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C80C97" w:rsidRDefault="00C80C97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C80C97" w:rsidRDefault="00C80C97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C80C97" w:rsidRPr="00D03DB6" w:rsidRDefault="00C80C97" w:rsidP="00C80C97">
      <w:pPr>
        <w:pStyle w:val="Ch6a"/>
        <w:tabs>
          <w:tab w:val="right" w:pos="7710"/>
        </w:tabs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штатно-посадового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5A738A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5A738A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5A738A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5A738A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5A738A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A738A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5A738A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5A738A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572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C80C97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5A738A" w:rsidRDefault="005A738A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  <w:sectPr w:rsidR="005A738A" w:rsidSect="00DB10AD">
          <w:pgSz w:w="11906" w:h="16838" w:code="9"/>
          <w:pgMar w:top="567" w:right="567" w:bottom="567" w:left="1134" w:header="709" w:footer="709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"/>
        <w:gridCol w:w="1350"/>
        <w:gridCol w:w="1301"/>
        <w:gridCol w:w="416"/>
        <w:gridCol w:w="1566"/>
        <w:gridCol w:w="1095"/>
        <w:gridCol w:w="1382"/>
        <w:gridCol w:w="1107"/>
        <w:gridCol w:w="1574"/>
      </w:tblGrid>
      <w:tr w:rsidR="00EC59AE" w:rsidRPr="00C80C97" w:rsidTr="00C80C97">
        <w:trPr>
          <w:trHeight w:val="75"/>
        </w:trPr>
        <w:tc>
          <w:tcPr>
            <w:tcW w:w="1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66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ВОС,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тарифний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розряд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(посадовий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оклад),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передбачені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присвоєння</w:t>
            </w:r>
          </w:p>
        </w:tc>
        <w:tc>
          <w:tcPr>
            <w:tcW w:w="2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C80C97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призначення,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5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Освіта: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цивільна,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(ВОС)</w:t>
            </w:r>
          </w:p>
        </w:tc>
        <w:tc>
          <w:tcPr>
            <w:tcW w:w="6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Термін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укладення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(закінчення)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контракту,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</w:p>
        </w:tc>
        <w:tc>
          <w:tcPr>
            <w:tcW w:w="5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Висновок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оцінної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картки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20__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р.,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сума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балів</w:t>
            </w:r>
          </w:p>
        </w:tc>
        <w:tc>
          <w:tcPr>
            <w:tcW w:w="7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вибув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яку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посаду.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Чий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про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призначення,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звільнення</w:t>
            </w:r>
          </w:p>
        </w:tc>
      </w:tr>
      <w:tr w:rsidR="00EC59AE" w:rsidRPr="00C80C97" w:rsidTr="00C80C97">
        <w:trPr>
          <w:trHeight w:val="60"/>
        </w:trPr>
        <w:tc>
          <w:tcPr>
            <w:tcW w:w="1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2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Проходження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служби</w:t>
            </w:r>
          </w:p>
        </w:tc>
        <w:tc>
          <w:tcPr>
            <w:tcW w:w="5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60"/>
        </w:trPr>
        <w:tc>
          <w:tcPr>
            <w:tcW w:w="1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2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Встановлений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термін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перебування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посаді</w:t>
            </w:r>
          </w:p>
        </w:tc>
        <w:tc>
          <w:tcPr>
            <w:tcW w:w="5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C80C97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</w:tr>
      <w:tr w:rsidR="00EC59AE" w:rsidRPr="00C80C97" w:rsidTr="005A738A">
        <w:trPr>
          <w:trHeight w:val="246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______________________________________________________________________________</w:t>
            </w:r>
          </w:p>
          <w:p w:rsidR="00EC59AE" w:rsidRPr="00C80C97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(найменування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посади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штатом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(штатним</w:t>
            </w:r>
            <w:r w:rsidR="00D03DB6"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C80C97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розписом))</w:t>
            </w: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C80C97" w:rsidTr="00C80C97">
        <w:trPr>
          <w:trHeight w:val="246"/>
        </w:trPr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C80C97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C80C97" w:rsidRDefault="00C80C97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5A738A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штатно-посадового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офіцерів,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осіб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рядового,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сержантського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старшинського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призначена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укомплектованості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військовослужбовцями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штатними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посадами.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="005A738A">
        <w:rPr>
          <w:rFonts w:ascii="Times New Roman" w:hAnsi="Times New Roman" w:cs="Times New Roman"/>
          <w:w w:val="100"/>
          <w:sz w:val="22"/>
          <w:szCs w:val="22"/>
        </w:rPr>
        <w:t xml:space="preserve">       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2.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Порядок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граф: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звання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штатом,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військово-облікова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спеціальність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(ВОС)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посадовий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оклад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(тарифний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розряд);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військове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звання,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число,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присвоєння,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прізвище,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власне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ім’я,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батькові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наявності),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номер;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число,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місяць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народження;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зазначаються,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чиїм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наказом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призначено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посаду,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наказу,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усі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періоди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числі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формуваннях)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встановлений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термін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перебування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посаді;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необхідна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освіта,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яка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потрібна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штатної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посади;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7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термін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укладення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(закінчення)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контракту,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наказу;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8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висновок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останньої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оцінної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рік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сума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балів;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куди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вибув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(звільнився)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військовослужбовець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EC59AE" w:rsidRPr="005A738A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Книга,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закінчилася,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зберігається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року,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чого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знищується.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5A738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5A738A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D1A5E" w:rsidRDefault="00ED1A5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1A5E" w:rsidRDefault="00ED1A5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1A5E" w:rsidRDefault="00ED1A5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ED1A5E" w:rsidRPr="00ED1A5E" w:rsidRDefault="00ED1A5E" w:rsidP="00ED1A5E">
      <w:pPr>
        <w:pStyle w:val="PrimitkiPRIMITKA"/>
        <w:tabs>
          <w:tab w:val="clear" w:pos="1020"/>
        </w:tabs>
        <w:ind w:left="0" w:firstLine="0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 w:rsidRPr="00ED1A5E">
        <w:rPr>
          <w:rStyle w:val="st46"/>
          <w:rFonts w:ascii="Times New Roman" w:hAnsi="Times New Roman" w:cs="Times New Roman"/>
          <w:color w:val="auto"/>
          <w:sz w:val="24"/>
          <w:szCs w:val="24"/>
        </w:rPr>
        <w:t xml:space="preserve">{Інструкцію доповнено додатком 69 згідно з Наказом Міністерства оборони </w:t>
      </w:r>
      <w:r w:rsidRPr="00ED1A5E">
        <w:rPr>
          <w:rStyle w:val="st131"/>
          <w:rFonts w:ascii="Times New Roman" w:hAnsi="Times New Roman" w:cs="Times New Roman"/>
          <w:color w:val="auto"/>
          <w:sz w:val="24"/>
          <w:szCs w:val="24"/>
        </w:rPr>
        <w:t>№ 614 від 23.10.2023</w:t>
      </w:r>
      <w:r w:rsidRPr="00ED1A5E">
        <w:rPr>
          <w:rStyle w:val="st46"/>
          <w:rFonts w:ascii="Times New Roman" w:hAnsi="Times New Roman" w:cs="Times New Roman"/>
          <w:color w:val="auto"/>
          <w:sz w:val="24"/>
          <w:szCs w:val="24"/>
        </w:rPr>
        <w:t>; в редакції Наказу Міністерства оборони № 687 від 14.10.2024}</w:t>
      </w:r>
    </w:p>
    <w:sectPr w:rsidR="00ED1A5E" w:rsidRPr="00ED1A5E" w:rsidSect="00C80C97">
      <w:pgSz w:w="11906" w:h="16838" w:code="9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DF" w:rsidRDefault="00E05EDF" w:rsidP="005A4C59">
      <w:pPr>
        <w:spacing w:after="0" w:line="240" w:lineRule="auto"/>
      </w:pPr>
      <w:r>
        <w:separator/>
      </w:r>
    </w:p>
  </w:endnote>
  <w:endnote w:type="continuationSeparator" w:id="0">
    <w:p w:rsidR="00E05EDF" w:rsidRDefault="00E05EDF" w:rsidP="005A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DF" w:rsidRDefault="00E05EDF" w:rsidP="005A4C59">
      <w:pPr>
        <w:spacing w:after="0" w:line="240" w:lineRule="auto"/>
      </w:pPr>
      <w:r>
        <w:separator/>
      </w:r>
    </w:p>
  </w:footnote>
  <w:footnote w:type="continuationSeparator" w:id="0">
    <w:p w:rsidR="00E05EDF" w:rsidRDefault="00E05EDF" w:rsidP="005A4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155600"/>
    <w:rsid w:val="003F423D"/>
    <w:rsid w:val="004A696D"/>
    <w:rsid w:val="004B7970"/>
    <w:rsid w:val="005A4C59"/>
    <w:rsid w:val="005A738A"/>
    <w:rsid w:val="00610F7B"/>
    <w:rsid w:val="006628C4"/>
    <w:rsid w:val="00840732"/>
    <w:rsid w:val="008421F9"/>
    <w:rsid w:val="009313BC"/>
    <w:rsid w:val="00AE29B6"/>
    <w:rsid w:val="00AF7ABC"/>
    <w:rsid w:val="00B91FCB"/>
    <w:rsid w:val="00BC7600"/>
    <w:rsid w:val="00C5521E"/>
    <w:rsid w:val="00C80C97"/>
    <w:rsid w:val="00D03DB6"/>
    <w:rsid w:val="00D7492E"/>
    <w:rsid w:val="00DB10AD"/>
    <w:rsid w:val="00E05EDF"/>
    <w:rsid w:val="00EC59AE"/>
    <w:rsid w:val="00ED1A5E"/>
    <w:rsid w:val="00F5402C"/>
    <w:rsid w:val="00F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039E7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A4C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A4C59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A4C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A4C59"/>
    <w:rPr>
      <w:rFonts w:ascii="Calibri" w:hAnsi="Calibri" w:cs="Calibri"/>
      <w:color w:val="000000"/>
    </w:rPr>
  </w:style>
  <w:style w:type="character" w:customStyle="1" w:styleId="st131">
    <w:name w:val="st131"/>
    <w:uiPriority w:val="99"/>
    <w:rsid w:val="00ED1A5E"/>
    <w:rPr>
      <w:i/>
      <w:iCs/>
      <w:color w:val="0000FF"/>
    </w:rPr>
  </w:style>
  <w:style w:type="character" w:customStyle="1" w:styleId="st46">
    <w:name w:val="st46"/>
    <w:uiPriority w:val="99"/>
    <w:rsid w:val="00ED1A5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2065</Words>
  <Characters>1178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2024-12-04T13:04:00Z</dcterms:created>
  <dcterms:modified xsi:type="dcterms:W3CDTF">2024-12-04T13:04:00Z</dcterms:modified>
</cp:coreProperties>
</file>