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PBC</w:t>
      </w:r>
      <w:r>
        <w:t xml:space="preserve"> </w:t>
      </w:r>
      <w:r>
        <w:t xml:space="preserve">2024</w:t>
      </w:r>
      <w:r>
        <w:t xml:space="preserve"> </w:t>
      </w:r>
      <w:r>
        <w:t xml:space="preserve">summary</w:t>
      </w:r>
    </w:p>
    <w:p>
      <w:pPr>
        <w:pStyle w:val="Subtitle"/>
      </w:pPr>
      <w:r>
        <w:t xml:space="preserve">2024-01-14</w:t>
      </w:r>
      <w:r>
        <w:t xml:space="preserve"> </w:t>
      </w:r>
      <w:r>
        <w:t xml:space="preserve">to</w:t>
      </w:r>
      <w:r>
        <w:t xml:space="preserve"> </w:t>
      </w:r>
      <w:r>
        <w:t xml:space="preserve">2024-01-17</w:t>
      </w:r>
    </w:p>
    <w:p>
      <w:pPr>
        <w:pStyle w:val="Author"/>
      </w:pPr>
      <w:r>
        <w:t xml:space="preserve">Bird</w:t>
      </w:r>
      <w:r>
        <w:t xml:space="preserve"> </w:t>
      </w:r>
      <w:r>
        <w:t xml:space="preserve">Count</w:t>
      </w:r>
      <w:r>
        <w:t xml:space="preserve"> </w:t>
      </w:r>
      <w:r>
        <w:t xml:space="preserve">India</w:t>
      </w:r>
    </w:p>
    <w:p>
      <w:pPr>
        <w:pStyle w:val="Date"/>
      </w:pPr>
      <w:r>
        <w:t xml:space="preserve">2024-03-28</w:t>
      </w:r>
    </w:p>
    <w:p>
      <w:pPr>
        <w:pStyle w:val="FirstParagraph"/>
      </w:pPr>
    </w:p>
    <w:p>
      <w:pPr>
        <w:pStyle w:val="BodyText"/>
      </w:pPr>
      <w:r>
        <w:t xml:space="preserve">[Paragraph about event intro, coincidence with global event if so]</w:t>
      </w:r>
    </w:p>
    <w:p>
      <w:pPr>
        <w:pStyle w:val="BodyText"/>
      </w:pPr>
      <w:r>
        <w:rPr>
          <w:bCs/>
          <w:b/>
        </w:rPr>
        <w:t xml:space="preserve">Everyday, at least 200 birdwatchers</w:t>
      </w:r>
      <w:r>
        <w:t xml:space="preserve"> </w:t>
      </w:r>
      <w:r>
        <w:t xml:space="preserve">from Tamil Nadu came together for the 4 days (266 birdwatchers on Day 1!), and documented</w:t>
      </w:r>
      <w:r>
        <w:t xml:space="preserve"> </w:t>
      </w:r>
      <w:r>
        <w:rPr>
          <w:bCs/>
          <w:b/>
        </w:rPr>
        <w:t xml:space="preserve">339 species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2,247 checklists</w:t>
      </w:r>
      <w:r>
        <w:t xml:space="preserve">! Participants represented</w:t>
      </w:r>
      <w:r>
        <w:t xml:space="preserve"> </w:t>
      </w:r>
      <w:r>
        <w:rPr>
          <w:bCs/>
          <w:b/>
        </w:rPr>
        <w:t xml:space="preserve">37 districts</w:t>
      </w:r>
      <w:r>
        <w:t xml:space="preserve">. Among the species reported were the following classed as of High Priority in the</w:t>
      </w:r>
      <w:r>
        <w:t xml:space="preserve"> </w:t>
      </w:r>
      <w:hyperlink r:id="rId20">
        <w:r>
          <w:rPr>
            <w:rStyle w:val="Hyperlink"/>
          </w:rPr>
          <w:t xml:space="preserve">SoIB 2023 report</w:t>
        </w:r>
      </w:hyperlink>
      <w:r>
        <w:t xml:space="preserve">: Nilgiri Sholakili, Nilgiri Laughingthrush, White-bellied Sholakili, White-bellied Blue Flycatcher, Garganey, Northern Shoveler, Northern Pintail, Little Ringed Plover, Tibetan Sand-Plover, Kentish Plover.</w:t>
      </w:r>
    </w:p>
    <w:p>
      <w:pPr>
        <w:pStyle w:val="BodyText"/>
      </w:pPr>
      <w:r>
        <w:t xml:space="preserve">[Placeholder for nice ML image]</w:t>
      </w:r>
    </w:p>
    <w:p>
      <w:pPr>
        <w:pStyle w:val="BodyText"/>
      </w:pPr>
      <w:r>
        <w:t xml:space="preserve">Thanks to all birdwatchers and nature enthusiasts from across the country who made this event a success. A special shout out to all those who took this opportunity to conduct public bird walks and introduce new people to the wonders of birds and nature!</w:t>
      </w:r>
    </w:p>
    <w:p>
      <w:pPr>
        <w:pStyle w:val="TableCaption"/>
      </w:pPr>
      <w:bookmarkStart w:id="21" w:name="tab:table1"/>
      <w:bookmarkEnd w:id="21"/>
      <w:r>
        <w:t xml:space="preserve">Table 1:</w:t>
      </w:r>
      <w:r>
        <w:t xml:space="preserve"> </w:t>
      </w:r>
      <w:r>
        <w:t xml:space="preserve">Total number of lists uploaded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IN-TN-SA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Salem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Chennai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Nagapattinam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Kanniyakumari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Coimbatore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IN-TN-DH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Dharmapuri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Tiruppur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Chengalpattu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Tiruvannamalai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Nilgiris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Ramanathapuram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IN-TN-VL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Viluppuram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Tiruchirappalli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Thanjavur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Virudhunagar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Madurai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Dindigul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Krishnagiri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Cuddalore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IN-TN-PU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Pudukkottai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Ariyalur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Kancheepuram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Tirunelveli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Thiruvallur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Thiruvarur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Sivagangai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Kallakurichi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Namakkal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Thoothukudi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Tirupathur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Vellore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Perambalur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Ranipet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Tenkasi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BodyText"/>
      </w:pPr>
    </w:p>
    <w:p>
      <w:pPr>
        <w:pStyle w:val="TableCaption"/>
      </w:pPr>
      <w:bookmarkStart w:id="22" w:name="tab:table2"/>
      <w:bookmarkEnd w:id="22"/>
      <w:r>
        <w:t xml:space="preserve">Table 2:</w:t>
      </w:r>
      <w:r>
        <w:t xml:space="preserve"> </w:t>
      </w:r>
      <w:r>
        <w:t xml:space="preserve">Total number of species reported from districts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REGION.NAME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DAY4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ALL.DAYS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Kanniyakumari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228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Coimbatore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Dindigul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Chengalpattu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Tiruvannamalai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Tiruppur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Kancheepuram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Madurai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Chennai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Ramanathapuram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IN-TN-VL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Viluppuram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133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Krishnagiri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IN-TN-DH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Dharmapuri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Tiruchirappalli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Nagapattinam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 Nilgiris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Thanjavur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IN-TN-PU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Pudukkottai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Cuddalore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Kallakurichi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109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Tirunelveli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Virudhunagar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Thiruvallur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Thoothukudi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Ariyalur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Namakkal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Thiruvarur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Theni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IN-TN-KR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Karur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Vellore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Tirupathur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Sivagangai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Tenkasi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Ranipet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IN-TN-PE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Perambalur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[Placeholder for birding image]</w:t>
      </w:r>
    </w:p>
    <w:p>
      <w:pPr>
        <w:pStyle w:val="BodyText"/>
      </w:pPr>
      <w:r>
        <w:t xml:space="preserve">Thank you to everyone for interacting with the public and students, organising bird walks and talks, and promoting the joy of birdwatching!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teofindiasbirds.in/#soib_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teofindiasbirds.in/#soib_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PBC 2024 summary</dc:title>
  <dc:creator>Bird Count India</dc:creator>
  <cp:keywords/>
  <dcterms:created xsi:type="dcterms:W3CDTF">2024-03-28T09:24:55Z</dcterms:created>
  <dcterms:modified xsi:type="dcterms:W3CDTF">2024-03-28T09:24:55Z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2024-03-28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2024-01-14 to 2024-01-17</vt:lpwstr>
  </property>
</Properties>
</file>