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C6" w:rsidRPr="0061065B" w:rsidRDefault="00BF3841" w:rsidP="00895D62">
      <w:pPr>
        <w:spacing w:after="0" w:line="240" w:lineRule="auto"/>
        <w:jc w:val="center"/>
        <w:rPr>
          <w:rFonts w:asciiTheme="majorBidi" w:hAnsiTheme="majorBidi" w:cstheme="majorBidi"/>
          <w:b/>
          <w:bCs/>
          <w:sz w:val="24"/>
          <w:szCs w:val="24"/>
        </w:rPr>
      </w:pPr>
      <w:r w:rsidRPr="0061065B">
        <w:rPr>
          <w:rFonts w:asciiTheme="majorBidi" w:hAnsiTheme="majorBidi" w:cstheme="majorBidi"/>
          <w:b/>
          <w:bCs/>
          <w:sz w:val="24"/>
          <w:szCs w:val="24"/>
        </w:rPr>
        <w:t>GUIDE D’ANNOTATION</w:t>
      </w:r>
    </w:p>
    <w:p w:rsidR="00BF3841" w:rsidRPr="0061065B" w:rsidRDefault="00BF3841" w:rsidP="00895D62">
      <w:pPr>
        <w:spacing w:after="0" w:line="240" w:lineRule="auto"/>
        <w:jc w:val="center"/>
        <w:rPr>
          <w:rFonts w:asciiTheme="majorBidi" w:hAnsiTheme="majorBidi" w:cstheme="majorBidi"/>
          <w:b/>
          <w:bCs/>
          <w:sz w:val="24"/>
          <w:szCs w:val="24"/>
        </w:rPr>
      </w:pPr>
      <w:r w:rsidRPr="0061065B">
        <w:rPr>
          <w:rFonts w:asciiTheme="majorBidi" w:hAnsiTheme="majorBidi" w:cstheme="majorBidi"/>
          <w:b/>
          <w:bCs/>
          <w:sz w:val="24"/>
          <w:szCs w:val="24"/>
        </w:rPr>
        <w:t>CORPUS D’APPRENANTS</w:t>
      </w:r>
    </w:p>
    <w:p w:rsidR="002D2F4B" w:rsidRDefault="002D2F4B" w:rsidP="00C00A37">
      <w:pPr>
        <w:spacing w:after="0" w:line="240" w:lineRule="auto"/>
        <w:rPr>
          <w:rFonts w:asciiTheme="majorBidi" w:hAnsiTheme="majorBidi" w:cstheme="majorBidi"/>
          <w:b/>
          <w:bCs/>
          <w:sz w:val="24"/>
          <w:szCs w:val="24"/>
        </w:rPr>
      </w:pPr>
      <w:bookmarkStart w:id="0" w:name="_GoBack"/>
      <w:bookmarkEnd w:id="0"/>
    </w:p>
    <w:p w:rsidR="002D2F4B" w:rsidRDefault="002D2F4B" w:rsidP="00C00A37">
      <w:pPr>
        <w:spacing w:after="0" w:line="240" w:lineRule="auto"/>
        <w:rPr>
          <w:rFonts w:asciiTheme="majorBidi" w:hAnsiTheme="majorBidi" w:cstheme="majorBidi"/>
          <w:b/>
          <w:bCs/>
          <w:sz w:val="24"/>
          <w:szCs w:val="24"/>
        </w:rPr>
      </w:pPr>
    </w:p>
    <w:p w:rsidR="002D2F4B" w:rsidRDefault="002D2F4B" w:rsidP="00C00A37">
      <w:pPr>
        <w:spacing w:after="0" w:line="240" w:lineRule="auto"/>
        <w:rPr>
          <w:rFonts w:asciiTheme="majorBidi" w:hAnsiTheme="majorBidi" w:cstheme="majorBidi"/>
          <w:b/>
          <w:bCs/>
          <w:sz w:val="24"/>
          <w:szCs w:val="24"/>
        </w:rPr>
      </w:pPr>
    </w:p>
    <w:p w:rsidR="007352BA" w:rsidRDefault="0022587F" w:rsidP="00C00A37">
      <w:p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ETAPES DE TRAITEMENT</w:t>
      </w:r>
    </w:p>
    <w:p w:rsidR="002D2F4B" w:rsidRDefault="002D2F4B" w:rsidP="00C00A37">
      <w:pPr>
        <w:spacing w:after="0" w:line="240" w:lineRule="auto"/>
        <w:rPr>
          <w:rFonts w:asciiTheme="majorBidi" w:hAnsiTheme="majorBidi" w:cstheme="majorBidi"/>
          <w:b/>
          <w:bCs/>
          <w:sz w:val="24"/>
          <w:szCs w:val="24"/>
        </w:rPr>
      </w:pPr>
    </w:p>
    <w:p w:rsidR="002D2F4B" w:rsidRPr="0061065B" w:rsidRDefault="002D2F4B" w:rsidP="00C00A37">
      <w:pPr>
        <w:spacing w:after="0" w:line="240" w:lineRule="auto"/>
        <w:rPr>
          <w:rFonts w:asciiTheme="majorBidi" w:hAnsiTheme="majorBidi" w:cstheme="majorBidi"/>
          <w:b/>
          <w:bCs/>
          <w:sz w:val="24"/>
          <w:szCs w:val="24"/>
        </w:rPr>
      </w:pPr>
    </w:p>
    <w:p w:rsidR="000D5A07" w:rsidRPr="0061065B" w:rsidRDefault="000D5A07" w:rsidP="000D5A07">
      <w:pPr>
        <w:spacing w:after="0" w:line="240" w:lineRule="auto"/>
        <w:rPr>
          <w:rFonts w:asciiTheme="majorBidi" w:hAnsiTheme="majorBidi" w:cstheme="majorBidi"/>
          <w:b/>
          <w:bCs/>
          <w:sz w:val="24"/>
          <w:szCs w:val="24"/>
        </w:rPr>
      </w:pPr>
    </w:p>
    <w:p w:rsidR="00632C7A" w:rsidRPr="0061065B" w:rsidRDefault="007352BA" w:rsidP="00C00A37">
      <w:pPr>
        <w:pStyle w:val="Paragraphedeliste"/>
        <w:numPr>
          <w:ilvl w:val="0"/>
          <w:numId w:val="14"/>
        </w:num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Transformation des documents .</w:t>
      </w:r>
      <w:proofErr w:type="spellStart"/>
      <w:r w:rsidRPr="0061065B">
        <w:rPr>
          <w:rFonts w:asciiTheme="majorBidi" w:hAnsiTheme="majorBidi" w:cstheme="majorBidi"/>
          <w:b/>
          <w:bCs/>
          <w:sz w:val="24"/>
          <w:szCs w:val="24"/>
        </w:rPr>
        <w:t>odt</w:t>
      </w:r>
      <w:proofErr w:type="spellEnd"/>
      <w:r w:rsidRPr="0061065B">
        <w:rPr>
          <w:rFonts w:asciiTheme="majorBidi" w:hAnsiTheme="majorBidi" w:cstheme="majorBidi"/>
          <w:b/>
          <w:bCs/>
          <w:sz w:val="24"/>
          <w:szCs w:val="24"/>
        </w:rPr>
        <w:t xml:space="preserve"> vers le format xml/TEI P5 </w:t>
      </w:r>
    </w:p>
    <w:p w:rsidR="00867CB5" w:rsidRPr="0061065B" w:rsidRDefault="00867CB5" w:rsidP="00420312">
      <w:pPr>
        <w:spacing w:after="0" w:line="240" w:lineRule="auto"/>
        <w:ind w:left="708"/>
        <w:rPr>
          <w:rFonts w:asciiTheme="majorBidi" w:hAnsiTheme="majorBidi" w:cstheme="majorBidi"/>
          <w:b/>
          <w:bCs/>
          <w:sz w:val="24"/>
          <w:szCs w:val="24"/>
        </w:rPr>
      </w:pPr>
    </w:p>
    <w:p w:rsidR="00632C7A" w:rsidRPr="0061065B" w:rsidRDefault="007352BA" w:rsidP="00632C7A">
      <w:pPr>
        <w:spacing w:after="0" w:line="240" w:lineRule="auto"/>
        <w:ind w:left="708" w:firstLine="708"/>
        <w:rPr>
          <w:rFonts w:asciiTheme="majorBidi" w:hAnsiTheme="majorBidi" w:cstheme="majorBidi"/>
          <w:sz w:val="24"/>
          <w:szCs w:val="24"/>
        </w:rPr>
      </w:pPr>
      <w:r w:rsidRPr="0061065B">
        <w:rPr>
          <w:rFonts w:asciiTheme="majorBidi" w:hAnsiTheme="majorBidi" w:cstheme="majorBidi"/>
          <w:sz w:val="24"/>
          <w:szCs w:val="24"/>
        </w:rPr>
        <w:sym w:font="Wingdings" w:char="F0E0"/>
      </w:r>
      <w:r w:rsidRPr="0061065B">
        <w:rPr>
          <w:rFonts w:asciiTheme="majorBidi" w:hAnsiTheme="majorBidi" w:cstheme="majorBidi"/>
          <w:sz w:val="24"/>
          <w:szCs w:val="24"/>
        </w:rPr>
        <w:t xml:space="preserve"> </w:t>
      </w:r>
      <w:r w:rsidR="00632C7A" w:rsidRPr="0061065B">
        <w:rPr>
          <w:rFonts w:asciiTheme="majorBidi" w:hAnsiTheme="majorBidi" w:cstheme="majorBidi"/>
          <w:sz w:val="24"/>
          <w:szCs w:val="24"/>
        </w:rPr>
        <w:t>Automatique</w:t>
      </w:r>
      <w:r w:rsidR="005208EE" w:rsidRPr="0061065B">
        <w:rPr>
          <w:rFonts w:asciiTheme="majorBidi" w:hAnsiTheme="majorBidi" w:cstheme="majorBidi"/>
          <w:sz w:val="24"/>
          <w:szCs w:val="24"/>
        </w:rPr>
        <w:t xml:space="preserve"> : </w:t>
      </w:r>
      <w:hyperlink r:id="rId8" w:history="1">
        <w:r w:rsidR="00632C7A" w:rsidRPr="0061065B">
          <w:rPr>
            <w:rStyle w:val="Lienhypertexte"/>
            <w:rFonts w:asciiTheme="majorBidi" w:hAnsiTheme="majorBidi" w:cstheme="majorBidi"/>
            <w:sz w:val="24"/>
            <w:szCs w:val="24"/>
          </w:rPr>
          <w:t>https://resultats.hypotheses.org/267</w:t>
        </w:r>
      </w:hyperlink>
    </w:p>
    <w:p w:rsidR="00632C7A" w:rsidRPr="0061065B" w:rsidRDefault="00632C7A" w:rsidP="00632C7A">
      <w:pPr>
        <w:spacing w:after="0" w:line="240" w:lineRule="auto"/>
        <w:ind w:left="708" w:firstLine="708"/>
        <w:rPr>
          <w:rFonts w:asciiTheme="majorBidi" w:hAnsiTheme="majorBidi" w:cstheme="majorBidi"/>
          <w:sz w:val="24"/>
          <w:szCs w:val="24"/>
        </w:rPr>
      </w:pPr>
    </w:p>
    <w:p w:rsidR="001133FD" w:rsidRPr="0061065B" w:rsidRDefault="001133FD" w:rsidP="00632C7A">
      <w:pPr>
        <w:spacing w:after="0" w:line="240" w:lineRule="auto"/>
        <w:ind w:left="708" w:firstLine="708"/>
        <w:rPr>
          <w:rFonts w:asciiTheme="majorBidi" w:hAnsiTheme="majorBidi" w:cstheme="majorBidi"/>
          <w:sz w:val="24"/>
          <w:szCs w:val="24"/>
        </w:rPr>
      </w:pPr>
    </w:p>
    <w:p w:rsidR="002012AE" w:rsidRPr="0061065B" w:rsidRDefault="002012AE" w:rsidP="002A2DD6">
      <w:pPr>
        <w:spacing w:after="0" w:line="240" w:lineRule="auto"/>
        <w:jc w:val="both"/>
        <w:rPr>
          <w:rFonts w:asciiTheme="majorBidi" w:hAnsiTheme="majorBidi" w:cstheme="majorBidi"/>
          <w:sz w:val="24"/>
          <w:szCs w:val="24"/>
        </w:rPr>
      </w:pPr>
    </w:p>
    <w:p w:rsidR="00B17F97" w:rsidRPr="0061065B" w:rsidRDefault="007352BA" w:rsidP="00B17F97">
      <w:pPr>
        <w:pStyle w:val="Paragraphedeliste"/>
        <w:numPr>
          <w:ilvl w:val="0"/>
          <w:numId w:val="14"/>
        </w:num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Contrôle de la mise en page</w:t>
      </w:r>
    </w:p>
    <w:p w:rsidR="00B17F97" w:rsidRPr="0061065B" w:rsidRDefault="00B17F97" w:rsidP="00B17F97">
      <w:pPr>
        <w:pStyle w:val="Paragraphedeliste"/>
        <w:spacing w:after="0" w:line="240" w:lineRule="auto"/>
        <w:rPr>
          <w:rFonts w:asciiTheme="majorBidi" w:hAnsiTheme="majorBidi" w:cstheme="majorBidi"/>
          <w:b/>
          <w:bCs/>
          <w:sz w:val="24"/>
          <w:szCs w:val="24"/>
        </w:rPr>
      </w:pPr>
    </w:p>
    <w:p w:rsidR="00DD41FE" w:rsidRPr="007148D9" w:rsidRDefault="00B17F97" w:rsidP="007148D9">
      <w:pPr>
        <w:pStyle w:val="Paragraphedeliste"/>
        <w:numPr>
          <w:ilvl w:val="1"/>
          <w:numId w:val="25"/>
        </w:numPr>
        <w:spacing w:after="0" w:line="240" w:lineRule="auto"/>
        <w:rPr>
          <w:rFonts w:asciiTheme="majorBidi" w:hAnsiTheme="majorBidi" w:cstheme="majorBidi"/>
          <w:b/>
          <w:bCs/>
          <w:sz w:val="24"/>
          <w:szCs w:val="24"/>
        </w:rPr>
      </w:pPr>
      <w:r w:rsidRPr="007148D9">
        <w:rPr>
          <w:rFonts w:asciiTheme="majorBidi" w:hAnsiTheme="majorBidi" w:cstheme="majorBidi"/>
          <w:b/>
          <w:bCs/>
          <w:sz w:val="24"/>
          <w:szCs w:val="24"/>
        </w:rPr>
        <w:t>S</w:t>
      </w:r>
      <w:r w:rsidR="00DD41FE" w:rsidRPr="007148D9">
        <w:rPr>
          <w:rFonts w:asciiTheme="majorBidi" w:hAnsiTheme="majorBidi" w:cstheme="majorBidi"/>
          <w:b/>
          <w:bCs/>
          <w:sz w:val="24"/>
          <w:szCs w:val="24"/>
        </w:rPr>
        <w:t>implification de la mise en page</w:t>
      </w:r>
    </w:p>
    <w:p w:rsidR="00DD41FE" w:rsidRPr="0061065B" w:rsidRDefault="00DD41FE" w:rsidP="00DD41FE">
      <w:pPr>
        <w:spacing w:after="0" w:line="240" w:lineRule="auto"/>
        <w:rPr>
          <w:rFonts w:asciiTheme="majorBidi" w:hAnsiTheme="majorBidi" w:cstheme="majorBidi"/>
          <w:sz w:val="24"/>
          <w:szCs w:val="24"/>
        </w:rPr>
      </w:pPr>
    </w:p>
    <w:p w:rsidR="00470CF4" w:rsidRPr="0061065B" w:rsidRDefault="00DD41FE" w:rsidP="00DD41FE">
      <w:pPr>
        <w:spacing w:after="0" w:line="240" w:lineRule="auto"/>
        <w:rPr>
          <w:rFonts w:asciiTheme="majorBidi" w:hAnsiTheme="majorBidi" w:cstheme="majorBidi"/>
          <w:b/>
          <w:bCs/>
          <w:sz w:val="24"/>
          <w:szCs w:val="24"/>
        </w:rPr>
      </w:pPr>
      <w:r w:rsidRPr="0061065B">
        <w:rPr>
          <w:rFonts w:asciiTheme="majorBidi" w:hAnsiTheme="majorBidi" w:cstheme="majorBidi"/>
          <w:sz w:val="24"/>
          <w:szCs w:val="24"/>
        </w:rPr>
        <w:t>S</w:t>
      </w:r>
      <w:r w:rsidR="003A01F6" w:rsidRPr="0061065B">
        <w:rPr>
          <w:rFonts w:asciiTheme="majorBidi" w:hAnsiTheme="majorBidi" w:cstheme="majorBidi"/>
          <w:sz w:val="24"/>
          <w:szCs w:val="24"/>
        </w:rPr>
        <w:t>uppression de certaines marques de mise en page (tabulations, couleurs</w:t>
      </w:r>
      <w:r w:rsidR="002B0E45" w:rsidRPr="0061065B">
        <w:rPr>
          <w:rFonts w:asciiTheme="majorBidi" w:hAnsiTheme="majorBidi" w:cstheme="majorBidi"/>
          <w:sz w:val="24"/>
          <w:szCs w:val="24"/>
        </w:rPr>
        <w:t xml:space="preserve">, </w:t>
      </w:r>
      <w:r w:rsidR="00B17F97" w:rsidRPr="0061065B">
        <w:rPr>
          <w:rFonts w:asciiTheme="majorBidi" w:hAnsiTheme="majorBidi" w:cstheme="majorBidi"/>
          <w:sz w:val="24"/>
          <w:szCs w:val="24"/>
        </w:rPr>
        <w:t xml:space="preserve">espaces vides, </w:t>
      </w:r>
      <w:r w:rsidR="002B0E45" w:rsidRPr="0061065B">
        <w:rPr>
          <w:rFonts w:asciiTheme="majorBidi" w:hAnsiTheme="majorBidi" w:cstheme="majorBidi"/>
          <w:sz w:val="24"/>
          <w:szCs w:val="24"/>
        </w:rPr>
        <w:t>etc.</w:t>
      </w:r>
      <w:r w:rsidR="003A01F6" w:rsidRPr="0061065B">
        <w:rPr>
          <w:rFonts w:asciiTheme="majorBidi" w:hAnsiTheme="majorBidi" w:cstheme="majorBidi"/>
          <w:sz w:val="24"/>
          <w:szCs w:val="24"/>
        </w:rPr>
        <w:t>)</w:t>
      </w:r>
    </w:p>
    <w:p w:rsidR="00C00A37" w:rsidRPr="0061065B" w:rsidRDefault="00C00A37" w:rsidP="00C00A37">
      <w:pPr>
        <w:spacing w:after="0" w:line="240" w:lineRule="auto"/>
        <w:rPr>
          <w:rFonts w:asciiTheme="majorBidi" w:hAnsiTheme="majorBidi" w:cstheme="majorBidi"/>
          <w:sz w:val="24"/>
          <w:szCs w:val="24"/>
        </w:rPr>
      </w:pPr>
    </w:p>
    <w:p w:rsidR="00B17F97" w:rsidRPr="007148D9" w:rsidRDefault="00B17F97" w:rsidP="007148D9">
      <w:pPr>
        <w:pStyle w:val="Paragraphedeliste"/>
        <w:numPr>
          <w:ilvl w:val="1"/>
          <w:numId w:val="25"/>
        </w:numPr>
        <w:spacing w:after="0" w:line="240" w:lineRule="auto"/>
        <w:rPr>
          <w:rFonts w:asciiTheme="majorBidi" w:hAnsiTheme="majorBidi" w:cstheme="majorBidi"/>
          <w:b/>
          <w:bCs/>
          <w:sz w:val="24"/>
          <w:szCs w:val="24"/>
        </w:rPr>
      </w:pPr>
      <w:r w:rsidRPr="007148D9">
        <w:rPr>
          <w:rFonts w:asciiTheme="majorBidi" w:hAnsiTheme="majorBidi" w:cstheme="majorBidi"/>
          <w:b/>
          <w:bCs/>
          <w:sz w:val="24"/>
          <w:szCs w:val="24"/>
        </w:rPr>
        <w:t>T</w:t>
      </w:r>
      <w:r w:rsidR="003A01F6" w:rsidRPr="007148D9">
        <w:rPr>
          <w:rFonts w:asciiTheme="majorBidi" w:hAnsiTheme="majorBidi" w:cstheme="majorBidi"/>
          <w:b/>
          <w:bCs/>
          <w:sz w:val="24"/>
          <w:szCs w:val="24"/>
        </w:rPr>
        <w:t xml:space="preserve">ableaux </w:t>
      </w:r>
      <w:r w:rsidR="00984F92" w:rsidRPr="007148D9">
        <w:rPr>
          <w:rFonts w:asciiTheme="majorBidi" w:hAnsiTheme="majorBidi" w:cstheme="majorBidi"/>
          <w:b/>
          <w:bCs/>
          <w:sz w:val="24"/>
          <w:szCs w:val="24"/>
        </w:rPr>
        <w:t xml:space="preserve">et figures </w:t>
      </w:r>
    </w:p>
    <w:p w:rsidR="00884849" w:rsidRPr="0061065B" w:rsidRDefault="00884849" w:rsidP="00B17F97">
      <w:pPr>
        <w:jc w:val="both"/>
        <w:rPr>
          <w:rFonts w:asciiTheme="majorBidi" w:hAnsiTheme="majorBidi" w:cstheme="majorBidi"/>
          <w:sz w:val="24"/>
          <w:szCs w:val="24"/>
        </w:rPr>
      </w:pPr>
    </w:p>
    <w:p w:rsidR="00B17F97" w:rsidRPr="0061065B" w:rsidRDefault="00B17F97" w:rsidP="00B17F97">
      <w:pPr>
        <w:jc w:val="both"/>
        <w:rPr>
          <w:rFonts w:asciiTheme="majorBidi" w:hAnsiTheme="majorBidi" w:cstheme="majorBidi"/>
          <w:sz w:val="24"/>
          <w:szCs w:val="24"/>
        </w:rPr>
      </w:pPr>
      <w:r w:rsidRPr="0061065B">
        <w:rPr>
          <w:rFonts w:asciiTheme="majorBidi" w:hAnsiTheme="majorBidi" w:cstheme="majorBidi"/>
          <w:sz w:val="24"/>
          <w:szCs w:val="24"/>
        </w:rPr>
        <w:t>Simplification des tableaux et figures par la suppression du contenu et le remplacement par les balises vides comportement un titre si présent dans le texte, par exemple :</w:t>
      </w:r>
    </w:p>
    <w:p w:rsidR="00B17F97" w:rsidRPr="0061065B" w:rsidRDefault="00B17F97" w:rsidP="00B17F97">
      <w:pPr>
        <w:pStyle w:val="Paragraphedeliste"/>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1142678</wp:posOffset>
                </wp:positionH>
                <wp:positionV relativeFrom="paragraph">
                  <wp:posOffset>150921</wp:posOffset>
                </wp:positionV>
                <wp:extent cx="3373755" cy="1404620"/>
                <wp:effectExtent l="0" t="0" r="1714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1404620"/>
                        </a:xfrm>
                        <a:prstGeom prst="rect">
                          <a:avLst/>
                        </a:prstGeom>
                        <a:solidFill>
                          <a:srgbClr val="FFFFFF"/>
                        </a:solidFill>
                        <a:ln w="6350">
                          <a:solidFill>
                            <a:schemeClr val="bg1">
                              <a:lumMod val="50000"/>
                            </a:schemeClr>
                          </a:solidFill>
                          <a:miter lim="800000"/>
                          <a:headEnd/>
                          <a:tailEnd/>
                        </a:ln>
                      </wps:spPr>
                      <wps:txbx>
                        <w:txbxContent>
                          <w:p w:rsidR="00B17F97" w:rsidRPr="00395266" w:rsidRDefault="00B17F97">
                            <w:pPr>
                              <w:rPr>
                                <w:sz w:val="20"/>
                                <w:szCs w:val="20"/>
                              </w:rPr>
                            </w:pPr>
                            <w:r w:rsidRPr="00395266">
                              <w:rPr>
                                <w:rFonts w:ascii="Times New Roman" w:hAnsi="Times New Roman" w:cs="Times New Roman"/>
                                <w:color w:val="000000"/>
                                <w:sz w:val="20"/>
                                <w:szCs w:val="20"/>
                              </w:rPr>
                              <w:t xml:space="preserve">          </w:t>
                            </w:r>
                            <w:r w:rsidRPr="00395266">
                              <w:rPr>
                                <w:rFonts w:ascii="Times New Roman" w:hAnsi="Times New Roman" w:cs="Times New Roman"/>
                                <w:color w:val="000096"/>
                                <w:sz w:val="20"/>
                                <w:szCs w:val="20"/>
                              </w:rPr>
                              <w:t>&lt;figure&gt;</w:t>
                            </w:r>
                            <w:r w:rsidRPr="00395266">
                              <w:rPr>
                                <w:rFonts w:ascii="Times New Roman" w:hAnsi="Times New Roman" w:cs="Times New Roman"/>
                                <w:color w:val="000000"/>
                                <w:sz w:val="20"/>
                                <w:szCs w:val="20"/>
                              </w:rPr>
                              <w:br/>
                              <w:t xml:space="preserve">            </w:t>
                            </w:r>
                            <w:r w:rsidRPr="00395266">
                              <w:rPr>
                                <w:rFonts w:ascii="Times New Roman" w:hAnsi="Times New Roman" w:cs="Times New Roman"/>
                                <w:color w:val="000096"/>
                                <w:sz w:val="20"/>
                                <w:szCs w:val="20"/>
                              </w:rPr>
                              <w:t>&lt;</w:t>
                            </w:r>
                            <w:proofErr w:type="spellStart"/>
                            <w:r w:rsidRPr="00395266">
                              <w:rPr>
                                <w:rFonts w:ascii="Times New Roman" w:hAnsi="Times New Roman" w:cs="Times New Roman"/>
                                <w:color w:val="000096"/>
                                <w:sz w:val="20"/>
                                <w:szCs w:val="20"/>
                              </w:rPr>
                              <w:t>head</w:t>
                            </w:r>
                            <w:proofErr w:type="spellEnd"/>
                            <w:r w:rsidRPr="00395266">
                              <w:rPr>
                                <w:rFonts w:ascii="Times New Roman" w:hAnsi="Times New Roman" w:cs="Times New Roman"/>
                                <w:color w:val="000096"/>
                                <w:sz w:val="20"/>
                                <w:szCs w:val="20"/>
                              </w:rPr>
                              <w:t>&gt;</w:t>
                            </w:r>
                            <w:r w:rsidRPr="00395266">
                              <w:rPr>
                                <w:rFonts w:ascii="Times New Roman" w:hAnsi="Times New Roman" w:cs="Times New Roman"/>
                                <w:color w:val="000000"/>
                                <w:sz w:val="20"/>
                                <w:szCs w:val="20"/>
                              </w:rPr>
                              <w:t xml:space="preserve">Localisation du peuple </w:t>
                            </w:r>
                            <w:proofErr w:type="spellStart"/>
                            <w:r w:rsidRPr="00395266">
                              <w:rPr>
                                <w:rFonts w:ascii="Times New Roman" w:hAnsi="Times New Roman" w:cs="Times New Roman"/>
                                <w:color w:val="000000"/>
                                <w:sz w:val="20"/>
                                <w:szCs w:val="20"/>
                              </w:rPr>
                              <w:t>naxi</w:t>
                            </w:r>
                            <w:proofErr w:type="spellEnd"/>
                            <w:r w:rsidRPr="00395266">
                              <w:rPr>
                                <w:rFonts w:ascii="Times New Roman" w:hAnsi="Times New Roman" w:cs="Times New Roman"/>
                                <w:color w:val="000000"/>
                                <w:sz w:val="20"/>
                                <w:szCs w:val="20"/>
                              </w:rPr>
                              <w:t>.</w:t>
                            </w:r>
                            <w:r w:rsidRPr="00395266">
                              <w:rPr>
                                <w:rFonts w:ascii="Times New Roman" w:hAnsi="Times New Roman" w:cs="Times New Roman"/>
                                <w:color w:val="000096"/>
                                <w:sz w:val="20"/>
                                <w:szCs w:val="20"/>
                              </w:rPr>
                              <w:t>&lt;/</w:t>
                            </w:r>
                            <w:proofErr w:type="spellStart"/>
                            <w:r w:rsidRPr="00395266">
                              <w:rPr>
                                <w:rFonts w:ascii="Times New Roman" w:hAnsi="Times New Roman" w:cs="Times New Roman"/>
                                <w:color w:val="000096"/>
                                <w:sz w:val="20"/>
                                <w:szCs w:val="20"/>
                              </w:rPr>
                              <w:t>head</w:t>
                            </w:r>
                            <w:proofErr w:type="spellEnd"/>
                            <w:r w:rsidRPr="00395266">
                              <w:rPr>
                                <w:rFonts w:ascii="Times New Roman" w:hAnsi="Times New Roman" w:cs="Times New Roman"/>
                                <w:color w:val="000096"/>
                                <w:sz w:val="20"/>
                                <w:szCs w:val="20"/>
                              </w:rPr>
                              <w:t>&gt;</w:t>
                            </w:r>
                            <w:r w:rsidRPr="00395266">
                              <w:rPr>
                                <w:rFonts w:ascii="Times New Roman" w:hAnsi="Times New Roman" w:cs="Times New Roman"/>
                                <w:color w:val="000000"/>
                                <w:sz w:val="20"/>
                                <w:szCs w:val="20"/>
                              </w:rPr>
                              <w:br/>
                              <w:t xml:space="preserve">          </w:t>
                            </w:r>
                            <w:r w:rsidRPr="00395266">
                              <w:rPr>
                                <w:rFonts w:ascii="Times New Roman" w:hAnsi="Times New Roman" w:cs="Times New Roman"/>
                                <w:color w:val="000096"/>
                                <w:sz w:val="20"/>
                                <w:szCs w:val="20"/>
                              </w:rPr>
                              <w:t>&lt;/figure&gt;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89.95pt;margin-top:11.9pt;width:265.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" strokecolor="#7f7f7f [1612]" strokeweight=".5pt">
                <v:textbox style="mso-fit-shape-to-text:t">
                  <w:txbxContent>
                    <w:p w:rsidR="00B17F97" w:rsidRPr="00395266" w:rsidRDefault="00B17F97">
                      <w:pPr>
                        <w:rPr>
                          <w:sz w:val="20"/>
                          <w:szCs w:val="20"/>
                        </w:rPr>
                      </w:pPr>
                      <w:r w:rsidRPr="00395266">
                        <w:rPr>
                          <w:rFonts w:ascii="Times New Roman" w:hAnsi="Times New Roman" w:cs="Times New Roman"/>
                          <w:color w:val="000000"/>
                          <w:sz w:val="20"/>
                          <w:szCs w:val="20"/>
                        </w:rPr>
                        <w:t xml:space="preserve">          </w:t>
                      </w:r>
                      <w:r w:rsidRPr="00395266">
                        <w:rPr>
                          <w:rFonts w:ascii="Times New Roman" w:hAnsi="Times New Roman" w:cs="Times New Roman"/>
                          <w:color w:val="000096"/>
                          <w:sz w:val="20"/>
                          <w:szCs w:val="20"/>
                        </w:rPr>
                        <w:t>&lt;</w:t>
                      </w:r>
                      <w:proofErr w:type="gramStart"/>
                      <w:r w:rsidRPr="00395266">
                        <w:rPr>
                          <w:rFonts w:ascii="Times New Roman" w:hAnsi="Times New Roman" w:cs="Times New Roman"/>
                          <w:color w:val="000096"/>
                          <w:sz w:val="20"/>
                          <w:szCs w:val="20"/>
                        </w:rPr>
                        <w:t>figure</w:t>
                      </w:r>
                      <w:proofErr w:type="gramEnd"/>
                      <w:r w:rsidRPr="00395266">
                        <w:rPr>
                          <w:rFonts w:ascii="Times New Roman" w:hAnsi="Times New Roman" w:cs="Times New Roman"/>
                          <w:color w:val="000096"/>
                          <w:sz w:val="20"/>
                          <w:szCs w:val="20"/>
                        </w:rPr>
                        <w:t>&gt;</w:t>
                      </w:r>
                      <w:r w:rsidRPr="00395266">
                        <w:rPr>
                          <w:rFonts w:ascii="Times New Roman" w:hAnsi="Times New Roman" w:cs="Times New Roman"/>
                          <w:color w:val="000000"/>
                          <w:sz w:val="20"/>
                          <w:szCs w:val="20"/>
                        </w:rPr>
                        <w:br/>
                        <w:t xml:space="preserve">            </w:t>
                      </w:r>
                      <w:r w:rsidRPr="00395266">
                        <w:rPr>
                          <w:rFonts w:ascii="Times New Roman" w:hAnsi="Times New Roman" w:cs="Times New Roman"/>
                          <w:color w:val="000096"/>
                          <w:sz w:val="20"/>
                          <w:szCs w:val="20"/>
                        </w:rPr>
                        <w:t>&lt;</w:t>
                      </w:r>
                      <w:proofErr w:type="spellStart"/>
                      <w:r w:rsidRPr="00395266">
                        <w:rPr>
                          <w:rFonts w:ascii="Times New Roman" w:hAnsi="Times New Roman" w:cs="Times New Roman"/>
                          <w:color w:val="000096"/>
                          <w:sz w:val="20"/>
                          <w:szCs w:val="20"/>
                        </w:rPr>
                        <w:t>head</w:t>
                      </w:r>
                      <w:proofErr w:type="spellEnd"/>
                      <w:r w:rsidRPr="00395266">
                        <w:rPr>
                          <w:rFonts w:ascii="Times New Roman" w:hAnsi="Times New Roman" w:cs="Times New Roman"/>
                          <w:color w:val="000096"/>
                          <w:sz w:val="20"/>
                          <w:szCs w:val="20"/>
                        </w:rPr>
                        <w:t>&gt;</w:t>
                      </w:r>
                      <w:r w:rsidRPr="00395266">
                        <w:rPr>
                          <w:rFonts w:ascii="Times New Roman" w:hAnsi="Times New Roman" w:cs="Times New Roman"/>
                          <w:color w:val="000000"/>
                          <w:sz w:val="20"/>
                          <w:szCs w:val="20"/>
                        </w:rPr>
                        <w:t xml:space="preserve">Localisation du peuple </w:t>
                      </w:r>
                      <w:proofErr w:type="spellStart"/>
                      <w:r w:rsidRPr="00395266">
                        <w:rPr>
                          <w:rFonts w:ascii="Times New Roman" w:hAnsi="Times New Roman" w:cs="Times New Roman"/>
                          <w:color w:val="000000"/>
                          <w:sz w:val="20"/>
                          <w:szCs w:val="20"/>
                        </w:rPr>
                        <w:t>naxi</w:t>
                      </w:r>
                      <w:proofErr w:type="spellEnd"/>
                      <w:r w:rsidRPr="00395266">
                        <w:rPr>
                          <w:rFonts w:ascii="Times New Roman" w:hAnsi="Times New Roman" w:cs="Times New Roman"/>
                          <w:color w:val="000000"/>
                          <w:sz w:val="20"/>
                          <w:szCs w:val="20"/>
                        </w:rPr>
                        <w:t>.</w:t>
                      </w:r>
                      <w:r w:rsidRPr="00395266">
                        <w:rPr>
                          <w:rFonts w:ascii="Times New Roman" w:hAnsi="Times New Roman" w:cs="Times New Roman"/>
                          <w:color w:val="000096"/>
                          <w:sz w:val="20"/>
                          <w:szCs w:val="20"/>
                        </w:rPr>
                        <w:t>&lt;/</w:t>
                      </w:r>
                      <w:proofErr w:type="spellStart"/>
                      <w:r w:rsidRPr="00395266">
                        <w:rPr>
                          <w:rFonts w:ascii="Times New Roman" w:hAnsi="Times New Roman" w:cs="Times New Roman"/>
                          <w:color w:val="000096"/>
                          <w:sz w:val="20"/>
                          <w:szCs w:val="20"/>
                        </w:rPr>
                        <w:t>head</w:t>
                      </w:r>
                      <w:proofErr w:type="spellEnd"/>
                      <w:r w:rsidRPr="00395266">
                        <w:rPr>
                          <w:rFonts w:ascii="Times New Roman" w:hAnsi="Times New Roman" w:cs="Times New Roman"/>
                          <w:color w:val="000096"/>
                          <w:sz w:val="20"/>
                          <w:szCs w:val="20"/>
                        </w:rPr>
                        <w:t>&gt;</w:t>
                      </w:r>
                      <w:r w:rsidRPr="00395266">
                        <w:rPr>
                          <w:rFonts w:ascii="Times New Roman" w:hAnsi="Times New Roman" w:cs="Times New Roman"/>
                          <w:color w:val="000000"/>
                          <w:sz w:val="20"/>
                          <w:szCs w:val="20"/>
                        </w:rPr>
                        <w:br/>
                        <w:t xml:space="preserve">          </w:t>
                      </w:r>
                      <w:r w:rsidRPr="00395266">
                        <w:rPr>
                          <w:rFonts w:ascii="Times New Roman" w:hAnsi="Times New Roman" w:cs="Times New Roman"/>
                          <w:color w:val="000096"/>
                          <w:sz w:val="20"/>
                          <w:szCs w:val="20"/>
                        </w:rPr>
                        <w:t>&lt;/figure&gt;</w:t>
                      </w:r>
                    </w:p>
                  </w:txbxContent>
                </v:textbox>
                <w10:wrap type="square"/>
              </v:shape>
            </w:pict>
          </mc:Fallback>
        </mc:AlternateContent>
      </w:r>
    </w:p>
    <w:p w:rsidR="00B17F97" w:rsidRPr="0061065B" w:rsidRDefault="00B17F97" w:rsidP="00B17F97">
      <w:pPr>
        <w:pStyle w:val="Paragraphedeliste"/>
        <w:rPr>
          <w:rFonts w:asciiTheme="majorBidi" w:hAnsiTheme="majorBidi" w:cstheme="majorBidi"/>
          <w:sz w:val="24"/>
          <w:szCs w:val="24"/>
        </w:rPr>
      </w:pPr>
    </w:p>
    <w:p w:rsidR="00B17F97" w:rsidRPr="0061065B" w:rsidRDefault="00B17F97" w:rsidP="00DF2A0A">
      <w:pPr>
        <w:spacing w:after="0" w:line="240" w:lineRule="auto"/>
        <w:rPr>
          <w:rFonts w:asciiTheme="majorBidi" w:hAnsiTheme="majorBidi" w:cstheme="majorBidi"/>
          <w:sz w:val="24"/>
          <w:szCs w:val="24"/>
        </w:rPr>
      </w:pPr>
    </w:p>
    <w:p w:rsidR="00DF2A0A" w:rsidRPr="0061065B" w:rsidRDefault="00DF2A0A" w:rsidP="00DF2A0A">
      <w:pPr>
        <w:spacing w:after="0" w:line="240" w:lineRule="auto"/>
        <w:rPr>
          <w:rFonts w:asciiTheme="majorBidi" w:hAnsiTheme="majorBidi" w:cstheme="majorBidi"/>
          <w:sz w:val="24"/>
          <w:szCs w:val="24"/>
        </w:rPr>
      </w:pPr>
    </w:p>
    <w:p w:rsidR="00DF2A0A" w:rsidRPr="0061065B" w:rsidRDefault="00DF2A0A" w:rsidP="00DF2A0A">
      <w:pPr>
        <w:spacing w:after="0" w:line="240" w:lineRule="auto"/>
        <w:rPr>
          <w:rFonts w:asciiTheme="majorBidi" w:hAnsiTheme="majorBidi" w:cstheme="majorBidi"/>
          <w:sz w:val="24"/>
          <w:szCs w:val="24"/>
        </w:rPr>
      </w:pPr>
    </w:p>
    <w:p w:rsidR="00B17F97" w:rsidRPr="0061065B" w:rsidRDefault="00417724" w:rsidP="00B17F97">
      <w:pPr>
        <w:spacing w:after="0" w:line="240" w:lineRule="auto"/>
        <w:jc w:val="center"/>
        <w:rPr>
          <w:rFonts w:asciiTheme="majorBidi" w:hAnsiTheme="majorBidi" w:cstheme="majorBidi"/>
        </w:rPr>
      </w:pPr>
      <w:r w:rsidRPr="0061065B">
        <w:rPr>
          <w:rFonts w:asciiTheme="majorBidi" w:hAnsiTheme="majorBidi" w:cstheme="majorBidi"/>
        </w:rPr>
        <w:t>Figure</w:t>
      </w:r>
      <w:r w:rsidR="00B17F97" w:rsidRPr="0061065B">
        <w:rPr>
          <w:rFonts w:asciiTheme="majorBidi" w:hAnsiTheme="majorBidi" w:cstheme="majorBidi"/>
        </w:rPr>
        <w:t xml:space="preserve"> 1 : </w:t>
      </w:r>
      <w:r w:rsidR="00B20637" w:rsidRPr="0061065B">
        <w:rPr>
          <w:rFonts w:asciiTheme="majorBidi" w:hAnsiTheme="majorBidi" w:cstheme="majorBidi"/>
        </w:rPr>
        <w:t>Présentation des f</w:t>
      </w:r>
      <w:r w:rsidR="00B17F97" w:rsidRPr="0061065B">
        <w:rPr>
          <w:rFonts w:asciiTheme="majorBidi" w:hAnsiTheme="majorBidi" w:cstheme="majorBidi"/>
        </w:rPr>
        <w:t>igures</w:t>
      </w:r>
    </w:p>
    <w:p w:rsidR="00B17F97" w:rsidRPr="0061065B" w:rsidRDefault="00534F51" w:rsidP="00B17F97">
      <w:pPr>
        <w:pStyle w:val="Paragraphedeliste"/>
        <w:spacing w:after="0" w:line="240" w:lineRule="auto"/>
        <w:ind w:left="1080"/>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4F87F62E" wp14:editId="2DFC1A74">
                <wp:simplePos x="0" y="0"/>
                <wp:positionH relativeFrom="column">
                  <wp:posOffset>390525</wp:posOffset>
                </wp:positionH>
                <wp:positionV relativeFrom="paragraph">
                  <wp:posOffset>330200</wp:posOffset>
                </wp:positionV>
                <wp:extent cx="4947920" cy="1404620"/>
                <wp:effectExtent l="0" t="0" r="24130" b="184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920" cy="1404620"/>
                        </a:xfrm>
                        <a:prstGeom prst="rect">
                          <a:avLst/>
                        </a:prstGeom>
                        <a:solidFill>
                          <a:srgbClr val="FFFFFF"/>
                        </a:solidFill>
                        <a:ln w="6350">
                          <a:solidFill>
                            <a:schemeClr val="bg1">
                              <a:lumMod val="50000"/>
                            </a:schemeClr>
                          </a:solidFill>
                          <a:miter lim="800000"/>
                          <a:headEnd/>
                          <a:tailEnd/>
                        </a:ln>
                      </wps:spPr>
                      <wps:txbx>
                        <w:txbxContent>
                          <w:p w:rsidR="009E29FA" w:rsidRPr="00395266" w:rsidRDefault="00944E4D" w:rsidP="00944E4D">
                            <w:pPr>
                              <w:spacing w:after="0"/>
                              <w:rPr>
                                <w:rFonts w:ascii="Times New Roman" w:hAnsi="Times New Roman" w:cs="Times New Roman"/>
                                <w:color w:val="000096"/>
                                <w:sz w:val="20"/>
                                <w:szCs w:val="20"/>
                              </w:rPr>
                            </w:pPr>
                            <w:r w:rsidRPr="00395266">
                              <w:rPr>
                                <w:rFonts w:ascii="Times New Roman" w:hAnsi="Times New Roman" w:cs="Times New Roman"/>
                                <w:color w:val="000096"/>
                                <w:sz w:val="20"/>
                                <w:szCs w:val="20"/>
                              </w:rPr>
                              <w:t xml:space="preserve">          </w:t>
                            </w:r>
                            <w:r w:rsidR="00884849" w:rsidRPr="00395266">
                              <w:rPr>
                                <w:rFonts w:ascii="Times New Roman" w:hAnsi="Times New Roman" w:cs="Times New Roman"/>
                                <w:color w:val="000096"/>
                                <w:sz w:val="20"/>
                                <w:szCs w:val="20"/>
                              </w:rPr>
                              <w:t>&lt;table&gt;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head</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t>Tableau 1 : Phonèmes consonantiques du thaï « standard » et du dialecte du</w:t>
                            </w:r>
                            <w:r w:rsidR="00884849" w:rsidRPr="00395266">
                              <w:rPr>
                                <w:rFonts w:ascii="Times New Roman" w:hAnsi="Times New Roman" w:cs="Times New Roman"/>
                                <w:color w:val="000000"/>
                                <w:sz w:val="20"/>
                                <w:szCs w:val="20"/>
                              </w:rPr>
                              <w:br/>
                              <w:t xml:space="preserve">              sud</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head</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row</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cell</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row</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&lt;/table&gt;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7F62E" id="_x0000_s1027" type="#_x0000_t202" style="position:absolute;left:0;text-align:left;margin-left:30.75pt;margin-top:26pt;width:38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" strokecolor="#7f7f7f [1612]" strokeweight=".5pt">
                <v:textbox style="mso-fit-shape-to-text:t">
                  <w:txbxContent>
                    <w:p w:rsidR="009E29FA" w:rsidRPr="00395266" w:rsidRDefault="00944E4D" w:rsidP="00944E4D">
                      <w:pPr>
                        <w:spacing w:after="0"/>
                        <w:rPr>
                          <w:rFonts w:ascii="Times New Roman" w:hAnsi="Times New Roman" w:cs="Times New Roman"/>
                          <w:color w:val="000096"/>
                          <w:sz w:val="20"/>
                          <w:szCs w:val="20"/>
                        </w:rPr>
                      </w:pPr>
                      <w:r w:rsidRPr="00395266">
                        <w:rPr>
                          <w:rFonts w:ascii="Times New Roman" w:hAnsi="Times New Roman" w:cs="Times New Roman"/>
                          <w:color w:val="000096"/>
                          <w:sz w:val="20"/>
                          <w:szCs w:val="20"/>
                        </w:rPr>
                        <w:t xml:space="preserve">          </w:t>
                      </w:r>
                      <w:r w:rsidR="00884849" w:rsidRPr="00395266">
                        <w:rPr>
                          <w:rFonts w:ascii="Times New Roman" w:hAnsi="Times New Roman" w:cs="Times New Roman"/>
                          <w:color w:val="000096"/>
                          <w:sz w:val="20"/>
                          <w:szCs w:val="20"/>
                        </w:rPr>
                        <w:t>&lt;</w:t>
                      </w:r>
                      <w:proofErr w:type="gramStart"/>
                      <w:r w:rsidR="00884849" w:rsidRPr="00395266">
                        <w:rPr>
                          <w:rFonts w:ascii="Times New Roman" w:hAnsi="Times New Roman" w:cs="Times New Roman"/>
                          <w:color w:val="000096"/>
                          <w:sz w:val="20"/>
                          <w:szCs w:val="20"/>
                        </w:rPr>
                        <w:t>table</w:t>
                      </w:r>
                      <w:proofErr w:type="gram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head</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t>Tableau 1 : Phonèmes consonantiques du thaï « standard » et du dialecte du</w:t>
                      </w:r>
                      <w:r w:rsidR="00884849" w:rsidRPr="00395266">
                        <w:rPr>
                          <w:rFonts w:ascii="Times New Roman" w:hAnsi="Times New Roman" w:cs="Times New Roman"/>
                          <w:color w:val="000000"/>
                          <w:sz w:val="20"/>
                          <w:szCs w:val="20"/>
                        </w:rPr>
                        <w:br/>
                        <w:t xml:space="preserve">              sud</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head</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row</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cell</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w:t>
                      </w:r>
                      <w:proofErr w:type="spellStart"/>
                      <w:r w:rsidR="00884849" w:rsidRPr="00395266">
                        <w:rPr>
                          <w:rFonts w:ascii="Times New Roman" w:hAnsi="Times New Roman" w:cs="Times New Roman"/>
                          <w:color w:val="000096"/>
                          <w:sz w:val="20"/>
                          <w:szCs w:val="20"/>
                        </w:rPr>
                        <w:t>row</w:t>
                      </w:r>
                      <w:proofErr w:type="spellEnd"/>
                      <w:r w:rsidR="00884849" w:rsidRPr="00395266">
                        <w:rPr>
                          <w:rFonts w:ascii="Times New Roman" w:hAnsi="Times New Roman" w:cs="Times New Roman"/>
                          <w:color w:val="000096"/>
                          <w:sz w:val="20"/>
                          <w:szCs w:val="20"/>
                        </w:rPr>
                        <w:t>&gt;</w:t>
                      </w:r>
                      <w:r w:rsidR="00884849" w:rsidRPr="00395266">
                        <w:rPr>
                          <w:rFonts w:ascii="Times New Roman" w:hAnsi="Times New Roman" w:cs="Times New Roman"/>
                          <w:color w:val="000000"/>
                          <w:sz w:val="20"/>
                          <w:szCs w:val="20"/>
                        </w:rPr>
                        <w:br/>
                        <w:t xml:space="preserve">          </w:t>
                      </w:r>
                      <w:r w:rsidR="00884849" w:rsidRPr="00395266">
                        <w:rPr>
                          <w:rFonts w:ascii="Times New Roman" w:hAnsi="Times New Roman" w:cs="Times New Roman"/>
                          <w:color w:val="000096"/>
                          <w:sz w:val="20"/>
                          <w:szCs w:val="20"/>
                        </w:rPr>
                        <w:t>&lt;/table&gt;</w:t>
                      </w:r>
                    </w:p>
                  </w:txbxContent>
                </v:textbox>
                <w10:wrap type="square"/>
              </v:shape>
            </w:pict>
          </mc:Fallback>
        </mc:AlternateContent>
      </w:r>
    </w:p>
    <w:p w:rsidR="00B17F97" w:rsidRPr="0061065B" w:rsidRDefault="00417724" w:rsidP="00E8582F">
      <w:pPr>
        <w:spacing w:after="0" w:line="240" w:lineRule="auto"/>
        <w:ind w:firstLine="708"/>
        <w:jc w:val="center"/>
        <w:rPr>
          <w:rFonts w:asciiTheme="majorBidi" w:hAnsiTheme="majorBidi" w:cstheme="majorBidi"/>
        </w:rPr>
      </w:pPr>
      <w:r w:rsidRPr="0061065B">
        <w:rPr>
          <w:rFonts w:asciiTheme="majorBidi" w:hAnsiTheme="majorBidi" w:cstheme="majorBidi"/>
        </w:rPr>
        <w:t>Figure</w:t>
      </w:r>
      <w:r w:rsidR="00B17F97" w:rsidRPr="0061065B">
        <w:rPr>
          <w:rFonts w:asciiTheme="majorBidi" w:hAnsiTheme="majorBidi" w:cstheme="majorBidi"/>
        </w:rPr>
        <w:t xml:space="preserve"> 2 : </w:t>
      </w:r>
      <w:r w:rsidR="00B20637" w:rsidRPr="0061065B">
        <w:rPr>
          <w:rFonts w:asciiTheme="majorBidi" w:hAnsiTheme="majorBidi" w:cstheme="majorBidi"/>
        </w:rPr>
        <w:t>Présentation des t</w:t>
      </w:r>
      <w:r w:rsidR="00B17F97" w:rsidRPr="0061065B">
        <w:rPr>
          <w:rFonts w:asciiTheme="majorBidi" w:hAnsiTheme="majorBidi" w:cstheme="majorBidi"/>
        </w:rPr>
        <w:t>ableaux</w:t>
      </w:r>
    </w:p>
    <w:p w:rsidR="00B17F97" w:rsidRPr="0061065B" w:rsidRDefault="00B17F97" w:rsidP="009A2B2E">
      <w:pPr>
        <w:spacing w:after="0" w:line="240" w:lineRule="auto"/>
        <w:rPr>
          <w:rFonts w:asciiTheme="majorBidi" w:hAnsiTheme="majorBidi" w:cstheme="majorBidi"/>
          <w:sz w:val="24"/>
          <w:szCs w:val="24"/>
        </w:rPr>
      </w:pPr>
    </w:p>
    <w:p w:rsidR="001133FD" w:rsidRPr="00291EE3" w:rsidRDefault="001133FD" w:rsidP="007148D9">
      <w:pPr>
        <w:pStyle w:val="Paragraphedeliste"/>
        <w:numPr>
          <w:ilvl w:val="1"/>
          <w:numId w:val="25"/>
        </w:numPr>
        <w:spacing w:after="0" w:line="240" w:lineRule="auto"/>
        <w:rPr>
          <w:rFonts w:asciiTheme="majorBidi" w:hAnsiTheme="majorBidi" w:cstheme="majorBidi"/>
          <w:b/>
          <w:bCs/>
          <w:sz w:val="24"/>
          <w:szCs w:val="24"/>
        </w:rPr>
      </w:pPr>
      <w:r w:rsidRPr="00291EE3">
        <w:rPr>
          <w:rFonts w:asciiTheme="majorBidi" w:hAnsiTheme="majorBidi" w:cstheme="majorBidi"/>
          <w:b/>
          <w:bCs/>
          <w:sz w:val="24"/>
          <w:szCs w:val="24"/>
        </w:rPr>
        <w:t xml:space="preserve">Notes de bas de page </w:t>
      </w:r>
    </w:p>
    <w:p w:rsidR="001A59E3" w:rsidRPr="0061065B" w:rsidRDefault="001A59E3" w:rsidP="009A2B2E">
      <w:pPr>
        <w:spacing w:after="0" w:line="240" w:lineRule="auto"/>
        <w:rPr>
          <w:rFonts w:asciiTheme="majorBidi" w:hAnsiTheme="majorBidi" w:cstheme="majorBidi"/>
          <w:sz w:val="24"/>
          <w:szCs w:val="24"/>
        </w:rPr>
      </w:pPr>
    </w:p>
    <w:p w:rsidR="009A2B2E" w:rsidRPr="0061065B" w:rsidRDefault="006B68BB" w:rsidP="00291EE3">
      <w:pPr>
        <w:spacing w:after="0" w:line="240" w:lineRule="auto"/>
        <w:jc w:val="both"/>
        <w:rPr>
          <w:rFonts w:asciiTheme="majorBidi" w:hAnsiTheme="majorBidi" w:cstheme="majorBidi"/>
          <w:sz w:val="24"/>
          <w:szCs w:val="24"/>
        </w:rPr>
      </w:pPr>
      <w:r w:rsidRPr="00CF2FC2">
        <w:rPr>
          <w:rFonts w:asciiTheme="majorBidi" w:hAnsiTheme="majorBidi" w:cstheme="majorBidi"/>
          <w:sz w:val="24"/>
          <w:szCs w:val="24"/>
        </w:rPr>
        <w:t>Les n</w:t>
      </w:r>
      <w:r w:rsidR="009A2B2E" w:rsidRPr="00CF2FC2">
        <w:rPr>
          <w:rFonts w:asciiTheme="majorBidi" w:hAnsiTheme="majorBidi" w:cstheme="majorBidi"/>
          <w:sz w:val="24"/>
          <w:szCs w:val="24"/>
        </w:rPr>
        <w:t>otes de bas de page</w:t>
      </w:r>
      <w:r w:rsidRPr="00CF2FC2">
        <w:rPr>
          <w:rFonts w:asciiTheme="majorBidi" w:hAnsiTheme="majorBidi" w:cstheme="majorBidi"/>
          <w:sz w:val="24"/>
          <w:szCs w:val="24"/>
        </w:rPr>
        <w:t xml:space="preserve"> sont insérées dans le texte à l’endroit d</w:t>
      </w:r>
      <w:r w:rsidR="008434FD">
        <w:rPr>
          <w:rFonts w:asciiTheme="majorBidi" w:hAnsiTheme="majorBidi" w:cstheme="majorBidi"/>
          <w:sz w:val="24"/>
          <w:szCs w:val="24"/>
        </w:rPr>
        <w:t>e l’a</w:t>
      </w:r>
      <w:r w:rsidR="00291EE3">
        <w:rPr>
          <w:rFonts w:asciiTheme="majorBidi" w:hAnsiTheme="majorBidi" w:cstheme="majorBidi"/>
          <w:sz w:val="24"/>
          <w:szCs w:val="24"/>
        </w:rPr>
        <w:t xml:space="preserve">ppel de </w:t>
      </w:r>
      <w:r w:rsidR="008434FD">
        <w:rPr>
          <w:rFonts w:asciiTheme="majorBidi" w:hAnsiTheme="majorBidi" w:cstheme="majorBidi"/>
          <w:sz w:val="24"/>
          <w:szCs w:val="24"/>
        </w:rPr>
        <w:t>la note de bas de page</w:t>
      </w:r>
      <w:r w:rsidRPr="00CF2FC2">
        <w:rPr>
          <w:rFonts w:asciiTheme="majorBidi" w:hAnsiTheme="majorBidi" w:cstheme="majorBidi"/>
          <w:sz w:val="24"/>
          <w:szCs w:val="24"/>
        </w:rPr>
        <w:t xml:space="preserve"> signalé par un numéro (</w:t>
      </w:r>
      <w:r w:rsidRPr="008434FD">
        <w:rPr>
          <w:rFonts w:asciiTheme="majorBidi" w:hAnsiTheme="majorBidi" w:cstheme="majorBidi"/>
          <w:sz w:val="24"/>
          <w:szCs w:val="24"/>
          <w:vertAlign w:val="superscript"/>
        </w:rPr>
        <w:t>1, 2…</w:t>
      </w:r>
      <w:r w:rsidRPr="00CF2FC2">
        <w:rPr>
          <w:rFonts w:asciiTheme="majorBidi" w:hAnsiTheme="majorBidi" w:cstheme="majorBidi"/>
          <w:sz w:val="24"/>
          <w:szCs w:val="24"/>
        </w:rPr>
        <w:t>) ou un signe particulier (</w:t>
      </w:r>
      <w:r w:rsidRPr="008434FD">
        <w:rPr>
          <w:rFonts w:asciiTheme="majorBidi" w:hAnsiTheme="majorBidi" w:cstheme="majorBidi"/>
          <w:sz w:val="24"/>
          <w:szCs w:val="24"/>
          <w:vertAlign w:val="superscript"/>
        </w:rPr>
        <w:t>*</w:t>
      </w:r>
      <w:r w:rsidRPr="00CF2FC2">
        <w:rPr>
          <w:rFonts w:asciiTheme="majorBidi" w:hAnsiTheme="majorBidi" w:cstheme="majorBidi"/>
          <w:sz w:val="24"/>
          <w:szCs w:val="24"/>
        </w:rPr>
        <w:t>)</w:t>
      </w:r>
      <w:r w:rsidR="00537505">
        <w:rPr>
          <w:rFonts w:asciiTheme="majorBidi" w:hAnsiTheme="majorBidi" w:cstheme="majorBidi"/>
          <w:sz w:val="24"/>
          <w:szCs w:val="24"/>
        </w:rPr>
        <w:t>. E</w:t>
      </w:r>
      <w:r w:rsidRPr="00CF2FC2">
        <w:rPr>
          <w:rFonts w:asciiTheme="majorBidi" w:hAnsiTheme="majorBidi" w:cstheme="majorBidi"/>
          <w:sz w:val="24"/>
          <w:szCs w:val="24"/>
        </w:rPr>
        <w:t xml:space="preserve">lles sont annotées à l’aide de l’élément </w:t>
      </w:r>
      <w:r w:rsidRPr="00CF2FC2">
        <w:rPr>
          <w:rFonts w:asciiTheme="majorBidi" w:hAnsiTheme="majorBidi" w:cstheme="majorBidi"/>
          <w:b/>
          <w:bCs/>
          <w:sz w:val="24"/>
          <w:szCs w:val="24"/>
        </w:rPr>
        <w:t>&lt;note&gt;</w:t>
      </w:r>
      <w:r w:rsidRPr="00CF2FC2">
        <w:rPr>
          <w:rFonts w:asciiTheme="majorBidi" w:hAnsiTheme="majorBidi" w:cstheme="majorBidi"/>
          <w:sz w:val="24"/>
          <w:szCs w:val="24"/>
        </w:rPr>
        <w:t xml:space="preserve"> dont les attributs précisent l</w:t>
      </w:r>
      <w:r w:rsidR="00537505">
        <w:rPr>
          <w:rFonts w:asciiTheme="majorBidi" w:hAnsiTheme="majorBidi" w:cstheme="majorBidi"/>
          <w:sz w:val="24"/>
          <w:szCs w:val="24"/>
        </w:rPr>
        <w:t>e type et l</w:t>
      </w:r>
      <w:r w:rsidRPr="00CF2FC2">
        <w:rPr>
          <w:rFonts w:asciiTheme="majorBidi" w:hAnsiTheme="majorBidi" w:cstheme="majorBidi"/>
          <w:sz w:val="24"/>
          <w:szCs w:val="24"/>
        </w:rPr>
        <w:t xml:space="preserve">’ordre </w:t>
      </w:r>
      <w:r w:rsidR="00537505">
        <w:rPr>
          <w:rFonts w:asciiTheme="majorBidi" w:hAnsiTheme="majorBidi" w:cstheme="majorBidi"/>
          <w:sz w:val="24"/>
          <w:szCs w:val="24"/>
        </w:rPr>
        <w:t>de l’appel de note</w:t>
      </w:r>
      <w:r w:rsidRPr="00CF2FC2">
        <w:rPr>
          <w:rFonts w:asciiTheme="majorBidi" w:hAnsiTheme="majorBidi" w:cstheme="majorBidi"/>
          <w:sz w:val="24"/>
          <w:szCs w:val="24"/>
        </w:rPr>
        <w:t xml:space="preserve"> (</w:t>
      </w:r>
      <w:r w:rsidR="00ED4DE1" w:rsidRPr="00CF2FC2">
        <w:rPr>
          <w:rFonts w:asciiTheme="majorBidi" w:hAnsiTheme="majorBidi" w:cstheme="majorBidi"/>
          <w:b/>
          <w:bCs/>
          <w:sz w:val="24"/>
          <w:szCs w:val="24"/>
        </w:rPr>
        <w:t xml:space="preserve">n="1", </w:t>
      </w:r>
      <w:r w:rsidRPr="00CF2FC2">
        <w:rPr>
          <w:rFonts w:asciiTheme="majorBidi" w:hAnsiTheme="majorBidi" w:cstheme="majorBidi"/>
          <w:b/>
          <w:bCs/>
          <w:sz w:val="24"/>
          <w:szCs w:val="24"/>
        </w:rPr>
        <w:t>n="2"</w:t>
      </w:r>
      <w:r w:rsidR="00ED4DE1" w:rsidRPr="00CF2FC2">
        <w:rPr>
          <w:rFonts w:asciiTheme="majorBidi" w:hAnsiTheme="majorBidi" w:cstheme="majorBidi"/>
          <w:b/>
          <w:bCs/>
          <w:sz w:val="24"/>
          <w:szCs w:val="24"/>
        </w:rPr>
        <w:t>, n="*"</w:t>
      </w:r>
      <w:r w:rsidRPr="00CF2FC2">
        <w:rPr>
          <w:rFonts w:asciiTheme="majorBidi" w:hAnsiTheme="majorBidi" w:cstheme="majorBidi"/>
          <w:sz w:val="24"/>
          <w:szCs w:val="24"/>
        </w:rPr>
        <w:t>) et l’emplacement (</w:t>
      </w:r>
      <w:r w:rsidRPr="00CF2FC2">
        <w:rPr>
          <w:rFonts w:asciiTheme="majorBidi" w:hAnsiTheme="majorBidi" w:cstheme="majorBidi"/>
          <w:b/>
          <w:bCs/>
          <w:sz w:val="24"/>
          <w:szCs w:val="24"/>
        </w:rPr>
        <w:t>place="foot"</w:t>
      </w:r>
      <w:r w:rsidRPr="00CF2FC2">
        <w:rPr>
          <w:rFonts w:asciiTheme="majorBidi" w:hAnsiTheme="majorBidi" w:cstheme="majorBidi"/>
          <w:sz w:val="24"/>
          <w:szCs w:val="24"/>
        </w:rPr>
        <w:t>).</w:t>
      </w:r>
    </w:p>
    <w:p w:rsidR="00F100F3" w:rsidRDefault="00F100F3" w:rsidP="009A2B2E">
      <w:pPr>
        <w:spacing w:after="0" w:line="240" w:lineRule="auto"/>
        <w:rPr>
          <w:rFonts w:asciiTheme="majorBidi" w:hAnsiTheme="majorBidi" w:cstheme="majorBidi"/>
          <w:sz w:val="24"/>
          <w:szCs w:val="24"/>
        </w:rPr>
      </w:pPr>
    </w:p>
    <w:p w:rsidR="00ED4DE1" w:rsidRDefault="00BD6F62" w:rsidP="009A2B2E">
      <w:pPr>
        <w:spacing w:after="0" w:line="240" w:lineRule="auto"/>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708416" behindDoc="0" locked="0" layoutInCell="1" allowOverlap="1" wp14:anchorId="3F4B184D" wp14:editId="3EF00542">
                <wp:simplePos x="0" y="0"/>
                <wp:positionH relativeFrom="column">
                  <wp:posOffset>393539</wp:posOffset>
                </wp:positionH>
                <wp:positionV relativeFrom="paragraph">
                  <wp:posOffset>43180</wp:posOffset>
                </wp:positionV>
                <wp:extent cx="4947920" cy="1404620"/>
                <wp:effectExtent l="0" t="0" r="24130" b="1841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920" cy="1404620"/>
                        </a:xfrm>
                        <a:prstGeom prst="rect">
                          <a:avLst/>
                        </a:prstGeom>
                        <a:solidFill>
                          <a:srgbClr val="FFFFFF"/>
                        </a:solidFill>
                        <a:ln w="6350">
                          <a:solidFill>
                            <a:schemeClr val="bg1">
                              <a:lumMod val="50000"/>
                            </a:schemeClr>
                          </a:solidFill>
                          <a:miter lim="800000"/>
                          <a:headEnd/>
                          <a:tailEnd/>
                        </a:ln>
                      </wps:spPr>
                      <wps:txbx>
                        <w:txbxContent>
                          <w:p w:rsidR="00E47280" w:rsidRPr="00291EE3" w:rsidRDefault="00291EE3" w:rsidP="00E47280">
                            <w:pPr>
                              <w:spacing w:after="0"/>
                              <w:rPr>
                                <w:rFonts w:ascii="Times New Roman" w:hAnsi="Times New Roman" w:cs="Times New Roman"/>
                                <w:color w:val="000096"/>
                                <w:sz w:val="20"/>
                                <w:szCs w:val="20"/>
                              </w:rPr>
                            </w:pPr>
                            <w:r w:rsidRPr="00291EE3">
                              <w:rPr>
                                <w:rFonts w:ascii="Times New Roman" w:hAnsi="Times New Roman" w:cs="Times New Roman"/>
                                <w:color w:val="000000"/>
                                <w:sz w:val="20"/>
                                <w:szCs w:val="20"/>
                              </w:rPr>
                              <w:t>Cette famille, n’a, semble-t-il,</w:t>
                            </w:r>
                            <w:r w:rsidRPr="00291EE3">
                              <w:rPr>
                                <w:rFonts w:ascii="Times New Roman" w:hAnsi="Times New Roman" w:cs="Times New Roman"/>
                                <w:color w:val="000000"/>
                                <w:sz w:val="20"/>
                                <w:szCs w:val="20"/>
                              </w:rPr>
                              <w:br/>
                              <w:t>aucune parenté avec la famille sino-tibétaine</w:t>
                            </w:r>
                            <w:r w:rsidRPr="00537505">
                              <w:rPr>
                                <w:rFonts w:ascii="Times New Roman" w:hAnsi="Times New Roman" w:cs="Times New Roman"/>
                                <w:b/>
                                <w:bCs/>
                                <w:color w:val="000096"/>
                                <w:sz w:val="20"/>
                                <w:szCs w:val="20"/>
                              </w:rPr>
                              <w:t>&lt;note</w:t>
                            </w:r>
                            <w:r w:rsidRPr="00537505">
                              <w:rPr>
                                <w:rFonts w:ascii="Times New Roman" w:hAnsi="Times New Roman" w:cs="Times New Roman"/>
                                <w:b/>
                                <w:bCs/>
                                <w:color w:val="F5844C"/>
                                <w:sz w:val="20"/>
                                <w:szCs w:val="20"/>
                              </w:rPr>
                              <w:t xml:space="preserve"> n</w:t>
                            </w:r>
                            <w:r w:rsidRPr="00537505">
                              <w:rPr>
                                <w:rFonts w:ascii="Times New Roman" w:hAnsi="Times New Roman" w:cs="Times New Roman"/>
                                <w:b/>
                                <w:bCs/>
                                <w:color w:val="FF8040"/>
                                <w:sz w:val="20"/>
                                <w:szCs w:val="20"/>
                              </w:rPr>
                              <w:t>=</w:t>
                            </w:r>
                            <w:r w:rsidRPr="00537505">
                              <w:rPr>
                                <w:rFonts w:ascii="Times New Roman" w:hAnsi="Times New Roman" w:cs="Times New Roman"/>
                                <w:b/>
                                <w:bCs/>
                                <w:color w:val="993300"/>
                                <w:sz w:val="20"/>
                                <w:szCs w:val="20"/>
                              </w:rPr>
                              <w:t>"1"</w:t>
                            </w:r>
                            <w:r w:rsidRPr="00537505">
                              <w:rPr>
                                <w:rFonts w:ascii="Times New Roman" w:hAnsi="Times New Roman" w:cs="Times New Roman"/>
                                <w:b/>
                                <w:bCs/>
                                <w:color w:val="F5844C"/>
                                <w:sz w:val="20"/>
                                <w:szCs w:val="20"/>
                              </w:rPr>
                              <w:t xml:space="preserve"> place</w:t>
                            </w:r>
                            <w:r w:rsidRPr="00537505">
                              <w:rPr>
                                <w:rFonts w:ascii="Times New Roman" w:hAnsi="Times New Roman" w:cs="Times New Roman"/>
                                <w:b/>
                                <w:bCs/>
                                <w:color w:val="FF8040"/>
                                <w:sz w:val="20"/>
                                <w:szCs w:val="20"/>
                              </w:rPr>
                              <w:t>=</w:t>
                            </w:r>
                            <w:r w:rsidRPr="00537505">
                              <w:rPr>
                                <w:rFonts w:ascii="Times New Roman" w:hAnsi="Times New Roman" w:cs="Times New Roman"/>
                                <w:b/>
                                <w:bCs/>
                                <w:color w:val="993300"/>
                                <w:sz w:val="20"/>
                                <w:szCs w:val="20"/>
                              </w:rPr>
                              <w:t>"foot"</w:t>
                            </w:r>
                            <w:r w:rsidRPr="00537505">
                              <w:rPr>
                                <w:rFonts w:ascii="Times New Roman" w:hAnsi="Times New Roman" w:cs="Times New Roman"/>
                                <w:b/>
                                <w:bCs/>
                                <w:color w:val="000096"/>
                                <w:sz w:val="20"/>
                                <w:szCs w:val="20"/>
                              </w:rPr>
                              <w:t>&gt;</w:t>
                            </w:r>
                            <w:r w:rsidRPr="00291EE3">
                              <w:rPr>
                                <w:rFonts w:ascii="Times New Roman" w:hAnsi="Times New Roman" w:cs="Times New Roman"/>
                                <w:color w:val="000000"/>
                                <w:sz w:val="20"/>
                                <w:szCs w:val="20"/>
                              </w:rPr>
                              <w:t>Les langues sino-tibétaines sont une famille de langues origines d’Asie.</w:t>
                            </w:r>
                            <w:r>
                              <w:rPr>
                                <w:rFonts w:ascii="Times New Roman" w:hAnsi="Times New Roman" w:cs="Times New Roman"/>
                                <w:color w:val="000000"/>
                                <w:sz w:val="20"/>
                                <w:szCs w:val="20"/>
                              </w:rPr>
                              <w:t xml:space="preserve"> </w:t>
                            </w:r>
                            <w:r w:rsidRPr="00537505">
                              <w:rPr>
                                <w:rFonts w:ascii="Times New Roman" w:hAnsi="Times New Roman" w:cs="Times New Roman"/>
                                <w:b/>
                                <w:bCs/>
                                <w:color w:val="000096"/>
                                <w:sz w:val="20"/>
                                <w:szCs w:val="20"/>
                              </w:rPr>
                              <w:t>&lt;/note&gt;</w:t>
                            </w:r>
                            <w:r w:rsidRPr="00291EE3">
                              <w:rPr>
                                <w:rFonts w:ascii="Times New Roman" w:hAnsi="Times New Roman" w:cs="Times New Roman"/>
                                <w:color w:val="000000"/>
                                <w:sz w:val="20"/>
                                <w:szCs w:val="20"/>
                              </w:rPr>
                              <w:t>. ». Cependant, suite 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B184D" id="_x0000_s1028" type="#_x0000_t202" style="position:absolute;margin-left:31pt;margin-top:3.4pt;width:389.6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" strokecolor="#7f7f7f [1612]" strokeweight=".5pt">
                <v:textbox style="mso-fit-shape-to-text:t">
                  <w:txbxContent>
                    <w:p w:rsidR="00E47280" w:rsidRPr="00291EE3" w:rsidRDefault="00291EE3" w:rsidP="00E47280">
                      <w:pPr>
                        <w:spacing w:after="0"/>
                        <w:rPr>
                          <w:rFonts w:ascii="Times New Roman" w:hAnsi="Times New Roman" w:cs="Times New Roman"/>
                          <w:color w:val="000096"/>
                          <w:sz w:val="20"/>
                          <w:szCs w:val="20"/>
                        </w:rPr>
                      </w:pPr>
                      <w:r w:rsidRPr="00291EE3">
                        <w:rPr>
                          <w:rFonts w:ascii="Times New Roman" w:hAnsi="Times New Roman" w:cs="Times New Roman"/>
                          <w:color w:val="000000"/>
                          <w:sz w:val="20"/>
                          <w:szCs w:val="20"/>
                        </w:rPr>
                        <w:t>Cette famille, n’a, semble-t-il,</w:t>
                      </w:r>
                      <w:r w:rsidRPr="00291EE3">
                        <w:rPr>
                          <w:rFonts w:ascii="Times New Roman" w:hAnsi="Times New Roman" w:cs="Times New Roman"/>
                          <w:color w:val="000000"/>
                          <w:sz w:val="20"/>
                          <w:szCs w:val="20"/>
                        </w:rPr>
                        <w:br/>
                        <w:t>aucune parenté avec la famille sino-tibétaine</w:t>
                      </w:r>
                      <w:r w:rsidRPr="00537505">
                        <w:rPr>
                          <w:rFonts w:ascii="Times New Roman" w:hAnsi="Times New Roman" w:cs="Times New Roman"/>
                          <w:b/>
                          <w:bCs/>
                          <w:color w:val="000096"/>
                          <w:sz w:val="20"/>
                          <w:szCs w:val="20"/>
                        </w:rPr>
                        <w:t>&lt;note</w:t>
                      </w:r>
                      <w:r w:rsidRPr="00537505">
                        <w:rPr>
                          <w:rFonts w:ascii="Times New Roman" w:hAnsi="Times New Roman" w:cs="Times New Roman"/>
                          <w:b/>
                          <w:bCs/>
                          <w:color w:val="F5844C"/>
                          <w:sz w:val="20"/>
                          <w:szCs w:val="20"/>
                        </w:rPr>
                        <w:t xml:space="preserve"> n</w:t>
                      </w:r>
                      <w:r w:rsidRPr="00537505">
                        <w:rPr>
                          <w:rFonts w:ascii="Times New Roman" w:hAnsi="Times New Roman" w:cs="Times New Roman"/>
                          <w:b/>
                          <w:bCs/>
                          <w:color w:val="FF8040"/>
                          <w:sz w:val="20"/>
                          <w:szCs w:val="20"/>
                        </w:rPr>
                        <w:t>=</w:t>
                      </w:r>
                      <w:r w:rsidRPr="00537505">
                        <w:rPr>
                          <w:rFonts w:ascii="Times New Roman" w:hAnsi="Times New Roman" w:cs="Times New Roman"/>
                          <w:b/>
                          <w:bCs/>
                          <w:color w:val="993300"/>
                          <w:sz w:val="20"/>
                          <w:szCs w:val="20"/>
                        </w:rPr>
                        <w:t>"1"</w:t>
                      </w:r>
                      <w:r w:rsidRPr="00537505">
                        <w:rPr>
                          <w:rFonts w:ascii="Times New Roman" w:hAnsi="Times New Roman" w:cs="Times New Roman"/>
                          <w:b/>
                          <w:bCs/>
                          <w:color w:val="F5844C"/>
                          <w:sz w:val="20"/>
                          <w:szCs w:val="20"/>
                        </w:rPr>
                        <w:t xml:space="preserve"> place</w:t>
                      </w:r>
                      <w:r w:rsidRPr="00537505">
                        <w:rPr>
                          <w:rFonts w:ascii="Times New Roman" w:hAnsi="Times New Roman" w:cs="Times New Roman"/>
                          <w:b/>
                          <w:bCs/>
                          <w:color w:val="FF8040"/>
                          <w:sz w:val="20"/>
                          <w:szCs w:val="20"/>
                        </w:rPr>
                        <w:t>=</w:t>
                      </w:r>
                      <w:r w:rsidRPr="00537505">
                        <w:rPr>
                          <w:rFonts w:ascii="Times New Roman" w:hAnsi="Times New Roman" w:cs="Times New Roman"/>
                          <w:b/>
                          <w:bCs/>
                          <w:color w:val="993300"/>
                          <w:sz w:val="20"/>
                          <w:szCs w:val="20"/>
                        </w:rPr>
                        <w:t>"foot"</w:t>
                      </w:r>
                      <w:r w:rsidRPr="00537505">
                        <w:rPr>
                          <w:rFonts w:ascii="Times New Roman" w:hAnsi="Times New Roman" w:cs="Times New Roman"/>
                          <w:b/>
                          <w:bCs/>
                          <w:color w:val="000096"/>
                          <w:sz w:val="20"/>
                          <w:szCs w:val="20"/>
                        </w:rPr>
                        <w:t>&gt;</w:t>
                      </w:r>
                      <w:r w:rsidRPr="00291EE3">
                        <w:rPr>
                          <w:rFonts w:ascii="Times New Roman" w:hAnsi="Times New Roman" w:cs="Times New Roman"/>
                          <w:color w:val="000000"/>
                          <w:sz w:val="20"/>
                          <w:szCs w:val="20"/>
                        </w:rPr>
                        <w:t>Les langues sino-tibétaines sont une famille de langues origines d’Asie.</w:t>
                      </w:r>
                      <w:r>
                        <w:rPr>
                          <w:rFonts w:ascii="Times New Roman" w:hAnsi="Times New Roman" w:cs="Times New Roman"/>
                          <w:color w:val="000000"/>
                          <w:sz w:val="20"/>
                          <w:szCs w:val="20"/>
                        </w:rPr>
                        <w:t xml:space="preserve"> </w:t>
                      </w:r>
                      <w:r w:rsidRPr="00537505">
                        <w:rPr>
                          <w:rFonts w:ascii="Times New Roman" w:hAnsi="Times New Roman" w:cs="Times New Roman"/>
                          <w:b/>
                          <w:bCs/>
                          <w:color w:val="000096"/>
                          <w:sz w:val="20"/>
                          <w:szCs w:val="20"/>
                        </w:rPr>
                        <w:t>&lt;/note&gt;</w:t>
                      </w:r>
                      <w:r w:rsidRPr="00291EE3">
                        <w:rPr>
                          <w:rFonts w:ascii="Times New Roman" w:hAnsi="Times New Roman" w:cs="Times New Roman"/>
                          <w:color w:val="000000"/>
                          <w:sz w:val="20"/>
                          <w:szCs w:val="20"/>
                        </w:rPr>
                        <w:t xml:space="preserve">. ». Cependant, </w:t>
                      </w:r>
                      <w:proofErr w:type="gramStart"/>
                      <w:r w:rsidRPr="00291EE3">
                        <w:rPr>
                          <w:rFonts w:ascii="Times New Roman" w:hAnsi="Times New Roman" w:cs="Times New Roman"/>
                          <w:color w:val="000000"/>
                          <w:sz w:val="20"/>
                          <w:szCs w:val="20"/>
                        </w:rPr>
                        <w:t>suite à</w:t>
                      </w:r>
                      <w:proofErr w:type="gramEnd"/>
                      <w:r w:rsidRPr="00291EE3">
                        <w:rPr>
                          <w:rFonts w:ascii="Times New Roman" w:hAnsi="Times New Roman" w:cs="Times New Roman"/>
                          <w:color w:val="000000"/>
                          <w:sz w:val="20"/>
                          <w:szCs w:val="20"/>
                        </w:rPr>
                        <w:t>…</w:t>
                      </w:r>
                    </w:p>
                  </w:txbxContent>
                </v:textbox>
                <w10:wrap type="square"/>
              </v:shape>
            </w:pict>
          </mc:Fallback>
        </mc:AlternateContent>
      </w:r>
    </w:p>
    <w:p w:rsidR="00ED4DE1" w:rsidRDefault="00ED4DE1" w:rsidP="009A2B2E">
      <w:pPr>
        <w:spacing w:after="0" w:line="240" w:lineRule="auto"/>
        <w:rPr>
          <w:rFonts w:asciiTheme="majorBidi" w:hAnsiTheme="majorBidi" w:cstheme="majorBidi"/>
          <w:sz w:val="24"/>
          <w:szCs w:val="24"/>
        </w:rPr>
      </w:pPr>
    </w:p>
    <w:p w:rsidR="006B68BB" w:rsidRDefault="006B68BB" w:rsidP="009A2B2E">
      <w:pPr>
        <w:spacing w:after="0" w:line="240" w:lineRule="auto"/>
        <w:rPr>
          <w:rFonts w:asciiTheme="majorBidi" w:hAnsiTheme="majorBidi" w:cstheme="majorBidi"/>
          <w:sz w:val="24"/>
          <w:szCs w:val="24"/>
        </w:rPr>
      </w:pPr>
    </w:p>
    <w:p w:rsidR="00E47280" w:rsidRDefault="00E47280" w:rsidP="009A2B2E">
      <w:pPr>
        <w:spacing w:after="0" w:line="240" w:lineRule="auto"/>
        <w:rPr>
          <w:highlight w:val="yellow"/>
        </w:rPr>
      </w:pPr>
    </w:p>
    <w:p w:rsidR="00E47280" w:rsidRPr="0061065B" w:rsidRDefault="00E47280" w:rsidP="00E47280">
      <w:pPr>
        <w:spacing w:after="0" w:line="240" w:lineRule="auto"/>
        <w:ind w:firstLine="708"/>
        <w:jc w:val="center"/>
        <w:rPr>
          <w:rFonts w:asciiTheme="majorBidi" w:hAnsiTheme="majorBidi" w:cstheme="majorBidi"/>
        </w:rPr>
      </w:pPr>
      <w:r w:rsidRPr="0061065B">
        <w:rPr>
          <w:rFonts w:asciiTheme="majorBidi" w:hAnsiTheme="majorBidi" w:cstheme="majorBidi"/>
        </w:rPr>
        <w:t xml:space="preserve">Figure </w:t>
      </w:r>
      <w:r>
        <w:rPr>
          <w:rFonts w:asciiTheme="majorBidi" w:hAnsiTheme="majorBidi" w:cstheme="majorBidi"/>
        </w:rPr>
        <w:t>3</w:t>
      </w:r>
      <w:r w:rsidRPr="0061065B">
        <w:rPr>
          <w:rFonts w:asciiTheme="majorBidi" w:hAnsiTheme="majorBidi" w:cstheme="majorBidi"/>
        </w:rPr>
        <w:t xml:space="preserve"> : </w:t>
      </w:r>
      <w:r>
        <w:rPr>
          <w:rFonts w:asciiTheme="majorBidi" w:hAnsiTheme="majorBidi" w:cstheme="majorBidi"/>
        </w:rPr>
        <w:t>Annotation des notes de bas de page</w:t>
      </w:r>
    </w:p>
    <w:p w:rsidR="00E47280" w:rsidRDefault="00E47280" w:rsidP="009A2B2E">
      <w:pPr>
        <w:spacing w:after="0" w:line="240" w:lineRule="auto"/>
        <w:rPr>
          <w:highlight w:val="yellow"/>
        </w:rPr>
      </w:pPr>
    </w:p>
    <w:p w:rsidR="00B17F97" w:rsidRPr="0061065B" w:rsidRDefault="00B17F97" w:rsidP="00B17F97">
      <w:pPr>
        <w:pStyle w:val="Paragraphedeliste"/>
        <w:spacing w:after="0" w:line="240" w:lineRule="auto"/>
        <w:ind w:left="1080"/>
        <w:rPr>
          <w:rFonts w:asciiTheme="majorBidi" w:hAnsiTheme="majorBidi" w:cstheme="majorBidi"/>
          <w:sz w:val="24"/>
          <w:szCs w:val="24"/>
        </w:rPr>
      </w:pPr>
    </w:p>
    <w:p w:rsidR="00885ADC" w:rsidRPr="0061065B" w:rsidRDefault="003A01F6" w:rsidP="00885ADC">
      <w:pPr>
        <w:pStyle w:val="Paragraphedeliste"/>
        <w:numPr>
          <w:ilvl w:val="0"/>
          <w:numId w:val="14"/>
        </w:num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Structuration du document</w:t>
      </w:r>
    </w:p>
    <w:p w:rsidR="00885ADC" w:rsidRPr="0061065B" w:rsidRDefault="00885ADC" w:rsidP="00885ADC">
      <w:pPr>
        <w:pStyle w:val="Paragraphedeliste"/>
        <w:spacing w:after="0" w:line="240" w:lineRule="auto"/>
        <w:rPr>
          <w:rFonts w:asciiTheme="majorBidi" w:hAnsiTheme="majorBidi" w:cstheme="majorBidi"/>
          <w:b/>
          <w:bCs/>
          <w:sz w:val="24"/>
          <w:szCs w:val="24"/>
        </w:rPr>
      </w:pPr>
    </w:p>
    <w:p w:rsidR="00CC2B30" w:rsidRPr="0061065B" w:rsidRDefault="007148D9" w:rsidP="00885ADC">
      <w:pPr>
        <w:spacing w:after="0" w:line="240" w:lineRule="auto"/>
        <w:ind w:firstLine="708"/>
        <w:rPr>
          <w:rFonts w:asciiTheme="majorBidi" w:hAnsiTheme="majorBidi" w:cstheme="majorBidi"/>
          <w:b/>
          <w:bCs/>
          <w:sz w:val="24"/>
          <w:szCs w:val="24"/>
        </w:rPr>
      </w:pPr>
      <w:r>
        <w:rPr>
          <w:rFonts w:asciiTheme="majorBidi" w:hAnsiTheme="majorBidi" w:cstheme="majorBidi"/>
          <w:b/>
          <w:bCs/>
          <w:sz w:val="24"/>
          <w:szCs w:val="24"/>
        </w:rPr>
        <w:t>3</w:t>
      </w:r>
      <w:r w:rsidR="00885ADC" w:rsidRPr="0061065B">
        <w:rPr>
          <w:rFonts w:asciiTheme="majorBidi" w:hAnsiTheme="majorBidi" w:cstheme="majorBidi"/>
          <w:b/>
          <w:bCs/>
          <w:sz w:val="24"/>
          <w:szCs w:val="24"/>
        </w:rPr>
        <w:t xml:space="preserve">.1 </w:t>
      </w:r>
      <w:r w:rsidR="00CC2B30" w:rsidRPr="0061065B">
        <w:rPr>
          <w:rFonts w:asciiTheme="majorBidi" w:hAnsiTheme="majorBidi" w:cstheme="majorBidi"/>
          <w:b/>
          <w:bCs/>
          <w:sz w:val="24"/>
          <w:szCs w:val="24"/>
        </w:rPr>
        <w:t>Structure globale d’un fichier XML/TEI</w:t>
      </w:r>
    </w:p>
    <w:p w:rsidR="00AD0DF8" w:rsidRPr="0061065B" w:rsidRDefault="00AD0DF8" w:rsidP="00AD0DF8">
      <w:pPr>
        <w:spacing w:after="0" w:line="240" w:lineRule="auto"/>
        <w:rPr>
          <w:rFonts w:asciiTheme="majorBidi" w:hAnsiTheme="majorBidi" w:cstheme="majorBidi"/>
          <w:b/>
          <w:bCs/>
          <w:sz w:val="24"/>
          <w:szCs w:val="24"/>
        </w:rPr>
      </w:pPr>
    </w:p>
    <w:p w:rsidR="00AD0DF8" w:rsidRPr="0061065B" w:rsidRDefault="00AD0DF8" w:rsidP="00412AB2">
      <w:pPr>
        <w:spacing w:after="0" w:line="240" w:lineRule="auto"/>
        <w:jc w:val="both"/>
        <w:rPr>
          <w:rFonts w:asciiTheme="majorBidi" w:hAnsiTheme="majorBidi" w:cstheme="majorBidi"/>
          <w:sz w:val="24"/>
          <w:szCs w:val="24"/>
        </w:rPr>
      </w:pPr>
      <w:r w:rsidRPr="0061065B">
        <w:rPr>
          <w:rFonts w:asciiTheme="majorBidi" w:hAnsiTheme="majorBidi" w:cstheme="majorBidi"/>
          <w:sz w:val="24"/>
          <w:szCs w:val="24"/>
        </w:rPr>
        <w:t>La structure globale d’un fichier XML/TEI correspond au schéma suivant</w:t>
      </w:r>
      <w:r w:rsidR="003649F6" w:rsidRPr="0061065B">
        <w:rPr>
          <w:rFonts w:asciiTheme="majorBidi" w:hAnsiTheme="majorBidi" w:cstheme="majorBidi"/>
          <w:sz w:val="24"/>
          <w:szCs w:val="24"/>
        </w:rPr>
        <w:t> </w:t>
      </w:r>
      <w:r w:rsidRPr="0061065B">
        <w:rPr>
          <w:rFonts w:asciiTheme="majorBidi" w:hAnsiTheme="majorBidi" w:cstheme="majorBidi"/>
          <w:sz w:val="24"/>
          <w:szCs w:val="24"/>
        </w:rPr>
        <w:t>:</w:t>
      </w:r>
    </w:p>
    <w:p w:rsidR="00AD0DF8" w:rsidRPr="0061065B" w:rsidRDefault="00AD0DF8" w:rsidP="00AD0DF8">
      <w:pPr>
        <w:spacing w:after="0" w:line="240" w:lineRule="auto"/>
        <w:rPr>
          <w:rFonts w:asciiTheme="majorBidi" w:hAnsiTheme="majorBidi" w:cstheme="majorBidi"/>
          <w:b/>
          <w:bCs/>
          <w:sz w:val="24"/>
          <w:szCs w:val="24"/>
        </w:rPr>
      </w:pPr>
    </w:p>
    <w:p w:rsidR="00AD0DF8" w:rsidRPr="0061065B" w:rsidRDefault="00AD0DF8" w:rsidP="00AD0DF8">
      <w:pPr>
        <w:spacing w:after="0" w:line="240" w:lineRule="auto"/>
        <w:ind w:left="1416"/>
        <w:rPr>
          <w:rFonts w:asciiTheme="majorBidi" w:hAnsiTheme="majorBidi" w:cstheme="majorBidi"/>
        </w:rPr>
      </w:pPr>
      <w:r w:rsidRPr="0061065B">
        <w:rPr>
          <w:rFonts w:asciiTheme="majorBidi" w:hAnsiTheme="majorBidi" w:cstheme="majorBidi"/>
        </w:rPr>
        <w:t xml:space="preserve">&lt;TEI&gt; </w:t>
      </w:r>
    </w:p>
    <w:p w:rsidR="00AD0DF8" w:rsidRPr="0061065B" w:rsidRDefault="006E2BAF" w:rsidP="006E2BAF">
      <w:pPr>
        <w:spacing w:after="0" w:line="240" w:lineRule="auto"/>
        <w:ind w:left="1416"/>
        <w:rPr>
          <w:rFonts w:asciiTheme="majorBidi" w:hAnsiTheme="majorBidi" w:cstheme="majorBidi"/>
        </w:rPr>
      </w:pPr>
      <w:r w:rsidRPr="0061065B">
        <w:rPr>
          <w:rFonts w:asciiTheme="majorBidi" w:hAnsiTheme="majorBidi" w:cstheme="majorBidi"/>
        </w:rPr>
        <w:t xml:space="preserve">    </w:t>
      </w:r>
      <w:r w:rsidR="00AD0DF8" w:rsidRPr="0061065B">
        <w:rPr>
          <w:rFonts w:asciiTheme="majorBidi" w:hAnsiTheme="majorBidi" w:cstheme="majorBidi"/>
        </w:rPr>
        <w:t>&lt;</w:t>
      </w:r>
      <w:proofErr w:type="spellStart"/>
      <w:r w:rsidR="00AD0DF8" w:rsidRPr="0061065B">
        <w:rPr>
          <w:rFonts w:asciiTheme="majorBidi" w:hAnsiTheme="majorBidi" w:cstheme="majorBidi"/>
        </w:rPr>
        <w:t>teiHeader</w:t>
      </w:r>
      <w:proofErr w:type="spellEnd"/>
      <w:r w:rsidR="00AD0DF8" w:rsidRPr="0061065B">
        <w:rPr>
          <w:rFonts w:asciiTheme="majorBidi" w:hAnsiTheme="majorBidi" w:cstheme="majorBidi"/>
        </w:rPr>
        <w:t>&gt;métadonnées&lt;/</w:t>
      </w:r>
      <w:proofErr w:type="spellStart"/>
      <w:r w:rsidR="00AD0DF8" w:rsidRPr="0061065B">
        <w:rPr>
          <w:rFonts w:asciiTheme="majorBidi" w:hAnsiTheme="majorBidi" w:cstheme="majorBidi"/>
        </w:rPr>
        <w:t>teiHeader</w:t>
      </w:r>
      <w:proofErr w:type="spellEnd"/>
      <w:r w:rsidR="00AD0DF8" w:rsidRPr="0061065B">
        <w:rPr>
          <w:rFonts w:asciiTheme="majorBidi" w:hAnsiTheme="majorBidi" w:cstheme="majorBidi"/>
        </w:rPr>
        <w:t xml:space="preserve">&gt; </w:t>
      </w:r>
    </w:p>
    <w:p w:rsidR="00AD0DF8" w:rsidRPr="0061065B" w:rsidRDefault="00AD0DF8" w:rsidP="006E2BAF">
      <w:pPr>
        <w:spacing w:after="0" w:line="240" w:lineRule="auto"/>
        <w:ind w:left="1416" w:firstLine="708"/>
        <w:rPr>
          <w:rFonts w:asciiTheme="majorBidi" w:hAnsiTheme="majorBidi" w:cstheme="majorBidi"/>
        </w:rPr>
      </w:pPr>
      <w:r w:rsidRPr="0061065B">
        <w:rPr>
          <w:rFonts w:asciiTheme="majorBidi" w:hAnsiTheme="majorBidi" w:cstheme="majorBidi"/>
        </w:rPr>
        <w:t>&lt;</w:t>
      </w:r>
      <w:proofErr w:type="spellStart"/>
      <w:r w:rsidRPr="0061065B">
        <w:rPr>
          <w:rFonts w:asciiTheme="majorBidi" w:hAnsiTheme="majorBidi" w:cstheme="majorBidi"/>
        </w:rPr>
        <w:t>text</w:t>
      </w:r>
      <w:proofErr w:type="spellEnd"/>
      <w:r w:rsidRPr="0061065B">
        <w:rPr>
          <w:rFonts w:asciiTheme="majorBidi" w:hAnsiTheme="majorBidi" w:cstheme="majorBidi"/>
        </w:rPr>
        <w:t xml:space="preserve">&gt;données </w:t>
      </w:r>
    </w:p>
    <w:p w:rsidR="00AD0DF8" w:rsidRPr="00B50B52" w:rsidRDefault="00AD0DF8" w:rsidP="006E2BAF">
      <w:pPr>
        <w:spacing w:after="0" w:line="240" w:lineRule="auto"/>
        <w:ind w:left="2124" w:firstLine="708"/>
        <w:rPr>
          <w:rFonts w:asciiTheme="majorBidi" w:hAnsiTheme="majorBidi" w:cstheme="majorBidi"/>
          <w:lang w:val="en-US"/>
        </w:rPr>
      </w:pPr>
      <w:r w:rsidRPr="0061065B">
        <w:rPr>
          <w:rFonts w:asciiTheme="majorBidi" w:hAnsiTheme="majorBidi" w:cstheme="majorBidi"/>
        </w:rPr>
        <w:t xml:space="preserve">&lt;front&gt;... </w:t>
      </w:r>
      <w:r w:rsidRPr="00B50B52">
        <w:rPr>
          <w:rFonts w:asciiTheme="majorBidi" w:hAnsiTheme="majorBidi" w:cstheme="majorBidi"/>
          <w:lang w:val="en-US"/>
        </w:rPr>
        <w:t xml:space="preserve">&lt;/front&gt; </w:t>
      </w:r>
    </w:p>
    <w:p w:rsidR="00AD0DF8" w:rsidRPr="00B50B52" w:rsidRDefault="00AD0DF8" w:rsidP="006E2BAF">
      <w:pPr>
        <w:spacing w:after="0" w:line="240" w:lineRule="auto"/>
        <w:ind w:left="2124" w:firstLine="708"/>
        <w:rPr>
          <w:rFonts w:asciiTheme="majorBidi" w:hAnsiTheme="majorBidi" w:cstheme="majorBidi"/>
          <w:lang w:val="en-US"/>
        </w:rPr>
      </w:pPr>
      <w:r w:rsidRPr="00B50B52">
        <w:rPr>
          <w:rFonts w:asciiTheme="majorBidi" w:hAnsiTheme="majorBidi" w:cstheme="majorBidi"/>
          <w:lang w:val="en-US"/>
        </w:rPr>
        <w:t xml:space="preserve">&lt;body&gt;...&lt;/body&gt; </w:t>
      </w:r>
    </w:p>
    <w:p w:rsidR="00AD0DF8" w:rsidRPr="00B50B52" w:rsidRDefault="00AD0DF8" w:rsidP="006E2BAF">
      <w:pPr>
        <w:spacing w:after="0" w:line="240" w:lineRule="auto"/>
        <w:ind w:left="2124" w:firstLine="708"/>
        <w:rPr>
          <w:rFonts w:asciiTheme="majorBidi" w:hAnsiTheme="majorBidi" w:cstheme="majorBidi"/>
          <w:lang w:val="en-US"/>
        </w:rPr>
      </w:pPr>
      <w:r w:rsidRPr="00B50B52">
        <w:rPr>
          <w:rFonts w:asciiTheme="majorBidi" w:hAnsiTheme="majorBidi" w:cstheme="majorBidi"/>
          <w:lang w:val="en-US"/>
        </w:rPr>
        <w:t xml:space="preserve">&lt;back&gt;...&lt;/back&gt; </w:t>
      </w:r>
    </w:p>
    <w:p w:rsidR="00AD0DF8" w:rsidRPr="00B50B52" w:rsidRDefault="00AD0DF8" w:rsidP="006E2BAF">
      <w:pPr>
        <w:spacing w:after="0" w:line="240" w:lineRule="auto"/>
        <w:ind w:left="1416" w:firstLine="708"/>
        <w:rPr>
          <w:rFonts w:asciiTheme="majorBidi" w:hAnsiTheme="majorBidi" w:cstheme="majorBidi"/>
          <w:lang w:val="en-US"/>
        </w:rPr>
      </w:pPr>
      <w:r w:rsidRPr="00B50B52">
        <w:rPr>
          <w:rFonts w:asciiTheme="majorBidi" w:hAnsiTheme="majorBidi" w:cstheme="majorBidi"/>
          <w:lang w:val="en-US"/>
        </w:rPr>
        <w:t xml:space="preserve">&lt;/text&gt; </w:t>
      </w:r>
    </w:p>
    <w:p w:rsidR="00AD0DF8" w:rsidRPr="0061065B" w:rsidRDefault="00AD0DF8" w:rsidP="00AD0DF8">
      <w:pPr>
        <w:spacing w:after="0" w:line="240" w:lineRule="auto"/>
        <w:ind w:left="1416"/>
        <w:rPr>
          <w:rFonts w:asciiTheme="majorBidi" w:hAnsiTheme="majorBidi" w:cstheme="majorBidi"/>
        </w:rPr>
      </w:pPr>
      <w:r w:rsidRPr="0061065B">
        <w:rPr>
          <w:rFonts w:asciiTheme="majorBidi" w:hAnsiTheme="majorBidi" w:cstheme="majorBidi"/>
        </w:rPr>
        <w:t>&lt;/TEI&gt;</w:t>
      </w:r>
    </w:p>
    <w:p w:rsidR="00CC2B30" w:rsidRPr="0061065B" w:rsidRDefault="00CC2B30" w:rsidP="003649F6">
      <w:pPr>
        <w:spacing w:after="0" w:line="240" w:lineRule="auto"/>
        <w:rPr>
          <w:rFonts w:asciiTheme="majorBidi" w:hAnsiTheme="majorBidi" w:cstheme="majorBidi"/>
          <w:sz w:val="24"/>
          <w:szCs w:val="24"/>
        </w:rPr>
      </w:pPr>
    </w:p>
    <w:p w:rsidR="003649F6" w:rsidRDefault="003649F6" w:rsidP="007D38F8">
      <w:pPr>
        <w:spacing w:after="0" w:line="240" w:lineRule="auto"/>
        <w:jc w:val="both"/>
        <w:rPr>
          <w:rFonts w:asciiTheme="majorBidi" w:hAnsiTheme="majorBidi" w:cstheme="majorBidi"/>
          <w:sz w:val="24"/>
          <w:szCs w:val="24"/>
        </w:rPr>
      </w:pPr>
      <w:r w:rsidRPr="0061065B">
        <w:rPr>
          <w:rFonts w:asciiTheme="majorBidi" w:hAnsiTheme="majorBidi" w:cstheme="majorBidi"/>
          <w:b/>
          <w:bCs/>
          <w:sz w:val="24"/>
          <w:szCs w:val="24"/>
        </w:rPr>
        <w:t>&lt;body&gt;</w:t>
      </w:r>
      <w:r w:rsidRPr="0061065B">
        <w:rPr>
          <w:rFonts w:asciiTheme="majorBidi" w:hAnsiTheme="majorBidi" w:cstheme="majorBidi"/>
          <w:sz w:val="24"/>
          <w:szCs w:val="24"/>
        </w:rPr>
        <w:t xml:space="preserve"> est un élément pour structurer le corps du texte proprement dit, </w:t>
      </w:r>
      <w:r w:rsidRPr="0061065B">
        <w:rPr>
          <w:rFonts w:asciiTheme="majorBidi" w:hAnsiTheme="majorBidi" w:cstheme="majorBidi"/>
          <w:b/>
          <w:bCs/>
          <w:sz w:val="24"/>
          <w:szCs w:val="24"/>
        </w:rPr>
        <w:t>&lt;front&gt;</w:t>
      </w:r>
      <w:r w:rsidRPr="0061065B">
        <w:rPr>
          <w:rFonts w:asciiTheme="majorBidi" w:hAnsiTheme="majorBidi" w:cstheme="majorBidi"/>
          <w:sz w:val="24"/>
          <w:szCs w:val="24"/>
        </w:rPr>
        <w:t xml:space="preserve"> et </w:t>
      </w:r>
      <w:r w:rsidRPr="0061065B">
        <w:rPr>
          <w:rFonts w:asciiTheme="majorBidi" w:hAnsiTheme="majorBidi" w:cstheme="majorBidi"/>
          <w:b/>
          <w:bCs/>
          <w:sz w:val="24"/>
          <w:szCs w:val="24"/>
        </w:rPr>
        <w:t>&lt;back&gt;</w:t>
      </w:r>
      <w:r w:rsidRPr="0061065B">
        <w:rPr>
          <w:rFonts w:asciiTheme="majorBidi" w:hAnsiTheme="majorBidi" w:cstheme="majorBidi"/>
          <w:sz w:val="24"/>
          <w:szCs w:val="24"/>
        </w:rPr>
        <w:t xml:space="preserve"> sont deux éléments pour encoder le paratexte</w:t>
      </w:r>
      <w:r w:rsidR="0018381C" w:rsidRPr="0061065B">
        <w:rPr>
          <w:rFonts w:asciiTheme="majorBidi" w:hAnsiTheme="majorBidi" w:cstheme="majorBidi"/>
          <w:sz w:val="24"/>
          <w:szCs w:val="24"/>
        </w:rPr>
        <w:t>.</w:t>
      </w:r>
    </w:p>
    <w:p w:rsidR="0022587F" w:rsidRPr="0061065B" w:rsidRDefault="0022587F" w:rsidP="007D38F8">
      <w:pPr>
        <w:spacing w:after="0" w:line="240" w:lineRule="auto"/>
        <w:jc w:val="both"/>
        <w:rPr>
          <w:rFonts w:asciiTheme="majorBidi" w:hAnsiTheme="majorBidi" w:cstheme="majorBidi"/>
          <w:sz w:val="24"/>
          <w:szCs w:val="24"/>
        </w:rPr>
      </w:pPr>
    </w:p>
    <w:p w:rsidR="003F7A7A" w:rsidRPr="0061065B" w:rsidRDefault="003A01F6" w:rsidP="003F7A7A">
      <w:pPr>
        <w:pStyle w:val="Paragraphedeliste"/>
        <w:numPr>
          <w:ilvl w:val="0"/>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 xml:space="preserve"> </w:t>
      </w:r>
      <w:r w:rsidR="003F7A7A" w:rsidRPr="0061065B">
        <w:rPr>
          <w:rFonts w:asciiTheme="majorBidi" w:hAnsiTheme="majorBidi" w:cstheme="majorBidi"/>
          <w:sz w:val="24"/>
          <w:szCs w:val="24"/>
        </w:rPr>
        <w:t xml:space="preserve">L'élément </w:t>
      </w:r>
      <w:r w:rsidR="003F7A7A" w:rsidRPr="0061065B">
        <w:rPr>
          <w:rFonts w:asciiTheme="majorBidi" w:hAnsiTheme="majorBidi" w:cstheme="majorBidi"/>
          <w:b/>
          <w:bCs/>
          <w:sz w:val="24"/>
          <w:szCs w:val="24"/>
        </w:rPr>
        <w:t>&lt;front&gt;</w:t>
      </w:r>
      <w:r w:rsidR="003F7A7A" w:rsidRPr="0061065B">
        <w:rPr>
          <w:rFonts w:asciiTheme="majorBidi" w:hAnsiTheme="majorBidi" w:cstheme="majorBidi"/>
          <w:sz w:val="24"/>
          <w:szCs w:val="24"/>
        </w:rPr>
        <w:t xml:space="preserve"> regroupe tout ce qui précède le corps du texte &lt;body&gt;</w:t>
      </w:r>
      <w:r w:rsidR="005D353A" w:rsidRPr="0061065B">
        <w:rPr>
          <w:rFonts w:asciiTheme="majorBidi" w:hAnsiTheme="majorBidi" w:cstheme="majorBidi"/>
          <w:sz w:val="24"/>
          <w:szCs w:val="24"/>
        </w:rPr>
        <w:t xml:space="preserve"> </w:t>
      </w:r>
      <w:r w:rsidR="003F7A7A" w:rsidRPr="0061065B">
        <w:rPr>
          <w:rFonts w:asciiTheme="majorBidi" w:hAnsiTheme="majorBidi" w:cstheme="majorBidi"/>
          <w:sz w:val="24"/>
          <w:szCs w:val="24"/>
        </w:rPr>
        <w:t xml:space="preserve">: </w:t>
      </w:r>
    </w:p>
    <w:p w:rsidR="003F7A7A" w:rsidRPr="0061065B" w:rsidRDefault="003F7A7A" w:rsidP="003F7A7A">
      <w:pPr>
        <w:pStyle w:val="Paragraphedeliste"/>
        <w:numPr>
          <w:ilvl w:val="1"/>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La page de titre</w:t>
      </w:r>
      <w:r w:rsidR="0022587F">
        <w:rPr>
          <w:rFonts w:asciiTheme="majorBidi" w:hAnsiTheme="majorBidi" w:cstheme="majorBidi"/>
          <w:sz w:val="24"/>
          <w:szCs w:val="24"/>
        </w:rPr>
        <w:t xml:space="preserve">, </w:t>
      </w:r>
    </w:p>
    <w:p w:rsidR="00020ECB" w:rsidRPr="0061065B" w:rsidRDefault="00020ECB" w:rsidP="00020ECB">
      <w:pPr>
        <w:pStyle w:val="Paragraphedeliste"/>
        <w:numPr>
          <w:ilvl w:val="1"/>
          <w:numId w:val="17"/>
        </w:numPr>
        <w:spacing w:after="0" w:line="240" w:lineRule="auto"/>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14:anchorId="78804F06" wp14:editId="6D649914">
                <wp:simplePos x="0" y="0"/>
                <wp:positionH relativeFrom="column">
                  <wp:posOffset>63661</wp:posOffset>
                </wp:positionH>
                <wp:positionV relativeFrom="paragraph">
                  <wp:posOffset>278203</wp:posOffset>
                </wp:positionV>
                <wp:extent cx="5798185" cy="1404620"/>
                <wp:effectExtent l="0" t="0" r="12065" b="260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EE78B1" w:rsidRDefault="005D353A" w:rsidP="005D353A">
                            <w:pPr>
                              <w:spacing w:after="0"/>
                              <w:rPr>
                                <w:rFonts w:ascii="Times New Roman" w:hAnsi="Times New Roman" w:cs="Times New Roman"/>
                                <w:color w:val="000000"/>
                                <w:sz w:val="20"/>
                                <w:szCs w:val="20"/>
                              </w:rPr>
                            </w:pPr>
                            <w:r w:rsidRPr="005D353A">
                              <w:rPr>
                                <w:rFonts w:ascii="Times New Roman" w:hAnsi="Times New Roman" w:cs="Times New Roman"/>
                                <w:color w:val="000000"/>
                                <w:sz w:val="20"/>
                                <w:szCs w:val="20"/>
                              </w:rPr>
                              <w:t xml:space="preserve">    </w:t>
                            </w:r>
                            <w:r w:rsidRPr="005D353A">
                              <w:rPr>
                                <w:rFonts w:ascii="Times New Roman" w:hAnsi="Times New Roman" w:cs="Times New Roman"/>
                                <w:color w:val="000096"/>
                                <w:sz w:val="20"/>
                                <w:szCs w:val="20"/>
                              </w:rPr>
                              <w:t>&lt;front&gt;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titlePage</w:t>
                            </w:r>
                            <w:proofErr w:type="spellEnd"/>
                            <w:r w:rsidRPr="005D353A">
                              <w:rPr>
                                <w:rFonts w:ascii="Times New Roman" w:hAnsi="Times New Roman" w:cs="Times New Roman"/>
                                <w:color w:val="F5844C"/>
                                <w:sz w:val="20"/>
                                <w:szCs w:val="20"/>
                              </w:rPr>
                              <w:t xml:space="preserve"> rend</w:t>
                            </w:r>
                            <w:r w:rsidRPr="005D353A">
                              <w:rPr>
                                <w:rFonts w:ascii="Times New Roman" w:hAnsi="Times New Roman" w:cs="Times New Roman"/>
                                <w:color w:val="FF8040"/>
                                <w:sz w:val="20"/>
                                <w:szCs w:val="20"/>
                              </w:rPr>
                              <w:t>=</w:t>
                            </w:r>
                            <w:r w:rsidRPr="005D353A">
                              <w:rPr>
                                <w:rFonts w:ascii="Times New Roman" w:hAnsi="Times New Roman" w:cs="Times New Roman"/>
                                <w:color w:val="993300"/>
                                <w:sz w:val="20"/>
                                <w:szCs w:val="20"/>
                              </w:rPr>
                              <w:t>"center"</w:t>
                            </w:r>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docTitle</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titlePart</w:t>
                            </w:r>
                            <w:proofErr w:type="spellEnd"/>
                            <w:r w:rsidRPr="005D353A">
                              <w:rPr>
                                <w:rFonts w:ascii="Times New Roman" w:hAnsi="Times New Roman" w:cs="Times New Roman"/>
                                <w:color w:val="F5844C"/>
                                <w:sz w:val="20"/>
                                <w:szCs w:val="20"/>
                              </w:rPr>
                              <w:t xml:space="preserve"> type</w:t>
                            </w:r>
                            <w:r w:rsidRPr="005D353A">
                              <w:rPr>
                                <w:rFonts w:ascii="Times New Roman" w:hAnsi="Times New Roman" w:cs="Times New Roman"/>
                                <w:color w:val="FF8040"/>
                                <w:sz w:val="20"/>
                                <w:szCs w:val="20"/>
                              </w:rPr>
                              <w:t>=</w:t>
                            </w:r>
                            <w:r w:rsidRPr="005D353A">
                              <w:rPr>
                                <w:rFonts w:ascii="Times New Roman" w:hAnsi="Times New Roman" w:cs="Times New Roman"/>
                                <w:color w:val="993300"/>
                                <w:sz w:val="20"/>
                                <w:szCs w:val="20"/>
                              </w:rPr>
                              <w:t>"main"</w:t>
                            </w:r>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Typologie des langues</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titlePart</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docTitle</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&lt;byline&gt;&lt;</w:t>
                            </w:r>
                            <w:proofErr w:type="spellStart"/>
                            <w:r w:rsidRPr="005D353A">
                              <w:rPr>
                                <w:rFonts w:ascii="Times New Roman" w:hAnsi="Times New Roman" w:cs="Times New Roman"/>
                                <w:color w:val="000096"/>
                                <w:sz w:val="20"/>
                                <w:szCs w:val="20"/>
                              </w:rPr>
                              <w:t>docAuthor</w:t>
                            </w:r>
                            <w:proofErr w:type="spellEnd"/>
                            <w:r w:rsidRPr="005D353A">
                              <w:rPr>
                                <w:rFonts w:ascii="Times New Roman" w:hAnsi="Times New Roman" w:cs="Times New Roman"/>
                                <w:color w:val="000096"/>
                                <w:sz w:val="20"/>
                                <w:szCs w:val="20"/>
                              </w:rPr>
                              <w:t>&gt;</w:t>
                            </w:r>
                            <w:r w:rsidR="00DF2A0A" w:rsidRPr="00DF2A0A">
                              <w:rPr>
                                <w:rFonts w:ascii="Times New Roman" w:hAnsi="Times New Roman" w:cs="Times New Roman"/>
                                <w:color w:val="000000"/>
                                <w:sz w:val="20"/>
                                <w:szCs w:val="20"/>
                              </w:rPr>
                              <w:t>M1_Lin_OmH_som</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docAuthor</w:t>
                            </w:r>
                            <w:proofErr w:type="spellEnd"/>
                            <w:r w:rsidRPr="005D353A">
                              <w:rPr>
                                <w:rFonts w:ascii="Times New Roman" w:hAnsi="Times New Roman" w:cs="Times New Roman"/>
                                <w:color w:val="000096"/>
                                <w:sz w:val="20"/>
                                <w:szCs w:val="20"/>
                              </w:rPr>
                              <w:t>&gt;&lt;/byline&gt;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docImprint</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00EE78B1">
                              <w:rPr>
                                <w:rFonts w:ascii="Times New Roman" w:hAnsi="Times New Roman" w:cs="Times New Roman"/>
                                <w:color w:val="000000"/>
                                <w:sz w:val="20"/>
                                <w:szCs w:val="20"/>
                              </w:rPr>
                              <w:tab/>
                            </w: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 xml:space="preserve">UFR LLASIC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 xml:space="preserve">Département Sciences du langage et didactique du FLE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Master 1</w:t>
                            </w:r>
                            <w:r w:rsidR="00EE78B1">
                              <w:rPr>
                                <w:rFonts w:ascii="Times New Roman" w:hAnsi="Times New Roman" w:cs="Times New Roman"/>
                                <w:color w:val="000000"/>
                                <w:sz w:val="20"/>
                                <w:szCs w:val="20"/>
                              </w:rPr>
                              <w:t xml:space="preserve"> </w:t>
                            </w:r>
                            <w:r w:rsidRPr="005D353A">
                              <w:rPr>
                                <w:rFonts w:ascii="Times New Roman" w:hAnsi="Times New Roman" w:cs="Times New Roman"/>
                                <w:color w:val="000000"/>
                                <w:sz w:val="20"/>
                                <w:szCs w:val="20"/>
                              </w:rPr>
                              <w:t xml:space="preserve">Sciences du langage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 xml:space="preserve">Parcours Linguistique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Année universitaire</w:t>
                            </w:r>
                            <w:r w:rsidR="00EE78B1">
                              <w:rPr>
                                <w:rFonts w:ascii="Times New Roman" w:hAnsi="Times New Roman" w:cs="Times New Roman"/>
                                <w:color w:val="000000"/>
                                <w:sz w:val="20"/>
                                <w:szCs w:val="20"/>
                              </w:rPr>
                              <w:t xml:space="preserve"> </w:t>
                            </w:r>
                            <w:r w:rsidRPr="005D353A">
                              <w:rPr>
                                <w:rFonts w:ascii="Times New Roman" w:hAnsi="Times New Roman" w:cs="Times New Roman"/>
                                <w:color w:val="000000"/>
                                <w:sz w:val="20"/>
                                <w:szCs w:val="20"/>
                              </w:rPr>
                              <w:t>2017-2018</w:t>
                            </w:r>
                          </w:p>
                          <w:p w:rsidR="005D353A" w:rsidRPr="005D353A" w:rsidRDefault="00EE78B1" w:rsidP="00EE78B1">
                            <w:pPr>
                              <w:spacing w:after="0"/>
                              <w:rPr>
                                <w:rFonts w:ascii="Times New Roman" w:hAnsi="Times New Roman" w:cs="Times New Roman"/>
                                <w:color w:val="000096"/>
                                <w:sz w:val="20"/>
                                <w:szCs w:val="20"/>
                              </w:rPr>
                            </w:pPr>
                            <w:r>
                              <w:rPr>
                                <w:rFonts w:ascii="Times New Roman" w:hAnsi="Times New Roman" w:cs="Times New Roman"/>
                                <w:color w:val="000000"/>
                                <w:sz w:val="20"/>
                                <w:szCs w:val="20"/>
                              </w:rP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docImprint</w:t>
                            </w:r>
                            <w:proofErr w:type="spellEnd"/>
                            <w:r w:rsidR="005D353A" w:rsidRPr="005D353A">
                              <w:rPr>
                                <w:rFonts w:ascii="Times New Roman" w:hAnsi="Times New Roman" w:cs="Times New Roman"/>
                                <w:color w:val="000096"/>
                                <w:sz w:val="20"/>
                                <w:szCs w:val="20"/>
                              </w:rPr>
                              <w:t>&gt;</w:t>
                            </w:r>
                            <w:r w:rsidR="005D353A" w:rsidRPr="005D353A">
                              <w:rPr>
                                <w:rFonts w:ascii="Times New Roman" w:hAnsi="Times New Roman" w:cs="Times New Roman"/>
                                <w:color w:val="000000"/>
                                <w:sz w:val="20"/>
                                <w:szCs w:val="20"/>
                              </w:rPr>
                              <w:b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titlePage</w:t>
                            </w:r>
                            <w:proofErr w:type="spellEnd"/>
                            <w:r w:rsidR="005D353A" w:rsidRPr="005D353A">
                              <w:rPr>
                                <w:rFonts w:ascii="Times New Roman" w:hAnsi="Times New Roman" w:cs="Times New Roman"/>
                                <w:color w:val="000096"/>
                                <w:sz w:val="20"/>
                                <w:szCs w:val="20"/>
                              </w:rPr>
                              <w:t>&gt;</w:t>
                            </w:r>
                            <w:r w:rsidR="005D353A" w:rsidRPr="005D353A">
                              <w:rPr>
                                <w:rFonts w:ascii="Times New Roman" w:hAnsi="Times New Roman" w:cs="Times New Roman"/>
                                <w:color w:val="000000"/>
                                <w:sz w:val="20"/>
                                <w:szCs w:val="20"/>
                              </w:rPr>
                              <w:b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front</w:t>
                            </w:r>
                            <w:proofErr w:type="spellEnd"/>
                            <w:r w:rsidR="005D353A" w:rsidRPr="005D353A">
                              <w:rPr>
                                <w:rFonts w:ascii="Times New Roman" w:hAnsi="Times New Roman" w:cs="Times New Roman"/>
                                <w:color w:val="000096"/>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804F06" id="_x0000_s1029" type="#_x0000_t202" style="position:absolute;left:0;text-align:left;margin-left:5pt;margin-top:21.9pt;width:456.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" strokecolor="#7f7f7f [1612]" strokeweight=".5pt">
                <v:textbox style="mso-fit-shape-to-text:t">
                  <w:txbxContent>
                    <w:p w:rsidR="00EE78B1" w:rsidRDefault="005D353A" w:rsidP="005D353A">
                      <w:pPr>
                        <w:spacing w:after="0"/>
                        <w:rPr>
                          <w:rFonts w:ascii="Times New Roman" w:hAnsi="Times New Roman" w:cs="Times New Roman"/>
                          <w:color w:val="000000"/>
                          <w:sz w:val="20"/>
                          <w:szCs w:val="20"/>
                        </w:rPr>
                      </w:pPr>
                      <w:r w:rsidRPr="005D353A">
                        <w:rPr>
                          <w:rFonts w:ascii="Times New Roman" w:hAnsi="Times New Roman" w:cs="Times New Roman"/>
                          <w:color w:val="000000"/>
                          <w:sz w:val="20"/>
                          <w:szCs w:val="20"/>
                        </w:rPr>
                        <w:t xml:space="preserve">    </w:t>
                      </w:r>
                      <w:r w:rsidRPr="005D353A">
                        <w:rPr>
                          <w:rFonts w:ascii="Times New Roman" w:hAnsi="Times New Roman" w:cs="Times New Roman"/>
                          <w:color w:val="000096"/>
                          <w:sz w:val="20"/>
                          <w:szCs w:val="20"/>
                        </w:rPr>
                        <w:t>&lt;</w:t>
                      </w:r>
                      <w:proofErr w:type="gramStart"/>
                      <w:r w:rsidRPr="005D353A">
                        <w:rPr>
                          <w:rFonts w:ascii="Times New Roman" w:hAnsi="Times New Roman" w:cs="Times New Roman"/>
                          <w:color w:val="000096"/>
                          <w:sz w:val="20"/>
                          <w:szCs w:val="20"/>
                        </w:rPr>
                        <w:t>front</w:t>
                      </w:r>
                      <w:proofErr w:type="gram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titlePage</w:t>
                      </w:r>
                      <w:proofErr w:type="spellEnd"/>
                      <w:r w:rsidRPr="005D353A">
                        <w:rPr>
                          <w:rFonts w:ascii="Times New Roman" w:hAnsi="Times New Roman" w:cs="Times New Roman"/>
                          <w:color w:val="F5844C"/>
                          <w:sz w:val="20"/>
                          <w:szCs w:val="20"/>
                        </w:rPr>
                        <w:t xml:space="preserve"> rend</w:t>
                      </w:r>
                      <w:r w:rsidRPr="005D353A">
                        <w:rPr>
                          <w:rFonts w:ascii="Times New Roman" w:hAnsi="Times New Roman" w:cs="Times New Roman"/>
                          <w:color w:val="FF8040"/>
                          <w:sz w:val="20"/>
                          <w:szCs w:val="20"/>
                        </w:rPr>
                        <w:t>=</w:t>
                      </w:r>
                      <w:r w:rsidRPr="005D353A">
                        <w:rPr>
                          <w:rFonts w:ascii="Times New Roman" w:hAnsi="Times New Roman" w:cs="Times New Roman"/>
                          <w:color w:val="993300"/>
                          <w:sz w:val="20"/>
                          <w:szCs w:val="20"/>
                        </w:rPr>
                        <w:t>"center"</w:t>
                      </w:r>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docTitle</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titlePart</w:t>
                      </w:r>
                      <w:proofErr w:type="spellEnd"/>
                      <w:r w:rsidRPr="005D353A">
                        <w:rPr>
                          <w:rFonts w:ascii="Times New Roman" w:hAnsi="Times New Roman" w:cs="Times New Roman"/>
                          <w:color w:val="F5844C"/>
                          <w:sz w:val="20"/>
                          <w:szCs w:val="20"/>
                        </w:rPr>
                        <w:t xml:space="preserve"> type</w:t>
                      </w:r>
                      <w:r w:rsidRPr="005D353A">
                        <w:rPr>
                          <w:rFonts w:ascii="Times New Roman" w:hAnsi="Times New Roman" w:cs="Times New Roman"/>
                          <w:color w:val="FF8040"/>
                          <w:sz w:val="20"/>
                          <w:szCs w:val="20"/>
                        </w:rPr>
                        <w:t>=</w:t>
                      </w:r>
                      <w:r w:rsidRPr="005D353A">
                        <w:rPr>
                          <w:rFonts w:ascii="Times New Roman" w:hAnsi="Times New Roman" w:cs="Times New Roman"/>
                          <w:color w:val="993300"/>
                          <w:sz w:val="20"/>
                          <w:szCs w:val="20"/>
                        </w:rPr>
                        <w:t>"main"</w:t>
                      </w:r>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Typologie des langues</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titlePart</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docTitle</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&lt;byline&gt;&lt;</w:t>
                      </w:r>
                      <w:proofErr w:type="spellStart"/>
                      <w:r w:rsidRPr="005D353A">
                        <w:rPr>
                          <w:rFonts w:ascii="Times New Roman" w:hAnsi="Times New Roman" w:cs="Times New Roman"/>
                          <w:color w:val="000096"/>
                          <w:sz w:val="20"/>
                          <w:szCs w:val="20"/>
                        </w:rPr>
                        <w:t>docAuthor</w:t>
                      </w:r>
                      <w:proofErr w:type="spellEnd"/>
                      <w:r w:rsidRPr="005D353A">
                        <w:rPr>
                          <w:rFonts w:ascii="Times New Roman" w:hAnsi="Times New Roman" w:cs="Times New Roman"/>
                          <w:color w:val="000096"/>
                          <w:sz w:val="20"/>
                          <w:szCs w:val="20"/>
                        </w:rPr>
                        <w:t>&gt;</w:t>
                      </w:r>
                      <w:r w:rsidR="00DF2A0A" w:rsidRPr="00DF2A0A">
                        <w:rPr>
                          <w:rFonts w:ascii="Times New Roman" w:hAnsi="Times New Roman" w:cs="Times New Roman"/>
                          <w:color w:val="000000"/>
                          <w:sz w:val="20"/>
                          <w:szCs w:val="20"/>
                        </w:rPr>
                        <w:t>M1_Lin_OmH_som</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docAuthor</w:t>
                      </w:r>
                      <w:proofErr w:type="spellEnd"/>
                      <w:r w:rsidRPr="005D353A">
                        <w:rPr>
                          <w:rFonts w:ascii="Times New Roman" w:hAnsi="Times New Roman" w:cs="Times New Roman"/>
                          <w:color w:val="000096"/>
                          <w:sz w:val="20"/>
                          <w:szCs w:val="20"/>
                        </w:rPr>
                        <w:t>&gt;&lt;/byline&gt;</w:t>
                      </w:r>
                      <w:r w:rsidRPr="005D353A">
                        <w:rPr>
                          <w:rFonts w:ascii="Times New Roman" w:hAnsi="Times New Roman" w:cs="Times New Roman"/>
                          <w:color w:val="000000"/>
                          <w:sz w:val="20"/>
                          <w:szCs w:val="20"/>
                        </w:rPr>
                        <w:br/>
                        <w:t xml:space="preserve">        </w:t>
                      </w:r>
                      <w:r w:rsidRPr="005D353A">
                        <w:rPr>
                          <w:rFonts w:ascii="Times New Roman" w:hAnsi="Times New Roman" w:cs="Times New Roman"/>
                          <w:color w:val="000096"/>
                          <w:sz w:val="20"/>
                          <w:szCs w:val="20"/>
                        </w:rPr>
                        <w:t>&lt;</w:t>
                      </w:r>
                      <w:proofErr w:type="spellStart"/>
                      <w:r w:rsidRPr="005D353A">
                        <w:rPr>
                          <w:rFonts w:ascii="Times New Roman" w:hAnsi="Times New Roman" w:cs="Times New Roman"/>
                          <w:color w:val="000096"/>
                          <w:sz w:val="20"/>
                          <w:szCs w:val="20"/>
                        </w:rPr>
                        <w:t>docImprint</w:t>
                      </w:r>
                      <w:proofErr w:type="spell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br/>
                        <w:t xml:space="preserve">         </w:t>
                      </w:r>
                      <w:r w:rsidR="00EE78B1">
                        <w:rPr>
                          <w:rFonts w:ascii="Times New Roman" w:hAnsi="Times New Roman" w:cs="Times New Roman"/>
                          <w:color w:val="000000"/>
                          <w:sz w:val="20"/>
                          <w:szCs w:val="20"/>
                        </w:rPr>
                        <w:tab/>
                      </w:r>
                      <w:r w:rsidRPr="005D353A">
                        <w:rPr>
                          <w:rFonts w:ascii="Times New Roman" w:hAnsi="Times New Roman" w:cs="Times New Roman"/>
                          <w:color w:val="000096"/>
                          <w:sz w:val="20"/>
                          <w:szCs w:val="20"/>
                        </w:rPr>
                        <w:t>&lt;lb/&gt;</w:t>
                      </w:r>
                      <w:r w:rsidRPr="005D353A">
                        <w:rPr>
                          <w:rFonts w:ascii="Times New Roman" w:hAnsi="Times New Roman" w:cs="Times New Roman"/>
                          <w:color w:val="000000"/>
                          <w:sz w:val="20"/>
                          <w:szCs w:val="20"/>
                        </w:rPr>
                        <w:t xml:space="preserve">UFR LLASIC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w:t>
                      </w:r>
                      <w:proofErr w:type="gramStart"/>
                      <w:r w:rsidRPr="005D353A">
                        <w:rPr>
                          <w:rFonts w:ascii="Times New Roman" w:hAnsi="Times New Roman" w:cs="Times New Roman"/>
                          <w:color w:val="000096"/>
                          <w:sz w:val="20"/>
                          <w:szCs w:val="20"/>
                        </w:rPr>
                        <w:t>lb</w:t>
                      </w:r>
                      <w:proofErr w:type="gram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 xml:space="preserve">Département Sciences du langage et didactique du FLE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w:t>
                      </w:r>
                      <w:proofErr w:type="gramStart"/>
                      <w:r w:rsidRPr="005D353A">
                        <w:rPr>
                          <w:rFonts w:ascii="Times New Roman" w:hAnsi="Times New Roman" w:cs="Times New Roman"/>
                          <w:color w:val="000096"/>
                          <w:sz w:val="20"/>
                          <w:szCs w:val="20"/>
                        </w:rPr>
                        <w:t>lb</w:t>
                      </w:r>
                      <w:proofErr w:type="gram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Master 1</w:t>
                      </w:r>
                      <w:r w:rsidR="00EE78B1">
                        <w:rPr>
                          <w:rFonts w:ascii="Times New Roman" w:hAnsi="Times New Roman" w:cs="Times New Roman"/>
                          <w:color w:val="000000"/>
                          <w:sz w:val="20"/>
                          <w:szCs w:val="20"/>
                        </w:rPr>
                        <w:t xml:space="preserve"> </w:t>
                      </w:r>
                      <w:r w:rsidRPr="005D353A">
                        <w:rPr>
                          <w:rFonts w:ascii="Times New Roman" w:hAnsi="Times New Roman" w:cs="Times New Roman"/>
                          <w:color w:val="000000"/>
                          <w:sz w:val="20"/>
                          <w:szCs w:val="20"/>
                        </w:rPr>
                        <w:t xml:space="preserve">Sciences du langage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w:t>
                      </w:r>
                      <w:proofErr w:type="gramStart"/>
                      <w:r w:rsidRPr="005D353A">
                        <w:rPr>
                          <w:rFonts w:ascii="Times New Roman" w:hAnsi="Times New Roman" w:cs="Times New Roman"/>
                          <w:color w:val="000096"/>
                          <w:sz w:val="20"/>
                          <w:szCs w:val="20"/>
                        </w:rPr>
                        <w:t>lb</w:t>
                      </w:r>
                      <w:proofErr w:type="gram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 xml:space="preserve">Parcours Linguistique </w:t>
                      </w:r>
                    </w:p>
                    <w:p w:rsidR="00EE78B1" w:rsidRDefault="005D353A" w:rsidP="00EE78B1">
                      <w:pPr>
                        <w:spacing w:after="0"/>
                        <w:ind w:firstLine="708"/>
                        <w:rPr>
                          <w:rFonts w:ascii="Times New Roman" w:hAnsi="Times New Roman" w:cs="Times New Roman"/>
                          <w:color w:val="000000"/>
                          <w:sz w:val="20"/>
                          <w:szCs w:val="20"/>
                        </w:rPr>
                      </w:pPr>
                      <w:r w:rsidRPr="005D353A">
                        <w:rPr>
                          <w:rFonts w:ascii="Times New Roman" w:hAnsi="Times New Roman" w:cs="Times New Roman"/>
                          <w:color w:val="000096"/>
                          <w:sz w:val="20"/>
                          <w:szCs w:val="20"/>
                        </w:rPr>
                        <w:t>&lt;</w:t>
                      </w:r>
                      <w:proofErr w:type="gramStart"/>
                      <w:r w:rsidRPr="005D353A">
                        <w:rPr>
                          <w:rFonts w:ascii="Times New Roman" w:hAnsi="Times New Roman" w:cs="Times New Roman"/>
                          <w:color w:val="000096"/>
                          <w:sz w:val="20"/>
                          <w:szCs w:val="20"/>
                        </w:rPr>
                        <w:t>lb</w:t>
                      </w:r>
                      <w:proofErr w:type="gramEnd"/>
                      <w:r w:rsidRPr="005D353A">
                        <w:rPr>
                          <w:rFonts w:ascii="Times New Roman" w:hAnsi="Times New Roman" w:cs="Times New Roman"/>
                          <w:color w:val="000096"/>
                          <w:sz w:val="20"/>
                          <w:szCs w:val="20"/>
                        </w:rPr>
                        <w:t>/&gt;</w:t>
                      </w:r>
                      <w:r w:rsidRPr="005D353A">
                        <w:rPr>
                          <w:rFonts w:ascii="Times New Roman" w:hAnsi="Times New Roman" w:cs="Times New Roman"/>
                          <w:color w:val="000000"/>
                          <w:sz w:val="20"/>
                          <w:szCs w:val="20"/>
                        </w:rPr>
                        <w:t>Année universitaire</w:t>
                      </w:r>
                      <w:r w:rsidR="00EE78B1">
                        <w:rPr>
                          <w:rFonts w:ascii="Times New Roman" w:hAnsi="Times New Roman" w:cs="Times New Roman"/>
                          <w:color w:val="000000"/>
                          <w:sz w:val="20"/>
                          <w:szCs w:val="20"/>
                        </w:rPr>
                        <w:t xml:space="preserve"> </w:t>
                      </w:r>
                      <w:r w:rsidRPr="005D353A">
                        <w:rPr>
                          <w:rFonts w:ascii="Times New Roman" w:hAnsi="Times New Roman" w:cs="Times New Roman"/>
                          <w:color w:val="000000"/>
                          <w:sz w:val="20"/>
                          <w:szCs w:val="20"/>
                        </w:rPr>
                        <w:t>2017-2018</w:t>
                      </w:r>
                    </w:p>
                    <w:p w:rsidR="005D353A" w:rsidRPr="005D353A" w:rsidRDefault="00EE78B1" w:rsidP="00EE78B1">
                      <w:pPr>
                        <w:spacing w:after="0"/>
                        <w:rPr>
                          <w:rFonts w:ascii="Times New Roman" w:hAnsi="Times New Roman" w:cs="Times New Roman"/>
                          <w:color w:val="000096"/>
                          <w:sz w:val="20"/>
                          <w:szCs w:val="20"/>
                        </w:rPr>
                      </w:pPr>
                      <w:r>
                        <w:rPr>
                          <w:rFonts w:ascii="Times New Roman" w:hAnsi="Times New Roman" w:cs="Times New Roman"/>
                          <w:color w:val="000000"/>
                          <w:sz w:val="20"/>
                          <w:szCs w:val="20"/>
                        </w:rP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docImprint</w:t>
                      </w:r>
                      <w:proofErr w:type="spellEnd"/>
                      <w:r w:rsidR="005D353A" w:rsidRPr="005D353A">
                        <w:rPr>
                          <w:rFonts w:ascii="Times New Roman" w:hAnsi="Times New Roman" w:cs="Times New Roman"/>
                          <w:color w:val="000096"/>
                          <w:sz w:val="20"/>
                          <w:szCs w:val="20"/>
                        </w:rPr>
                        <w:t>&gt;</w:t>
                      </w:r>
                      <w:r w:rsidR="005D353A" w:rsidRPr="005D353A">
                        <w:rPr>
                          <w:rFonts w:ascii="Times New Roman" w:hAnsi="Times New Roman" w:cs="Times New Roman"/>
                          <w:color w:val="000000"/>
                          <w:sz w:val="20"/>
                          <w:szCs w:val="20"/>
                        </w:rPr>
                        <w:b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titlePage</w:t>
                      </w:r>
                      <w:proofErr w:type="spellEnd"/>
                      <w:r w:rsidR="005D353A" w:rsidRPr="005D353A">
                        <w:rPr>
                          <w:rFonts w:ascii="Times New Roman" w:hAnsi="Times New Roman" w:cs="Times New Roman"/>
                          <w:color w:val="000096"/>
                          <w:sz w:val="20"/>
                          <w:szCs w:val="20"/>
                        </w:rPr>
                        <w:t>&gt;</w:t>
                      </w:r>
                      <w:r w:rsidR="005D353A" w:rsidRPr="005D353A">
                        <w:rPr>
                          <w:rFonts w:ascii="Times New Roman" w:hAnsi="Times New Roman" w:cs="Times New Roman"/>
                          <w:color w:val="000000"/>
                          <w:sz w:val="20"/>
                          <w:szCs w:val="20"/>
                        </w:rPr>
                        <w:br/>
                        <w:t xml:space="preserve">    </w:t>
                      </w:r>
                      <w:r w:rsidR="005D353A" w:rsidRPr="005D353A">
                        <w:rPr>
                          <w:rFonts w:ascii="Times New Roman" w:hAnsi="Times New Roman" w:cs="Times New Roman"/>
                          <w:color w:val="000096"/>
                          <w:sz w:val="20"/>
                          <w:szCs w:val="20"/>
                        </w:rPr>
                        <w:t>&lt;/</w:t>
                      </w:r>
                      <w:proofErr w:type="spellStart"/>
                      <w:r w:rsidR="005D353A" w:rsidRPr="005D353A">
                        <w:rPr>
                          <w:rFonts w:ascii="Times New Roman" w:hAnsi="Times New Roman" w:cs="Times New Roman"/>
                          <w:color w:val="000096"/>
                          <w:sz w:val="20"/>
                          <w:szCs w:val="20"/>
                        </w:rPr>
                        <w:t>front</w:t>
                      </w:r>
                      <w:proofErr w:type="spellEnd"/>
                      <w:r w:rsidR="005D353A" w:rsidRPr="005D353A">
                        <w:rPr>
                          <w:rFonts w:ascii="Times New Roman" w:hAnsi="Times New Roman" w:cs="Times New Roman"/>
                          <w:color w:val="000096"/>
                          <w:sz w:val="20"/>
                          <w:szCs w:val="20"/>
                        </w:rPr>
                        <w:t>&gt;</w:t>
                      </w:r>
                    </w:p>
                  </w:txbxContent>
                </v:textbox>
                <w10:wrap type="square"/>
              </v:shape>
            </w:pict>
          </mc:Fallback>
        </mc:AlternateContent>
      </w:r>
      <w:r w:rsidR="003F7A7A" w:rsidRPr="0061065B">
        <w:rPr>
          <w:rFonts w:asciiTheme="majorBidi" w:hAnsiTheme="majorBidi" w:cstheme="majorBidi"/>
          <w:sz w:val="24"/>
          <w:szCs w:val="24"/>
        </w:rPr>
        <w:t xml:space="preserve">Sommaire, tables </w:t>
      </w:r>
    </w:p>
    <w:p w:rsidR="00020ECB" w:rsidRPr="0061065B" w:rsidRDefault="00417724" w:rsidP="00020ECB">
      <w:pPr>
        <w:pStyle w:val="Paragraphedeliste"/>
        <w:spacing w:after="0" w:line="240" w:lineRule="auto"/>
        <w:jc w:val="center"/>
        <w:rPr>
          <w:rFonts w:asciiTheme="majorBidi" w:hAnsiTheme="majorBidi" w:cstheme="majorBidi"/>
        </w:rPr>
      </w:pPr>
      <w:r w:rsidRPr="0061065B">
        <w:rPr>
          <w:rFonts w:asciiTheme="majorBidi" w:hAnsiTheme="majorBidi" w:cstheme="majorBidi"/>
        </w:rPr>
        <w:t>Figure</w:t>
      </w:r>
      <w:r w:rsidR="00020ECB" w:rsidRPr="0061065B">
        <w:rPr>
          <w:rFonts w:asciiTheme="majorBidi" w:hAnsiTheme="majorBidi" w:cstheme="majorBidi"/>
        </w:rPr>
        <w:t xml:space="preserve"> </w:t>
      </w:r>
      <w:r w:rsidR="0062766C">
        <w:rPr>
          <w:rFonts w:asciiTheme="majorBidi" w:hAnsiTheme="majorBidi" w:cstheme="majorBidi"/>
        </w:rPr>
        <w:t>4</w:t>
      </w:r>
      <w:r w:rsidR="00020ECB" w:rsidRPr="0061065B">
        <w:rPr>
          <w:rFonts w:asciiTheme="majorBidi" w:hAnsiTheme="majorBidi" w:cstheme="majorBidi"/>
        </w:rPr>
        <w:t> : Présentation de la page de titre</w:t>
      </w:r>
    </w:p>
    <w:p w:rsidR="005452FF" w:rsidRPr="0061065B" w:rsidRDefault="005452FF" w:rsidP="005452FF">
      <w:pPr>
        <w:spacing w:after="0" w:line="240" w:lineRule="auto"/>
        <w:rPr>
          <w:rFonts w:asciiTheme="majorBidi" w:hAnsiTheme="majorBidi" w:cstheme="majorBidi"/>
          <w:sz w:val="24"/>
          <w:szCs w:val="24"/>
        </w:rPr>
      </w:pPr>
    </w:p>
    <w:p w:rsidR="00417724" w:rsidRPr="0061065B" w:rsidRDefault="00417724" w:rsidP="00417724">
      <w:pPr>
        <w:spacing w:after="0" w:line="240" w:lineRule="auto"/>
        <w:rPr>
          <w:rFonts w:asciiTheme="majorBidi" w:hAnsiTheme="majorBidi" w:cstheme="majorBidi"/>
          <w:sz w:val="24"/>
          <w:szCs w:val="24"/>
        </w:rPr>
      </w:pPr>
      <w:r w:rsidRPr="0061065B">
        <w:rPr>
          <w:rFonts w:asciiTheme="majorBidi" w:hAnsiTheme="majorBidi" w:cstheme="majorBidi"/>
          <w:noProof/>
          <w:sz w:val="24"/>
          <w:szCs w:val="24"/>
        </w:rPr>
        <w:lastRenderedPageBreak/>
        <mc:AlternateContent>
          <mc:Choice Requires="wps">
            <w:drawing>
              <wp:anchor distT="45720" distB="45720" distL="114300" distR="114300" simplePos="0" relativeHeight="251665408" behindDoc="0" locked="0" layoutInCell="1" allowOverlap="1" wp14:anchorId="53A278E4" wp14:editId="1B04AEBA">
                <wp:simplePos x="0" y="0"/>
                <wp:positionH relativeFrom="column">
                  <wp:posOffset>0</wp:posOffset>
                </wp:positionH>
                <wp:positionV relativeFrom="paragraph">
                  <wp:posOffset>225425</wp:posOffset>
                </wp:positionV>
                <wp:extent cx="5798185" cy="1404620"/>
                <wp:effectExtent l="0" t="0" r="12065" b="2603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417724" w:rsidRPr="00417724" w:rsidRDefault="00417724" w:rsidP="00417724">
                            <w:pPr>
                              <w:spacing w:after="0"/>
                              <w:rPr>
                                <w:rFonts w:ascii="Times New Roman" w:hAnsi="Times New Roman" w:cs="Times New Roman"/>
                                <w:color w:val="000096"/>
                                <w:sz w:val="20"/>
                                <w:szCs w:val="20"/>
                              </w:rPr>
                            </w:pPr>
                            <w:r w:rsidRPr="00417724">
                              <w:rPr>
                                <w:rFonts w:ascii="Times New Roman" w:hAnsi="Times New Roman" w:cs="Times New Roman"/>
                                <w:color w:val="000096"/>
                                <w:sz w:val="20"/>
                                <w:szCs w:val="20"/>
                              </w:rPr>
                              <w:t>&lt;front&gt;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&lt;div</w:t>
                            </w:r>
                            <w:r w:rsidRPr="00417724">
                              <w:rPr>
                                <w:rFonts w:ascii="Times New Roman" w:hAnsi="Times New Roman" w:cs="Times New Roman"/>
                                <w:color w:val="F5844C"/>
                                <w:sz w:val="20"/>
                                <w:szCs w:val="20"/>
                              </w:rPr>
                              <w:t xml:space="preserve"> type</w:t>
                            </w:r>
                            <w:r w:rsidRPr="00417724">
                              <w:rPr>
                                <w:rFonts w:ascii="Times New Roman" w:hAnsi="Times New Roman" w:cs="Times New Roman"/>
                                <w:color w:val="FF8040"/>
                                <w:sz w:val="20"/>
                                <w:szCs w:val="20"/>
                              </w:rPr>
                              <w:t>=</w:t>
                            </w:r>
                            <w:r w:rsidRPr="00417724">
                              <w:rPr>
                                <w:rFonts w:ascii="Times New Roman" w:hAnsi="Times New Roman" w:cs="Times New Roman"/>
                                <w:color w:val="993300"/>
                                <w:sz w:val="20"/>
                                <w:szCs w:val="20"/>
                              </w:rPr>
                              <w:t>"table"</w:t>
                            </w:r>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w:t>
                            </w:r>
                            <w:proofErr w:type="spellStart"/>
                            <w:r w:rsidRPr="00417724">
                              <w:rPr>
                                <w:rFonts w:ascii="Times New Roman" w:hAnsi="Times New Roman" w:cs="Times New Roman"/>
                                <w:color w:val="000096"/>
                                <w:sz w:val="20"/>
                                <w:szCs w:val="20"/>
                              </w:rPr>
                              <w:t>head</w:t>
                            </w:r>
                            <w:proofErr w:type="spellEnd"/>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t>Sommaire</w:t>
                            </w:r>
                            <w:r w:rsidRPr="00417724">
                              <w:rPr>
                                <w:rFonts w:ascii="Times New Roman" w:hAnsi="Times New Roman" w:cs="Times New Roman"/>
                                <w:color w:val="000096"/>
                                <w:sz w:val="20"/>
                                <w:szCs w:val="20"/>
                              </w:rPr>
                              <w:t>&lt;/</w:t>
                            </w:r>
                            <w:proofErr w:type="spellStart"/>
                            <w:r w:rsidRPr="00417724">
                              <w:rPr>
                                <w:rFonts w:ascii="Times New Roman" w:hAnsi="Times New Roman" w:cs="Times New Roman"/>
                                <w:color w:val="000096"/>
                                <w:sz w:val="20"/>
                                <w:szCs w:val="20"/>
                              </w:rPr>
                              <w:t>head</w:t>
                            </w:r>
                            <w:proofErr w:type="spellEnd"/>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Introduction et genèse de travail ...3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Partie I. Étude linguistique sur le passif en français ...5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1.1 Forme et transformation du passif en français ...5</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1.2 Valeur descriptive du passif en français ...7</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Partie II. Étude linguistique sur le passif en thaï ...9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2.1 Caractéristiques de la langue thaïe ...9</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2.2 Caractéristiques du passif en thaï ...10</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&lt;/div&gt;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&lt;/front&gt;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278E4" id="Zone de texte 3" o:spid="_x0000_s1030" type="#_x0000_t202" style="position:absolute;margin-left:0;margin-top:17.75pt;width:456.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" strokecolor="#7f7f7f [1612]" strokeweight=".5pt">
                <v:textbox style="mso-fit-shape-to-text:t">
                  <w:txbxContent>
                    <w:p w:rsidR="00417724" w:rsidRPr="00417724" w:rsidRDefault="00417724" w:rsidP="00417724">
                      <w:pPr>
                        <w:spacing w:after="0"/>
                        <w:rPr>
                          <w:rFonts w:ascii="Times New Roman" w:hAnsi="Times New Roman" w:cs="Times New Roman"/>
                          <w:color w:val="000096"/>
                          <w:sz w:val="20"/>
                          <w:szCs w:val="20"/>
                        </w:rPr>
                      </w:pPr>
                      <w:r w:rsidRPr="00417724">
                        <w:rPr>
                          <w:rFonts w:ascii="Times New Roman" w:hAnsi="Times New Roman" w:cs="Times New Roman"/>
                          <w:color w:val="000096"/>
                          <w:sz w:val="20"/>
                          <w:szCs w:val="20"/>
                        </w:rPr>
                        <w:t>&lt;</w:t>
                      </w:r>
                      <w:proofErr w:type="gramStart"/>
                      <w:r w:rsidRPr="00417724">
                        <w:rPr>
                          <w:rFonts w:ascii="Times New Roman" w:hAnsi="Times New Roman" w:cs="Times New Roman"/>
                          <w:color w:val="000096"/>
                          <w:sz w:val="20"/>
                          <w:szCs w:val="20"/>
                        </w:rPr>
                        <w:t>front</w:t>
                      </w:r>
                      <w:proofErr w:type="gramEnd"/>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&lt;div</w:t>
                      </w:r>
                      <w:r w:rsidRPr="00417724">
                        <w:rPr>
                          <w:rFonts w:ascii="Times New Roman" w:hAnsi="Times New Roman" w:cs="Times New Roman"/>
                          <w:color w:val="F5844C"/>
                          <w:sz w:val="20"/>
                          <w:szCs w:val="20"/>
                        </w:rPr>
                        <w:t xml:space="preserve"> type</w:t>
                      </w:r>
                      <w:r w:rsidRPr="00417724">
                        <w:rPr>
                          <w:rFonts w:ascii="Times New Roman" w:hAnsi="Times New Roman" w:cs="Times New Roman"/>
                          <w:color w:val="FF8040"/>
                          <w:sz w:val="20"/>
                          <w:szCs w:val="20"/>
                        </w:rPr>
                        <w:t>=</w:t>
                      </w:r>
                      <w:r w:rsidRPr="00417724">
                        <w:rPr>
                          <w:rFonts w:ascii="Times New Roman" w:hAnsi="Times New Roman" w:cs="Times New Roman"/>
                          <w:color w:val="993300"/>
                          <w:sz w:val="20"/>
                          <w:szCs w:val="20"/>
                        </w:rPr>
                        <w:t>"table"</w:t>
                      </w:r>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w:t>
                      </w:r>
                      <w:proofErr w:type="spellStart"/>
                      <w:r w:rsidRPr="00417724">
                        <w:rPr>
                          <w:rFonts w:ascii="Times New Roman" w:hAnsi="Times New Roman" w:cs="Times New Roman"/>
                          <w:color w:val="000096"/>
                          <w:sz w:val="20"/>
                          <w:szCs w:val="20"/>
                        </w:rPr>
                        <w:t>head</w:t>
                      </w:r>
                      <w:proofErr w:type="spellEnd"/>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t>Sommaire</w:t>
                      </w:r>
                      <w:r w:rsidRPr="00417724">
                        <w:rPr>
                          <w:rFonts w:ascii="Times New Roman" w:hAnsi="Times New Roman" w:cs="Times New Roman"/>
                          <w:color w:val="000096"/>
                          <w:sz w:val="20"/>
                          <w:szCs w:val="20"/>
                        </w:rPr>
                        <w:t>&lt;/</w:t>
                      </w:r>
                      <w:proofErr w:type="spellStart"/>
                      <w:r w:rsidRPr="00417724">
                        <w:rPr>
                          <w:rFonts w:ascii="Times New Roman" w:hAnsi="Times New Roman" w:cs="Times New Roman"/>
                          <w:color w:val="000096"/>
                          <w:sz w:val="20"/>
                          <w:szCs w:val="20"/>
                        </w:rPr>
                        <w:t>head</w:t>
                      </w:r>
                      <w:proofErr w:type="spellEnd"/>
                      <w:r w:rsidRPr="00417724">
                        <w:rPr>
                          <w:rFonts w:ascii="Times New Roman" w:hAnsi="Times New Roman" w:cs="Times New Roman"/>
                          <w:color w:val="000096"/>
                          <w:sz w:val="20"/>
                          <w:szCs w:val="20"/>
                        </w:rPr>
                        <w:t>&gt;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Introduction et genèse de travail ...3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Partie I. Étude linguistique sur le passif en français ...5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1.1 Forme et transformation du passif en français ...5</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1.2 Valeur descriptive du passif en français ...7</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 xml:space="preserve">Partie II. Étude linguistique sur le passif en thaï ...9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2.1 Caractéristiques de la langue thaïe ...9</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t>2.2 Caractéristiques du passif en thaï ...10</w:t>
                      </w:r>
                      <w:r w:rsidRPr="00417724">
                        <w:rPr>
                          <w:rFonts w:ascii="Times New Roman" w:hAnsi="Times New Roman" w:cs="Times New Roman"/>
                          <w:color w:val="000096"/>
                          <w:sz w:val="20"/>
                          <w:szCs w:val="20"/>
                        </w:rPr>
                        <w:t>&lt;/p&gt;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&lt;/div&gt;</w:t>
                      </w:r>
                      <w:r w:rsidRPr="00417724">
                        <w:rPr>
                          <w:rFonts w:ascii="Times New Roman" w:hAnsi="Times New Roman" w:cs="Times New Roman"/>
                          <w:color w:val="000000"/>
                          <w:sz w:val="20"/>
                          <w:szCs w:val="20"/>
                        </w:rPr>
                        <w:br/>
                        <w:t xml:space="preserve">    </w:t>
                      </w:r>
                      <w:r w:rsidRPr="00417724">
                        <w:rPr>
                          <w:rFonts w:ascii="Times New Roman" w:hAnsi="Times New Roman" w:cs="Times New Roman"/>
                          <w:color w:val="000096"/>
                          <w:sz w:val="20"/>
                          <w:szCs w:val="20"/>
                        </w:rPr>
                        <w:t>&lt;/front&gt;</w:t>
                      </w:r>
                    </w:p>
                  </w:txbxContent>
                </v:textbox>
                <w10:wrap type="square"/>
              </v:shape>
            </w:pict>
          </mc:Fallback>
        </mc:AlternateContent>
      </w:r>
    </w:p>
    <w:p w:rsidR="00417724" w:rsidRDefault="00417724" w:rsidP="00417724">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5</w:t>
      </w:r>
      <w:r w:rsidRPr="0061065B">
        <w:rPr>
          <w:rFonts w:asciiTheme="majorBidi" w:hAnsiTheme="majorBidi" w:cstheme="majorBidi"/>
        </w:rPr>
        <w:t> : Présentation d</w:t>
      </w:r>
      <w:r w:rsidR="00275E30">
        <w:rPr>
          <w:rFonts w:asciiTheme="majorBidi" w:hAnsiTheme="majorBidi" w:cstheme="majorBidi"/>
        </w:rPr>
        <w:t>u</w:t>
      </w:r>
      <w:r w:rsidRPr="0061065B">
        <w:rPr>
          <w:rFonts w:asciiTheme="majorBidi" w:hAnsiTheme="majorBidi" w:cstheme="majorBidi"/>
        </w:rPr>
        <w:t xml:space="preserve"> sommaire</w:t>
      </w:r>
    </w:p>
    <w:p w:rsidR="0062766C" w:rsidRPr="0061065B" w:rsidRDefault="0062766C" w:rsidP="00417724">
      <w:pPr>
        <w:pStyle w:val="Paragraphedeliste"/>
        <w:spacing w:after="0" w:line="240" w:lineRule="auto"/>
        <w:jc w:val="center"/>
        <w:rPr>
          <w:rFonts w:asciiTheme="majorBidi" w:hAnsiTheme="majorBidi" w:cstheme="majorBidi"/>
        </w:rPr>
      </w:pPr>
    </w:p>
    <w:p w:rsidR="0004449E" w:rsidRPr="0061065B" w:rsidRDefault="0004449E" w:rsidP="0004449E">
      <w:pPr>
        <w:pStyle w:val="Paragraphedeliste"/>
        <w:numPr>
          <w:ilvl w:val="0"/>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 xml:space="preserve">L'élément </w:t>
      </w:r>
      <w:r w:rsidRPr="0061065B">
        <w:rPr>
          <w:rFonts w:asciiTheme="majorBidi" w:hAnsiTheme="majorBidi" w:cstheme="majorBidi"/>
          <w:b/>
          <w:bCs/>
          <w:sz w:val="24"/>
          <w:szCs w:val="24"/>
        </w:rPr>
        <w:t>&lt;back&gt;</w:t>
      </w:r>
      <w:r w:rsidRPr="0061065B">
        <w:rPr>
          <w:rFonts w:asciiTheme="majorBidi" w:hAnsiTheme="majorBidi" w:cstheme="majorBidi"/>
          <w:sz w:val="24"/>
          <w:szCs w:val="24"/>
        </w:rPr>
        <w:t xml:space="preserve"> regroupe tout ce qui suit le corps du texte &lt;body&gt;, c’est-à-dire les parties post-liminaires</w:t>
      </w:r>
      <w:r w:rsidR="005D353A" w:rsidRPr="0061065B">
        <w:rPr>
          <w:rFonts w:asciiTheme="majorBidi" w:hAnsiTheme="majorBidi" w:cstheme="majorBidi"/>
          <w:sz w:val="24"/>
          <w:szCs w:val="24"/>
        </w:rPr>
        <w:t xml:space="preserve"> </w:t>
      </w:r>
      <w:r w:rsidRPr="0061065B">
        <w:rPr>
          <w:rFonts w:asciiTheme="majorBidi" w:hAnsiTheme="majorBidi" w:cstheme="majorBidi"/>
          <w:sz w:val="24"/>
          <w:szCs w:val="24"/>
        </w:rPr>
        <w:t>:</w:t>
      </w:r>
    </w:p>
    <w:p w:rsidR="0004449E" w:rsidRPr="0061065B" w:rsidRDefault="0004449E" w:rsidP="0004449E">
      <w:pPr>
        <w:pStyle w:val="Paragraphedeliste"/>
        <w:numPr>
          <w:ilvl w:val="1"/>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Sommaire, tables</w:t>
      </w:r>
    </w:p>
    <w:p w:rsidR="0004449E" w:rsidRPr="0061065B" w:rsidRDefault="00C22527" w:rsidP="0004449E">
      <w:pPr>
        <w:pStyle w:val="Paragraphedeliste"/>
        <w:numPr>
          <w:ilvl w:val="1"/>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Bibliographie</w:t>
      </w:r>
      <w:r w:rsidR="004A6AC0" w:rsidRPr="0061065B">
        <w:rPr>
          <w:rFonts w:asciiTheme="majorBidi" w:hAnsiTheme="majorBidi" w:cstheme="majorBidi"/>
          <w:sz w:val="24"/>
          <w:szCs w:val="24"/>
        </w:rPr>
        <w:t>, sitographie</w:t>
      </w:r>
    </w:p>
    <w:p w:rsidR="0004449E" w:rsidRPr="0061065B" w:rsidRDefault="0004449E" w:rsidP="0004449E">
      <w:pPr>
        <w:pStyle w:val="Paragraphedeliste"/>
        <w:numPr>
          <w:ilvl w:val="1"/>
          <w:numId w:val="17"/>
        </w:numPr>
        <w:spacing w:after="0" w:line="240" w:lineRule="auto"/>
        <w:rPr>
          <w:rFonts w:asciiTheme="majorBidi" w:hAnsiTheme="majorBidi" w:cstheme="majorBidi"/>
          <w:sz w:val="24"/>
          <w:szCs w:val="24"/>
        </w:rPr>
      </w:pPr>
      <w:r w:rsidRPr="0061065B">
        <w:rPr>
          <w:rFonts w:asciiTheme="majorBidi" w:hAnsiTheme="majorBidi" w:cstheme="majorBidi"/>
          <w:sz w:val="24"/>
          <w:szCs w:val="24"/>
        </w:rPr>
        <w:t xml:space="preserve">Annexes </w:t>
      </w:r>
    </w:p>
    <w:p w:rsidR="009276BE" w:rsidRPr="0061065B" w:rsidRDefault="009276BE" w:rsidP="004A6AC0">
      <w:pPr>
        <w:spacing w:after="0" w:line="240" w:lineRule="auto"/>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667456" behindDoc="0" locked="0" layoutInCell="1" allowOverlap="1" wp14:anchorId="0655F432" wp14:editId="2A85E8C0">
                <wp:simplePos x="0" y="0"/>
                <wp:positionH relativeFrom="column">
                  <wp:posOffset>0</wp:posOffset>
                </wp:positionH>
                <wp:positionV relativeFrom="paragraph">
                  <wp:posOffset>224790</wp:posOffset>
                </wp:positionV>
                <wp:extent cx="5798185" cy="1404620"/>
                <wp:effectExtent l="0" t="0" r="12065" b="26035"/>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9276BE" w:rsidRPr="004F7427" w:rsidRDefault="004F7427" w:rsidP="009276BE">
                            <w:pPr>
                              <w:spacing w:after="0"/>
                              <w:rPr>
                                <w:rFonts w:ascii="Times New Roman" w:hAnsi="Times New Roman" w:cs="Times New Roman"/>
                                <w:color w:val="000096"/>
                                <w:sz w:val="20"/>
                                <w:szCs w:val="20"/>
                              </w:rPr>
                            </w:pPr>
                            <w:r w:rsidRPr="004F7427">
                              <w:rPr>
                                <w:rFonts w:ascii="Times New Roman" w:hAnsi="Times New Roman" w:cs="Times New Roman"/>
                                <w:color w:val="000000"/>
                                <w:sz w:val="20"/>
                                <w:szCs w:val="20"/>
                              </w:rPr>
                              <w:t xml:space="preserve">    </w:t>
                            </w:r>
                            <w:r w:rsidRPr="004F7427">
                              <w:rPr>
                                <w:rFonts w:ascii="Times New Roman" w:hAnsi="Times New Roman" w:cs="Times New Roman"/>
                                <w:color w:val="000096"/>
                                <w:sz w:val="20"/>
                                <w:szCs w:val="20"/>
                              </w:rPr>
                              <w:t>&lt;back&gt;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&lt;div</w:t>
                            </w:r>
                            <w:r w:rsidRPr="004F7427">
                              <w:rPr>
                                <w:rFonts w:ascii="Times New Roman" w:hAnsi="Times New Roman" w:cs="Times New Roman"/>
                                <w:color w:val="F5844C"/>
                                <w:sz w:val="20"/>
                                <w:szCs w:val="20"/>
                              </w:rPr>
                              <w:t xml:space="preserve"> type</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"bibliographie"</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head</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Bibliographie</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head</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listBibl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bibl</w:t>
                            </w:r>
                            <w:proofErr w:type="spellEnd"/>
                            <w:r w:rsidRPr="004F7427">
                              <w:rPr>
                                <w:rFonts w:ascii="Times New Roman" w:hAnsi="Times New Roman" w:cs="Times New Roman"/>
                                <w:color w:val="000096"/>
                                <w:sz w:val="20"/>
                                <w:szCs w:val="20"/>
                              </w:rPr>
                              <w:t>&gt;</w:t>
                            </w:r>
                            <w:proofErr w:type="spellStart"/>
                            <w:r w:rsidRPr="004F7427">
                              <w:rPr>
                                <w:rFonts w:ascii="Times New Roman" w:hAnsi="Times New Roman" w:cs="Times New Roman"/>
                                <w:color w:val="000000"/>
                                <w:sz w:val="20"/>
                                <w:szCs w:val="20"/>
                              </w:rPr>
                              <w:t>Japhug</w:t>
                            </w:r>
                            <w:proofErr w:type="spellEnd"/>
                            <w:r w:rsidRPr="004F7427">
                              <w:rPr>
                                <w:rFonts w:ascii="Times New Roman" w:hAnsi="Times New Roman" w:cs="Times New Roman"/>
                                <w:color w:val="000000"/>
                                <w:sz w:val="20"/>
                                <w:szCs w:val="20"/>
                              </w:rPr>
                              <w:t xml:space="preserve">. (2015). Dans </w:t>
                            </w:r>
                            <w:r w:rsidRPr="004F7427">
                              <w:rPr>
                                <w:rFonts w:ascii="Times New Roman" w:hAnsi="Times New Roman" w:cs="Times New Roman"/>
                                <w:color w:val="000096"/>
                                <w:sz w:val="20"/>
                                <w:szCs w:val="20"/>
                              </w:rPr>
                              <w:t>&lt;hi</w:t>
                            </w:r>
                            <w:r w:rsidRPr="004F7427">
                              <w:rPr>
                                <w:rFonts w:ascii="Times New Roman" w:hAnsi="Times New Roman" w:cs="Times New Roman"/>
                                <w:color w:val="F5844C"/>
                                <w:sz w:val="20"/>
                                <w:szCs w:val="20"/>
                              </w:rPr>
                              <w:t xml:space="preserve"> rend</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"i"</w:t>
                            </w:r>
                            <w:r w:rsidRPr="004F7427">
                              <w:rPr>
                                <w:rFonts w:ascii="Times New Roman" w:hAnsi="Times New Roman" w:cs="Times New Roman"/>
                                <w:color w:val="000096"/>
                                <w:sz w:val="20"/>
                                <w:szCs w:val="20"/>
                              </w:rPr>
                              <w:t>&gt;</w:t>
                            </w:r>
                            <w:proofErr w:type="spellStart"/>
                            <w:r w:rsidRPr="004F7427">
                              <w:rPr>
                                <w:rFonts w:ascii="Times New Roman" w:hAnsi="Times New Roman" w:cs="Times New Roman"/>
                                <w:color w:val="000000"/>
                                <w:sz w:val="20"/>
                                <w:szCs w:val="20"/>
                              </w:rPr>
                              <w:t>Wikipedia</w:t>
                            </w:r>
                            <w:proofErr w:type="spellEnd"/>
                            <w:r w:rsidRPr="004F7427">
                              <w:rPr>
                                <w:rFonts w:ascii="Times New Roman" w:hAnsi="Times New Roman" w:cs="Times New Roman"/>
                                <w:color w:val="000000"/>
                                <w:sz w:val="20"/>
                                <w:szCs w:val="20"/>
                              </w:rPr>
                              <w:t>.</w:t>
                            </w:r>
                            <w:r w:rsidRPr="004F7427">
                              <w:rPr>
                                <w:rFonts w:ascii="Times New Roman" w:hAnsi="Times New Roman" w:cs="Times New Roman"/>
                                <w:color w:val="000096"/>
                                <w:sz w:val="20"/>
                                <w:szCs w:val="20"/>
                              </w:rPr>
                              <w:t>&lt;/hi&gt;</w:t>
                            </w:r>
                            <w:r w:rsidRPr="004F7427">
                              <w:rPr>
                                <w:rFonts w:ascii="Times New Roman" w:hAnsi="Times New Roman" w:cs="Times New Roman"/>
                                <w:color w:val="000000"/>
                                <w:sz w:val="20"/>
                                <w:szCs w:val="20"/>
                              </w:rPr>
                              <w:t xml:space="preserve"> Repéré le 14 janvier 2016 à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ref</w:t>
                            </w:r>
                            <w:proofErr w:type="spellEnd"/>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proofErr w:type="spellStart"/>
                            <w:r w:rsidRPr="004F7427">
                              <w:rPr>
                                <w:rFonts w:ascii="Times New Roman" w:hAnsi="Times New Roman" w:cs="Times New Roman"/>
                                <w:color w:val="F5844C"/>
                                <w:sz w:val="20"/>
                                <w:szCs w:val="20"/>
                              </w:rPr>
                              <w:t>target</w:t>
                            </w:r>
                            <w:proofErr w:type="spellEnd"/>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"https://fr.wikipedia.org/wiki/</w:t>
                            </w:r>
                            <w:proofErr w:type="spellStart"/>
                            <w:r w:rsidRPr="004F7427">
                              <w:rPr>
                                <w:rFonts w:ascii="Times New Roman" w:hAnsi="Times New Roman" w:cs="Times New Roman"/>
                                <w:color w:val="993300"/>
                                <w:sz w:val="20"/>
                                <w:szCs w:val="20"/>
                              </w:rPr>
                              <w:t>Japhug</w:t>
                            </w:r>
                            <w:proofErr w:type="spellEnd"/>
                            <w:r w:rsidRPr="004F7427">
                              <w:rPr>
                                <w:rFonts w:ascii="Times New Roman" w:hAnsi="Times New Roman" w:cs="Times New Roman"/>
                                <w:color w:val="993300"/>
                                <w:sz w:val="20"/>
                                <w:szCs w:val="20"/>
                              </w:rPr>
                              <w:t>"</w:t>
                            </w:r>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https://fr.wikipedia.org/wiki/Japhug</w:t>
                            </w:r>
                            <w:r w:rsidRPr="004F7427">
                              <w:rPr>
                                <w:rFonts w:ascii="Times New Roman" w:hAnsi="Times New Roman" w:cs="Times New Roman"/>
                                <w:color w:val="000096"/>
                                <w:sz w:val="20"/>
                                <w:szCs w:val="20"/>
                              </w:rPr>
                              <w:t>&lt;/ref&gt;&lt;/bibl&gt;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 xml:space="preserve">LACITO, CNRS, Paris III, Paris IV (UMR 7107). </w:t>
                            </w:r>
                            <w:r w:rsidRPr="004F7427">
                              <w:rPr>
                                <w:rFonts w:ascii="Times New Roman" w:hAnsi="Times New Roman" w:cs="Times New Roman"/>
                                <w:color w:val="000096"/>
                                <w:sz w:val="20"/>
                                <w:szCs w:val="20"/>
                              </w:rPr>
                              <w:t>&lt;hi</w:t>
                            </w:r>
                            <w:r w:rsidRPr="004F7427">
                              <w:rPr>
                                <w:rFonts w:ascii="Times New Roman" w:hAnsi="Times New Roman" w:cs="Times New Roman"/>
                                <w:color w:val="F5844C"/>
                                <w:sz w:val="20"/>
                                <w:szCs w:val="20"/>
                              </w:rPr>
                              <w:t xml:space="preserve"> rend</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"i"</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Langues et civilisations à</w:t>
                            </w:r>
                            <w:r w:rsidRPr="004F7427">
                              <w:rPr>
                                <w:rFonts w:ascii="Times New Roman" w:hAnsi="Times New Roman" w:cs="Times New Roman"/>
                                <w:color w:val="000000"/>
                                <w:sz w:val="20"/>
                                <w:szCs w:val="20"/>
                              </w:rPr>
                              <w:br/>
                              <w:t xml:space="preserve">            tradition orale.</w:t>
                            </w:r>
                            <w:r w:rsidRPr="004F7427">
                              <w:rPr>
                                <w:rFonts w:ascii="Times New Roman" w:hAnsi="Times New Roman" w:cs="Times New Roman"/>
                                <w:color w:val="000096"/>
                                <w:sz w:val="20"/>
                                <w:szCs w:val="20"/>
                              </w:rPr>
                              <w:t>&lt;/hi&gt;</w:t>
                            </w:r>
                            <w:r w:rsidRPr="004F7427">
                              <w:rPr>
                                <w:rFonts w:ascii="Times New Roman" w:hAnsi="Times New Roman" w:cs="Times New Roman"/>
                                <w:color w:val="000000"/>
                                <w:sz w:val="20"/>
                                <w:szCs w:val="20"/>
                              </w:rPr>
                              <w:t xml:space="preserve"> Repéré à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ref</w:t>
                            </w:r>
                            <w:proofErr w:type="spellEnd"/>
                            <w:r w:rsidRPr="004F7427">
                              <w:rPr>
                                <w:rFonts w:ascii="Times New Roman" w:hAnsi="Times New Roman" w:cs="Times New Roman"/>
                                <w:color w:val="F5844C"/>
                                <w:sz w:val="20"/>
                                <w:szCs w:val="20"/>
                              </w:rPr>
                              <w:t xml:space="preserve"> </w:t>
                            </w:r>
                            <w:proofErr w:type="spellStart"/>
                            <w:r w:rsidRPr="004F7427">
                              <w:rPr>
                                <w:rFonts w:ascii="Times New Roman" w:hAnsi="Times New Roman" w:cs="Times New Roman"/>
                                <w:color w:val="F5844C"/>
                                <w:sz w:val="20"/>
                                <w:szCs w:val="20"/>
                              </w:rPr>
                              <w:t>target</w:t>
                            </w:r>
                            <w:proofErr w:type="spellEnd"/>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"http://lacito.vjf.cnrs.fr/"</w:t>
                            </w:r>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http://lacito.vjf.cnrs.fr/</w:t>
                            </w:r>
                            <w:r w:rsidRPr="004F7427">
                              <w:rPr>
                                <w:rFonts w:ascii="Times New Roman" w:hAnsi="Times New Roman" w:cs="Times New Roman"/>
                                <w:color w:val="000096"/>
                                <w:sz w:val="20"/>
                                <w:szCs w:val="20"/>
                              </w:rPr>
                              <w:t>&lt;/ref&gt;&lt;/bibl&gt;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listBibl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&lt;/div&gt;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&lt;/back&gt;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5F432" id="Zone de texte 5" o:spid="_x0000_s1031" type="#_x0000_t202" style="position:absolute;margin-left:0;margin-top:17.7pt;width:456.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" strokecolor="#7f7f7f [1612]" strokeweight=".5pt">
                <v:textbox style="mso-fit-shape-to-text:t">
                  <w:txbxContent>
                    <w:p w:rsidR="009276BE" w:rsidRPr="004F7427" w:rsidRDefault="004F7427" w:rsidP="009276BE">
                      <w:pPr>
                        <w:spacing w:after="0"/>
                        <w:rPr>
                          <w:rFonts w:ascii="Times New Roman" w:hAnsi="Times New Roman" w:cs="Times New Roman"/>
                          <w:color w:val="000096"/>
                          <w:sz w:val="20"/>
                          <w:szCs w:val="20"/>
                        </w:rPr>
                      </w:pPr>
                      <w:r w:rsidRPr="004F7427">
                        <w:rPr>
                          <w:rFonts w:ascii="Times New Roman" w:hAnsi="Times New Roman" w:cs="Times New Roman"/>
                          <w:color w:val="000000"/>
                          <w:sz w:val="20"/>
                          <w:szCs w:val="20"/>
                        </w:rPr>
                        <w:t xml:space="preserve">    </w:t>
                      </w:r>
                      <w:r w:rsidRPr="004F7427">
                        <w:rPr>
                          <w:rFonts w:ascii="Times New Roman" w:hAnsi="Times New Roman" w:cs="Times New Roman"/>
                          <w:color w:val="000096"/>
                          <w:sz w:val="20"/>
                          <w:szCs w:val="20"/>
                        </w:rPr>
                        <w:t>&lt;</w:t>
                      </w:r>
                      <w:proofErr w:type="gramStart"/>
                      <w:r w:rsidRPr="004F7427">
                        <w:rPr>
                          <w:rFonts w:ascii="Times New Roman" w:hAnsi="Times New Roman" w:cs="Times New Roman"/>
                          <w:color w:val="000096"/>
                          <w:sz w:val="20"/>
                          <w:szCs w:val="20"/>
                        </w:rPr>
                        <w:t>back</w:t>
                      </w:r>
                      <w:proofErr w:type="gram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&lt;div</w:t>
                      </w:r>
                      <w:r w:rsidRPr="004F7427">
                        <w:rPr>
                          <w:rFonts w:ascii="Times New Roman" w:hAnsi="Times New Roman" w:cs="Times New Roman"/>
                          <w:color w:val="F5844C"/>
                          <w:sz w:val="20"/>
                          <w:szCs w:val="20"/>
                        </w:rPr>
                        <w:t xml:space="preserve"> type</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"bibliographie"</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head</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Bibliographie</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head</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listBibl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bibl</w:t>
                      </w:r>
                      <w:proofErr w:type="spellEnd"/>
                      <w:r w:rsidRPr="004F7427">
                        <w:rPr>
                          <w:rFonts w:ascii="Times New Roman" w:hAnsi="Times New Roman" w:cs="Times New Roman"/>
                          <w:color w:val="000096"/>
                          <w:sz w:val="20"/>
                          <w:szCs w:val="20"/>
                        </w:rPr>
                        <w:t>&gt;</w:t>
                      </w:r>
                      <w:proofErr w:type="spellStart"/>
                      <w:r w:rsidRPr="004F7427">
                        <w:rPr>
                          <w:rFonts w:ascii="Times New Roman" w:hAnsi="Times New Roman" w:cs="Times New Roman"/>
                          <w:color w:val="000000"/>
                          <w:sz w:val="20"/>
                          <w:szCs w:val="20"/>
                        </w:rPr>
                        <w:t>Japhug</w:t>
                      </w:r>
                      <w:proofErr w:type="spellEnd"/>
                      <w:r w:rsidRPr="004F7427">
                        <w:rPr>
                          <w:rFonts w:ascii="Times New Roman" w:hAnsi="Times New Roman" w:cs="Times New Roman"/>
                          <w:color w:val="000000"/>
                          <w:sz w:val="20"/>
                          <w:szCs w:val="20"/>
                        </w:rPr>
                        <w:t xml:space="preserve">. (2015). Dans </w:t>
                      </w:r>
                      <w:r w:rsidRPr="004F7427">
                        <w:rPr>
                          <w:rFonts w:ascii="Times New Roman" w:hAnsi="Times New Roman" w:cs="Times New Roman"/>
                          <w:color w:val="000096"/>
                          <w:sz w:val="20"/>
                          <w:szCs w:val="20"/>
                        </w:rPr>
                        <w:t>&lt;hi</w:t>
                      </w:r>
                      <w:r w:rsidRPr="004F7427">
                        <w:rPr>
                          <w:rFonts w:ascii="Times New Roman" w:hAnsi="Times New Roman" w:cs="Times New Roman"/>
                          <w:color w:val="F5844C"/>
                          <w:sz w:val="20"/>
                          <w:szCs w:val="20"/>
                        </w:rPr>
                        <w:t xml:space="preserve"> rend</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"i"</w:t>
                      </w:r>
                      <w:r w:rsidRPr="004F7427">
                        <w:rPr>
                          <w:rFonts w:ascii="Times New Roman" w:hAnsi="Times New Roman" w:cs="Times New Roman"/>
                          <w:color w:val="000096"/>
                          <w:sz w:val="20"/>
                          <w:szCs w:val="20"/>
                        </w:rPr>
                        <w:t>&gt;</w:t>
                      </w:r>
                      <w:proofErr w:type="spellStart"/>
                      <w:proofErr w:type="gramStart"/>
                      <w:r w:rsidRPr="004F7427">
                        <w:rPr>
                          <w:rFonts w:ascii="Times New Roman" w:hAnsi="Times New Roman" w:cs="Times New Roman"/>
                          <w:color w:val="000000"/>
                          <w:sz w:val="20"/>
                          <w:szCs w:val="20"/>
                        </w:rPr>
                        <w:t>Wikipedia</w:t>
                      </w:r>
                      <w:proofErr w:type="spellEnd"/>
                      <w:r w:rsidRPr="004F7427">
                        <w:rPr>
                          <w:rFonts w:ascii="Times New Roman" w:hAnsi="Times New Roman" w:cs="Times New Roman"/>
                          <w:color w:val="000000"/>
                          <w:sz w:val="20"/>
                          <w:szCs w:val="20"/>
                        </w:rPr>
                        <w:t>.</w:t>
                      </w:r>
                      <w:r w:rsidRPr="004F7427">
                        <w:rPr>
                          <w:rFonts w:ascii="Times New Roman" w:hAnsi="Times New Roman" w:cs="Times New Roman"/>
                          <w:color w:val="000096"/>
                          <w:sz w:val="20"/>
                          <w:szCs w:val="20"/>
                        </w:rPr>
                        <w:t>&lt;</w:t>
                      </w:r>
                      <w:proofErr w:type="gramEnd"/>
                      <w:r w:rsidRPr="004F7427">
                        <w:rPr>
                          <w:rFonts w:ascii="Times New Roman" w:hAnsi="Times New Roman" w:cs="Times New Roman"/>
                          <w:color w:val="000096"/>
                          <w:sz w:val="20"/>
                          <w:szCs w:val="20"/>
                        </w:rPr>
                        <w:t>/hi&gt;</w:t>
                      </w:r>
                      <w:r w:rsidRPr="004F7427">
                        <w:rPr>
                          <w:rFonts w:ascii="Times New Roman" w:hAnsi="Times New Roman" w:cs="Times New Roman"/>
                          <w:color w:val="000000"/>
                          <w:sz w:val="20"/>
                          <w:szCs w:val="20"/>
                        </w:rPr>
                        <w:t xml:space="preserve"> Repéré le 14 janvier 2016 à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ref</w:t>
                      </w:r>
                      <w:proofErr w:type="spellEnd"/>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proofErr w:type="spellStart"/>
                      <w:r w:rsidRPr="004F7427">
                        <w:rPr>
                          <w:rFonts w:ascii="Times New Roman" w:hAnsi="Times New Roman" w:cs="Times New Roman"/>
                          <w:color w:val="F5844C"/>
                          <w:sz w:val="20"/>
                          <w:szCs w:val="20"/>
                        </w:rPr>
                        <w:t>target</w:t>
                      </w:r>
                      <w:proofErr w:type="spellEnd"/>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"https://fr.wikipedia.org/wiki/</w:t>
                      </w:r>
                      <w:proofErr w:type="spellStart"/>
                      <w:r w:rsidRPr="004F7427">
                        <w:rPr>
                          <w:rFonts w:ascii="Times New Roman" w:hAnsi="Times New Roman" w:cs="Times New Roman"/>
                          <w:color w:val="993300"/>
                          <w:sz w:val="20"/>
                          <w:szCs w:val="20"/>
                        </w:rPr>
                        <w:t>Japhug</w:t>
                      </w:r>
                      <w:proofErr w:type="spellEnd"/>
                      <w:r w:rsidRPr="004F7427">
                        <w:rPr>
                          <w:rFonts w:ascii="Times New Roman" w:hAnsi="Times New Roman" w:cs="Times New Roman"/>
                          <w:color w:val="993300"/>
                          <w:sz w:val="20"/>
                          <w:szCs w:val="20"/>
                        </w:rPr>
                        <w:t>"</w:t>
                      </w:r>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https://fr.wikipedia.org/wiki/Japhug</w:t>
                      </w:r>
                      <w:r w:rsidRPr="004F7427">
                        <w:rPr>
                          <w:rFonts w:ascii="Times New Roman" w:hAnsi="Times New Roman" w:cs="Times New Roman"/>
                          <w:color w:val="000096"/>
                          <w:sz w:val="20"/>
                          <w:szCs w:val="20"/>
                        </w:rPr>
                        <w:t>&lt;/ref&gt;&lt;/bibl&gt;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 xml:space="preserve">LACITO, CNRS, Paris III, Paris IV (UMR 7107). </w:t>
                      </w:r>
                      <w:r w:rsidRPr="004F7427">
                        <w:rPr>
                          <w:rFonts w:ascii="Times New Roman" w:hAnsi="Times New Roman" w:cs="Times New Roman"/>
                          <w:color w:val="000096"/>
                          <w:sz w:val="20"/>
                          <w:szCs w:val="20"/>
                        </w:rPr>
                        <w:t>&lt;</w:t>
                      </w:r>
                      <w:proofErr w:type="gramStart"/>
                      <w:r w:rsidRPr="004F7427">
                        <w:rPr>
                          <w:rFonts w:ascii="Times New Roman" w:hAnsi="Times New Roman" w:cs="Times New Roman"/>
                          <w:color w:val="000096"/>
                          <w:sz w:val="20"/>
                          <w:szCs w:val="20"/>
                        </w:rPr>
                        <w:t>hi</w:t>
                      </w:r>
                      <w:proofErr w:type="gramEnd"/>
                      <w:r w:rsidRPr="004F7427">
                        <w:rPr>
                          <w:rFonts w:ascii="Times New Roman" w:hAnsi="Times New Roman" w:cs="Times New Roman"/>
                          <w:color w:val="F5844C"/>
                          <w:sz w:val="20"/>
                          <w:szCs w:val="20"/>
                        </w:rPr>
                        <w:t xml:space="preserve"> rend</w:t>
                      </w:r>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"i"</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Langues et civilisations à</w:t>
                      </w:r>
                      <w:r w:rsidRPr="004F7427">
                        <w:rPr>
                          <w:rFonts w:ascii="Times New Roman" w:hAnsi="Times New Roman" w:cs="Times New Roman"/>
                          <w:color w:val="000000"/>
                          <w:sz w:val="20"/>
                          <w:szCs w:val="20"/>
                        </w:rPr>
                        <w:br/>
                        <w:t xml:space="preserve">            tradition orale.</w:t>
                      </w:r>
                      <w:r w:rsidRPr="004F7427">
                        <w:rPr>
                          <w:rFonts w:ascii="Times New Roman" w:hAnsi="Times New Roman" w:cs="Times New Roman"/>
                          <w:color w:val="000096"/>
                          <w:sz w:val="20"/>
                          <w:szCs w:val="20"/>
                        </w:rPr>
                        <w:t>&lt;/hi&gt;</w:t>
                      </w:r>
                      <w:r w:rsidRPr="004F7427">
                        <w:rPr>
                          <w:rFonts w:ascii="Times New Roman" w:hAnsi="Times New Roman" w:cs="Times New Roman"/>
                          <w:color w:val="000000"/>
                          <w:sz w:val="20"/>
                          <w:szCs w:val="20"/>
                        </w:rPr>
                        <w:t xml:space="preserve"> Repéré à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ref</w:t>
                      </w:r>
                      <w:proofErr w:type="spellEnd"/>
                      <w:r w:rsidRPr="004F7427">
                        <w:rPr>
                          <w:rFonts w:ascii="Times New Roman" w:hAnsi="Times New Roman" w:cs="Times New Roman"/>
                          <w:color w:val="F5844C"/>
                          <w:sz w:val="20"/>
                          <w:szCs w:val="20"/>
                        </w:rPr>
                        <w:t xml:space="preserve"> </w:t>
                      </w:r>
                      <w:proofErr w:type="spellStart"/>
                      <w:r w:rsidRPr="004F7427">
                        <w:rPr>
                          <w:rFonts w:ascii="Times New Roman" w:hAnsi="Times New Roman" w:cs="Times New Roman"/>
                          <w:color w:val="F5844C"/>
                          <w:sz w:val="20"/>
                          <w:szCs w:val="20"/>
                        </w:rPr>
                        <w:t>target</w:t>
                      </w:r>
                      <w:proofErr w:type="spellEnd"/>
                      <w:r w:rsidRPr="004F7427">
                        <w:rPr>
                          <w:rFonts w:ascii="Times New Roman" w:hAnsi="Times New Roman" w:cs="Times New Roman"/>
                          <w:color w:val="FF8040"/>
                          <w:sz w:val="20"/>
                          <w:szCs w:val="20"/>
                        </w:rPr>
                        <w:t>=</w:t>
                      </w:r>
                      <w:r w:rsidRPr="004F7427">
                        <w:rPr>
                          <w:rFonts w:ascii="Times New Roman" w:hAnsi="Times New Roman" w:cs="Times New Roman"/>
                          <w:color w:val="993300"/>
                          <w:sz w:val="20"/>
                          <w:szCs w:val="20"/>
                        </w:rPr>
                        <w:t>"http://lacito.vjf.cnrs.fr/"</w:t>
                      </w:r>
                      <w:r w:rsidRPr="004F7427">
                        <w:rPr>
                          <w:rFonts w:ascii="Times New Roman" w:hAnsi="Times New Roman" w:cs="Times New Roman"/>
                          <w:color w:val="000000"/>
                          <w:sz w:val="20"/>
                          <w:szCs w:val="20"/>
                        </w:rPr>
                        <w:br/>
                      </w:r>
                      <w:r w:rsidRPr="004F7427">
                        <w:rPr>
                          <w:rFonts w:ascii="Times New Roman" w:hAnsi="Times New Roman" w:cs="Times New Roman"/>
                          <w:color w:val="F5844C"/>
                          <w:sz w:val="20"/>
                          <w:szCs w:val="20"/>
                        </w:rPr>
                        <w:t xml:space="preserve">            </w:t>
                      </w:r>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t>http://lacito.vjf.cnrs.fr/</w:t>
                      </w:r>
                      <w:r w:rsidRPr="004F7427">
                        <w:rPr>
                          <w:rFonts w:ascii="Times New Roman" w:hAnsi="Times New Roman" w:cs="Times New Roman"/>
                          <w:color w:val="000096"/>
                          <w:sz w:val="20"/>
                          <w:szCs w:val="20"/>
                        </w:rPr>
                        <w:t>&lt;/ref&gt;&lt;/bibl&gt;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w:t>
                      </w:r>
                      <w:proofErr w:type="spellStart"/>
                      <w:r w:rsidRPr="004F7427">
                        <w:rPr>
                          <w:rFonts w:ascii="Times New Roman" w:hAnsi="Times New Roman" w:cs="Times New Roman"/>
                          <w:color w:val="000096"/>
                          <w:sz w:val="20"/>
                          <w:szCs w:val="20"/>
                        </w:rPr>
                        <w:t>listBibl</w:t>
                      </w:r>
                      <w:proofErr w:type="spellEnd"/>
                      <w:r w:rsidRPr="004F7427">
                        <w:rPr>
                          <w:rFonts w:ascii="Times New Roman" w:hAnsi="Times New Roman" w:cs="Times New Roman"/>
                          <w:color w:val="000096"/>
                          <w:sz w:val="20"/>
                          <w:szCs w:val="20"/>
                        </w:rPr>
                        <w:t>&gt;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&lt;/div&gt;</w:t>
                      </w:r>
                      <w:r w:rsidRPr="004F7427">
                        <w:rPr>
                          <w:rFonts w:ascii="Times New Roman" w:hAnsi="Times New Roman" w:cs="Times New Roman"/>
                          <w:color w:val="000000"/>
                          <w:sz w:val="20"/>
                          <w:szCs w:val="20"/>
                        </w:rPr>
                        <w:br/>
                        <w:t xml:space="preserve">    </w:t>
                      </w:r>
                      <w:r w:rsidRPr="004F7427">
                        <w:rPr>
                          <w:rFonts w:ascii="Times New Roman" w:hAnsi="Times New Roman" w:cs="Times New Roman"/>
                          <w:color w:val="000096"/>
                          <w:sz w:val="20"/>
                          <w:szCs w:val="20"/>
                        </w:rPr>
                        <w:t>&lt;/back&gt;</w:t>
                      </w:r>
                    </w:p>
                  </w:txbxContent>
                </v:textbox>
                <w10:wrap type="square"/>
              </v:shape>
            </w:pict>
          </mc:Fallback>
        </mc:AlternateContent>
      </w:r>
    </w:p>
    <w:p w:rsidR="004A6AC0" w:rsidRPr="0061065B" w:rsidRDefault="004A6AC0" w:rsidP="004A6AC0">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6</w:t>
      </w:r>
      <w:r w:rsidRPr="0061065B">
        <w:rPr>
          <w:rFonts w:asciiTheme="majorBidi" w:hAnsiTheme="majorBidi" w:cstheme="majorBidi"/>
        </w:rPr>
        <w:t> : Présentation de la bibliographie</w:t>
      </w:r>
    </w:p>
    <w:p w:rsidR="00A15DB8" w:rsidRPr="0061065B" w:rsidRDefault="00A15DB8" w:rsidP="0013262E">
      <w:pPr>
        <w:spacing w:after="0" w:line="240" w:lineRule="auto"/>
        <w:rPr>
          <w:rFonts w:asciiTheme="majorBidi" w:hAnsiTheme="majorBidi" w:cstheme="majorBidi"/>
          <w:sz w:val="24"/>
          <w:szCs w:val="24"/>
        </w:rPr>
      </w:pPr>
    </w:p>
    <w:p w:rsidR="009276BE" w:rsidRPr="0061065B" w:rsidRDefault="00FF081E" w:rsidP="0013262E">
      <w:pPr>
        <w:spacing w:after="0" w:line="240" w:lineRule="auto"/>
        <w:rPr>
          <w:rFonts w:asciiTheme="majorBidi" w:hAnsiTheme="majorBidi" w:cstheme="majorBidi"/>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0655F432" wp14:editId="2A85E8C0">
                <wp:simplePos x="0" y="0"/>
                <wp:positionH relativeFrom="column">
                  <wp:posOffset>0</wp:posOffset>
                </wp:positionH>
                <wp:positionV relativeFrom="paragraph">
                  <wp:posOffset>236051</wp:posOffset>
                </wp:positionV>
                <wp:extent cx="5798185" cy="1404620"/>
                <wp:effectExtent l="0" t="0" r="12065" b="26035"/>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9276BE" w:rsidRPr="00FF081E" w:rsidRDefault="00FF081E" w:rsidP="009276BE">
                            <w:pPr>
                              <w:spacing w:after="0"/>
                              <w:rPr>
                                <w:rFonts w:ascii="Times New Roman" w:hAnsi="Times New Roman" w:cs="Times New Roman"/>
                                <w:color w:val="000096"/>
                                <w:sz w:val="20"/>
                                <w:szCs w:val="20"/>
                              </w:rPr>
                            </w:pPr>
                            <w:r w:rsidRPr="00885ADC">
                              <w:rPr>
                                <w:rFonts w:ascii="Times New Roman" w:hAnsi="Times New Roman" w:cs="Times New Roman"/>
                                <w:color w:val="000000"/>
                                <w:sz w:val="20"/>
                                <w:szCs w:val="20"/>
                              </w:rPr>
                              <w:t xml:space="preserve">    </w:t>
                            </w:r>
                            <w:r w:rsidRPr="00FF081E">
                              <w:rPr>
                                <w:rFonts w:ascii="Times New Roman" w:hAnsi="Times New Roman" w:cs="Times New Roman"/>
                                <w:color w:val="000096"/>
                                <w:sz w:val="20"/>
                                <w:szCs w:val="20"/>
                              </w:rPr>
                              <w:t>&lt;back&gt;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&lt;div</w:t>
                            </w:r>
                            <w:r w:rsidRPr="00FF081E">
                              <w:rPr>
                                <w:rFonts w:ascii="Times New Roman" w:hAnsi="Times New Roman" w:cs="Times New Roman"/>
                                <w:color w:val="F5844C"/>
                                <w:sz w:val="20"/>
                                <w:szCs w:val="20"/>
                              </w:rPr>
                              <w:t xml:space="preserve"> type</w:t>
                            </w:r>
                            <w:r w:rsidRPr="00FF081E">
                              <w:rPr>
                                <w:rFonts w:ascii="Times New Roman" w:hAnsi="Times New Roman" w:cs="Times New Roman"/>
                                <w:color w:val="FF8040"/>
                                <w:sz w:val="20"/>
                                <w:szCs w:val="20"/>
                              </w:rPr>
                              <w:t>=</w:t>
                            </w:r>
                            <w:r w:rsidRPr="00FF081E">
                              <w:rPr>
                                <w:rFonts w:ascii="Times New Roman" w:hAnsi="Times New Roman" w:cs="Times New Roman"/>
                                <w:color w:val="993300"/>
                                <w:sz w:val="20"/>
                                <w:szCs w:val="20"/>
                              </w:rPr>
                              <w:t>"annexe"</w:t>
                            </w:r>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w:t>
                            </w:r>
                            <w:proofErr w:type="spellStart"/>
                            <w:r w:rsidRPr="00FF081E">
                              <w:rPr>
                                <w:rFonts w:ascii="Times New Roman" w:hAnsi="Times New Roman" w:cs="Times New Roman"/>
                                <w:color w:val="000096"/>
                                <w:sz w:val="20"/>
                                <w:szCs w:val="20"/>
                              </w:rPr>
                              <w:t>head</w:t>
                            </w:r>
                            <w:proofErr w:type="spellEnd"/>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t>Annexe 1</w:t>
                            </w:r>
                            <w:r w:rsidRPr="00FF081E">
                              <w:rPr>
                                <w:rFonts w:ascii="Times New Roman" w:hAnsi="Times New Roman" w:cs="Times New Roman"/>
                                <w:color w:val="000096"/>
                                <w:sz w:val="20"/>
                                <w:szCs w:val="20"/>
                              </w:rPr>
                              <w:t>&lt;/</w:t>
                            </w:r>
                            <w:proofErr w:type="spellStart"/>
                            <w:r w:rsidRPr="00FF081E">
                              <w:rPr>
                                <w:rFonts w:ascii="Times New Roman" w:hAnsi="Times New Roman" w:cs="Times New Roman"/>
                                <w:color w:val="000096"/>
                                <w:sz w:val="20"/>
                                <w:szCs w:val="20"/>
                              </w:rPr>
                              <w:t>head</w:t>
                            </w:r>
                            <w:proofErr w:type="spellEnd"/>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t xml:space="preserve">Ainsi équipé de </w:t>
                            </w:r>
                            <w:proofErr w:type="spellStart"/>
                            <w:r w:rsidRPr="00FF081E">
                              <w:rPr>
                                <w:rFonts w:ascii="Times New Roman" w:hAnsi="Times New Roman" w:cs="Times New Roman"/>
                                <w:color w:val="000000"/>
                                <w:sz w:val="20"/>
                                <w:szCs w:val="20"/>
                              </w:rPr>
                              <w:t>procedures</w:t>
                            </w:r>
                            <w:proofErr w:type="spellEnd"/>
                            <w:r w:rsidRPr="00FF081E">
                              <w:rPr>
                                <w:rFonts w:ascii="Times New Roman" w:hAnsi="Times New Roman" w:cs="Times New Roman"/>
                                <w:color w:val="000000"/>
                                <w:sz w:val="20"/>
                                <w:szCs w:val="20"/>
                              </w:rPr>
                              <w:t xml:space="preserve"> d’apprentissage endogène sur corpus et de stratégies de</w:t>
                            </w:r>
                            <w:r w:rsidRPr="00FF081E">
                              <w:rPr>
                                <w:rFonts w:ascii="Times New Roman" w:hAnsi="Times New Roman" w:cs="Times New Roman"/>
                                <w:color w:val="000000"/>
                                <w:sz w:val="20"/>
                                <w:szCs w:val="20"/>
                              </w:rPr>
                              <w:br/>
                              <w:t xml:space="preserve">          résolution des ambiguïtés qui exploitent les informations </w:t>
                            </w:r>
                            <w:proofErr w:type="spellStart"/>
                            <w:r w:rsidRPr="00FF081E">
                              <w:rPr>
                                <w:rFonts w:ascii="Times New Roman" w:hAnsi="Times New Roman" w:cs="Times New Roman"/>
                                <w:color w:val="000000"/>
                                <w:sz w:val="20"/>
                                <w:szCs w:val="20"/>
                              </w:rPr>
                              <w:t>aquises</w:t>
                            </w:r>
                            <w:proofErr w:type="spellEnd"/>
                            <w:r w:rsidRPr="00FF081E">
                              <w:rPr>
                                <w:rFonts w:ascii="Times New Roman" w:hAnsi="Times New Roman" w:cs="Times New Roman"/>
                                <w:color w:val="000000"/>
                                <w:sz w:val="20"/>
                                <w:szCs w:val="20"/>
                              </w:rPr>
                              <w:t>, l’analyseur est capable</w:t>
                            </w:r>
                            <w:r w:rsidRPr="00FF081E">
                              <w:rPr>
                                <w:rFonts w:ascii="Times New Roman" w:hAnsi="Times New Roman" w:cs="Times New Roman"/>
                                <w:color w:val="000000"/>
                                <w:sz w:val="20"/>
                                <w:szCs w:val="20"/>
                              </w:rPr>
                              <w:br/>
                              <w:t xml:space="preserve">          à la fois d’identifier des groupes syntaxiques et d’analyser le détail de leur</w:t>
                            </w:r>
                            <w:r w:rsidRPr="00FF081E">
                              <w:rPr>
                                <w:rFonts w:ascii="Times New Roman" w:hAnsi="Times New Roman" w:cs="Times New Roman"/>
                                <w:color w:val="000000"/>
                                <w:sz w:val="20"/>
                                <w:szCs w:val="20"/>
                              </w:rPr>
                              <w:br/>
                              <w:t xml:space="preserve">          constitution.</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t>Parmi celle-ci, nous avons fait le choix d’analyser la théorie de J. - C. Milner, telle</w:t>
                            </w:r>
                            <w:r w:rsidRPr="00FF081E">
                              <w:rPr>
                                <w:rFonts w:ascii="Times New Roman" w:hAnsi="Times New Roman" w:cs="Times New Roman"/>
                                <w:color w:val="000000"/>
                                <w:sz w:val="20"/>
                                <w:szCs w:val="20"/>
                              </w:rPr>
                              <w:br/>
                              <w:t xml:space="preserve">          qu’elle est décrite dans son ouvrage “ l’introduction à une science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&lt;/div&gt;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&lt;/back&gt;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5F432" id="Zone de texte 6" o:spid="_x0000_s1032" type="#_x0000_t202" style="position:absolute;margin-left:0;margin-top:18.6pt;width:456.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" strokecolor="#7f7f7f [1612]" strokeweight=".5pt">
                <v:textbox style="mso-fit-shape-to-text:t">
                  <w:txbxContent>
                    <w:p w:rsidR="009276BE" w:rsidRPr="00FF081E" w:rsidRDefault="00FF081E" w:rsidP="009276BE">
                      <w:pPr>
                        <w:spacing w:after="0"/>
                        <w:rPr>
                          <w:rFonts w:ascii="Times New Roman" w:hAnsi="Times New Roman" w:cs="Times New Roman"/>
                          <w:color w:val="000096"/>
                          <w:sz w:val="20"/>
                          <w:szCs w:val="20"/>
                        </w:rPr>
                      </w:pPr>
                      <w:r w:rsidRPr="00885ADC">
                        <w:rPr>
                          <w:rFonts w:ascii="Times New Roman" w:hAnsi="Times New Roman" w:cs="Times New Roman"/>
                          <w:color w:val="000000"/>
                          <w:sz w:val="20"/>
                          <w:szCs w:val="20"/>
                        </w:rPr>
                        <w:t xml:space="preserve">    </w:t>
                      </w:r>
                      <w:r w:rsidRPr="00FF081E">
                        <w:rPr>
                          <w:rFonts w:ascii="Times New Roman" w:hAnsi="Times New Roman" w:cs="Times New Roman"/>
                          <w:color w:val="000096"/>
                          <w:sz w:val="20"/>
                          <w:szCs w:val="20"/>
                        </w:rPr>
                        <w:t>&lt;back&gt;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&lt;div</w:t>
                      </w:r>
                      <w:r w:rsidRPr="00FF081E">
                        <w:rPr>
                          <w:rFonts w:ascii="Times New Roman" w:hAnsi="Times New Roman" w:cs="Times New Roman"/>
                          <w:color w:val="F5844C"/>
                          <w:sz w:val="20"/>
                          <w:szCs w:val="20"/>
                        </w:rPr>
                        <w:t xml:space="preserve"> type</w:t>
                      </w:r>
                      <w:r w:rsidRPr="00FF081E">
                        <w:rPr>
                          <w:rFonts w:ascii="Times New Roman" w:hAnsi="Times New Roman" w:cs="Times New Roman"/>
                          <w:color w:val="FF8040"/>
                          <w:sz w:val="20"/>
                          <w:szCs w:val="20"/>
                        </w:rPr>
                        <w:t>=</w:t>
                      </w:r>
                      <w:r w:rsidRPr="00FF081E">
                        <w:rPr>
                          <w:rFonts w:ascii="Times New Roman" w:hAnsi="Times New Roman" w:cs="Times New Roman"/>
                          <w:color w:val="993300"/>
                          <w:sz w:val="20"/>
                          <w:szCs w:val="20"/>
                        </w:rPr>
                        <w:t>"annexe"</w:t>
                      </w:r>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w:t>
                      </w:r>
                      <w:proofErr w:type="spellStart"/>
                      <w:r w:rsidRPr="00FF081E">
                        <w:rPr>
                          <w:rFonts w:ascii="Times New Roman" w:hAnsi="Times New Roman" w:cs="Times New Roman"/>
                          <w:color w:val="000096"/>
                          <w:sz w:val="20"/>
                          <w:szCs w:val="20"/>
                        </w:rPr>
                        <w:t>head</w:t>
                      </w:r>
                      <w:proofErr w:type="spellEnd"/>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t>Annexe 1</w:t>
                      </w:r>
                      <w:r w:rsidRPr="00FF081E">
                        <w:rPr>
                          <w:rFonts w:ascii="Times New Roman" w:hAnsi="Times New Roman" w:cs="Times New Roman"/>
                          <w:color w:val="000096"/>
                          <w:sz w:val="20"/>
                          <w:szCs w:val="20"/>
                        </w:rPr>
                        <w:t>&lt;/</w:t>
                      </w:r>
                      <w:proofErr w:type="spellStart"/>
                      <w:r w:rsidRPr="00FF081E">
                        <w:rPr>
                          <w:rFonts w:ascii="Times New Roman" w:hAnsi="Times New Roman" w:cs="Times New Roman"/>
                          <w:color w:val="000096"/>
                          <w:sz w:val="20"/>
                          <w:szCs w:val="20"/>
                        </w:rPr>
                        <w:t>head</w:t>
                      </w:r>
                      <w:proofErr w:type="spellEnd"/>
                      <w:r w:rsidRPr="00FF081E">
                        <w:rPr>
                          <w:rFonts w:ascii="Times New Roman" w:hAnsi="Times New Roman" w:cs="Times New Roman"/>
                          <w:color w:val="000096"/>
                          <w:sz w:val="20"/>
                          <w:szCs w:val="20"/>
                        </w:rPr>
                        <w:t>&gt;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t xml:space="preserve">Ainsi équipé de </w:t>
                      </w:r>
                      <w:proofErr w:type="spellStart"/>
                      <w:r w:rsidRPr="00FF081E">
                        <w:rPr>
                          <w:rFonts w:ascii="Times New Roman" w:hAnsi="Times New Roman" w:cs="Times New Roman"/>
                          <w:color w:val="000000"/>
                          <w:sz w:val="20"/>
                          <w:szCs w:val="20"/>
                        </w:rPr>
                        <w:t>procedures</w:t>
                      </w:r>
                      <w:proofErr w:type="spellEnd"/>
                      <w:r w:rsidRPr="00FF081E">
                        <w:rPr>
                          <w:rFonts w:ascii="Times New Roman" w:hAnsi="Times New Roman" w:cs="Times New Roman"/>
                          <w:color w:val="000000"/>
                          <w:sz w:val="20"/>
                          <w:szCs w:val="20"/>
                        </w:rPr>
                        <w:t xml:space="preserve"> d’apprentissage endogène sur corpus et de stratégies de</w:t>
                      </w:r>
                      <w:r w:rsidRPr="00FF081E">
                        <w:rPr>
                          <w:rFonts w:ascii="Times New Roman" w:hAnsi="Times New Roman" w:cs="Times New Roman"/>
                          <w:color w:val="000000"/>
                          <w:sz w:val="20"/>
                          <w:szCs w:val="20"/>
                        </w:rPr>
                        <w:br/>
                        <w:t xml:space="preserve">          résolution des ambiguïtés qui exploitent les informations </w:t>
                      </w:r>
                      <w:proofErr w:type="spellStart"/>
                      <w:r w:rsidRPr="00FF081E">
                        <w:rPr>
                          <w:rFonts w:ascii="Times New Roman" w:hAnsi="Times New Roman" w:cs="Times New Roman"/>
                          <w:color w:val="000000"/>
                          <w:sz w:val="20"/>
                          <w:szCs w:val="20"/>
                        </w:rPr>
                        <w:t>aquises</w:t>
                      </w:r>
                      <w:proofErr w:type="spellEnd"/>
                      <w:r w:rsidRPr="00FF081E">
                        <w:rPr>
                          <w:rFonts w:ascii="Times New Roman" w:hAnsi="Times New Roman" w:cs="Times New Roman"/>
                          <w:color w:val="000000"/>
                          <w:sz w:val="20"/>
                          <w:szCs w:val="20"/>
                        </w:rPr>
                        <w:t>, l’analyseur est capable</w:t>
                      </w:r>
                      <w:r w:rsidRPr="00FF081E">
                        <w:rPr>
                          <w:rFonts w:ascii="Times New Roman" w:hAnsi="Times New Roman" w:cs="Times New Roman"/>
                          <w:color w:val="000000"/>
                          <w:sz w:val="20"/>
                          <w:szCs w:val="20"/>
                        </w:rPr>
                        <w:br/>
                        <w:t xml:space="preserve">          à la fois d’identifier des groupes syntaxiques et d’analyser le détail de leur</w:t>
                      </w:r>
                      <w:r w:rsidRPr="00FF081E">
                        <w:rPr>
                          <w:rFonts w:ascii="Times New Roman" w:hAnsi="Times New Roman" w:cs="Times New Roman"/>
                          <w:color w:val="000000"/>
                          <w:sz w:val="20"/>
                          <w:szCs w:val="20"/>
                        </w:rPr>
                        <w:br/>
                        <w:t xml:space="preserve">          constitution.</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t>Parmi celle-ci, nous avons fait le choix d’analyser la théorie de J. - C. Milner, telle</w:t>
                      </w:r>
                      <w:r w:rsidRPr="00FF081E">
                        <w:rPr>
                          <w:rFonts w:ascii="Times New Roman" w:hAnsi="Times New Roman" w:cs="Times New Roman"/>
                          <w:color w:val="000000"/>
                          <w:sz w:val="20"/>
                          <w:szCs w:val="20"/>
                        </w:rPr>
                        <w:br/>
                        <w:t xml:space="preserve">          qu’elle est décrite dans son ouvrage “ l’introduction à une science ”.</w:t>
                      </w:r>
                      <w:r w:rsidRPr="00FF081E">
                        <w:rPr>
                          <w:rFonts w:ascii="Times New Roman" w:hAnsi="Times New Roman" w:cs="Times New Roman"/>
                          <w:color w:val="000096"/>
                          <w:sz w:val="20"/>
                          <w:szCs w:val="20"/>
                        </w:rPr>
                        <w:t>&lt;/p&gt;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&lt;/div&gt;</w:t>
                      </w:r>
                      <w:r w:rsidRPr="00FF081E">
                        <w:rPr>
                          <w:rFonts w:ascii="Times New Roman" w:hAnsi="Times New Roman" w:cs="Times New Roman"/>
                          <w:color w:val="000000"/>
                          <w:sz w:val="20"/>
                          <w:szCs w:val="20"/>
                        </w:rPr>
                        <w:br/>
                        <w:t xml:space="preserve">    </w:t>
                      </w:r>
                      <w:r w:rsidRPr="00FF081E">
                        <w:rPr>
                          <w:rFonts w:ascii="Times New Roman" w:hAnsi="Times New Roman" w:cs="Times New Roman"/>
                          <w:color w:val="000096"/>
                          <w:sz w:val="20"/>
                          <w:szCs w:val="20"/>
                        </w:rPr>
                        <w:t>&lt;/back&gt;</w:t>
                      </w:r>
                    </w:p>
                  </w:txbxContent>
                </v:textbox>
                <w10:wrap type="square"/>
              </v:shape>
            </w:pict>
          </mc:Fallback>
        </mc:AlternateContent>
      </w:r>
    </w:p>
    <w:p w:rsidR="00FF081E" w:rsidRPr="0061065B" w:rsidRDefault="00FF081E" w:rsidP="00FF081E">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7</w:t>
      </w:r>
      <w:r w:rsidRPr="0061065B">
        <w:rPr>
          <w:rFonts w:asciiTheme="majorBidi" w:hAnsiTheme="majorBidi" w:cstheme="majorBidi"/>
        </w:rPr>
        <w:t> : Présentation de l’annexe</w:t>
      </w:r>
    </w:p>
    <w:p w:rsidR="009276BE" w:rsidRPr="0061065B" w:rsidRDefault="009276BE" w:rsidP="0013262E">
      <w:pPr>
        <w:spacing w:after="0" w:line="240" w:lineRule="auto"/>
        <w:rPr>
          <w:rFonts w:asciiTheme="majorBidi" w:hAnsiTheme="majorBidi" w:cstheme="majorBidi"/>
          <w:sz w:val="24"/>
          <w:szCs w:val="24"/>
        </w:rPr>
      </w:pPr>
    </w:p>
    <w:p w:rsidR="00885ADC" w:rsidRPr="0061065B" w:rsidRDefault="00885ADC" w:rsidP="00885ADC">
      <w:pPr>
        <w:spacing w:after="0" w:line="240" w:lineRule="auto"/>
        <w:rPr>
          <w:rFonts w:asciiTheme="majorBidi" w:hAnsiTheme="majorBidi" w:cstheme="majorBidi"/>
          <w:sz w:val="24"/>
          <w:szCs w:val="24"/>
        </w:rPr>
      </w:pPr>
    </w:p>
    <w:p w:rsidR="00CC2B30" w:rsidRPr="0061065B" w:rsidRDefault="007148D9" w:rsidP="00885ADC">
      <w:pPr>
        <w:spacing w:after="0" w:line="240" w:lineRule="auto"/>
        <w:ind w:left="708" w:firstLine="708"/>
        <w:rPr>
          <w:rFonts w:asciiTheme="majorBidi" w:hAnsiTheme="majorBidi" w:cstheme="majorBidi"/>
          <w:b/>
          <w:bCs/>
          <w:sz w:val="24"/>
          <w:szCs w:val="24"/>
        </w:rPr>
      </w:pPr>
      <w:r>
        <w:rPr>
          <w:rFonts w:asciiTheme="majorBidi" w:hAnsiTheme="majorBidi" w:cstheme="majorBidi"/>
          <w:b/>
          <w:bCs/>
          <w:sz w:val="24"/>
          <w:szCs w:val="24"/>
        </w:rPr>
        <w:t>3</w:t>
      </w:r>
      <w:r w:rsidR="00885ADC" w:rsidRPr="0061065B">
        <w:rPr>
          <w:rFonts w:asciiTheme="majorBidi" w:hAnsiTheme="majorBidi" w:cstheme="majorBidi"/>
          <w:b/>
          <w:bCs/>
          <w:sz w:val="24"/>
          <w:szCs w:val="24"/>
        </w:rPr>
        <w:t xml:space="preserve">.2 </w:t>
      </w:r>
      <w:r w:rsidR="00CC2B30" w:rsidRPr="0061065B">
        <w:rPr>
          <w:rFonts w:asciiTheme="majorBidi" w:hAnsiTheme="majorBidi" w:cstheme="majorBidi"/>
          <w:b/>
          <w:bCs/>
          <w:sz w:val="24"/>
          <w:szCs w:val="24"/>
        </w:rPr>
        <w:t>Structuration interne du texte</w:t>
      </w:r>
    </w:p>
    <w:p w:rsidR="003A7CCE" w:rsidRPr="0061065B" w:rsidRDefault="003A7CCE" w:rsidP="003A7CCE">
      <w:pPr>
        <w:spacing w:after="0" w:line="240" w:lineRule="auto"/>
        <w:rPr>
          <w:rFonts w:asciiTheme="majorBidi" w:hAnsiTheme="majorBidi" w:cstheme="majorBidi"/>
          <w:sz w:val="24"/>
          <w:szCs w:val="24"/>
        </w:rPr>
      </w:pPr>
    </w:p>
    <w:p w:rsidR="003A7CCE" w:rsidRPr="0061065B" w:rsidRDefault="003A7CCE" w:rsidP="00BF678C">
      <w:pPr>
        <w:spacing w:after="0" w:line="240" w:lineRule="auto"/>
        <w:jc w:val="both"/>
        <w:rPr>
          <w:rFonts w:asciiTheme="majorBidi" w:hAnsiTheme="majorBidi" w:cstheme="majorBidi"/>
          <w:sz w:val="24"/>
          <w:szCs w:val="24"/>
        </w:rPr>
      </w:pPr>
      <w:r w:rsidRPr="0061065B">
        <w:rPr>
          <w:rFonts w:asciiTheme="majorBidi" w:hAnsiTheme="majorBidi" w:cstheme="majorBidi"/>
          <w:sz w:val="24"/>
          <w:szCs w:val="24"/>
        </w:rPr>
        <w:t>Si le texte est structuré en parties distinctes : introduction, partie, sous-partie, conclusion, il sera nécessaire de restituer cette structure en format XML/TEI.</w:t>
      </w:r>
    </w:p>
    <w:p w:rsidR="00275E30" w:rsidRDefault="00275E30" w:rsidP="009F7B9A">
      <w:pPr>
        <w:spacing w:after="0" w:line="240" w:lineRule="auto"/>
        <w:jc w:val="both"/>
        <w:rPr>
          <w:rFonts w:asciiTheme="majorBidi" w:hAnsiTheme="majorBidi" w:cstheme="majorBidi"/>
          <w:sz w:val="24"/>
          <w:szCs w:val="24"/>
        </w:rPr>
      </w:pPr>
    </w:p>
    <w:p w:rsidR="003A7CCE" w:rsidRDefault="00BF678C" w:rsidP="009F7B9A">
      <w:pPr>
        <w:spacing w:after="0" w:line="240" w:lineRule="auto"/>
        <w:jc w:val="both"/>
        <w:rPr>
          <w:rFonts w:asciiTheme="majorBidi" w:hAnsiTheme="majorBidi" w:cstheme="majorBidi"/>
          <w:sz w:val="24"/>
          <w:szCs w:val="24"/>
        </w:rPr>
      </w:pPr>
      <w:r w:rsidRPr="0061065B">
        <w:rPr>
          <w:rFonts w:asciiTheme="majorBidi" w:hAnsiTheme="majorBidi" w:cstheme="majorBidi"/>
          <w:sz w:val="24"/>
          <w:szCs w:val="24"/>
        </w:rPr>
        <w:t xml:space="preserve">Cette structuration se fera à l’aide de l’élément </w:t>
      </w:r>
      <w:r w:rsidRPr="0061065B">
        <w:rPr>
          <w:rFonts w:asciiTheme="majorBidi" w:hAnsiTheme="majorBidi" w:cstheme="majorBidi"/>
          <w:b/>
          <w:bCs/>
          <w:sz w:val="24"/>
          <w:szCs w:val="24"/>
        </w:rPr>
        <w:t>&lt;div&gt;</w:t>
      </w:r>
      <w:r w:rsidRPr="0061065B">
        <w:rPr>
          <w:rFonts w:asciiTheme="majorBidi" w:hAnsiTheme="majorBidi" w:cstheme="majorBidi"/>
          <w:sz w:val="24"/>
          <w:szCs w:val="24"/>
        </w:rPr>
        <w:t xml:space="preserve"> (division du texte) qui contient une subdivision dans le texte</w:t>
      </w:r>
      <w:r w:rsidR="009F7B9A" w:rsidRPr="0061065B">
        <w:rPr>
          <w:rFonts w:asciiTheme="majorBidi" w:hAnsiTheme="majorBidi" w:cstheme="majorBidi"/>
          <w:sz w:val="24"/>
          <w:szCs w:val="24"/>
        </w:rPr>
        <w:t xml:space="preserve"> suivant la structure hiérarchique (n="1" pour une partie </w:t>
      </w:r>
      <w:r w:rsidR="009F7B9A" w:rsidRPr="0061065B">
        <w:rPr>
          <w:rFonts w:asciiTheme="majorBidi" w:hAnsiTheme="majorBidi" w:cstheme="majorBidi"/>
          <w:sz w:val="24"/>
          <w:szCs w:val="24"/>
          <w:highlight w:val="lightGray"/>
        </w:rPr>
        <w:t>supérieure</w:t>
      </w:r>
      <w:r w:rsidR="009F7B9A" w:rsidRPr="0061065B">
        <w:rPr>
          <w:rFonts w:asciiTheme="majorBidi" w:hAnsiTheme="majorBidi" w:cstheme="majorBidi"/>
          <w:sz w:val="24"/>
          <w:szCs w:val="24"/>
        </w:rPr>
        <w:t xml:space="preserve">, n="2" pour ses sous-parties, etc.). Il conviendra également noter le titre de la section/sous-section : </w:t>
      </w:r>
      <w:r w:rsidR="00652ED8" w:rsidRPr="0061065B">
        <w:rPr>
          <w:rFonts w:asciiTheme="majorBidi" w:hAnsiTheme="majorBidi" w:cstheme="majorBidi"/>
          <w:b/>
          <w:bCs/>
          <w:sz w:val="24"/>
          <w:szCs w:val="24"/>
        </w:rPr>
        <w:t>&lt;</w:t>
      </w:r>
      <w:proofErr w:type="spellStart"/>
      <w:r w:rsidR="00652ED8" w:rsidRPr="0061065B">
        <w:rPr>
          <w:rFonts w:asciiTheme="majorBidi" w:hAnsiTheme="majorBidi" w:cstheme="majorBidi"/>
          <w:b/>
          <w:bCs/>
          <w:sz w:val="24"/>
          <w:szCs w:val="24"/>
        </w:rPr>
        <w:t>head</w:t>
      </w:r>
      <w:proofErr w:type="spellEnd"/>
      <w:r w:rsidR="00652ED8" w:rsidRPr="0061065B">
        <w:rPr>
          <w:rFonts w:asciiTheme="majorBidi" w:hAnsiTheme="majorBidi" w:cstheme="majorBidi"/>
          <w:b/>
          <w:bCs/>
          <w:sz w:val="24"/>
          <w:szCs w:val="24"/>
        </w:rPr>
        <w:t>&gt;…&lt;/</w:t>
      </w:r>
      <w:proofErr w:type="spellStart"/>
      <w:r w:rsidR="00652ED8" w:rsidRPr="0061065B">
        <w:rPr>
          <w:rFonts w:asciiTheme="majorBidi" w:hAnsiTheme="majorBidi" w:cstheme="majorBidi"/>
          <w:b/>
          <w:bCs/>
          <w:sz w:val="24"/>
          <w:szCs w:val="24"/>
        </w:rPr>
        <w:t>head</w:t>
      </w:r>
      <w:proofErr w:type="spellEnd"/>
      <w:r w:rsidR="00652ED8" w:rsidRPr="0061065B">
        <w:rPr>
          <w:rFonts w:asciiTheme="majorBidi" w:hAnsiTheme="majorBidi" w:cstheme="majorBidi"/>
          <w:b/>
          <w:bCs/>
          <w:sz w:val="24"/>
          <w:szCs w:val="24"/>
        </w:rPr>
        <w:t>&gt;</w:t>
      </w:r>
      <w:r w:rsidR="009F7B9A" w:rsidRPr="0061065B">
        <w:rPr>
          <w:rFonts w:asciiTheme="majorBidi" w:hAnsiTheme="majorBidi" w:cstheme="majorBidi"/>
          <w:sz w:val="24"/>
          <w:szCs w:val="24"/>
        </w:rPr>
        <w:t xml:space="preserve">. </w:t>
      </w:r>
    </w:p>
    <w:p w:rsidR="00275E30" w:rsidRPr="0061065B" w:rsidRDefault="00275E30" w:rsidP="009F7B9A">
      <w:pPr>
        <w:spacing w:after="0" w:line="240" w:lineRule="auto"/>
        <w:jc w:val="both"/>
        <w:rPr>
          <w:rFonts w:asciiTheme="majorBidi" w:hAnsiTheme="majorBidi" w:cstheme="majorBidi"/>
          <w:sz w:val="24"/>
          <w:szCs w:val="24"/>
        </w:rPr>
      </w:pPr>
    </w:p>
    <w:p w:rsidR="009F7B9A" w:rsidRPr="0061065B" w:rsidRDefault="009F7B9A" w:rsidP="009F7B9A">
      <w:pPr>
        <w:spacing w:after="0" w:line="240" w:lineRule="auto"/>
        <w:jc w:val="both"/>
        <w:rPr>
          <w:rFonts w:asciiTheme="majorBidi" w:hAnsiTheme="majorBidi" w:cstheme="majorBidi"/>
          <w:sz w:val="24"/>
          <w:szCs w:val="24"/>
        </w:rPr>
      </w:pPr>
      <w:r w:rsidRPr="0061065B">
        <w:rPr>
          <w:rFonts w:asciiTheme="majorBidi" w:hAnsiTheme="majorBidi" w:cstheme="majorBidi"/>
          <w:sz w:val="24"/>
          <w:szCs w:val="24"/>
        </w:rPr>
        <w:t>Le structure interne du texte correspond au schéma suivant (modulable selon le nombre de section</w:t>
      </w:r>
      <w:r w:rsidR="0059340E" w:rsidRPr="0061065B">
        <w:rPr>
          <w:rFonts w:asciiTheme="majorBidi" w:hAnsiTheme="majorBidi" w:cstheme="majorBidi"/>
          <w:sz w:val="24"/>
          <w:szCs w:val="24"/>
        </w:rPr>
        <w:t>s</w:t>
      </w:r>
      <w:r w:rsidRPr="0061065B">
        <w:rPr>
          <w:rFonts w:asciiTheme="majorBidi" w:hAnsiTheme="majorBidi" w:cstheme="majorBidi"/>
          <w:sz w:val="24"/>
          <w:szCs w:val="24"/>
        </w:rPr>
        <w:t xml:space="preserve"> et de sous-sections) : </w:t>
      </w:r>
    </w:p>
    <w:p w:rsidR="003A7CCE" w:rsidRPr="0061065B" w:rsidRDefault="003A7CCE" w:rsidP="00BF678C">
      <w:pPr>
        <w:spacing w:after="0" w:line="240" w:lineRule="auto"/>
        <w:jc w:val="both"/>
        <w:rPr>
          <w:rFonts w:asciiTheme="majorBidi" w:hAnsiTheme="majorBidi" w:cstheme="majorBidi"/>
          <w:sz w:val="24"/>
          <w:szCs w:val="24"/>
        </w:rPr>
      </w:pPr>
    </w:p>
    <w:p w:rsidR="003A7CCE" w:rsidRPr="0061065B" w:rsidRDefault="00E60532" w:rsidP="00AA1A55">
      <w:pPr>
        <w:spacing w:after="0" w:line="240" w:lineRule="auto"/>
        <w:ind w:left="1416"/>
        <w:rPr>
          <w:rFonts w:asciiTheme="majorBidi" w:hAnsiTheme="majorBidi" w:cstheme="majorBidi"/>
          <w:sz w:val="24"/>
          <w:szCs w:val="24"/>
        </w:rPr>
      </w:pPr>
      <w:r w:rsidRPr="0061065B">
        <w:rPr>
          <w:rFonts w:asciiTheme="majorBidi" w:hAnsiTheme="majorBidi" w:cstheme="majorBidi"/>
          <w:b/>
          <w:bCs/>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3955327</wp:posOffset>
                </wp:positionH>
                <wp:positionV relativeFrom="paragraph">
                  <wp:posOffset>1941179</wp:posOffset>
                </wp:positionV>
                <wp:extent cx="1116330" cy="1404620"/>
                <wp:effectExtent l="0" t="0" r="762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rgbClr val="FFFFFF"/>
                        </a:solidFill>
                        <a:ln w="9525">
                          <a:noFill/>
                          <a:miter lim="800000"/>
                          <a:headEnd/>
                          <a:tailEnd/>
                        </a:ln>
                      </wps:spPr>
                      <wps:txbx>
                        <w:txbxContent>
                          <w:p w:rsidR="00E60532" w:rsidRPr="00E60532" w:rsidRDefault="00E60532">
                            <w:pPr>
                              <w:rPr>
                                <w:rFonts w:asciiTheme="minorBidi" w:hAnsiTheme="minorBidi"/>
                                <w:sz w:val="18"/>
                                <w:szCs w:val="18"/>
                              </w:rPr>
                            </w:pPr>
                            <w:r w:rsidRPr="00E60532">
                              <w:rPr>
                                <w:rFonts w:asciiTheme="minorBidi" w:hAnsiTheme="minorBidi"/>
                                <w:sz w:val="18"/>
                                <w:szCs w:val="18"/>
                              </w:rPr>
                              <w:t>SOUS-PARTIES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11.45pt;margin-top:152.85pt;width:87.9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" stroked="f">
                <v:textbox style="mso-fit-shape-to-text:t">
                  <w:txbxContent>
                    <w:p w:rsidR="00E60532" w:rsidRPr="00E60532" w:rsidRDefault="00E60532">
                      <w:pPr>
                        <w:rPr>
                          <w:rFonts w:asciiTheme="minorBidi" w:hAnsiTheme="minorBidi"/>
                          <w:sz w:val="18"/>
                          <w:szCs w:val="18"/>
                        </w:rPr>
                      </w:pPr>
                      <w:r w:rsidRPr="00E60532">
                        <w:rPr>
                          <w:rFonts w:asciiTheme="minorBidi" w:hAnsiTheme="minorBidi"/>
                          <w:sz w:val="18"/>
                          <w:szCs w:val="18"/>
                        </w:rPr>
                        <w:t>SOUS-PARTIES</w:t>
                      </w:r>
                    </w:p>
                  </w:txbxContent>
                </v:textbox>
                <w10:wrap type="square"/>
              </v:shape>
            </w:pict>
          </mc:Fallback>
        </mc:AlternateContent>
      </w:r>
      <w:r w:rsidRPr="0061065B">
        <w:rPr>
          <w:rFonts w:asciiTheme="majorBidi" w:hAnsiTheme="majorBidi" w:cstheme="majorBidi"/>
          <w:noProof/>
          <w:sz w:val="24"/>
          <w:szCs w:val="24"/>
        </w:rPr>
        <mc:AlternateContent>
          <mc:Choice Requires="wps">
            <w:drawing>
              <wp:anchor distT="45720" distB="45720" distL="114300" distR="114300" simplePos="0" relativeHeight="251698176" behindDoc="0" locked="0" layoutInCell="1" allowOverlap="1" wp14:anchorId="50C35BCC" wp14:editId="71A57E3E">
                <wp:simplePos x="0" y="0"/>
                <wp:positionH relativeFrom="column">
                  <wp:posOffset>4352081</wp:posOffset>
                </wp:positionH>
                <wp:positionV relativeFrom="paragraph">
                  <wp:posOffset>1370748</wp:posOffset>
                </wp:positionV>
                <wp:extent cx="798195" cy="1404620"/>
                <wp:effectExtent l="0" t="0" r="1905"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404620"/>
                        </a:xfrm>
                        <a:prstGeom prst="rect">
                          <a:avLst/>
                        </a:prstGeom>
                        <a:solidFill>
                          <a:srgbClr val="FFFFFF"/>
                        </a:solidFill>
                        <a:ln w="9525">
                          <a:noFill/>
                          <a:miter lim="800000"/>
                          <a:headEnd/>
                          <a:tailEnd/>
                        </a:ln>
                      </wps:spPr>
                      <wps:txbx>
                        <w:txbxContent>
                          <w:p w:rsidR="00E60532" w:rsidRPr="00E60532" w:rsidRDefault="00E60532" w:rsidP="00E60532">
                            <w:pPr>
                              <w:rPr>
                                <w:rFonts w:asciiTheme="minorBidi" w:hAnsiTheme="minorBidi"/>
                                <w:sz w:val="18"/>
                                <w:szCs w:val="18"/>
                              </w:rPr>
                            </w:pPr>
                            <w:r w:rsidRPr="00E60532">
                              <w:rPr>
                                <w:rFonts w:asciiTheme="minorBidi" w:hAnsiTheme="minorBidi"/>
                                <w:sz w:val="18"/>
                                <w:szCs w:val="18"/>
                              </w:rPr>
                              <w:t>PARTIE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35BCC" id="_x0000_s1034" type="#_x0000_t202" style="position:absolute;left:0;text-align:left;margin-left:342.7pt;margin-top:107.95pt;width:62.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" stroked="f">
                <v:textbox style="mso-fit-shape-to-text:t">
                  <w:txbxContent>
                    <w:p w:rsidR="00E60532" w:rsidRPr="00E60532" w:rsidRDefault="00E60532" w:rsidP="00E60532">
                      <w:pPr>
                        <w:rPr>
                          <w:rFonts w:asciiTheme="minorBidi" w:hAnsiTheme="minorBidi"/>
                          <w:sz w:val="18"/>
                          <w:szCs w:val="18"/>
                        </w:rPr>
                      </w:pPr>
                      <w:r w:rsidRPr="00E60532">
                        <w:rPr>
                          <w:rFonts w:asciiTheme="minorBidi" w:hAnsiTheme="minorBidi"/>
                          <w:sz w:val="18"/>
                          <w:szCs w:val="18"/>
                        </w:rPr>
                        <w:t>PARTIE 1</w:t>
                      </w:r>
                    </w:p>
                  </w:txbxContent>
                </v:textbox>
                <w10:wrap type="square"/>
              </v:shape>
            </w:pict>
          </mc:Fallback>
        </mc:AlternateContent>
      </w:r>
      <w:r w:rsidRPr="0061065B">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1221AF56" wp14:editId="31502E84">
                <wp:simplePos x="0" y="0"/>
                <wp:positionH relativeFrom="column">
                  <wp:posOffset>3191856</wp:posOffset>
                </wp:positionH>
                <wp:positionV relativeFrom="paragraph">
                  <wp:posOffset>1502915</wp:posOffset>
                </wp:positionV>
                <wp:extent cx="1093807" cy="45719"/>
                <wp:effectExtent l="0" t="38100" r="30480" b="88265"/>
                <wp:wrapNone/>
                <wp:docPr id="15" name="Connecteur droit avec flèche 15"/>
                <wp:cNvGraphicFramePr/>
                <a:graphic xmlns:a="http://schemas.openxmlformats.org/drawingml/2006/main">
                  <a:graphicData uri="http://schemas.microsoft.com/office/word/2010/wordprocessingShape">
                    <wps:wsp>
                      <wps:cNvCnPr/>
                      <wps:spPr>
                        <a:xfrm>
                          <a:off x="0" y="0"/>
                          <a:ext cx="10938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32B42" id="_x0000_t32" coordsize="21600,21600" o:spt="32" o:oned="t" path="m,l21600,21600e" filled="f">
                <v:path arrowok="t" fillok="f" o:connecttype="none"/>
                <o:lock v:ext="edit" shapetype="t"/>
              </v:shapetype>
              <v:shape id="Connecteur droit avec flèche 15" o:spid="_x0000_s1026" type="#_x0000_t32" style="position:absolute;margin-left:251.35pt;margin-top:118.35pt;width:86.1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" strokecolor="#4472c4 [3204]" strokeweight=".5pt">
                <v:stroke endarrow="block" joinstyle="miter"/>
              </v:shape>
            </w:pict>
          </mc:Fallback>
        </mc:AlternateContent>
      </w:r>
      <w:r w:rsidR="00256EBD" w:rsidRPr="0061065B">
        <w:rPr>
          <w:rFonts w:asciiTheme="majorBidi" w:hAnsiTheme="majorBidi" w:cstheme="majorBidi"/>
          <w:noProof/>
          <w:sz w:val="24"/>
          <w:szCs w:val="24"/>
        </w:rPr>
        <mc:AlternateContent>
          <mc:Choice Requires="wps">
            <w:drawing>
              <wp:anchor distT="45720" distB="45720" distL="114300" distR="114300" simplePos="0" relativeHeight="251696128" behindDoc="0" locked="0" layoutInCell="1" allowOverlap="1" wp14:anchorId="3804314E" wp14:editId="13E443C6">
                <wp:simplePos x="0" y="0"/>
                <wp:positionH relativeFrom="column">
                  <wp:posOffset>4137949</wp:posOffset>
                </wp:positionH>
                <wp:positionV relativeFrom="paragraph">
                  <wp:posOffset>4194971</wp:posOffset>
                </wp:positionV>
                <wp:extent cx="1186180" cy="140462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1404620"/>
                        </a:xfrm>
                        <a:prstGeom prst="rect">
                          <a:avLst/>
                        </a:prstGeom>
                        <a:solidFill>
                          <a:srgbClr val="FFFFFF"/>
                        </a:solidFill>
                        <a:ln w="9525">
                          <a:noFill/>
                          <a:miter lim="800000"/>
                          <a:headEnd/>
                          <a:tailEnd/>
                        </a:ln>
                      </wps:spPr>
                      <wps:txbx>
                        <w:txbxContent>
                          <w:p w:rsidR="00256EBD" w:rsidRPr="00E60532" w:rsidRDefault="00256EBD" w:rsidP="00256EBD">
                            <w:pPr>
                              <w:rPr>
                                <w:rFonts w:asciiTheme="minorBidi" w:hAnsiTheme="minorBidi"/>
                                <w:sz w:val="18"/>
                                <w:szCs w:val="18"/>
                              </w:rPr>
                            </w:pPr>
                            <w:r w:rsidRPr="00E60532">
                              <w:rPr>
                                <w:rFonts w:asciiTheme="minorBidi" w:hAnsiTheme="minorBidi"/>
                                <w:sz w:val="18"/>
                                <w:szCs w:val="18"/>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4314E" id="_x0000_s1035" type="#_x0000_t202" style="position:absolute;left:0;text-align:left;margin-left:325.8pt;margin-top:330.3pt;width:93.4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" stroked="f">
                <v:textbox style="mso-fit-shape-to-text:t">
                  <w:txbxContent>
                    <w:p w:rsidR="00256EBD" w:rsidRPr="00E60532" w:rsidRDefault="00256EBD" w:rsidP="00256EBD">
                      <w:pPr>
                        <w:rPr>
                          <w:rFonts w:asciiTheme="minorBidi" w:hAnsiTheme="minorBidi"/>
                          <w:sz w:val="18"/>
                          <w:szCs w:val="18"/>
                        </w:rPr>
                      </w:pPr>
                      <w:r w:rsidRPr="00E60532">
                        <w:rPr>
                          <w:rFonts w:asciiTheme="minorBidi" w:hAnsiTheme="minorBidi"/>
                          <w:sz w:val="18"/>
                          <w:szCs w:val="18"/>
                        </w:rPr>
                        <w:t>CONCLUSION</w:t>
                      </w:r>
                    </w:p>
                  </w:txbxContent>
                </v:textbox>
                <w10:wrap type="square"/>
              </v:shape>
            </w:pict>
          </mc:Fallback>
        </mc:AlternateContent>
      </w:r>
      <w:r w:rsidR="00C229B4" w:rsidRPr="0061065B">
        <w:rPr>
          <w:rFonts w:asciiTheme="majorBidi" w:hAnsiTheme="majorBidi" w:cstheme="majorBidi"/>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4135120</wp:posOffset>
                </wp:positionH>
                <wp:positionV relativeFrom="paragraph">
                  <wp:posOffset>529590</wp:posOffset>
                </wp:positionV>
                <wp:extent cx="1330960" cy="1404620"/>
                <wp:effectExtent l="0" t="0" r="254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1404620"/>
                        </a:xfrm>
                        <a:prstGeom prst="rect">
                          <a:avLst/>
                        </a:prstGeom>
                        <a:solidFill>
                          <a:srgbClr val="FFFFFF"/>
                        </a:solidFill>
                        <a:ln w="9525">
                          <a:noFill/>
                          <a:miter lim="800000"/>
                          <a:headEnd/>
                          <a:tailEnd/>
                        </a:ln>
                      </wps:spPr>
                      <wps:txbx>
                        <w:txbxContent>
                          <w:p w:rsidR="00C229B4" w:rsidRPr="00E60532" w:rsidRDefault="00256EBD">
                            <w:pPr>
                              <w:rPr>
                                <w:rFonts w:asciiTheme="minorBidi" w:hAnsiTheme="minorBidi"/>
                                <w:sz w:val="18"/>
                                <w:szCs w:val="18"/>
                              </w:rPr>
                            </w:pPr>
                            <w:r w:rsidRPr="00E60532">
                              <w:rPr>
                                <w:rFonts w:asciiTheme="minorBidi" w:hAnsiTheme="minorBidi"/>
                                <w:sz w:val="18"/>
                                <w:szCs w:val="18"/>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25.6pt;margin-top:41.7pt;width:104.8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" stroked="f">
                <v:textbox style="mso-fit-shape-to-text:t">
                  <w:txbxContent>
                    <w:p w:rsidR="00C229B4" w:rsidRPr="00E60532" w:rsidRDefault="00256EBD">
                      <w:pPr>
                        <w:rPr>
                          <w:rFonts w:asciiTheme="minorBidi" w:hAnsiTheme="minorBidi"/>
                          <w:sz w:val="18"/>
                          <w:szCs w:val="18"/>
                        </w:rPr>
                      </w:pPr>
                      <w:r w:rsidRPr="00E60532">
                        <w:rPr>
                          <w:rFonts w:asciiTheme="minorBidi" w:hAnsiTheme="minorBidi"/>
                          <w:sz w:val="18"/>
                          <w:szCs w:val="18"/>
                        </w:rPr>
                        <w:t>INTRODUCTION</w:t>
                      </w:r>
                    </w:p>
                  </w:txbxContent>
                </v:textbox>
                <w10:wrap type="square"/>
              </v:shape>
            </w:pict>
          </mc:Fallback>
        </mc:AlternateContent>
      </w:r>
      <w:r w:rsidR="00C229B4" w:rsidRPr="0061065B">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6DD102D5" wp14:editId="0666A895">
                <wp:simplePos x="0" y="0"/>
                <wp:positionH relativeFrom="column">
                  <wp:posOffset>3064534</wp:posOffset>
                </wp:positionH>
                <wp:positionV relativeFrom="paragraph">
                  <wp:posOffset>1750808</wp:posOffset>
                </wp:positionV>
                <wp:extent cx="775335" cy="190982"/>
                <wp:effectExtent l="0" t="0" r="81915" b="76200"/>
                <wp:wrapNone/>
                <wp:docPr id="17" name="Connecteur droit avec flèche 17"/>
                <wp:cNvGraphicFramePr/>
                <a:graphic xmlns:a="http://schemas.openxmlformats.org/drawingml/2006/main">
                  <a:graphicData uri="http://schemas.microsoft.com/office/word/2010/wordprocessingShape">
                    <wps:wsp>
                      <wps:cNvCnPr/>
                      <wps:spPr>
                        <a:xfrm>
                          <a:off x="0" y="0"/>
                          <a:ext cx="775335" cy="19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8A88C" id="Connecteur droit avec flèche 17" o:spid="_x0000_s1026" type="#_x0000_t32" style="position:absolute;margin-left:241.3pt;margin-top:137.85pt;width:61.05pt;height:1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" strokecolor="#4472c4 [3204]" strokeweight=".5pt">
                <v:stroke endarrow="block" joinstyle="miter"/>
              </v:shape>
            </w:pict>
          </mc:Fallback>
        </mc:AlternateContent>
      </w:r>
      <w:r w:rsidR="00C229B4" w:rsidRPr="0061065B">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786F8CE1" wp14:editId="6A7C82B4">
                <wp:simplePos x="0" y="0"/>
                <wp:positionH relativeFrom="column">
                  <wp:posOffset>3064534</wp:posOffset>
                </wp:positionH>
                <wp:positionV relativeFrom="paragraph">
                  <wp:posOffset>2167496</wp:posOffset>
                </wp:positionV>
                <wp:extent cx="775504" cy="144684"/>
                <wp:effectExtent l="0" t="57150" r="5715" b="27305"/>
                <wp:wrapNone/>
                <wp:docPr id="18" name="Connecteur droit avec flèche 18"/>
                <wp:cNvGraphicFramePr/>
                <a:graphic xmlns:a="http://schemas.openxmlformats.org/drawingml/2006/main">
                  <a:graphicData uri="http://schemas.microsoft.com/office/word/2010/wordprocessingShape">
                    <wps:wsp>
                      <wps:cNvCnPr/>
                      <wps:spPr>
                        <a:xfrm flipV="1">
                          <a:off x="0" y="0"/>
                          <a:ext cx="775504" cy="144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8083E" id="Connecteur droit avec flèche 18" o:spid="_x0000_s1026" type="#_x0000_t32" style="position:absolute;margin-left:241.3pt;margin-top:170.65pt;width:61.05pt;height:11.4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" strokecolor="#4472c4 [3204]" strokeweight=".5pt">
                <v:stroke endarrow="block" joinstyle="miter"/>
              </v:shape>
            </w:pict>
          </mc:Fallback>
        </mc:AlternateContent>
      </w:r>
      <w:r w:rsidR="00C229B4" w:rsidRPr="0061065B">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3F5D916D" wp14:editId="03A0D732">
                <wp:simplePos x="0" y="0"/>
                <wp:positionH relativeFrom="column">
                  <wp:posOffset>518104</wp:posOffset>
                </wp:positionH>
                <wp:positionV relativeFrom="paragraph">
                  <wp:posOffset>1993876</wp:posOffset>
                </wp:positionV>
                <wp:extent cx="2511425" cy="624840"/>
                <wp:effectExtent l="0" t="0" r="22225" b="22860"/>
                <wp:wrapNone/>
                <wp:docPr id="13" name="Rectangle : coins arrondis 13"/>
                <wp:cNvGraphicFramePr/>
                <a:graphic xmlns:a="http://schemas.openxmlformats.org/drawingml/2006/main">
                  <a:graphicData uri="http://schemas.microsoft.com/office/word/2010/wordprocessingShape">
                    <wps:wsp>
                      <wps:cNvSpPr/>
                      <wps:spPr>
                        <a:xfrm>
                          <a:off x="0" y="0"/>
                          <a:ext cx="2511425" cy="624840"/>
                        </a:xfrm>
                        <a:prstGeom prst="roundRect">
                          <a:avLst/>
                        </a:prstGeom>
                        <a:solidFill>
                          <a:schemeClr val="accent5">
                            <a:alpha val="11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8A5B78" id="Rectangle : coins arrondis 13" o:spid="_x0000_s1026" style="position:absolute;margin-left:40.8pt;margin-top:157pt;width:197.75pt;height:49.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" fillcolor="#5b9bd5 [3208]" strokecolor="#1f3763 [1604]" strokeweight=".5pt">
                <v:fill opacity="7196f"/>
                <v:stroke joinstyle="miter"/>
              </v:roundrect>
            </w:pict>
          </mc:Fallback>
        </mc:AlternateContent>
      </w:r>
      <w:r w:rsidR="00C229B4" w:rsidRPr="0061065B">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1E1CD2A4" wp14:editId="52C9B252">
                <wp:simplePos x="0" y="0"/>
                <wp:positionH relativeFrom="column">
                  <wp:posOffset>518104</wp:posOffset>
                </wp:positionH>
                <wp:positionV relativeFrom="paragraph">
                  <wp:posOffset>1368843</wp:posOffset>
                </wp:positionV>
                <wp:extent cx="2511706" cy="624840"/>
                <wp:effectExtent l="0" t="0" r="22225" b="22860"/>
                <wp:wrapNone/>
                <wp:docPr id="12" name="Rectangle : coins arrondis 12"/>
                <wp:cNvGraphicFramePr/>
                <a:graphic xmlns:a="http://schemas.openxmlformats.org/drawingml/2006/main">
                  <a:graphicData uri="http://schemas.microsoft.com/office/word/2010/wordprocessingShape">
                    <wps:wsp>
                      <wps:cNvSpPr/>
                      <wps:spPr>
                        <a:xfrm>
                          <a:off x="0" y="0"/>
                          <a:ext cx="2511706" cy="624840"/>
                        </a:xfrm>
                        <a:prstGeom prst="roundRect">
                          <a:avLst/>
                        </a:prstGeom>
                        <a:solidFill>
                          <a:schemeClr val="accent5">
                            <a:alpha val="11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4FDE6E" id="Rectangle : coins arrondis 12" o:spid="_x0000_s1026" style="position:absolute;margin-left:40.8pt;margin-top:107.8pt;width:197.75pt;height:49.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" fillcolor="#5b9bd5 [3208]" strokecolor="#1f3763 [1604]" strokeweight=".5pt">
                <v:fill opacity="7196f"/>
                <v:stroke joinstyle="miter"/>
              </v:roundrect>
            </w:pict>
          </mc:Fallback>
        </mc:AlternateContent>
      </w:r>
      <w:r w:rsidR="00FE760E" w:rsidRPr="0061065B">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19DC9D08" wp14:editId="3F80EBC9">
                <wp:simplePos x="0" y="0"/>
                <wp:positionH relativeFrom="column">
                  <wp:posOffset>2168686</wp:posOffset>
                </wp:positionH>
                <wp:positionV relativeFrom="paragraph">
                  <wp:posOffset>4346165</wp:posOffset>
                </wp:positionV>
                <wp:extent cx="1886674" cy="0"/>
                <wp:effectExtent l="0" t="76200" r="18415" b="95250"/>
                <wp:wrapNone/>
                <wp:docPr id="16" name="Connecteur droit avec flèche 16"/>
                <wp:cNvGraphicFramePr/>
                <a:graphic xmlns:a="http://schemas.openxmlformats.org/drawingml/2006/main">
                  <a:graphicData uri="http://schemas.microsoft.com/office/word/2010/wordprocessingShape">
                    <wps:wsp>
                      <wps:cNvCnPr/>
                      <wps:spPr>
                        <a:xfrm>
                          <a:off x="0" y="0"/>
                          <a:ext cx="1886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70908" id="Connecteur droit avec flèche 16" o:spid="_x0000_s1026" type="#_x0000_t32" style="position:absolute;margin-left:170.75pt;margin-top:342.2pt;width:148.5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" strokecolor="#4472c4 [3204]" strokeweight=".5pt">
                <v:stroke endarrow="block" joinstyle="miter"/>
              </v:shape>
            </w:pict>
          </mc:Fallback>
        </mc:AlternateContent>
      </w:r>
      <w:r w:rsidR="00FE760E" w:rsidRPr="0061065B">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simplePos x="0" y="0"/>
                <wp:positionH relativeFrom="column">
                  <wp:posOffset>2213723</wp:posOffset>
                </wp:positionH>
                <wp:positionV relativeFrom="paragraph">
                  <wp:posOffset>720452</wp:posOffset>
                </wp:positionV>
                <wp:extent cx="1886674" cy="0"/>
                <wp:effectExtent l="0" t="76200" r="18415" b="95250"/>
                <wp:wrapNone/>
                <wp:docPr id="14" name="Connecteur droit avec flèche 14"/>
                <wp:cNvGraphicFramePr/>
                <a:graphic xmlns:a="http://schemas.openxmlformats.org/drawingml/2006/main">
                  <a:graphicData uri="http://schemas.microsoft.com/office/word/2010/wordprocessingShape">
                    <wps:wsp>
                      <wps:cNvCnPr/>
                      <wps:spPr>
                        <a:xfrm>
                          <a:off x="0" y="0"/>
                          <a:ext cx="1886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B0C8" id="Connecteur droit avec flèche 14" o:spid="_x0000_s1026" type="#_x0000_t32" style="position:absolute;margin-left:174.3pt;margin-top:56.75pt;width:148.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" strokecolor="#4472c4 [3204]" strokeweight=".5pt">
                <v:stroke endarrow="block" joinstyle="miter"/>
              </v:shape>
            </w:pict>
          </mc:Fallback>
        </mc:AlternateContent>
      </w:r>
      <w:r w:rsidR="00AB2BFA" w:rsidRPr="0061065B">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155503</wp:posOffset>
                </wp:positionH>
                <wp:positionV relativeFrom="paragraph">
                  <wp:posOffset>407670</wp:posOffset>
                </wp:positionV>
                <wp:extent cx="2019300" cy="624840"/>
                <wp:effectExtent l="0" t="0" r="19050" b="22860"/>
                <wp:wrapNone/>
                <wp:docPr id="9" name="Rectangle : coins arrondis 9"/>
                <wp:cNvGraphicFramePr/>
                <a:graphic xmlns:a="http://schemas.openxmlformats.org/drawingml/2006/main">
                  <a:graphicData uri="http://schemas.microsoft.com/office/word/2010/wordprocessingShape">
                    <wps:wsp>
                      <wps:cNvSpPr/>
                      <wps:spPr>
                        <a:xfrm>
                          <a:off x="0" y="0"/>
                          <a:ext cx="2019300" cy="624840"/>
                        </a:xfrm>
                        <a:prstGeom prst="roundRect">
                          <a:avLst/>
                        </a:prstGeom>
                        <a:solidFill>
                          <a:schemeClr val="accent5">
                            <a:alpha val="11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7746E" id="Rectangle : coins arrondis 9" o:spid="_x0000_s1026" style="position:absolute;margin-left:12.25pt;margin-top:32.1pt;width:159pt;height:49.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" fillcolor="#5b9bd5 [3208]" strokecolor="#1f3763 [1604]" strokeweight=".5pt">
                <v:fill opacity="7196f"/>
                <v:stroke joinstyle="miter"/>
              </v:roundrect>
            </w:pict>
          </mc:Fallback>
        </mc:AlternateContent>
      </w:r>
      <w:r w:rsidR="00AB2BFA" w:rsidRPr="0061065B">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4947A4F8" wp14:editId="5C908799">
                <wp:simplePos x="0" y="0"/>
                <wp:positionH relativeFrom="column">
                  <wp:posOffset>136453</wp:posOffset>
                </wp:positionH>
                <wp:positionV relativeFrom="paragraph">
                  <wp:posOffset>1061720</wp:posOffset>
                </wp:positionV>
                <wp:extent cx="3055620" cy="1718310"/>
                <wp:effectExtent l="0" t="0" r="11430" b="15240"/>
                <wp:wrapNone/>
                <wp:docPr id="11" name="Rectangle : coins arrondis 11"/>
                <wp:cNvGraphicFramePr/>
                <a:graphic xmlns:a="http://schemas.openxmlformats.org/drawingml/2006/main">
                  <a:graphicData uri="http://schemas.microsoft.com/office/word/2010/wordprocessingShape">
                    <wps:wsp>
                      <wps:cNvSpPr/>
                      <wps:spPr>
                        <a:xfrm>
                          <a:off x="0" y="0"/>
                          <a:ext cx="3055620" cy="1718310"/>
                        </a:xfrm>
                        <a:prstGeom prst="roundRect">
                          <a:avLst/>
                        </a:prstGeom>
                        <a:solidFill>
                          <a:schemeClr val="accent6">
                            <a:alpha val="11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98720" id="Rectangle : coins arrondis 11" o:spid="_x0000_s1026" style="position:absolute;margin-left:10.75pt;margin-top:83.6pt;width:240.6pt;height:13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" fillcolor="#70ad47 [3209]" strokecolor="#1f3763 [1604]" strokeweight=".5pt">
                <v:fill opacity="7196f"/>
                <v:stroke joinstyle="miter"/>
              </v:roundrect>
            </w:pict>
          </mc:Fallback>
        </mc:AlternateContent>
      </w:r>
      <w:r w:rsidR="00AB2BFA" w:rsidRPr="0061065B">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1002E764" wp14:editId="5A739B67">
                <wp:simplePos x="0" y="0"/>
                <wp:positionH relativeFrom="column">
                  <wp:posOffset>141927</wp:posOffset>
                </wp:positionH>
                <wp:positionV relativeFrom="paragraph">
                  <wp:posOffset>4036808</wp:posOffset>
                </wp:positionV>
                <wp:extent cx="2025103" cy="624840"/>
                <wp:effectExtent l="0" t="0" r="13335" b="22860"/>
                <wp:wrapNone/>
                <wp:docPr id="10" name="Rectangle : coins arrondis 10"/>
                <wp:cNvGraphicFramePr/>
                <a:graphic xmlns:a="http://schemas.openxmlformats.org/drawingml/2006/main">
                  <a:graphicData uri="http://schemas.microsoft.com/office/word/2010/wordprocessingShape">
                    <wps:wsp>
                      <wps:cNvSpPr/>
                      <wps:spPr>
                        <a:xfrm>
                          <a:off x="0" y="0"/>
                          <a:ext cx="2025103" cy="624840"/>
                        </a:xfrm>
                        <a:prstGeom prst="roundRect">
                          <a:avLst/>
                        </a:prstGeom>
                        <a:solidFill>
                          <a:schemeClr val="accent5">
                            <a:alpha val="11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FC12AB" id="Rectangle : coins arrondis 10" o:spid="_x0000_s1026" style="position:absolute;margin-left:11.2pt;margin-top:317.85pt;width:159.45pt;height:4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" fillcolor="#5b9bd5 [3208]" strokecolor="#1f3763 [1604]" strokeweight=".5pt">
                <v:fill opacity="7196f"/>
                <v:stroke joinstyle="miter"/>
              </v:roundrect>
            </w:pict>
          </mc:Fallback>
        </mc:AlternateContent>
      </w:r>
      <w:r w:rsidR="00BF678C" w:rsidRPr="0061065B">
        <w:rPr>
          <w:rFonts w:asciiTheme="majorBidi" w:hAnsiTheme="majorBidi" w:cstheme="majorBidi"/>
          <w:noProof/>
          <w:sz w:val="24"/>
          <w:szCs w:val="24"/>
        </w:rPr>
        <mc:AlternateContent>
          <mc:Choice Requires="wps">
            <w:drawing>
              <wp:anchor distT="45720" distB="45720" distL="114300" distR="114300" simplePos="0" relativeHeight="251673600" behindDoc="0" locked="0" layoutInCell="1" allowOverlap="1" wp14:anchorId="11821135" wp14:editId="45DAE729">
                <wp:simplePos x="0" y="0"/>
                <wp:positionH relativeFrom="column">
                  <wp:posOffset>0</wp:posOffset>
                </wp:positionH>
                <wp:positionV relativeFrom="paragraph">
                  <wp:posOffset>218440</wp:posOffset>
                </wp:positionV>
                <wp:extent cx="5798185" cy="1404620"/>
                <wp:effectExtent l="0" t="0" r="12065" b="1270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BF678C" w:rsidRPr="00FF081E" w:rsidRDefault="00BF678C" w:rsidP="00FC5ACA">
                            <w:pPr>
                              <w:spacing w:after="0"/>
                              <w:rPr>
                                <w:rFonts w:ascii="Times New Roman" w:hAnsi="Times New Roman" w:cs="Times New Roman"/>
                                <w:color w:val="000096"/>
                                <w:sz w:val="20"/>
                                <w:szCs w:val="20"/>
                              </w:rPr>
                            </w:pP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&lt;body&gt;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"introduction"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Introduction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l’introduction</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partie 1</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sous-partie 1</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la sous-partie 1</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00"/>
                                <w:sz w:val="20"/>
                                <w:szCs w:val="20"/>
                              </w:rP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sous-partie 2</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la sous-partie 2</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A67175" w:rsidRPr="00A67175">
                              <w:rPr>
                                <w:rFonts w:ascii="Times New Roman" w:hAnsi="Times New Roman" w:cs="Times New Roman"/>
                                <w:color w:val="000000"/>
                                <w:sz w:val="20"/>
                                <w:szCs w:val="20"/>
                              </w:rPr>
                              <w:t xml:space="preserve"> </w:t>
                            </w:r>
                            <w:r w:rsidR="00A67175">
                              <w:rPr>
                                <w:rFonts w:ascii="Times New Roman" w:hAnsi="Times New Roman" w:cs="Times New Roman"/>
                                <w:color w:val="000000"/>
                                <w:sz w:val="20"/>
                                <w:szCs w:val="20"/>
                              </w:rPr>
                              <w:t>Titre de la partie 2</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A67175" w:rsidRPr="00A67175">
                              <w:rPr>
                                <w:rFonts w:ascii="Times New Roman" w:hAnsi="Times New Roman" w:cs="Times New Roman"/>
                                <w:color w:val="000000"/>
                                <w:sz w:val="20"/>
                                <w:szCs w:val="20"/>
                              </w:rPr>
                              <w:t xml:space="preserve"> </w:t>
                            </w:r>
                            <w:r w:rsidR="00A67175">
                              <w:rPr>
                                <w:rFonts w:ascii="Times New Roman" w:hAnsi="Times New Roman" w:cs="Times New Roman"/>
                                <w:color w:val="000000"/>
                                <w:sz w:val="20"/>
                                <w:szCs w:val="20"/>
                              </w:rPr>
                              <w:t>Texte de la partie 3</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A67175">
                              <w:rPr>
                                <w:rFonts w:ascii="Times New Roman" w:hAnsi="Times New Roman" w:cs="Times New Roman"/>
                                <w:color w:val="000000"/>
                                <w:sz w:val="20"/>
                                <w:szCs w:val="20"/>
                              </w:rPr>
                              <w:t>Titre de la partie 3</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Pr>
                                <w:rFonts w:ascii="Times New Roman" w:hAnsi="Times New Roman" w:cs="Times New Roman"/>
                                <w:color w:val="000000"/>
                                <w:sz w:val="20"/>
                                <w:szCs w:val="20"/>
                              </w:rPr>
                              <w:t>Texte de la partie 3</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"conclusion"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Conclusion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Pr>
                                <w:rFonts w:ascii="Times New Roman" w:hAnsi="Times New Roman" w:cs="Times New Roman"/>
                                <w:color w:val="000000"/>
                                <w:sz w:val="20"/>
                                <w:szCs w:val="20"/>
                              </w:rPr>
                              <w:t>texte de la conclusion</w:t>
                            </w:r>
                            <w:r w:rsidR="00A67175"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&lt;/body&gt;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21135" id="Zone de texte 8" o:spid="_x0000_s1037" type="#_x0000_t202" style="position:absolute;left:0;text-align:left;margin-left:0;margin-top:17.2pt;width:456.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" strokecolor="#7f7f7f [1612]" strokeweight=".5pt">
                <v:textbox style="mso-fit-shape-to-text:t">
                  <w:txbxContent>
                    <w:p w:rsidR="00BF678C" w:rsidRPr="00FF081E" w:rsidRDefault="00BF678C" w:rsidP="00FC5ACA">
                      <w:pPr>
                        <w:spacing w:after="0"/>
                        <w:rPr>
                          <w:rFonts w:ascii="Times New Roman" w:hAnsi="Times New Roman" w:cs="Times New Roman"/>
                          <w:color w:val="000096"/>
                          <w:sz w:val="20"/>
                          <w:szCs w:val="20"/>
                        </w:rPr>
                      </w:pP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&lt;body&gt;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"introduction"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Introduction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l’introduction</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partie 1</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sous-partie 1</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la sous-partie 1</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00"/>
                          <w:sz w:val="20"/>
                          <w:szCs w:val="20"/>
                        </w:rP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760861">
                        <w:rPr>
                          <w:rFonts w:ascii="Times New Roman" w:hAnsi="Times New Roman" w:cs="Times New Roman"/>
                          <w:color w:val="000000"/>
                          <w:sz w:val="20"/>
                          <w:szCs w:val="20"/>
                        </w:rPr>
                        <w:t>Titre de la sous-partie 2</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760861">
                        <w:rPr>
                          <w:rFonts w:ascii="Times New Roman" w:hAnsi="Times New Roman" w:cs="Times New Roman"/>
                          <w:color w:val="000000"/>
                          <w:sz w:val="20"/>
                          <w:szCs w:val="20"/>
                        </w:rPr>
                        <w:t>Texte de la sous-partie 2</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00676DDD">
                        <w:rPr>
                          <w:rFonts w:ascii="Times New Roman" w:hAnsi="Times New Roman" w:cs="Times New Roman"/>
                          <w:color w:val="000000"/>
                          <w:sz w:val="20"/>
                          <w:szCs w:val="20"/>
                        </w:rPr>
                        <w:tab/>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A67175" w:rsidRPr="00A67175">
                        <w:rPr>
                          <w:rFonts w:ascii="Times New Roman" w:hAnsi="Times New Roman" w:cs="Times New Roman"/>
                          <w:color w:val="000000"/>
                          <w:sz w:val="20"/>
                          <w:szCs w:val="20"/>
                        </w:rPr>
                        <w:t xml:space="preserve"> </w:t>
                      </w:r>
                      <w:r w:rsidR="00A67175">
                        <w:rPr>
                          <w:rFonts w:ascii="Times New Roman" w:hAnsi="Times New Roman" w:cs="Times New Roman"/>
                          <w:color w:val="000000"/>
                          <w:sz w:val="20"/>
                          <w:szCs w:val="20"/>
                        </w:rPr>
                        <w:t>Titre de la partie 2</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023EA0">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sidR="00A67175" w:rsidRPr="00A67175">
                        <w:rPr>
                          <w:rFonts w:ascii="Times New Roman" w:hAnsi="Times New Roman" w:cs="Times New Roman"/>
                          <w:color w:val="000000"/>
                          <w:sz w:val="20"/>
                          <w:szCs w:val="20"/>
                        </w:rPr>
                        <w:t xml:space="preserve"> </w:t>
                      </w:r>
                      <w:r w:rsidR="00A67175">
                        <w:rPr>
                          <w:rFonts w:ascii="Times New Roman" w:hAnsi="Times New Roman" w:cs="Times New Roman"/>
                          <w:color w:val="000000"/>
                          <w:sz w:val="20"/>
                          <w:szCs w:val="20"/>
                        </w:rPr>
                        <w:t>Texte de la partie 3</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00A67175">
                        <w:rPr>
                          <w:rFonts w:ascii="Times New Roman" w:hAnsi="Times New Roman" w:cs="Times New Roman"/>
                          <w:color w:val="000000"/>
                          <w:sz w:val="20"/>
                          <w:szCs w:val="20"/>
                        </w:rPr>
                        <w:t>Titre de la partie 3</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Pr>
                          <w:rFonts w:ascii="Times New Roman" w:hAnsi="Times New Roman" w:cs="Times New Roman"/>
                          <w:color w:val="000000"/>
                          <w:sz w:val="20"/>
                          <w:szCs w:val="20"/>
                        </w:rPr>
                        <w:t>Texte de la partie 3</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"conclusion"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Conclusion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00B82A98">
                        <w:rPr>
                          <w:rFonts w:ascii="Times New Roman" w:hAnsi="Times New Roman" w:cs="Times New Roman"/>
                          <w:color w:val="000000"/>
                          <w:sz w:val="20"/>
                          <w:szCs w:val="20"/>
                        </w:rPr>
                        <w:tab/>
                      </w:r>
                      <w:r w:rsidRPr="003A7CCE">
                        <w:rPr>
                          <w:rFonts w:ascii="Times New Roman" w:hAnsi="Times New Roman" w:cs="Times New Roman"/>
                          <w:color w:val="000096"/>
                          <w:sz w:val="20"/>
                          <w:szCs w:val="20"/>
                        </w:rPr>
                        <w:t>&lt;p&gt;</w:t>
                      </w:r>
                      <w:r>
                        <w:rPr>
                          <w:rFonts w:ascii="Times New Roman" w:hAnsi="Times New Roman" w:cs="Times New Roman"/>
                          <w:color w:val="000000"/>
                          <w:sz w:val="20"/>
                          <w:szCs w:val="20"/>
                        </w:rPr>
                        <w:t>texte de la conclusion</w:t>
                      </w:r>
                      <w:r w:rsidR="00A67175"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&lt;/body&gt;</w:t>
                      </w:r>
                    </w:p>
                  </w:txbxContent>
                </v:textbox>
                <w10:wrap type="square"/>
              </v:shape>
            </w:pict>
          </mc:Fallback>
        </mc:AlternateContent>
      </w:r>
    </w:p>
    <w:p w:rsidR="009C6789" w:rsidRPr="0061065B" w:rsidRDefault="009C6789" w:rsidP="009C6789">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8</w:t>
      </w:r>
      <w:r w:rsidRPr="0061065B">
        <w:rPr>
          <w:rFonts w:asciiTheme="majorBidi" w:hAnsiTheme="majorBidi" w:cstheme="majorBidi"/>
        </w:rPr>
        <w:t> : Annotation de la structure interne du texte.</w:t>
      </w:r>
    </w:p>
    <w:p w:rsidR="00C00A37" w:rsidRPr="0061065B" w:rsidRDefault="00C00A37" w:rsidP="00420312">
      <w:pPr>
        <w:spacing w:after="0" w:line="240" w:lineRule="auto"/>
        <w:ind w:left="708"/>
        <w:rPr>
          <w:rFonts w:asciiTheme="majorBidi" w:hAnsiTheme="majorBidi" w:cstheme="majorBidi"/>
          <w:b/>
          <w:bCs/>
          <w:sz w:val="24"/>
          <w:szCs w:val="24"/>
        </w:rPr>
      </w:pPr>
    </w:p>
    <w:p w:rsidR="00C00A37" w:rsidRPr="0061065B" w:rsidRDefault="003A7CCE" w:rsidP="00420312">
      <w:pPr>
        <w:spacing w:after="0" w:line="240" w:lineRule="auto"/>
        <w:ind w:left="708"/>
        <w:rPr>
          <w:rFonts w:asciiTheme="majorBidi" w:hAnsiTheme="majorBidi" w:cstheme="majorBidi"/>
          <w:b/>
          <w:bCs/>
          <w:sz w:val="24"/>
          <w:szCs w:val="24"/>
        </w:rPr>
      </w:pPr>
      <w:r w:rsidRPr="0061065B">
        <w:rPr>
          <w:rFonts w:asciiTheme="majorBidi" w:hAnsiTheme="majorBidi" w:cstheme="majorBidi"/>
          <w:noProof/>
          <w:sz w:val="24"/>
          <w:szCs w:val="24"/>
        </w:rPr>
        <w:lastRenderedPageBreak/>
        <mc:AlternateContent>
          <mc:Choice Requires="wps">
            <w:drawing>
              <wp:anchor distT="45720" distB="45720" distL="114300" distR="114300" simplePos="0" relativeHeight="251671552" behindDoc="0" locked="0" layoutInCell="1" allowOverlap="1" wp14:anchorId="3A07182C" wp14:editId="3D37324A">
                <wp:simplePos x="0" y="0"/>
                <wp:positionH relativeFrom="column">
                  <wp:posOffset>0</wp:posOffset>
                </wp:positionH>
                <wp:positionV relativeFrom="paragraph">
                  <wp:posOffset>225425</wp:posOffset>
                </wp:positionV>
                <wp:extent cx="5798185" cy="1404620"/>
                <wp:effectExtent l="0" t="0" r="12065" b="26035"/>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3A7CCE" w:rsidRPr="003A7CCE" w:rsidRDefault="003A7CCE" w:rsidP="003A7CCE">
                            <w:pPr>
                              <w:spacing w:after="0"/>
                              <w:rPr>
                                <w:rFonts w:ascii="Times New Roman" w:hAnsi="Times New Roman" w:cs="Times New Roman"/>
                                <w:color w:val="000096"/>
                                <w:sz w:val="20"/>
                                <w:szCs w:val="20"/>
                              </w:rPr>
                            </w:pP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&lt;body&gt;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"introduction"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Introduction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Ici nous est proposé un texte de pétition qui, comme toute requête, vise un public et</w:t>
                            </w:r>
                            <w:r w:rsidRPr="003A7CCE">
                              <w:rPr>
                                <w:rFonts w:ascii="Times New Roman" w:hAnsi="Times New Roman" w:cs="Times New Roman"/>
                                <w:color w:val="000000"/>
                                <w:sz w:val="20"/>
                                <w:szCs w:val="20"/>
                              </w:rPr>
                              <w:br/>
                              <w:t xml:space="preserve">          tend à changer le cours des choses. </w:t>
                            </w:r>
                            <w:r w:rsidR="00E02D1F">
                              <w:rPr>
                                <w:rFonts w:ascii="Times New Roman" w:hAnsi="Times New Roman" w:cs="Times New Roman"/>
                                <w:color w:val="000000"/>
                                <w:sz w:val="20"/>
                                <w:szCs w:val="20"/>
                              </w:rPr>
                              <w:t>…</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1) Structure et Enonciation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a) Structure syntaxique du texte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Ce texte est un discours clair et, plus ou moins, concis. D’ailleurs, le titre nous</w:t>
                            </w:r>
                            <w:r w:rsidRPr="003A7CCE">
                              <w:rPr>
                                <w:rFonts w:ascii="Times New Roman" w:hAnsi="Times New Roman" w:cs="Times New Roman"/>
                                <w:color w:val="000000"/>
                                <w:sz w:val="20"/>
                                <w:szCs w:val="20"/>
                              </w:rPr>
                              <w:br/>
                              <w:t xml:space="preserve">            donne déjà un avant-goût du thème du texte. Ce dernier commence par une exclamation qui</w:t>
                            </w:r>
                            <w:r w:rsidRPr="003A7CCE">
                              <w:rPr>
                                <w:rFonts w:ascii="Times New Roman" w:hAnsi="Times New Roman" w:cs="Times New Roman"/>
                                <w:color w:val="000000"/>
                                <w:sz w:val="20"/>
                                <w:szCs w:val="20"/>
                              </w:rPr>
                              <w:br/>
                              <w:t xml:space="preserve">            vise à alerter le destinataire : « Catastrophe ! », </w:t>
                            </w:r>
                            <w:r w:rsidR="00E02D1F">
                              <w:rPr>
                                <w:rFonts w:ascii="Times New Roman" w:hAnsi="Times New Roman" w:cs="Times New Roman"/>
                                <w:color w:val="000000"/>
                                <w:sz w:val="20"/>
                                <w:szCs w:val="20"/>
                              </w:rPr>
                              <w:t>…</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b) Situation énonciative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Dans le texte, la présence de l’émetteur passe par la généralisation ou par le « nous »</w:t>
                            </w:r>
                            <w:r w:rsidRPr="003A7CCE">
                              <w:rPr>
                                <w:rFonts w:ascii="Times New Roman" w:hAnsi="Times New Roman" w:cs="Times New Roman"/>
                                <w:color w:val="000000"/>
                                <w:sz w:val="20"/>
                                <w:szCs w:val="20"/>
                              </w:rPr>
                              <w:br/>
                              <w:t xml:space="preserve">            de modestie : « nous, notre ». En effet, il s’adresse à un récepteur in absentia. Ce</w:t>
                            </w:r>
                            <w:r w:rsidRPr="003A7CCE">
                              <w:rPr>
                                <w:rFonts w:ascii="Times New Roman" w:hAnsi="Times New Roman" w:cs="Times New Roman"/>
                                <w:color w:val="000000"/>
                                <w:sz w:val="20"/>
                                <w:szCs w:val="20"/>
                              </w:rPr>
                              <w:br/>
                              <w:t xml:space="preserve">            dernier est aussi inclus dans le « nous ».</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2) Subjectivité et émotions</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 xml:space="preserve">A priori, nous pourrons dire que la </w:t>
                            </w:r>
                            <w:r w:rsidRPr="003A7CCE">
                              <w:rPr>
                                <w:rFonts w:ascii="Times New Roman" w:hAnsi="Times New Roman" w:cs="Times New Roman"/>
                                <w:color w:val="000096"/>
                                <w:sz w:val="20"/>
                                <w:szCs w:val="20"/>
                              </w:rPr>
                              <w:t>&lt;hi</w:t>
                            </w:r>
                            <w:r w:rsidRPr="003A7CCE">
                              <w:rPr>
                                <w:rFonts w:ascii="Times New Roman" w:hAnsi="Times New Roman" w:cs="Times New Roman"/>
                                <w:color w:val="F5844C"/>
                                <w:sz w:val="20"/>
                                <w:szCs w:val="20"/>
                              </w:rPr>
                              <w:t xml:space="preserve"> rend</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"b"</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fonction référentielle</w:t>
                            </w:r>
                            <w:r w:rsidRPr="003A7CCE">
                              <w:rPr>
                                <w:rFonts w:ascii="Times New Roman" w:hAnsi="Times New Roman" w:cs="Times New Roman"/>
                                <w:color w:val="000096"/>
                                <w:sz w:val="20"/>
                                <w:szCs w:val="20"/>
                              </w:rPr>
                              <w:t>&lt;/hi&gt;</w:t>
                            </w:r>
                            <w:r w:rsidRPr="003A7CCE">
                              <w:rPr>
                                <w:rFonts w:ascii="Times New Roman" w:hAnsi="Times New Roman" w:cs="Times New Roman"/>
                                <w:color w:val="000000"/>
                                <w:sz w:val="20"/>
                                <w:szCs w:val="20"/>
                              </w:rPr>
                              <w:t xml:space="preserve"> du langage,</w:t>
                            </w:r>
                            <w:r w:rsidRPr="003A7CCE">
                              <w:rPr>
                                <w:rFonts w:ascii="Times New Roman" w:hAnsi="Times New Roman" w:cs="Times New Roman"/>
                                <w:color w:val="000000"/>
                                <w:sz w:val="20"/>
                                <w:szCs w:val="20"/>
                              </w:rPr>
                              <w:br/>
                              <w:t xml:space="preserve">          qui sert à décrire le monde, est exploitée dans ce texte.</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3) La contribution de ces marques linguistiques à la force argumentative du</w:t>
                            </w:r>
                            <w:r w:rsidRPr="003A7CCE">
                              <w:rPr>
                                <w:rFonts w:ascii="Times New Roman" w:hAnsi="Times New Roman" w:cs="Times New Roman"/>
                                <w:color w:val="000000"/>
                                <w:sz w:val="20"/>
                                <w:szCs w:val="20"/>
                              </w:rPr>
                              <w:br/>
                              <w:t xml:space="preserve">          texte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Ce texte de pétition suit un schéma argumentatif puisque l’auteur envisage de convaincre</w:t>
                            </w:r>
                            <w:r w:rsidRPr="003A7CCE">
                              <w:rPr>
                                <w:rFonts w:ascii="Times New Roman" w:hAnsi="Times New Roman" w:cs="Times New Roman"/>
                                <w:color w:val="000000"/>
                                <w:sz w:val="20"/>
                                <w:szCs w:val="20"/>
                              </w:rPr>
                              <w:br/>
                              <w:t xml:space="preserve">          une cible. Il essaie de mobiliser le plus de monde possible et, pour ce faire, utilise les</w:t>
                            </w:r>
                            <w:r w:rsidRPr="003A7CCE">
                              <w:rPr>
                                <w:rFonts w:ascii="Times New Roman" w:hAnsi="Times New Roman" w:cs="Times New Roman"/>
                                <w:color w:val="000000"/>
                                <w:sz w:val="20"/>
                                <w:szCs w:val="20"/>
                              </w:rPr>
                              <w:br/>
                              <w:t xml:space="preserve">          moyens ou marques linguistiques dont nous avons parlé plus haut.</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"conclusion"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Conclusion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Agir sur la cible et la faire réagir, tel est le but ultime de ce texte. L’auteur met en</w:t>
                            </w:r>
                            <w:r w:rsidRPr="003A7CCE">
                              <w:rPr>
                                <w:rFonts w:ascii="Times New Roman" w:hAnsi="Times New Roman" w:cs="Times New Roman"/>
                                <w:color w:val="000000"/>
                                <w:sz w:val="20"/>
                                <w:szCs w:val="20"/>
                              </w:rPr>
                              <w:br/>
                              <w:t xml:space="preserve">          place bon nombre de moyens linguistiques pour solliciter la réaction du destinataire. La</w:t>
                            </w:r>
                            <w:r w:rsidRPr="003A7CCE">
                              <w:rPr>
                                <w:rFonts w:ascii="Times New Roman" w:hAnsi="Times New Roman" w:cs="Times New Roman"/>
                                <w:color w:val="000000"/>
                                <w:sz w:val="20"/>
                                <w:szCs w:val="20"/>
                              </w:rPr>
                              <w:br/>
                              <w:t xml:space="preserve">          structure est bien choisie, et la reprise lui permet d’insister sur l’</w:t>
                            </w:r>
                            <w:proofErr w:type="spellStart"/>
                            <w:r w:rsidRPr="003A7CCE">
                              <w:rPr>
                                <w:rFonts w:ascii="Times New Roman" w:hAnsi="Times New Roman" w:cs="Times New Roman"/>
                                <w:color w:val="000000"/>
                                <w:sz w:val="20"/>
                                <w:szCs w:val="20"/>
                              </w:rPr>
                              <w:t>essentie</w:t>
                            </w:r>
                            <w:proofErr w:type="spellEnd"/>
                            <w:r w:rsidRPr="003A7CCE">
                              <w:rPr>
                                <w:rFonts w:ascii="Times New Roman" w:hAnsi="Times New Roman" w:cs="Times New Roman"/>
                                <w:color w:val="000000"/>
                                <w:sz w:val="20"/>
                                <w:szCs w:val="20"/>
                              </w:rPr>
                              <w:t>.</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&lt;/body&gt;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7182C" id="Zone de texte 7" o:spid="_x0000_s1038" type="#_x0000_t202" style="position:absolute;left:0;text-align:left;margin-left:0;margin-top:17.75pt;width:456.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" strokecolor="#7f7f7f [1612]" strokeweight=".5pt">
                <v:textbox style="mso-fit-shape-to-text:t">
                  <w:txbxContent>
                    <w:p w:rsidR="003A7CCE" w:rsidRPr="003A7CCE" w:rsidRDefault="003A7CCE" w:rsidP="003A7CCE">
                      <w:pPr>
                        <w:spacing w:after="0"/>
                        <w:rPr>
                          <w:rFonts w:ascii="Times New Roman" w:hAnsi="Times New Roman" w:cs="Times New Roman"/>
                          <w:color w:val="000096"/>
                          <w:sz w:val="20"/>
                          <w:szCs w:val="20"/>
                        </w:rPr>
                      </w:pPr>
                      <w:r w:rsidRPr="003A7CCE">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w:t>
                      </w:r>
                      <w:proofErr w:type="gramStart"/>
                      <w:r w:rsidRPr="003A7CCE">
                        <w:rPr>
                          <w:rFonts w:ascii="Times New Roman" w:hAnsi="Times New Roman" w:cs="Times New Roman"/>
                          <w:color w:val="000096"/>
                          <w:sz w:val="20"/>
                          <w:szCs w:val="20"/>
                        </w:rPr>
                        <w:t>body</w:t>
                      </w:r>
                      <w:proofErr w:type="gram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"introduction"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Introduction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Ici nous est proposé un texte de pétition qui, comme toute requête, vise un public et</w:t>
                      </w:r>
                      <w:r w:rsidRPr="003A7CCE">
                        <w:rPr>
                          <w:rFonts w:ascii="Times New Roman" w:hAnsi="Times New Roman" w:cs="Times New Roman"/>
                          <w:color w:val="000000"/>
                          <w:sz w:val="20"/>
                          <w:szCs w:val="20"/>
                        </w:rPr>
                        <w:br/>
                        <w:t xml:space="preserve">          tend à changer le cours des choses. </w:t>
                      </w:r>
                      <w:r w:rsidR="00E02D1F">
                        <w:rPr>
                          <w:rFonts w:ascii="Times New Roman" w:hAnsi="Times New Roman" w:cs="Times New Roman"/>
                          <w:color w:val="000000"/>
                          <w:sz w:val="20"/>
                          <w:szCs w:val="20"/>
                        </w:rPr>
                        <w:t>…</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1) Structure et Enonciation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a) Structure syntaxique du texte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Ce texte est un discours clair et, plus ou moins, concis. D’ailleurs, le titre nous</w:t>
                      </w:r>
                      <w:r w:rsidRPr="003A7CCE">
                        <w:rPr>
                          <w:rFonts w:ascii="Times New Roman" w:hAnsi="Times New Roman" w:cs="Times New Roman"/>
                          <w:color w:val="000000"/>
                          <w:sz w:val="20"/>
                          <w:szCs w:val="20"/>
                        </w:rPr>
                        <w:br/>
                        <w:t xml:space="preserve">            donne déjà un avant-goût du thème du texte. Ce dernier commence par une exclamation qui</w:t>
                      </w:r>
                      <w:r w:rsidRPr="003A7CCE">
                        <w:rPr>
                          <w:rFonts w:ascii="Times New Roman" w:hAnsi="Times New Roman" w:cs="Times New Roman"/>
                          <w:color w:val="000000"/>
                          <w:sz w:val="20"/>
                          <w:szCs w:val="20"/>
                        </w:rPr>
                        <w:br/>
                        <w:t xml:space="preserve">            vise à alerter le destinataire : « Catastrophe ! », </w:t>
                      </w:r>
                      <w:r w:rsidR="00E02D1F">
                        <w:rPr>
                          <w:rFonts w:ascii="Times New Roman" w:hAnsi="Times New Roman" w:cs="Times New Roman"/>
                          <w:color w:val="000000"/>
                          <w:sz w:val="20"/>
                          <w:szCs w:val="20"/>
                        </w:rPr>
                        <w:t>…</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"2"</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b) Situation énonciative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Dans le texte, la présence de l’émetteur passe par la généralisation ou par le « nous »</w:t>
                      </w:r>
                      <w:r w:rsidRPr="003A7CCE">
                        <w:rPr>
                          <w:rFonts w:ascii="Times New Roman" w:hAnsi="Times New Roman" w:cs="Times New Roman"/>
                          <w:color w:val="000000"/>
                          <w:sz w:val="20"/>
                          <w:szCs w:val="20"/>
                        </w:rPr>
                        <w:br/>
                        <w:t xml:space="preserve">            de modestie : « nous, notre ». En effet, il s’adresse à un récepteur in absentia. Ce</w:t>
                      </w:r>
                      <w:r w:rsidRPr="003A7CCE">
                        <w:rPr>
                          <w:rFonts w:ascii="Times New Roman" w:hAnsi="Times New Roman" w:cs="Times New Roman"/>
                          <w:color w:val="000000"/>
                          <w:sz w:val="20"/>
                          <w:szCs w:val="20"/>
                        </w:rPr>
                        <w:br/>
                        <w:t xml:space="preserve">            dernier est aussi inclus dans le « nous ».</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2) Subjectivité et émotions</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 xml:space="preserve">A priori, nous pourrons dire que la </w:t>
                      </w:r>
                      <w:r w:rsidRPr="003A7CCE">
                        <w:rPr>
                          <w:rFonts w:ascii="Times New Roman" w:hAnsi="Times New Roman" w:cs="Times New Roman"/>
                          <w:color w:val="000096"/>
                          <w:sz w:val="20"/>
                          <w:szCs w:val="20"/>
                        </w:rPr>
                        <w:t>&lt;hi</w:t>
                      </w:r>
                      <w:r w:rsidRPr="003A7CCE">
                        <w:rPr>
                          <w:rFonts w:ascii="Times New Roman" w:hAnsi="Times New Roman" w:cs="Times New Roman"/>
                          <w:color w:val="F5844C"/>
                          <w:sz w:val="20"/>
                          <w:szCs w:val="20"/>
                        </w:rPr>
                        <w:t xml:space="preserve"> rend</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"b"</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fonction référentielle</w:t>
                      </w:r>
                      <w:r w:rsidRPr="003A7CCE">
                        <w:rPr>
                          <w:rFonts w:ascii="Times New Roman" w:hAnsi="Times New Roman" w:cs="Times New Roman"/>
                          <w:color w:val="000096"/>
                          <w:sz w:val="20"/>
                          <w:szCs w:val="20"/>
                        </w:rPr>
                        <w:t>&lt;/hi&gt;</w:t>
                      </w:r>
                      <w:r w:rsidRPr="003A7CCE">
                        <w:rPr>
                          <w:rFonts w:ascii="Times New Roman" w:hAnsi="Times New Roman" w:cs="Times New Roman"/>
                          <w:color w:val="000000"/>
                          <w:sz w:val="20"/>
                          <w:szCs w:val="20"/>
                        </w:rPr>
                        <w:t xml:space="preserve"> du langage,</w:t>
                      </w:r>
                      <w:r w:rsidRPr="003A7CCE">
                        <w:rPr>
                          <w:rFonts w:ascii="Times New Roman" w:hAnsi="Times New Roman" w:cs="Times New Roman"/>
                          <w:color w:val="000000"/>
                          <w:sz w:val="20"/>
                          <w:szCs w:val="20"/>
                        </w:rPr>
                        <w:br/>
                        <w:t xml:space="preserve">          qui sert à décrire le monde, est exploitée dans ce texte.</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"section"</w:t>
                      </w:r>
                      <w:r w:rsidRPr="003A7CCE">
                        <w:rPr>
                          <w:rFonts w:ascii="Times New Roman" w:hAnsi="Times New Roman" w:cs="Times New Roman"/>
                          <w:color w:val="F5844C"/>
                          <w:sz w:val="20"/>
                          <w:szCs w:val="20"/>
                        </w:rPr>
                        <w:t xml:space="preserve"> n</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"1"</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3) La contribution de ces marques linguistiques à la force argumentative du</w:t>
                      </w:r>
                      <w:r w:rsidRPr="003A7CCE">
                        <w:rPr>
                          <w:rFonts w:ascii="Times New Roman" w:hAnsi="Times New Roman" w:cs="Times New Roman"/>
                          <w:color w:val="000000"/>
                          <w:sz w:val="20"/>
                          <w:szCs w:val="20"/>
                        </w:rPr>
                        <w:br/>
                        <w:t xml:space="preserve">          texte</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Ce texte de pétition suit un schéma argumentatif puisque l’auteur envisage de convaincre</w:t>
                      </w:r>
                      <w:r w:rsidRPr="003A7CCE">
                        <w:rPr>
                          <w:rFonts w:ascii="Times New Roman" w:hAnsi="Times New Roman" w:cs="Times New Roman"/>
                          <w:color w:val="000000"/>
                          <w:sz w:val="20"/>
                          <w:szCs w:val="20"/>
                        </w:rPr>
                        <w:br/>
                        <w:t xml:space="preserve">          une cible. Il essaie de mobiliser le plus de monde possible et, pour ce faire, utilise les</w:t>
                      </w:r>
                      <w:r w:rsidRPr="003A7CCE">
                        <w:rPr>
                          <w:rFonts w:ascii="Times New Roman" w:hAnsi="Times New Roman" w:cs="Times New Roman"/>
                          <w:color w:val="000000"/>
                          <w:sz w:val="20"/>
                          <w:szCs w:val="20"/>
                        </w:rPr>
                        <w:br/>
                        <w:t xml:space="preserve">          moyens ou marques linguistiques dont nous avons parlé plus </w:t>
                      </w:r>
                      <w:proofErr w:type="gramStart"/>
                      <w:r w:rsidRPr="003A7CCE">
                        <w:rPr>
                          <w:rFonts w:ascii="Times New Roman" w:hAnsi="Times New Roman" w:cs="Times New Roman"/>
                          <w:color w:val="000000"/>
                          <w:sz w:val="20"/>
                          <w:szCs w:val="20"/>
                        </w:rPr>
                        <w:t>haut.</w:t>
                      </w:r>
                      <w:r w:rsidRPr="003A7CCE">
                        <w:rPr>
                          <w:rFonts w:ascii="Times New Roman" w:hAnsi="Times New Roman" w:cs="Times New Roman"/>
                          <w:color w:val="000096"/>
                          <w:sz w:val="20"/>
                          <w:szCs w:val="20"/>
                        </w:rPr>
                        <w:t>&lt;</w:t>
                      </w:r>
                      <w:proofErr w:type="gramEnd"/>
                      <w:r w:rsidRPr="003A7CCE">
                        <w:rPr>
                          <w:rFonts w:ascii="Times New Roman" w:hAnsi="Times New Roman" w:cs="Times New Roman"/>
                          <w:color w:val="000096"/>
                          <w:sz w:val="20"/>
                          <w:szCs w:val="20"/>
                        </w:rPr>
                        <w: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w:t>
                      </w:r>
                      <w:r w:rsidRPr="003A7CCE">
                        <w:rPr>
                          <w:rFonts w:ascii="Times New Roman" w:hAnsi="Times New Roman" w:cs="Times New Roman"/>
                          <w:color w:val="F5844C"/>
                          <w:sz w:val="20"/>
                          <w:szCs w:val="20"/>
                        </w:rPr>
                        <w:t xml:space="preserve"> type</w:t>
                      </w:r>
                      <w:r w:rsidRPr="003A7CCE">
                        <w:rPr>
                          <w:rFonts w:ascii="Times New Roman" w:hAnsi="Times New Roman" w:cs="Times New Roman"/>
                          <w:color w:val="FF8040"/>
                          <w:sz w:val="20"/>
                          <w:szCs w:val="20"/>
                        </w:rPr>
                        <w:t>=</w:t>
                      </w:r>
                      <w:r w:rsidRPr="003A7CCE">
                        <w:rPr>
                          <w:rFonts w:ascii="Times New Roman" w:hAnsi="Times New Roman" w:cs="Times New Roman"/>
                          <w:color w:val="993300"/>
                          <w:sz w:val="20"/>
                          <w:szCs w:val="20"/>
                        </w:rPr>
                        <w:t>"conclusion"</w:t>
                      </w:r>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t>Conclusion</w:t>
                      </w:r>
                      <w:r w:rsidRPr="003A7CCE">
                        <w:rPr>
                          <w:rFonts w:ascii="Times New Roman" w:hAnsi="Times New Roman" w:cs="Times New Roman"/>
                          <w:color w:val="000096"/>
                          <w:sz w:val="20"/>
                          <w:szCs w:val="20"/>
                        </w:rPr>
                        <w:t>&lt;/</w:t>
                      </w:r>
                      <w:proofErr w:type="spellStart"/>
                      <w:r w:rsidRPr="003A7CCE">
                        <w:rPr>
                          <w:rFonts w:ascii="Times New Roman" w:hAnsi="Times New Roman" w:cs="Times New Roman"/>
                          <w:color w:val="000096"/>
                          <w:sz w:val="20"/>
                          <w:szCs w:val="20"/>
                        </w:rPr>
                        <w:t>head</w:t>
                      </w:r>
                      <w:proofErr w:type="spellEnd"/>
                      <w:r w:rsidRPr="003A7CCE">
                        <w:rPr>
                          <w:rFonts w:ascii="Times New Roman" w:hAnsi="Times New Roman" w:cs="Times New Roman"/>
                          <w:color w:val="000096"/>
                          <w:sz w:val="20"/>
                          <w:szCs w:val="20"/>
                        </w:rPr>
                        <w:t>&gt;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t>Agir sur la cible et la faire réagir, tel est le but ultime de ce texte. L’auteur met en</w:t>
                      </w:r>
                      <w:r w:rsidRPr="003A7CCE">
                        <w:rPr>
                          <w:rFonts w:ascii="Times New Roman" w:hAnsi="Times New Roman" w:cs="Times New Roman"/>
                          <w:color w:val="000000"/>
                          <w:sz w:val="20"/>
                          <w:szCs w:val="20"/>
                        </w:rPr>
                        <w:br/>
                        <w:t xml:space="preserve">          place bon nombre de moyens linguistiques pour solliciter la réaction du destinataire. La</w:t>
                      </w:r>
                      <w:r w:rsidRPr="003A7CCE">
                        <w:rPr>
                          <w:rFonts w:ascii="Times New Roman" w:hAnsi="Times New Roman" w:cs="Times New Roman"/>
                          <w:color w:val="000000"/>
                          <w:sz w:val="20"/>
                          <w:szCs w:val="20"/>
                        </w:rPr>
                        <w:br/>
                        <w:t xml:space="preserve">          structure est bien choisie, et la reprise lui permet d’insister sur l’</w:t>
                      </w:r>
                      <w:proofErr w:type="spellStart"/>
                      <w:r w:rsidRPr="003A7CCE">
                        <w:rPr>
                          <w:rFonts w:ascii="Times New Roman" w:hAnsi="Times New Roman" w:cs="Times New Roman"/>
                          <w:color w:val="000000"/>
                          <w:sz w:val="20"/>
                          <w:szCs w:val="20"/>
                        </w:rPr>
                        <w:t>essentie</w:t>
                      </w:r>
                      <w:proofErr w:type="spellEnd"/>
                      <w:r w:rsidRPr="003A7CCE">
                        <w:rPr>
                          <w:rFonts w:ascii="Times New Roman" w:hAnsi="Times New Roman" w:cs="Times New Roman"/>
                          <w:color w:val="000000"/>
                          <w:sz w:val="20"/>
                          <w:szCs w:val="20"/>
                        </w:rPr>
                        <w:t>.</w:t>
                      </w:r>
                      <w:r w:rsidR="00E02D1F">
                        <w:rPr>
                          <w:rFonts w:ascii="Times New Roman" w:hAnsi="Times New Roman" w:cs="Times New Roman"/>
                          <w:color w:val="000000"/>
                          <w:sz w:val="20"/>
                          <w:szCs w:val="20"/>
                        </w:rPr>
                        <w:t xml:space="preserve"> …</w:t>
                      </w:r>
                      <w:r w:rsidRPr="003A7CCE">
                        <w:rPr>
                          <w:rFonts w:ascii="Times New Roman" w:hAnsi="Times New Roman" w:cs="Times New Roman"/>
                          <w:color w:val="000096"/>
                          <w:sz w:val="20"/>
                          <w:szCs w:val="20"/>
                        </w:rPr>
                        <w:t>&lt;/p&gt;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&lt;/div&gt;</w:t>
                      </w:r>
                      <w:r w:rsidRPr="003A7CCE">
                        <w:rPr>
                          <w:rFonts w:ascii="Times New Roman" w:hAnsi="Times New Roman" w:cs="Times New Roman"/>
                          <w:color w:val="000000"/>
                          <w:sz w:val="20"/>
                          <w:szCs w:val="20"/>
                        </w:rPr>
                        <w:br/>
                        <w:t xml:space="preserve">    </w:t>
                      </w:r>
                      <w:r w:rsidRPr="003A7CCE">
                        <w:rPr>
                          <w:rFonts w:ascii="Times New Roman" w:hAnsi="Times New Roman" w:cs="Times New Roman"/>
                          <w:color w:val="000096"/>
                          <w:sz w:val="20"/>
                          <w:szCs w:val="20"/>
                        </w:rPr>
                        <w:t>&lt;/body&gt;</w:t>
                      </w:r>
                    </w:p>
                  </w:txbxContent>
                </v:textbox>
                <w10:wrap type="square"/>
              </v:shape>
            </w:pict>
          </mc:Fallback>
        </mc:AlternateContent>
      </w:r>
    </w:p>
    <w:p w:rsidR="00CC27FF" w:rsidRPr="0061065B" w:rsidRDefault="00CC27FF" w:rsidP="00CC27FF">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9</w:t>
      </w:r>
      <w:r w:rsidRPr="0061065B">
        <w:rPr>
          <w:rFonts w:asciiTheme="majorBidi" w:hAnsiTheme="majorBidi" w:cstheme="majorBidi"/>
        </w:rPr>
        <w:t> : Exemple de l’annotation de la structure interne du texte.</w:t>
      </w:r>
    </w:p>
    <w:p w:rsidR="00C00A37" w:rsidRPr="0061065B" w:rsidRDefault="00C00A37" w:rsidP="00420312">
      <w:pPr>
        <w:spacing w:after="0" w:line="240" w:lineRule="auto"/>
        <w:ind w:left="708"/>
        <w:rPr>
          <w:rFonts w:asciiTheme="majorBidi" w:hAnsiTheme="majorBidi" w:cstheme="majorBidi"/>
          <w:b/>
          <w:bCs/>
          <w:sz w:val="24"/>
          <w:szCs w:val="24"/>
        </w:rPr>
      </w:pPr>
    </w:p>
    <w:p w:rsidR="00C00A37" w:rsidRDefault="00C00A37" w:rsidP="00420312">
      <w:pPr>
        <w:spacing w:after="0" w:line="240" w:lineRule="auto"/>
        <w:ind w:left="708"/>
        <w:rPr>
          <w:rFonts w:asciiTheme="majorBidi" w:hAnsiTheme="majorBidi" w:cstheme="majorBidi"/>
          <w:b/>
          <w:bCs/>
          <w:sz w:val="24"/>
          <w:szCs w:val="24"/>
        </w:rPr>
      </w:pPr>
    </w:p>
    <w:p w:rsidR="00275E30" w:rsidRDefault="00275E30" w:rsidP="00420312">
      <w:pPr>
        <w:spacing w:after="0" w:line="240" w:lineRule="auto"/>
        <w:ind w:left="708"/>
        <w:rPr>
          <w:rFonts w:asciiTheme="majorBidi" w:hAnsiTheme="majorBidi" w:cstheme="majorBidi"/>
          <w:b/>
          <w:bCs/>
          <w:sz w:val="24"/>
          <w:szCs w:val="24"/>
        </w:rPr>
      </w:pPr>
    </w:p>
    <w:p w:rsidR="00275E30" w:rsidRPr="0061065B" w:rsidRDefault="00275E30" w:rsidP="00420312">
      <w:pPr>
        <w:spacing w:after="0" w:line="240" w:lineRule="auto"/>
        <w:ind w:left="708"/>
        <w:rPr>
          <w:rFonts w:asciiTheme="majorBidi" w:hAnsiTheme="majorBidi" w:cstheme="majorBidi"/>
          <w:b/>
          <w:bCs/>
          <w:sz w:val="24"/>
          <w:szCs w:val="24"/>
        </w:rPr>
      </w:pPr>
    </w:p>
    <w:p w:rsidR="003A01F6" w:rsidRPr="0061065B" w:rsidRDefault="003A01F6" w:rsidP="002843C6">
      <w:pPr>
        <w:pStyle w:val="Paragraphedeliste"/>
        <w:numPr>
          <w:ilvl w:val="0"/>
          <w:numId w:val="14"/>
        </w:num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 xml:space="preserve">Repérage et balisage des segments correspondant aux éléments susceptibles de biaiser les requêtes portant sur l’interlangue </w:t>
      </w:r>
    </w:p>
    <w:p w:rsidR="007F64A4" w:rsidRPr="0061065B" w:rsidRDefault="007F64A4" w:rsidP="007F64A4">
      <w:pPr>
        <w:spacing w:after="0" w:line="240" w:lineRule="auto"/>
        <w:rPr>
          <w:rFonts w:asciiTheme="majorBidi" w:hAnsiTheme="majorBidi" w:cstheme="majorBidi"/>
          <w:b/>
          <w:bCs/>
          <w:sz w:val="24"/>
          <w:szCs w:val="24"/>
        </w:rPr>
      </w:pPr>
    </w:p>
    <w:p w:rsidR="00A541A4" w:rsidRPr="0061065B" w:rsidRDefault="00A541A4" w:rsidP="00275E30">
      <w:pPr>
        <w:spacing w:after="0" w:line="240" w:lineRule="auto"/>
        <w:jc w:val="both"/>
        <w:rPr>
          <w:rFonts w:asciiTheme="majorBidi" w:hAnsiTheme="majorBidi" w:cstheme="majorBidi"/>
          <w:sz w:val="24"/>
          <w:szCs w:val="24"/>
        </w:rPr>
      </w:pPr>
      <w:r w:rsidRPr="0061065B">
        <w:rPr>
          <w:rFonts w:asciiTheme="majorBidi" w:hAnsiTheme="majorBidi" w:cstheme="majorBidi"/>
          <w:sz w:val="24"/>
          <w:szCs w:val="24"/>
        </w:rPr>
        <w:t>Certains segments de texte seront repérés manuellement, ils correspondant aux éléments susceptibles de biaiser les requêtes portant sur l’interlangue comme les citations, les traductions littérales ou les passages et exemples en langue étrangère.</w:t>
      </w:r>
    </w:p>
    <w:p w:rsidR="00456AD8" w:rsidRPr="0061065B" w:rsidRDefault="00456AD8" w:rsidP="00456AD8">
      <w:pPr>
        <w:spacing w:after="0" w:line="240" w:lineRule="auto"/>
        <w:rPr>
          <w:rFonts w:asciiTheme="majorBidi" w:hAnsiTheme="majorBidi" w:cstheme="majorBidi"/>
          <w:sz w:val="24"/>
          <w:szCs w:val="24"/>
        </w:rPr>
      </w:pPr>
    </w:p>
    <w:p w:rsidR="00456AD8" w:rsidRPr="0061065B" w:rsidRDefault="007148D9" w:rsidP="00456AD8">
      <w:pPr>
        <w:spacing w:after="0" w:line="240" w:lineRule="auto"/>
        <w:ind w:firstLine="708"/>
        <w:rPr>
          <w:rFonts w:asciiTheme="majorBidi" w:hAnsiTheme="majorBidi" w:cstheme="majorBidi"/>
          <w:b/>
          <w:bCs/>
          <w:sz w:val="24"/>
          <w:szCs w:val="24"/>
        </w:rPr>
      </w:pPr>
      <w:r>
        <w:rPr>
          <w:rFonts w:asciiTheme="majorBidi" w:hAnsiTheme="majorBidi" w:cstheme="majorBidi"/>
          <w:b/>
          <w:bCs/>
          <w:sz w:val="24"/>
          <w:szCs w:val="24"/>
        </w:rPr>
        <w:lastRenderedPageBreak/>
        <w:t>4</w:t>
      </w:r>
      <w:r w:rsidR="00456AD8" w:rsidRPr="0061065B">
        <w:rPr>
          <w:rFonts w:asciiTheme="majorBidi" w:hAnsiTheme="majorBidi" w:cstheme="majorBidi"/>
          <w:b/>
          <w:bCs/>
          <w:sz w:val="24"/>
          <w:szCs w:val="24"/>
        </w:rPr>
        <w:t>.1 Citations</w:t>
      </w:r>
    </w:p>
    <w:p w:rsidR="00152304" w:rsidRPr="0061065B" w:rsidRDefault="00152304" w:rsidP="00456AD8">
      <w:pPr>
        <w:spacing w:after="0" w:line="240" w:lineRule="auto"/>
        <w:ind w:firstLine="708"/>
        <w:rPr>
          <w:rFonts w:asciiTheme="majorBidi" w:hAnsiTheme="majorBidi" w:cstheme="majorBidi"/>
          <w:b/>
          <w:bCs/>
          <w:sz w:val="24"/>
          <w:szCs w:val="24"/>
        </w:rPr>
      </w:pPr>
    </w:p>
    <w:p w:rsidR="00456AD8" w:rsidRPr="0061065B" w:rsidRDefault="00152304" w:rsidP="00456AD8">
      <w:pPr>
        <w:spacing w:after="0" w:line="240" w:lineRule="auto"/>
        <w:rPr>
          <w:rFonts w:asciiTheme="majorBidi" w:hAnsiTheme="majorBidi" w:cstheme="majorBidi"/>
          <w:b/>
          <w:bCs/>
          <w:sz w:val="24"/>
          <w:szCs w:val="24"/>
        </w:rPr>
      </w:pPr>
      <w:r w:rsidRPr="0061065B">
        <w:rPr>
          <w:rFonts w:asciiTheme="majorBidi" w:hAnsiTheme="majorBidi" w:cstheme="majorBidi"/>
          <w:sz w:val="24"/>
          <w:szCs w:val="24"/>
        </w:rPr>
        <w:t xml:space="preserve">L’annotation des citations se fera à l’aide de l’élément </w:t>
      </w:r>
      <w:r w:rsidRPr="0061065B">
        <w:rPr>
          <w:rFonts w:asciiTheme="majorBidi" w:hAnsiTheme="majorBidi" w:cstheme="majorBidi"/>
          <w:b/>
          <w:bCs/>
          <w:sz w:val="24"/>
          <w:szCs w:val="24"/>
        </w:rPr>
        <w:t>&lt;</w:t>
      </w:r>
      <w:proofErr w:type="spellStart"/>
      <w:r w:rsidRPr="0061065B">
        <w:rPr>
          <w:rFonts w:asciiTheme="majorBidi" w:hAnsiTheme="majorBidi" w:cstheme="majorBidi"/>
          <w:b/>
          <w:bCs/>
          <w:sz w:val="24"/>
          <w:szCs w:val="24"/>
        </w:rPr>
        <w:t>quote</w:t>
      </w:r>
      <w:proofErr w:type="spellEnd"/>
      <w:r w:rsidRPr="0061065B">
        <w:rPr>
          <w:rFonts w:asciiTheme="majorBidi" w:hAnsiTheme="majorBidi" w:cstheme="majorBidi"/>
          <w:b/>
          <w:bCs/>
          <w:sz w:val="24"/>
          <w:szCs w:val="24"/>
        </w:rPr>
        <w:t>&gt;.</w:t>
      </w:r>
    </w:p>
    <w:p w:rsidR="00456AD8" w:rsidRPr="0061065B" w:rsidRDefault="00456AD8" w:rsidP="00456AD8">
      <w:pPr>
        <w:spacing w:after="0" w:line="240" w:lineRule="auto"/>
        <w:rPr>
          <w:rFonts w:asciiTheme="majorBidi" w:hAnsiTheme="majorBidi" w:cstheme="majorBidi"/>
          <w:b/>
          <w:bCs/>
          <w:sz w:val="24"/>
          <w:szCs w:val="24"/>
        </w:rPr>
      </w:pPr>
      <w:r w:rsidRPr="0061065B">
        <w:rPr>
          <w:rFonts w:asciiTheme="majorBidi" w:hAnsiTheme="majorBidi" w:cstheme="majorBidi"/>
          <w:noProof/>
          <w:sz w:val="24"/>
          <w:szCs w:val="24"/>
        </w:rPr>
        <mc:AlternateContent>
          <mc:Choice Requires="wps">
            <w:drawing>
              <wp:anchor distT="45720" distB="45720" distL="114300" distR="114300" simplePos="0" relativeHeight="251702272" behindDoc="0" locked="0" layoutInCell="1" allowOverlap="1" wp14:anchorId="62869878" wp14:editId="60942329">
                <wp:simplePos x="0" y="0"/>
                <wp:positionH relativeFrom="column">
                  <wp:posOffset>0</wp:posOffset>
                </wp:positionH>
                <wp:positionV relativeFrom="paragraph">
                  <wp:posOffset>225425</wp:posOffset>
                </wp:positionV>
                <wp:extent cx="5798185" cy="1404620"/>
                <wp:effectExtent l="0" t="0" r="12065" b="2603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456AD8" w:rsidRPr="00456AD8" w:rsidRDefault="00456AD8" w:rsidP="00456AD8">
                            <w:pPr>
                              <w:spacing w:after="0"/>
                              <w:rPr>
                                <w:rFonts w:ascii="Times New Roman" w:hAnsi="Times New Roman" w:cs="Times New Roman"/>
                                <w:color w:val="000096"/>
                                <w:sz w:val="20"/>
                                <w:szCs w:val="20"/>
                              </w:rPr>
                            </w:pPr>
                            <w:r w:rsidRPr="00456AD8">
                              <w:rPr>
                                <w:rFonts w:ascii="Times New Roman" w:hAnsi="Times New Roman" w:cs="Times New Roman"/>
                                <w:color w:val="000096"/>
                                <w:sz w:val="20"/>
                                <w:szCs w:val="20"/>
                              </w:rPr>
                              <w:t>&lt;p&gt;</w:t>
                            </w:r>
                            <w:r w:rsidRPr="00456AD8">
                              <w:rPr>
                                <w:rFonts w:ascii="Times New Roman" w:hAnsi="Times New Roman" w:cs="Times New Roman"/>
                                <w:color w:val="000000"/>
                                <w:sz w:val="20"/>
                                <w:szCs w:val="20"/>
                              </w:rPr>
                              <w:t>Les proverbes sont des expressions figées, constituant « </w:t>
                            </w:r>
                            <w:r w:rsidRPr="00456AD8">
                              <w:rPr>
                                <w:rFonts w:ascii="Times New Roman" w:hAnsi="Times New Roman" w:cs="Times New Roman"/>
                                <w:color w:val="000096"/>
                                <w:sz w:val="20"/>
                                <w:szCs w:val="20"/>
                              </w:rPr>
                              <w:t>&lt;hi</w:t>
                            </w:r>
                            <w:r w:rsidRPr="00456AD8">
                              <w:rPr>
                                <w:rFonts w:ascii="Times New Roman" w:hAnsi="Times New Roman" w:cs="Times New Roman"/>
                                <w:color w:val="F5844C"/>
                                <w:sz w:val="20"/>
                                <w:szCs w:val="20"/>
                              </w:rPr>
                              <w:t xml:space="preserve"> rend</w:t>
                            </w:r>
                            <w:r w:rsidRPr="00456AD8">
                              <w:rPr>
                                <w:rFonts w:ascii="Times New Roman" w:hAnsi="Times New Roman" w:cs="Times New Roman"/>
                                <w:color w:val="FF8040"/>
                                <w:sz w:val="20"/>
                                <w:szCs w:val="20"/>
                              </w:rPr>
                              <w:t>=</w:t>
                            </w:r>
                            <w:r w:rsidRPr="00456AD8">
                              <w:rPr>
                                <w:rFonts w:ascii="Times New Roman" w:hAnsi="Times New Roman" w:cs="Times New Roman"/>
                                <w:color w:val="993300"/>
                                <w:sz w:val="20"/>
                                <w:szCs w:val="20"/>
                              </w:rPr>
                              <w:t>"i"</w:t>
                            </w:r>
                            <w:r w:rsidRPr="00456AD8">
                              <w:rPr>
                                <w:rFonts w:ascii="Times New Roman" w:hAnsi="Times New Roman" w:cs="Times New Roman"/>
                                <w:color w:val="000096"/>
                                <w:sz w:val="20"/>
                                <w:szCs w:val="20"/>
                              </w:rPr>
                              <w:t>&gt;</w:t>
                            </w:r>
                            <w:r w:rsidRPr="00456AD8">
                              <w:rPr>
                                <w:rFonts w:ascii="Times New Roman" w:hAnsi="Times New Roman" w:cs="Times New Roman"/>
                                <w:b/>
                                <w:bCs/>
                                <w:color w:val="000096"/>
                                <w:sz w:val="20"/>
                                <w:szCs w:val="20"/>
                              </w:rPr>
                              <w:t>&lt;</w:t>
                            </w:r>
                            <w:proofErr w:type="spellStart"/>
                            <w:r w:rsidRPr="00456AD8">
                              <w:rPr>
                                <w:rFonts w:ascii="Times New Roman" w:hAnsi="Times New Roman" w:cs="Times New Roman"/>
                                <w:b/>
                                <w:bCs/>
                                <w:color w:val="000096"/>
                                <w:sz w:val="20"/>
                                <w:szCs w:val="20"/>
                              </w:rPr>
                              <w:t>quote</w:t>
                            </w:r>
                            <w:proofErr w:type="spellEnd"/>
                            <w:r w:rsidRPr="00456AD8">
                              <w:rPr>
                                <w:rFonts w:ascii="Times New Roman" w:hAnsi="Times New Roman" w:cs="Times New Roman"/>
                                <w:b/>
                                <w:bCs/>
                                <w:color w:val="000096"/>
                                <w:sz w:val="20"/>
                                <w:szCs w:val="20"/>
                              </w:rPr>
                              <w:t>&gt;</w:t>
                            </w:r>
                            <w:r w:rsidRPr="00456AD8">
                              <w:rPr>
                                <w:rFonts w:ascii="Times New Roman" w:hAnsi="Times New Roman" w:cs="Times New Roman"/>
                                <w:color w:val="000000"/>
                                <w:sz w:val="20"/>
                                <w:szCs w:val="20"/>
                              </w:rPr>
                              <w:t>un tout</w:t>
                            </w:r>
                            <w:r w:rsidRPr="00456AD8">
                              <w:rPr>
                                <w:rFonts w:ascii="Times New Roman" w:hAnsi="Times New Roman" w:cs="Times New Roman"/>
                                <w:color w:val="000000"/>
                                <w:sz w:val="20"/>
                                <w:szCs w:val="20"/>
                              </w:rPr>
                              <w:br/>
                              <w:t xml:space="preserve">       autonome</w:t>
                            </w:r>
                            <w:r w:rsidRPr="00456AD8">
                              <w:rPr>
                                <w:rFonts w:ascii="Times New Roman" w:hAnsi="Times New Roman" w:cs="Times New Roman"/>
                                <w:b/>
                                <w:bCs/>
                                <w:color w:val="000096"/>
                                <w:sz w:val="20"/>
                                <w:szCs w:val="20"/>
                              </w:rPr>
                              <w:t>&lt;/</w:t>
                            </w:r>
                            <w:proofErr w:type="spellStart"/>
                            <w:r w:rsidRPr="00456AD8">
                              <w:rPr>
                                <w:rFonts w:ascii="Times New Roman" w:hAnsi="Times New Roman" w:cs="Times New Roman"/>
                                <w:b/>
                                <w:bCs/>
                                <w:color w:val="000096"/>
                                <w:sz w:val="20"/>
                                <w:szCs w:val="20"/>
                              </w:rPr>
                              <w:t>quote</w:t>
                            </w:r>
                            <w:proofErr w:type="spellEnd"/>
                            <w:r w:rsidRPr="00456AD8">
                              <w:rPr>
                                <w:rFonts w:ascii="Times New Roman" w:hAnsi="Times New Roman" w:cs="Times New Roman"/>
                                <w:b/>
                                <w:bCs/>
                                <w:color w:val="000096"/>
                                <w:sz w:val="20"/>
                                <w:szCs w:val="20"/>
                              </w:rPr>
                              <w:t>&gt;</w:t>
                            </w:r>
                            <w:r w:rsidRPr="00456AD8">
                              <w:rPr>
                                <w:rFonts w:ascii="Times New Roman" w:hAnsi="Times New Roman" w:cs="Times New Roman"/>
                                <w:color w:val="000096"/>
                                <w:sz w:val="20"/>
                                <w:szCs w:val="20"/>
                              </w:rPr>
                              <w:t>&lt;/hi&gt;</w:t>
                            </w:r>
                            <w:r w:rsidRPr="00456AD8">
                              <w:rPr>
                                <w:rFonts w:ascii="Times New Roman" w:hAnsi="Times New Roman" w:cs="Times New Roman"/>
                                <w:color w:val="000000"/>
                                <w:sz w:val="20"/>
                                <w:szCs w:val="20"/>
                              </w:rPr>
                              <w:t xml:space="preserve"> » comme le souligne </w:t>
                            </w:r>
                            <w:proofErr w:type="spellStart"/>
                            <w:r w:rsidRPr="00456AD8">
                              <w:rPr>
                                <w:rFonts w:ascii="Times New Roman" w:hAnsi="Times New Roman" w:cs="Times New Roman"/>
                                <w:color w:val="000000"/>
                                <w:sz w:val="20"/>
                                <w:szCs w:val="20"/>
                              </w:rPr>
                              <w:t>Greidanus</w:t>
                            </w:r>
                            <w:proofErr w:type="spellEnd"/>
                            <w:r w:rsidRPr="00456AD8">
                              <w:rPr>
                                <w:rFonts w:ascii="Times New Roman" w:hAnsi="Times New Roman" w:cs="Times New Roman"/>
                                <w:color w:val="000000"/>
                                <w:sz w:val="20"/>
                                <w:szCs w:val="20"/>
                              </w:rPr>
                              <w:t xml:space="preserve"> dans son article intitulé « </w:t>
                            </w:r>
                            <w:r w:rsidRPr="00456AD8">
                              <w:rPr>
                                <w:rFonts w:ascii="Times New Roman" w:hAnsi="Times New Roman" w:cs="Times New Roman"/>
                                <w:color w:val="000096"/>
                                <w:sz w:val="20"/>
                                <w:szCs w:val="20"/>
                              </w:rPr>
                              <w:t>&lt;hi</w:t>
                            </w:r>
                            <w:r w:rsidRPr="00456AD8">
                              <w:rPr>
                                <w:rFonts w:ascii="Times New Roman" w:hAnsi="Times New Roman" w:cs="Times New Roman"/>
                                <w:color w:val="F5844C"/>
                                <w:sz w:val="20"/>
                                <w:szCs w:val="20"/>
                              </w:rPr>
                              <w:t xml:space="preserve"> rend</w:t>
                            </w:r>
                            <w:r w:rsidRPr="00456AD8">
                              <w:rPr>
                                <w:rFonts w:ascii="Times New Roman" w:hAnsi="Times New Roman" w:cs="Times New Roman"/>
                                <w:color w:val="FF8040"/>
                                <w:sz w:val="20"/>
                                <w:szCs w:val="20"/>
                              </w:rPr>
                              <w:t>=</w:t>
                            </w:r>
                            <w:r w:rsidRPr="00456AD8">
                              <w:rPr>
                                <w:rFonts w:ascii="Times New Roman" w:hAnsi="Times New Roman" w:cs="Times New Roman"/>
                                <w:color w:val="993300"/>
                                <w:sz w:val="20"/>
                                <w:szCs w:val="20"/>
                              </w:rPr>
                              <w:t>"i"</w:t>
                            </w:r>
                            <w:r w:rsidRPr="00456AD8">
                              <w:rPr>
                                <w:rFonts w:ascii="Times New Roman" w:hAnsi="Times New Roman" w:cs="Times New Roman"/>
                                <w:color w:val="000096"/>
                                <w:sz w:val="20"/>
                                <w:szCs w:val="20"/>
                              </w:rPr>
                              <w:t>&gt;</w:t>
                            </w:r>
                            <w:r w:rsidRPr="00456AD8">
                              <w:rPr>
                                <w:rFonts w:ascii="Times New Roman" w:hAnsi="Times New Roman" w:cs="Times New Roman"/>
                                <w:color w:val="000000"/>
                                <w:sz w:val="20"/>
                                <w:szCs w:val="20"/>
                              </w:rPr>
                              <w:t>La</w:t>
                            </w:r>
                            <w:r w:rsidRPr="00456AD8">
                              <w:rPr>
                                <w:rFonts w:ascii="Times New Roman" w:hAnsi="Times New Roman" w:cs="Times New Roman"/>
                                <w:color w:val="000000"/>
                                <w:sz w:val="20"/>
                                <w:szCs w:val="20"/>
                              </w:rPr>
                              <w:br/>
                              <w:t xml:space="preserve">       syntaxe du proverbe</w:t>
                            </w:r>
                            <w:r w:rsidRPr="00456AD8">
                              <w:rPr>
                                <w:rFonts w:ascii="Times New Roman" w:hAnsi="Times New Roman" w:cs="Times New Roman"/>
                                <w:color w:val="000096"/>
                                <w:sz w:val="20"/>
                                <w:szCs w:val="20"/>
                              </w:rPr>
                              <w:t>&lt;/hi&gt;</w:t>
                            </w:r>
                            <w:r w:rsidRPr="00456AD8">
                              <w:rPr>
                                <w:rFonts w:ascii="Times New Roman" w:hAnsi="Times New Roman" w:cs="Times New Roman"/>
                                <w:color w:val="000000"/>
                                <w:sz w:val="20"/>
                                <w:szCs w:val="20"/>
                              </w:rPr>
                              <w:t> », qui se caractérisent par leur archaïsme, leur forme brève et</w:t>
                            </w:r>
                            <w:r w:rsidRPr="00456AD8">
                              <w:rPr>
                                <w:rFonts w:ascii="Times New Roman" w:hAnsi="Times New Roman" w:cs="Times New Roman"/>
                                <w:color w:val="000000"/>
                                <w:sz w:val="20"/>
                                <w:szCs w:val="20"/>
                              </w:rPr>
                              <w:br/>
                              <w:t xml:space="preserve">       une certaine musicalité qui leur donne un caractère distingué et crée une harmonie. </w:t>
                            </w:r>
                            <w:r>
                              <w:rPr>
                                <w:rFonts w:ascii="Times New Roman" w:hAnsi="Times New Roman" w:cs="Times New Roman"/>
                                <w:color w:val="000000"/>
                                <w:sz w:val="20"/>
                                <w:szCs w:val="20"/>
                              </w:rPr>
                              <w:t>…</w:t>
                            </w:r>
                            <w:r w:rsidRPr="00456AD8">
                              <w:rPr>
                                <w:rFonts w:ascii="Times New Roman" w:hAnsi="Times New Roman" w:cs="Times New Roman"/>
                                <w:color w:val="000096"/>
                                <w:sz w:val="20"/>
                                <w:szCs w:val="20"/>
                              </w:rPr>
                              <w:t>&lt;/p&gt;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69878" id="Zone de texte 30" o:spid="_x0000_s1039" type="#_x0000_t202" style="position:absolute;margin-left:0;margin-top:17.75pt;width:456.5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" strokecolor="#7f7f7f [1612]" strokeweight=".5pt">
                <v:textbox style="mso-fit-shape-to-text:t">
                  <w:txbxContent>
                    <w:p w:rsidR="00456AD8" w:rsidRPr="00456AD8" w:rsidRDefault="00456AD8" w:rsidP="00456AD8">
                      <w:pPr>
                        <w:spacing w:after="0"/>
                        <w:rPr>
                          <w:rFonts w:ascii="Times New Roman" w:hAnsi="Times New Roman" w:cs="Times New Roman"/>
                          <w:color w:val="000096"/>
                          <w:sz w:val="20"/>
                          <w:szCs w:val="20"/>
                        </w:rPr>
                      </w:pPr>
                      <w:r w:rsidRPr="00456AD8">
                        <w:rPr>
                          <w:rFonts w:ascii="Times New Roman" w:hAnsi="Times New Roman" w:cs="Times New Roman"/>
                          <w:color w:val="000096"/>
                          <w:sz w:val="20"/>
                          <w:szCs w:val="20"/>
                        </w:rPr>
                        <w:t>&lt;</w:t>
                      </w:r>
                      <w:proofErr w:type="gramStart"/>
                      <w:r w:rsidRPr="00456AD8">
                        <w:rPr>
                          <w:rFonts w:ascii="Times New Roman" w:hAnsi="Times New Roman" w:cs="Times New Roman"/>
                          <w:color w:val="000096"/>
                          <w:sz w:val="20"/>
                          <w:szCs w:val="20"/>
                        </w:rPr>
                        <w:t>p</w:t>
                      </w:r>
                      <w:proofErr w:type="gramEnd"/>
                      <w:r w:rsidRPr="00456AD8">
                        <w:rPr>
                          <w:rFonts w:ascii="Times New Roman" w:hAnsi="Times New Roman" w:cs="Times New Roman"/>
                          <w:color w:val="000096"/>
                          <w:sz w:val="20"/>
                          <w:szCs w:val="20"/>
                        </w:rPr>
                        <w:t>&gt;</w:t>
                      </w:r>
                      <w:r w:rsidRPr="00456AD8">
                        <w:rPr>
                          <w:rFonts w:ascii="Times New Roman" w:hAnsi="Times New Roman" w:cs="Times New Roman"/>
                          <w:color w:val="000000"/>
                          <w:sz w:val="20"/>
                          <w:szCs w:val="20"/>
                        </w:rPr>
                        <w:t>Les proverbes sont des expressions figées, constituant « </w:t>
                      </w:r>
                      <w:r w:rsidRPr="00456AD8">
                        <w:rPr>
                          <w:rFonts w:ascii="Times New Roman" w:hAnsi="Times New Roman" w:cs="Times New Roman"/>
                          <w:color w:val="000096"/>
                          <w:sz w:val="20"/>
                          <w:szCs w:val="20"/>
                        </w:rPr>
                        <w:t>&lt;hi</w:t>
                      </w:r>
                      <w:r w:rsidRPr="00456AD8">
                        <w:rPr>
                          <w:rFonts w:ascii="Times New Roman" w:hAnsi="Times New Roman" w:cs="Times New Roman"/>
                          <w:color w:val="F5844C"/>
                          <w:sz w:val="20"/>
                          <w:szCs w:val="20"/>
                        </w:rPr>
                        <w:t xml:space="preserve"> rend</w:t>
                      </w:r>
                      <w:r w:rsidRPr="00456AD8">
                        <w:rPr>
                          <w:rFonts w:ascii="Times New Roman" w:hAnsi="Times New Roman" w:cs="Times New Roman"/>
                          <w:color w:val="FF8040"/>
                          <w:sz w:val="20"/>
                          <w:szCs w:val="20"/>
                        </w:rPr>
                        <w:t>=</w:t>
                      </w:r>
                      <w:r w:rsidRPr="00456AD8">
                        <w:rPr>
                          <w:rFonts w:ascii="Times New Roman" w:hAnsi="Times New Roman" w:cs="Times New Roman"/>
                          <w:color w:val="993300"/>
                          <w:sz w:val="20"/>
                          <w:szCs w:val="20"/>
                        </w:rPr>
                        <w:t>"i"</w:t>
                      </w:r>
                      <w:r w:rsidRPr="00456AD8">
                        <w:rPr>
                          <w:rFonts w:ascii="Times New Roman" w:hAnsi="Times New Roman" w:cs="Times New Roman"/>
                          <w:color w:val="000096"/>
                          <w:sz w:val="20"/>
                          <w:szCs w:val="20"/>
                        </w:rPr>
                        <w:t>&gt;</w:t>
                      </w:r>
                      <w:r w:rsidRPr="00456AD8">
                        <w:rPr>
                          <w:rFonts w:ascii="Times New Roman" w:hAnsi="Times New Roman" w:cs="Times New Roman"/>
                          <w:b/>
                          <w:bCs/>
                          <w:color w:val="000096"/>
                          <w:sz w:val="20"/>
                          <w:szCs w:val="20"/>
                        </w:rPr>
                        <w:t>&lt;</w:t>
                      </w:r>
                      <w:proofErr w:type="spellStart"/>
                      <w:r w:rsidRPr="00456AD8">
                        <w:rPr>
                          <w:rFonts w:ascii="Times New Roman" w:hAnsi="Times New Roman" w:cs="Times New Roman"/>
                          <w:b/>
                          <w:bCs/>
                          <w:color w:val="000096"/>
                          <w:sz w:val="20"/>
                          <w:szCs w:val="20"/>
                        </w:rPr>
                        <w:t>quote</w:t>
                      </w:r>
                      <w:proofErr w:type="spellEnd"/>
                      <w:r w:rsidRPr="00456AD8">
                        <w:rPr>
                          <w:rFonts w:ascii="Times New Roman" w:hAnsi="Times New Roman" w:cs="Times New Roman"/>
                          <w:b/>
                          <w:bCs/>
                          <w:color w:val="000096"/>
                          <w:sz w:val="20"/>
                          <w:szCs w:val="20"/>
                        </w:rPr>
                        <w:t>&gt;</w:t>
                      </w:r>
                      <w:r w:rsidRPr="00456AD8">
                        <w:rPr>
                          <w:rFonts w:ascii="Times New Roman" w:hAnsi="Times New Roman" w:cs="Times New Roman"/>
                          <w:color w:val="000000"/>
                          <w:sz w:val="20"/>
                          <w:szCs w:val="20"/>
                        </w:rPr>
                        <w:t>un tout</w:t>
                      </w:r>
                      <w:r w:rsidRPr="00456AD8">
                        <w:rPr>
                          <w:rFonts w:ascii="Times New Roman" w:hAnsi="Times New Roman" w:cs="Times New Roman"/>
                          <w:color w:val="000000"/>
                          <w:sz w:val="20"/>
                          <w:szCs w:val="20"/>
                        </w:rPr>
                        <w:br/>
                        <w:t xml:space="preserve">       autonome</w:t>
                      </w:r>
                      <w:r w:rsidRPr="00456AD8">
                        <w:rPr>
                          <w:rFonts w:ascii="Times New Roman" w:hAnsi="Times New Roman" w:cs="Times New Roman"/>
                          <w:b/>
                          <w:bCs/>
                          <w:color w:val="000096"/>
                          <w:sz w:val="20"/>
                          <w:szCs w:val="20"/>
                        </w:rPr>
                        <w:t>&lt;/</w:t>
                      </w:r>
                      <w:proofErr w:type="spellStart"/>
                      <w:r w:rsidRPr="00456AD8">
                        <w:rPr>
                          <w:rFonts w:ascii="Times New Roman" w:hAnsi="Times New Roman" w:cs="Times New Roman"/>
                          <w:b/>
                          <w:bCs/>
                          <w:color w:val="000096"/>
                          <w:sz w:val="20"/>
                          <w:szCs w:val="20"/>
                        </w:rPr>
                        <w:t>quote</w:t>
                      </w:r>
                      <w:proofErr w:type="spellEnd"/>
                      <w:r w:rsidRPr="00456AD8">
                        <w:rPr>
                          <w:rFonts w:ascii="Times New Roman" w:hAnsi="Times New Roman" w:cs="Times New Roman"/>
                          <w:b/>
                          <w:bCs/>
                          <w:color w:val="000096"/>
                          <w:sz w:val="20"/>
                          <w:szCs w:val="20"/>
                        </w:rPr>
                        <w:t>&gt;</w:t>
                      </w:r>
                      <w:r w:rsidRPr="00456AD8">
                        <w:rPr>
                          <w:rFonts w:ascii="Times New Roman" w:hAnsi="Times New Roman" w:cs="Times New Roman"/>
                          <w:color w:val="000096"/>
                          <w:sz w:val="20"/>
                          <w:szCs w:val="20"/>
                        </w:rPr>
                        <w:t>&lt;/hi&gt;</w:t>
                      </w:r>
                      <w:r w:rsidRPr="00456AD8">
                        <w:rPr>
                          <w:rFonts w:ascii="Times New Roman" w:hAnsi="Times New Roman" w:cs="Times New Roman"/>
                          <w:color w:val="000000"/>
                          <w:sz w:val="20"/>
                          <w:szCs w:val="20"/>
                        </w:rPr>
                        <w:t xml:space="preserve"> » comme le souligne </w:t>
                      </w:r>
                      <w:proofErr w:type="spellStart"/>
                      <w:r w:rsidRPr="00456AD8">
                        <w:rPr>
                          <w:rFonts w:ascii="Times New Roman" w:hAnsi="Times New Roman" w:cs="Times New Roman"/>
                          <w:color w:val="000000"/>
                          <w:sz w:val="20"/>
                          <w:szCs w:val="20"/>
                        </w:rPr>
                        <w:t>Greidanus</w:t>
                      </w:r>
                      <w:proofErr w:type="spellEnd"/>
                      <w:r w:rsidRPr="00456AD8">
                        <w:rPr>
                          <w:rFonts w:ascii="Times New Roman" w:hAnsi="Times New Roman" w:cs="Times New Roman"/>
                          <w:color w:val="000000"/>
                          <w:sz w:val="20"/>
                          <w:szCs w:val="20"/>
                        </w:rPr>
                        <w:t xml:space="preserve"> dans son article intitulé « </w:t>
                      </w:r>
                      <w:r w:rsidRPr="00456AD8">
                        <w:rPr>
                          <w:rFonts w:ascii="Times New Roman" w:hAnsi="Times New Roman" w:cs="Times New Roman"/>
                          <w:color w:val="000096"/>
                          <w:sz w:val="20"/>
                          <w:szCs w:val="20"/>
                        </w:rPr>
                        <w:t>&lt;hi</w:t>
                      </w:r>
                      <w:r w:rsidRPr="00456AD8">
                        <w:rPr>
                          <w:rFonts w:ascii="Times New Roman" w:hAnsi="Times New Roman" w:cs="Times New Roman"/>
                          <w:color w:val="F5844C"/>
                          <w:sz w:val="20"/>
                          <w:szCs w:val="20"/>
                        </w:rPr>
                        <w:t xml:space="preserve"> rend</w:t>
                      </w:r>
                      <w:r w:rsidRPr="00456AD8">
                        <w:rPr>
                          <w:rFonts w:ascii="Times New Roman" w:hAnsi="Times New Roman" w:cs="Times New Roman"/>
                          <w:color w:val="FF8040"/>
                          <w:sz w:val="20"/>
                          <w:szCs w:val="20"/>
                        </w:rPr>
                        <w:t>=</w:t>
                      </w:r>
                      <w:r w:rsidRPr="00456AD8">
                        <w:rPr>
                          <w:rFonts w:ascii="Times New Roman" w:hAnsi="Times New Roman" w:cs="Times New Roman"/>
                          <w:color w:val="993300"/>
                          <w:sz w:val="20"/>
                          <w:szCs w:val="20"/>
                        </w:rPr>
                        <w:t>"i"</w:t>
                      </w:r>
                      <w:r w:rsidRPr="00456AD8">
                        <w:rPr>
                          <w:rFonts w:ascii="Times New Roman" w:hAnsi="Times New Roman" w:cs="Times New Roman"/>
                          <w:color w:val="000096"/>
                          <w:sz w:val="20"/>
                          <w:szCs w:val="20"/>
                        </w:rPr>
                        <w:t>&gt;</w:t>
                      </w:r>
                      <w:r w:rsidRPr="00456AD8">
                        <w:rPr>
                          <w:rFonts w:ascii="Times New Roman" w:hAnsi="Times New Roman" w:cs="Times New Roman"/>
                          <w:color w:val="000000"/>
                          <w:sz w:val="20"/>
                          <w:szCs w:val="20"/>
                        </w:rPr>
                        <w:t>La</w:t>
                      </w:r>
                      <w:r w:rsidRPr="00456AD8">
                        <w:rPr>
                          <w:rFonts w:ascii="Times New Roman" w:hAnsi="Times New Roman" w:cs="Times New Roman"/>
                          <w:color w:val="000000"/>
                          <w:sz w:val="20"/>
                          <w:szCs w:val="20"/>
                        </w:rPr>
                        <w:br/>
                        <w:t xml:space="preserve">       syntaxe du proverbe</w:t>
                      </w:r>
                      <w:r w:rsidRPr="00456AD8">
                        <w:rPr>
                          <w:rFonts w:ascii="Times New Roman" w:hAnsi="Times New Roman" w:cs="Times New Roman"/>
                          <w:color w:val="000096"/>
                          <w:sz w:val="20"/>
                          <w:szCs w:val="20"/>
                        </w:rPr>
                        <w:t>&lt;/hi&gt;</w:t>
                      </w:r>
                      <w:r w:rsidRPr="00456AD8">
                        <w:rPr>
                          <w:rFonts w:ascii="Times New Roman" w:hAnsi="Times New Roman" w:cs="Times New Roman"/>
                          <w:color w:val="000000"/>
                          <w:sz w:val="20"/>
                          <w:szCs w:val="20"/>
                        </w:rPr>
                        <w:t> », qui se caractérisent par leur archaïsme, leur forme brève et</w:t>
                      </w:r>
                      <w:r w:rsidRPr="00456AD8">
                        <w:rPr>
                          <w:rFonts w:ascii="Times New Roman" w:hAnsi="Times New Roman" w:cs="Times New Roman"/>
                          <w:color w:val="000000"/>
                          <w:sz w:val="20"/>
                          <w:szCs w:val="20"/>
                        </w:rPr>
                        <w:br/>
                        <w:t xml:space="preserve">       une certaine musicalité qui leur donne un caractère distingué et crée une harmonie. </w:t>
                      </w:r>
                      <w:r>
                        <w:rPr>
                          <w:rFonts w:ascii="Times New Roman" w:hAnsi="Times New Roman" w:cs="Times New Roman"/>
                          <w:color w:val="000000"/>
                          <w:sz w:val="20"/>
                          <w:szCs w:val="20"/>
                        </w:rPr>
                        <w:t>…</w:t>
                      </w:r>
                      <w:r w:rsidRPr="00456AD8">
                        <w:rPr>
                          <w:rFonts w:ascii="Times New Roman" w:hAnsi="Times New Roman" w:cs="Times New Roman"/>
                          <w:color w:val="000096"/>
                          <w:sz w:val="20"/>
                          <w:szCs w:val="20"/>
                        </w:rPr>
                        <w:t>&lt;/p&gt;</w:t>
                      </w:r>
                    </w:p>
                  </w:txbxContent>
                </v:textbox>
                <w10:wrap type="square"/>
              </v:shape>
            </w:pict>
          </mc:Fallback>
        </mc:AlternateContent>
      </w:r>
    </w:p>
    <w:p w:rsidR="00456AD8" w:rsidRPr="0061065B" w:rsidRDefault="00456AD8" w:rsidP="00456AD8">
      <w:pPr>
        <w:pStyle w:val="Paragraphedeliste"/>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10</w:t>
      </w:r>
      <w:r w:rsidRPr="0061065B">
        <w:rPr>
          <w:rFonts w:asciiTheme="majorBidi" w:hAnsiTheme="majorBidi" w:cstheme="majorBidi"/>
        </w:rPr>
        <w:t> : Exemple de l’annotation des citations.</w:t>
      </w:r>
    </w:p>
    <w:p w:rsidR="00456AD8" w:rsidRPr="0061065B" w:rsidRDefault="00456AD8" w:rsidP="00456AD8">
      <w:pPr>
        <w:spacing w:after="0" w:line="240" w:lineRule="auto"/>
        <w:rPr>
          <w:rFonts w:asciiTheme="majorBidi" w:hAnsiTheme="majorBidi" w:cstheme="majorBidi"/>
          <w:b/>
          <w:bCs/>
          <w:sz w:val="24"/>
          <w:szCs w:val="24"/>
        </w:rPr>
      </w:pPr>
    </w:p>
    <w:p w:rsidR="007F64A4" w:rsidRPr="0061065B" w:rsidRDefault="007F64A4" w:rsidP="007F64A4">
      <w:pPr>
        <w:spacing w:after="0" w:line="240" w:lineRule="auto"/>
        <w:rPr>
          <w:rFonts w:asciiTheme="majorBidi" w:hAnsiTheme="majorBidi" w:cstheme="majorBidi"/>
          <w:b/>
          <w:bCs/>
          <w:sz w:val="24"/>
          <w:szCs w:val="24"/>
        </w:rPr>
      </w:pPr>
    </w:p>
    <w:p w:rsidR="00404838" w:rsidRPr="0061065B" w:rsidRDefault="007148D9" w:rsidP="00404838">
      <w:pPr>
        <w:spacing w:after="0" w:line="240" w:lineRule="auto"/>
        <w:ind w:firstLine="708"/>
        <w:rPr>
          <w:rFonts w:asciiTheme="majorBidi" w:hAnsiTheme="majorBidi" w:cstheme="majorBidi"/>
          <w:b/>
          <w:bCs/>
          <w:sz w:val="24"/>
          <w:szCs w:val="24"/>
        </w:rPr>
      </w:pPr>
      <w:r>
        <w:rPr>
          <w:rFonts w:asciiTheme="majorBidi" w:hAnsiTheme="majorBidi" w:cstheme="majorBidi"/>
          <w:b/>
          <w:bCs/>
          <w:sz w:val="24"/>
          <w:szCs w:val="24"/>
        </w:rPr>
        <w:t>4</w:t>
      </w:r>
      <w:r w:rsidR="00404838" w:rsidRPr="0061065B">
        <w:rPr>
          <w:rFonts w:asciiTheme="majorBidi" w:hAnsiTheme="majorBidi" w:cstheme="majorBidi"/>
          <w:b/>
          <w:bCs/>
          <w:sz w:val="24"/>
          <w:szCs w:val="24"/>
        </w:rPr>
        <w:t>.2 Passages en langue étrangère</w:t>
      </w:r>
    </w:p>
    <w:p w:rsidR="00456AD8" w:rsidRPr="0061065B" w:rsidRDefault="00456AD8" w:rsidP="00456AD8">
      <w:pPr>
        <w:spacing w:after="0" w:line="240" w:lineRule="auto"/>
        <w:rPr>
          <w:rFonts w:asciiTheme="majorBidi" w:hAnsiTheme="majorBidi" w:cstheme="majorBidi"/>
          <w:sz w:val="24"/>
          <w:szCs w:val="24"/>
        </w:rPr>
      </w:pPr>
    </w:p>
    <w:p w:rsidR="00404838" w:rsidRPr="0061065B" w:rsidRDefault="00404838" w:rsidP="00404838">
      <w:pPr>
        <w:spacing w:after="0" w:line="240" w:lineRule="auto"/>
        <w:rPr>
          <w:rFonts w:asciiTheme="majorBidi" w:hAnsiTheme="majorBidi" w:cstheme="majorBidi"/>
          <w:b/>
          <w:bCs/>
          <w:sz w:val="24"/>
          <w:szCs w:val="24"/>
        </w:rPr>
      </w:pPr>
      <w:r w:rsidRPr="0061065B">
        <w:rPr>
          <w:rFonts w:asciiTheme="majorBidi" w:hAnsiTheme="majorBidi" w:cstheme="majorBidi"/>
          <w:sz w:val="24"/>
          <w:szCs w:val="24"/>
        </w:rPr>
        <w:t xml:space="preserve">L’annotation des passages en langue étrangère se fera à l’aide de l’élément </w:t>
      </w:r>
      <w:r w:rsidRPr="0061065B">
        <w:rPr>
          <w:rFonts w:asciiTheme="majorBidi" w:hAnsiTheme="majorBidi" w:cstheme="majorBidi"/>
          <w:b/>
          <w:bCs/>
          <w:sz w:val="24"/>
          <w:szCs w:val="24"/>
        </w:rPr>
        <w:t>&lt;</w:t>
      </w:r>
      <w:r w:rsidRPr="0061065B">
        <w:t xml:space="preserve"> </w:t>
      </w:r>
      <w:proofErr w:type="spellStart"/>
      <w:r w:rsidRPr="0061065B">
        <w:rPr>
          <w:rFonts w:asciiTheme="majorBidi" w:hAnsiTheme="majorBidi" w:cstheme="majorBidi"/>
          <w:b/>
          <w:bCs/>
          <w:sz w:val="24"/>
          <w:szCs w:val="24"/>
        </w:rPr>
        <w:t>foreign</w:t>
      </w:r>
      <w:proofErr w:type="spellEnd"/>
      <w:r w:rsidRPr="0061065B">
        <w:rPr>
          <w:rFonts w:asciiTheme="majorBidi" w:hAnsiTheme="majorBidi" w:cstheme="majorBidi"/>
          <w:b/>
          <w:bCs/>
          <w:sz w:val="24"/>
          <w:szCs w:val="24"/>
        </w:rPr>
        <w:t xml:space="preserve"> &gt;.</w:t>
      </w:r>
    </w:p>
    <w:p w:rsidR="00073A6B" w:rsidRPr="0061065B" w:rsidRDefault="00115597" w:rsidP="00073A6B">
      <w:pPr>
        <w:spacing w:after="0" w:line="240" w:lineRule="auto"/>
        <w:rPr>
          <w:rFonts w:asciiTheme="majorBidi" w:hAnsiTheme="majorBidi" w:cstheme="majorBidi"/>
        </w:rPr>
      </w:pPr>
      <w:r w:rsidRPr="0061065B">
        <w:rPr>
          <w:rFonts w:asciiTheme="majorBidi" w:hAnsiTheme="majorBidi" w:cstheme="majorBidi"/>
          <w:noProof/>
          <w:sz w:val="24"/>
          <w:szCs w:val="24"/>
        </w:rPr>
        <mc:AlternateContent>
          <mc:Choice Requires="wps">
            <w:drawing>
              <wp:anchor distT="45720" distB="45720" distL="114300" distR="114300" simplePos="0" relativeHeight="251704320" behindDoc="0" locked="0" layoutInCell="1" allowOverlap="1" wp14:anchorId="7EA96CCA" wp14:editId="44BF7F56">
                <wp:simplePos x="0" y="0"/>
                <wp:positionH relativeFrom="column">
                  <wp:posOffset>0</wp:posOffset>
                </wp:positionH>
                <wp:positionV relativeFrom="paragraph">
                  <wp:posOffset>224790</wp:posOffset>
                </wp:positionV>
                <wp:extent cx="5798185" cy="1404620"/>
                <wp:effectExtent l="0" t="0" r="12065" b="26035"/>
                <wp:wrapSquare wrapText="bothSides"/>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115597" w:rsidRPr="00073A6B" w:rsidRDefault="00073A6B" w:rsidP="00115597">
                            <w:pPr>
                              <w:spacing w:after="0"/>
                              <w:rPr>
                                <w:rFonts w:ascii="Times New Roman" w:hAnsi="Times New Roman" w:cs="Times New Roman"/>
                                <w:color w:val="000096"/>
                                <w:sz w:val="20"/>
                                <w:szCs w:val="20"/>
                              </w:rPr>
                            </w:pPr>
                            <w:r>
                              <w:rPr>
                                <w:rFonts w:ascii="Times New Roman" w:hAnsi="Times New Roman" w:cs="Times New Roman"/>
                                <w:color w:val="000000"/>
                                <w:sz w:val="24"/>
                                <w:szCs w:val="24"/>
                              </w:rPr>
                              <w:t xml:space="preserve">        </w:t>
                            </w:r>
                            <w:r w:rsidRPr="00073A6B">
                              <w:rPr>
                                <w:rFonts w:ascii="Times New Roman" w:hAnsi="Times New Roman" w:cs="Times New Roman"/>
                                <w:color w:val="000096"/>
                                <w:sz w:val="20"/>
                                <w:szCs w:val="20"/>
                              </w:rPr>
                              <w:t>&lt;p&gt;</w:t>
                            </w:r>
                            <w:r w:rsidRPr="00073A6B">
                              <w:rPr>
                                <w:rFonts w:ascii="Times New Roman" w:hAnsi="Times New Roman" w:cs="Times New Roman"/>
                                <w:color w:val="000000"/>
                                <w:sz w:val="20"/>
                                <w:szCs w:val="20"/>
                              </w:rPr>
                              <w:t>Dans l’Alphabet Phonétique International, les voyelles « rétractées » (« </w:t>
                            </w:r>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back</w:t>
                            </w:r>
                            <w:r w:rsidRPr="00073A6B">
                              <w:rPr>
                                <w:rFonts w:ascii="Times New Roman" w:hAnsi="Times New Roman" w:cs="Times New Roman"/>
                                <w:color w:val="000000"/>
                                <w:sz w:val="20"/>
                                <w:szCs w:val="20"/>
                              </w:rPr>
                              <w:br/>
                              <w:t xml:space="preserve">            </w:t>
                            </w:r>
                            <w:proofErr w:type="spellStart"/>
                            <w:r w:rsidRPr="00073A6B">
                              <w:rPr>
                                <w:rFonts w:ascii="Times New Roman" w:hAnsi="Times New Roman" w:cs="Times New Roman"/>
                                <w:color w:val="000000"/>
                                <w:sz w:val="20"/>
                                <w:szCs w:val="20"/>
                              </w:rPr>
                              <w:t>vowels</w:t>
                            </w:r>
                            <w:proofErr w:type="spellEnd"/>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 xml:space="preserve"> » en anglais) sont représentées avec un signe diacritique droit </w:t>
                            </w:r>
                            <w:r w:rsidRPr="00073A6B">
                              <w:rPr>
                                <w:rFonts w:ascii="Times New Roman" w:hAnsi="Times New Roman" w:cs="Times New Roman"/>
                                <w:color w:val="000096"/>
                                <w:sz w:val="20"/>
                                <w:szCs w:val="20"/>
                              </w:rPr>
                              <w:t>&lt;hi</w:t>
                            </w:r>
                            <w:r w:rsidRPr="00073A6B">
                              <w:rPr>
                                <w:rFonts w:ascii="Times New Roman" w:hAnsi="Times New Roman" w:cs="Times New Roman"/>
                                <w:color w:val="000000"/>
                                <w:sz w:val="20"/>
                                <w:szCs w:val="20"/>
                              </w:rPr>
                              <w:br/>
                            </w:r>
                            <w:r w:rsidRPr="00073A6B">
                              <w:rPr>
                                <w:rFonts w:ascii="Times New Roman" w:hAnsi="Times New Roman" w:cs="Times New Roman"/>
                                <w:color w:val="F5844C"/>
                                <w:sz w:val="20"/>
                                <w:szCs w:val="20"/>
                              </w:rPr>
                              <w:t xml:space="preserve">            rend</w:t>
                            </w:r>
                            <w:r w:rsidRPr="00073A6B">
                              <w:rPr>
                                <w:rFonts w:ascii="Times New Roman" w:hAnsi="Times New Roman" w:cs="Times New Roman"/>
                                <w:color w:val="FF8040"/>
                                <w:sz w:val="20"/>
                                <w:szCs w:val="20"/>
                              </w:rPr>
                              <w:t>=</w:t>
                            </w:r>
                            <w:r w:rsidRPr="00073A6B">
                              <w:rPr>
                                <w:rFonts w:ascii="Times New Roman" w:hAnsi="Times New Roman" w:cs="Times New Roman"/>
                                <w:color w:val="993300"/>
                                <w:sz w:val="20"/>
                                <w:szCs w:val="20"/>
                              </w:rPr>
                              <w:t>"b"</w:t>
                            </w:r>
                            <w:r w:rsidRPr="00073A6B">
                              <w:rPr>
                                <w:rFonts w:ascii="Times New Roman" w:hAnsi="Times New Roman" w:cs="Times New Roman"/>
                                <w:color w:val="000096"/>
                                <w:sz w:val="20"/>
                                <w:szCs w:val="20"/>
                              </w:rPr>
                              <w:t>&gt;</w:t>
                            </w:r>
                            <w:r w:rsidRPr="00073A6B">
                              <w:rPr>
                                <w:rFonts w:ascii="Times New Roman" w:hAnsi="Times New Roman" w:cs="Times New Roman"/>
                                <w:color w:val="000000"/>
                                <w:sz w:val="20"/>
                                <w:szCs w:val="20"/>
                              </w:rPr>
                              <w:t>[ ̙ ]</w:t>
                            </w:r>
                            <w:r w:rsidRPr="00073A6B">
                              <w:rPr>
                                <w:rFonts w:ascii="Times New Roman" w:hAnsi="Times New Roman" w:cs="Times New Roman"/>
                                <w:color w:val="000096"/>
                                <w:sz w:val="20"/>
                                <w:szCs w:val="20"/>
                              </w:rPr>
                              <w:t>&lt;/hi&gt;</w:t>
                            </w:r>
                            <w:r w:rsidRPr="00073A6B">
                              <w:rPr>
                                <w:rFonts w:ascii="Times New Roman" w:hAnsi="Times New Roman" w:cs="Times New Roman"/>
                                <w:color w:val="000000"/>
                                <w:sz w:val="20"/>
                                <w:szCs w:val="20"/>
                              </w:rPr>
                              <w:t xml:space="preserve"> pour les distinguer des voyelles « avancées » (« </w:t>
                            </w:r>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front</w:t>
                            </w:r>
                            <w:r w:rsidRPr="00073A6B">
                              <w:rPr>
                                <w:rFonts w:ascii="Times New Roman" w:hAnsi="Times New Roman" w:cs="Times New Roman"/>
                                <w:color w:val="000000"/>
                                <w:sz w:val="20"/>
                                <w:szCs w:val="20"/>
                              </w:rPr>
                              <w:br/>
                              <w:t xml:space="preserve">            </w:t>
                            </w:r>
                            <w:proofErr w:type="spellStart"/>
                            <w:r w:rsidRPr="00073A6B">
                              <w:rPr>
                                <w:rFonts w:ascii="Times New Roman" w:hAnsi="Times New Roman" w:cs="Times New Roman"/>
                                <w:color w:val="000000"/>
                                <w:sz w:val="20"/>
                                <w:szCs w:val="20"/>
                              </w:rPr>
                              <w:t>vowels</w:t>
                            </w:r>
                            <w:proofErr w:type="spellEnd"/>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 » en anglais) qui sont, quant à elles, représentées avec le signe</w:t>
                            </w:r>
                            <w:r w:rsidRPr="00073A6B">
                              <w:rPr>
                                <w:rFonts w:ascii="Times New Roman" w:hAnsi="Times New Roman" w:cs="Times New Roman"/>
                                <w:color w:val="000000"/>
                                <w:sz w:val="20"/>
                                <w:szCs w:val="20"/>
                              </w:rPr>
                              <w:br/>
                              <w:t xml:space="preserve">          opposé, un diacritique gauche </w:t>
                            </w:r>
                            <w:r w:rsidRPr="00073A6B">
                              <w:rPr>
                                <w:rFonts w:ascii="Times New Roman" w:hAnsi="Times New Roman" w:cs="Times New Roman"/>
                                <w:color w:val="000096"/>
                                <w:sz w:val="20"/>
                                <w:szCs w:val="20"/>
                              </w:rPr>
                              <w:t>&lt;hi</w:t>
                            </w:r>
                            <w:r w:rsidRPr="00073A6B">
                              <w:rPr>
                                <w:rFonts w:ascii="Times New Roman" w:hAnsi="Times New Roman" w:cs="Times New Roman"/>
                                <w:color w:val="F5844C"/>
                                <w:sz w:val="20"/>
                                <w:szCs w:val="20"/>
                              </w:rPr>
                              <w:t xml:space="preserve"> rend</w:t>
                            </w:r>
                            <w:r w:rsidRPr="00073A6B">
                              <w:rPr>
                                <w:rFonts w:ascii="Times New Roman" w:hAnsi="Times New Roman" w:cs="Times New Roman"/>
                                <w:color w:val="FF8040"/>
                                <w:sz w:val="20"/>
                                <w:szCs w:val="20"/>
                              </w:rPr>
                              <w:t>=</w:t>
                            </w:r>
                            <w:r w:rsidRPr="00073A6B">
                              <w:rPr>
                                <w:rFonts w:ascii="Times New Roman" w:hAnsi="Times New Roman" w:cs="Times New Roman"/>
                                <w:color w:val="993300"/>
                                <w:sz w:val="20"/>
                                <w:szCs w:val="20"/>
                              </w:rPr>
                              <w:t>"b"</w:t>
                            </w:r>
                            <w:r w:rsidRPr="00073A6B">
                              <w:rPr>
                                <w:rFonts w:ascii="Times New Roman" w:hAnsi="Times New Roman" w:cs="Times New Roman"/>
                                <w:color w:val="000096"/>
                                <w:sz w:val="20"/>
                                <w:szCs w:val="20"/>
                              </w:rPr>
                              <w:t>&gt;</w:t>
                            </w:r>
                            <w:r w:rsidRPr="00073A6B">
                              <w:rPr>
                                <w:rFonts w:ascii="Times New Roman" w:hAnsi="Times New Roman" w:cs="Times New Roman"/>
                                <w:color w:val="000000"/>
                                <w:sz w:val="20"/>
                                <w:szCs w:val="20"/>
                              </w:rPr>
                              <w:t>[ ̘ ]</w:t>
                            </w:r>
                            <w:r w:rsidRPr="00073A6B">
                              <w:rPr>
                                <w:rFonts w:ascii="Times New Roman" w:hAnsi="Times New Roman" w:cs="Times New Roman"/>
                                <w:color w:val="000096"/>
                                <w:sz w:val="20"/>
                                <w:szCs w:val="20"/>
                              </w:rPr>
                              <w:t>&lt;/hi&gt;</w:t>
                            </w:r>
                            <w:r w:rsidRPr="00073A6B">
                              <w:rPr>
                                <w:rFonts w:ascii="Times New Roman" w:hAnsi="Times New Roman" w:cs="Times New Roman"/>
                                <w:color w:val="000000"/>
                                <w:sz w:val="20"/>
                                <w:szCs w:val="20"/>
                              </w:rPr>
                              <w:t>.</w:t>
                            </w:r>
                            <w:r w:rsidRPr="00073A6B">
                              <w:rPr>
                                <w:rFonts w:ascii="Times New Roman" w:hAnsi="Times New Roman" w:cs="Times New Roman"/>
                                <w:color w:val="000096"/>
                                <w:sz w:val="20"/>
                                <w:szCs w:val="20"/>
                              </w:rPr>
                              <w:t>&lt;/p&gt;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96CCA" id="Zone de texte 31" o:spid="_x0000_s1040" type="#_x0000_t202" style="position:absolute;margin-left:0;margin-top:17.7pt;width:456.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" strokecolor="#7f7f7f [1612]" strokeweight=".5pt">
                <v:textbox style="mso-fit-shape-to-text:t">
                  <w:txbxContent>
                    <w:p w:rsidR="00115597" w:rsidRPr="00073A6B" w:rsidRDefault="00073A6B" w:rsidP="00115597">
                      <w:pPr>
                        <w:spacing w:after="0"/>
                        <w:rPr>
                          <w:rFonts w:ascii="Times New Roman" w:hAnsi="Times New Roman" w:cs="Times New Roman"/>
                          <w:color w:val="000096"/>
                          <w:sz w:val="20"/>
                          <w:szCs w:val="20"/>
                        </w:rPr>
                      </w:pPr>
                      <w:r>
                        <w:rPr>
                          <w:rFonts w:ascii="Times New Roman" w:hAnsi="Times New Roman" w:cs="Times New Roman"/>
                          <w:color w:val="000000"/>
                          <w:sz w:val="24"/>
                          <w:szCs w:val="24"/>
                        </w:rPr>
                        <w:t xml:space="preserve">        </w:t>
                      </w:r>
                      <w:r w:rsidRPr="00073A6B">
                        <w:rPr>
                          <w:rFonts w:ascii="Times New Roman" w:hAnsi="Times New Roman" w:cs="Times New Roman"/>
                          <w:color w:val="000096"/>
                          <w:sz w:val="20"/>
                          <w:szCs w:val="20"/>
                        </w:rPr>
                        <w:t>&lt;</w:t>
                      </w:r>
                      <w:proofErr w:type="gramStart"/>
                      <w:r w:rsidRPr="00073A6B">
                        <w:rPr>
                          <w:rFonts w:ascii="Times New Roman" w:hAnsi="Times New Roman" w:cs="Times New Roman"/>
                          <w:color w:val="000096"/>
                          <w:sz w:val="20"/>
                          <w:szCs w:val="20"/>
                        </w:rPr>
                        <w:t>p</w:t>
                      </w:r>
                      <w:proofErr w:type="gramEnd"/>
                      <w:r w:rsidRPr="00073A6B">
                        <w:rPr>
                          <w:rFonts w:ascii="Times New Roman" w:hAnsi="Times New Roman" w:cs="Times New Roman"/>
                          <w:color w:val="000096"/>
                          <w:sz w:val="20"/>
                          <w:szCs w:val="20"/>
                        </w:rPr>
                        <w:t>&gt;</w:t>
                      </w:r>
                      <w:r w:rsidRPr="00073A6B">
                        <w:rPr>
                          <w:rFonts w:ascii="Times New Roman" w:hAnsi="Times New Roman" w:cs="Times New Roman"/>
                          <w:color w:val="000000"/>
                          <w:sz w:val="20"/>
                          <w:szCs w:val="20"/>
                        </w:rPr>
                        <w:t>Dans l’Alphabet Phonétique International, les voyelles « rétractées » (« </w:t>
                      </w:r>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back</w:t>
                      </w:r>
                      <w:r w:rsidRPr="00073A6B">
                        <w:rPr>
                          <w:rFonts w:ascii="Times New Roman" w:hAnsi="Times New Roman" w:cs="Times New Roman"/>
                          <w:color w:val="000000"/>
                          <w:sz w:val="20"/>
                          <w:szCs w:val="20"/>
                        </w:rPr>
                        <w:br/>
                        <w:t xml:space="preserve">            </w:t>
                      </w:r>
                      <w:proofErr w:type="spellStart"/>
                      <w:r w:rsidRPr="00073A6B">
                        <w:rPr>
                          <w:rFonts w:ascii="Times New Roman" w:hAnsi="Times New Roman" w:cs="Times New Roman"/>
                          <w:color w:val="000000"/>
                          <w:sz w:val="20"/>
                          <w:szCs w:val="20"/>
                        </w:rPr>
                        <w:t>vowels</w:t>
                      </w:r>
                      <w:proofErr w:type="spellEnd"/>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 xml:space="preserve"> » en anglais) sont représentées avec un signe diacritique droit </w:t>
                      </w:r>
                      <w:r w:rsidRPr="00073A6B">
                        <w:rPr>
                          <w:rFonts w:ascii="Times New Roman" w:hAnsi="Times New Roman" w:cs="Times New Roman"/>
                          <w:color w:val="000096"/>
                          <w:sz w:val="20"/>
                          <w:szCs w:val="20"/>
                        </w:rPr>
                        <w:t>&lt;hi</w:t>
                      </w:r>
                      <w:r w:rsidRPr="00073A6B">
                        <w:rPr>
                          <w:rFonts w:ascii="Times New Roman" w:hAnsi="Times New Roman" w:cs="Times New Roman"/>
                          <w:color w:val="000000"/>
                          <w:sz w:val="20"/>
                          <w:szCs w:val="20"/>
                        </w:rPr>
                        <w:br/>
                      </w:r>
                      <w:r w:rsidRPr="00073A6B">
                        <w:rPr>
                          <w:rFonts w:ascii="Times New Roman" w:hAnsi="Times New Roman" w:cs="Times New Roman"/>
                          <w:color w:val="F5844C"/>
                          <w:sz w:val="20"/>
                          <w:szCs w:val="20"/>
                        </w:rPr>
                        <w:t xml:space="preserve">            rend</w:t>
                      </w:r>
                      <w:r w:rsidRPr="00073A6B">
                        <w:rPr>
                          <w:rFonts w:ascii="Times New Roman" w:hAnsi="Times New Roman" w:cs="Times New Roman"/>
                          <w:color w:val="FF8040"/>
                          <w:sz w:val="20"/>
                          <w:szCs w:val="20"/>
                        </w:rPr>
                        <w:t>=</w:t>
                      </w:r>
                      <w:r w:rsidRPr="00073A6B">
                        <w:rPr>
                          <w:rFonts w:ascii="Times New Roman" w:hAnsi="Times New Roman" w:cs="Times New Roman"/>
                          <w:color w:val="993300"/>
                          <w:sz w:val="20"/>
                          <w:szCs w:val="20"/>
                        </w:rPr>
                        <w:t>"b"</w:t>
                      </w:r>
                      <w:r w:rsidRPr="00073A6B">
                        <w:rPr>
                          <w:rFonts w:ascii="Times New Roman" w:hAnsi="Times New Roman" w:cs="Times New Roman"/>
                          <w:color w:val="000096"/>
                          <w:sz w:val="20"/>
                          <w:szCs w:val="20"/>
                        </w:rPr>
                        <w:t>&gt;</w:t>
                      </w:r>
                      <w:r w:rsidRPr="00073A6B">
                        <w:rPr>
                          <w:rFonts w:ascii="Times New Roman" w:hAnsi="Times New Roman" w:cs="Times New Roman"/>
                          <w:color w:val="000000"/>
                          <w:sz w:val="20"/>
                          <w:szCs w:val="20"/>
                        </w:rPr>
                        <w:t>[ ̙ ]</w:t>
                      </w:r>
                      <w:r w:rsidRPr="00073A6B">
                        <w:rPr>
                          <w:rFonts w:ascii="Times New Roman" w:hAnsi="Times New Roman" w:cs="Times New Roman"/>
                          <w:color w:val="000096"/>
                          <w:sz w:val="20"/>
                          <w:szCs w:val="20"/>
                        </w:rPr>
                        <w:t>&lt;/hi&gt;</w:t>
                      </w:r>
                      <w:r w:rsidRPr="00073A6B">
                        <w:rPr>
                          <w:rFonts w:ascii="Times New Roman" w:hAnsi="Times New Roman" w:cs="Times New Roman"/>
                          <w:color w:val="000000"/>
                          <w:sz w:val="20"/>
                          <w:szCs w:val="20"/>
                        </w:rPr>
                        <w:t xml:space="preserve"> pour les distinguer des voyelles « avancées » (« </w:t>
                      </w:r>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front</w:t>
                      </w:r>
                      <w:r w:rsidRPr="00073A6B">
                        <w:rPr>
                          <w:rFonts w:ascii="Times New Roman" w:hAnsi="Times New Roman" w:cs="Times New Roman"/>
                          <w:color w:val="000000"/>
                          <w:sz w:val="20"/>
                          <w:szCs w:val="20"/>
                        </w:rPr>
                        <w:br/>
                        <w:t xml:space="preserve">            </w:t>
                      </w:r>
                      <w:proofErr w:type="spellStart"/>
                      <w:r w:rsidRPr="00073A6B">
                        <w:rPr>
                          <w:rFonts w:ascii="Times New Roman" w:hAnsi="Times New Roman" w:cs="Times New Roman"/>
                          <w:color w:val="000000"/>
                          <w:sz w:val="20"/>
                          <w:szCs w:val="20"/>
                        </w:rPr>
                        <w:t>vowels</w:t>
                      </w:r>
                      <w:proofErr w:type="spellEnd"/>
                      <w:r w:rsidRPr="00073A6B">
                        <w:rPr>
                          <w:rFonts w:ascii="Times New Roman" w:hAnsi="Times New Roman" w:cs="Times New Roman"/>
                          <w:b/>
                          <w:bCs/>
                          <w:color w:val="000096"/>
                          <w:sz w:val="20"/>
                          <w:szCs w:val="20"/>
                        </w:rPr>
                        <w:t>&lt;/</w:t>
                      </w:r>
                      <w:proofErr w:type="spellStart"/>
                      <w:r w:rsidRPr="00073A6B">
                        <w:rPr>
                          <w:rFonts w:ascii="Times New Roman" w:hAnsi="Times New Roman" w:cs="Times New Roman"/>
                          <w:b/>
                          <w:bCs/>
                          <w:color w:val="000096"/>
                          <w:sz w:val="20"/>
                          <w:szCs w:val="20"/>
                        </w:rPr>
                        <w:t>foreign</w:t>
                      </w:r>
                      <w:proofErr w:type="spellEnd"/>
                      <w:r w:rsidRPr="00073A6B">
                        <w:rPr>
                          <w:rFonts w:ascii="Times New Roman" w:hAnsi="Times New Roman" w:cs="Times New Roman"/>
                          <w:b/>
                          <w:bCs/>
                          <w:color w:val="000096"/>
                          <w:sz w:val="20"/>
                          <w:szCs w:val="20"/>
                        </w:rPr>
                        <w:t>&gt;</w:t>
                      </w:r>
                      <w:r w:rsidRPr="00073A6B">
                        <w:rPr>
                          <w:rFonts w:ascii="Times New Roman" w:hAnsi="Times New Roman" w:cs="Times New Roman"/>
                          <w:color w:val="000000"/>
                          <w:sz w:val="20"/>
                          <w:szCs w:val="20"/>
                        </w:rPr>
                        <w:t> » en anglais) qui sont, quant à elles, représentées avec le signe</w:t>
                      </w:r>
                      <w:r w:rsidRPr="00073A6B">
                        <w:rPr>
                          <w:rFonts w:ascii="Times New Roman" w:hAnsi="Times New Roman" w:cs="Times New Roman"/>
                          <w:color w:val="000000"/>
                          <w:sz w:val="20"/>
                          <w:szCs w:val="20"/>
                        </w:rPr>
                        <w:br/>
                        <w:t xml:space="preserve">          opposé, un diacritique gauche </w:t>
                      </w:r>
                      <w:r w:rsidRPr="00073A6B">
                        <w:rPr>
                          <w:rFonts w:ascii="Times New Roman" w:hAnsi="Times New Roman" w:cs="Times New Roman"/>
                          <w:color w:val="000096"/>
                          <w:sz w:val="20"/>
                          <w:szCs w:val="20"/>
                        </w:rPr>
                        <w:t>&lt;hi</w:t>
                      </w:r>
                      <w:r w:rsidRPr="00073A6B">
                        <w:rPr>
                          <w:rFonts w:ascii="Times New Roman" w:hAnsi="Times New Roman" w:cs="Times New Roman"/>
                          <w:color w:val="F5844C"/>
                          <w:sz w:val="20"/>
                          <w:szCs w:val="20"/>
                        </w:rPr>
                        <w:t xml:space="preserve"> rend</w:t>
                      </w:r>
                      <w:r w:rsidRPr="00073A6B">
                        <w:rPr>
                          <w:rFonts w:ascii="Times New Roman" w:hAnsi="Times New Roman" w:cs="Times New Roman"/>
                          <w:color w:val="FF8040"/>
                          <w:sz w:val="20"/>
                          <w:szCs w:val="20"/>
                        </w:rPr>
                        <w:t>=</w:t>
                      </w:r>
                      <w:r w:rsidRPr="00073A6B">
                        <w:rPr>
                          <w:rFonts w:ascii="Times New Roman" w:hAnsi="Times New Roman" w:cs="Times New Roman"/>
                          <w:color w:val="993300"/>
                          <w:sz w:val="20"/>
                          <w:szCs w:val="20"/>
                        </w:rPr>
                        <w:t>"b"</w:t>
                      </w:r>
                      <w:r w:rsidRPr="00073A6B">
                        <w:rPr>
                          <w:rFonts w:ascii="Times New Roman" w:hAnsi="Times New Roman" w:cs="Times New Roman"/>
                          <w:color w:val="000096"/>
                          <w:sz w:val="20"/>
                          <w:szCs w:val="20"/>
                        </w:rPr>
                        <w:t>&gt;</w:t>
                      </w:r>
                      <w:r w:rsidRPr="00073A6B">
                        <w:rPr>
                          <w:rFonts w:ascii="Times New Roman" w:hAnsi="Times New Roman" w:cs="Times New Roman"/>
                          <w:color w:val="000000"/>
                          <w:sz w:val="20"/>
                          <w:szCs w:val="20"/>
                        </w:rPr>
                        <w:t>[ ̘ ]</w:t>
                      </w:r>
                      <w:r w:rsidRPr="00073A6B">
                        <w:rPr>
                          <w:rFonts w:ascii="Times New Roman" w:hAnsi="Times New Roman" w:cs="Times New Roman"/>
                          <w:color w:val="000096"/>
                          <w:sz w:val="20"/>
                          <w:szCs w:val="20"/>
                        </w:rPr>
                        <w:t>&lt;/hi&gt;</w:t>
                      </w:r>
                      <w:r w:rsidRPr="00073A6B">
                        <w:rPr>
                          <w:rFonts w:ascii="Times New Roman" w:hAnsi="Times New Roman" w:cs="Times New Roman"/>
                          <w:color w:val="000000"/>
                          <w:sz w:val="20"/>
                          <w:szCs w:val="20"/>
                        </w:rPr>
                        <w:t>.</w:t>
                      </w:r>
                      <w:r w:rsidRPr="00073A6B">
                        <w:rPr>
                          <w:rFonts w:ascii="Times New Roman" w:hAnsi="Times New Roman" w:cs="Times New Roman"/>
                          <w:color w:val="000096"/>
                          <w:sz w:val="20"/>
                          <w:szCs w:val="20"/>
                        </w:rPr>
                        <w:t>&lt;/p&gt;</w:t>
                      </w:r>
                    </w:p>
                  </w:txbxContent>
                </v:textbox>
                <w10:wrap type="square"/>
              </v:shape>
            </w:pict>
          </mc:Fallback>
        </mc:AlternateContent>
      </w:r>
    </w:p>
    <w:p w:rsidR="00115597" w:rsidRPr="0061065B" w:rsidRDefault="00115597" w:rsidP="00073A6B">
      <w:pPr>
        <w:spacing w:after="0" w:line="240" w:lineRule="auto"/>
        <w:jc w:val="center"/>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11</w:t>
      </w:r>
      <w:r w:rsidRPr="0061065B">
        <w:rPr>
          <w:rFonts w:asciiTheme="majorBidi" w:hAnsiTheme="majorBidi" w:cstheme="majorBidi"/>
        </w:rPr>
        <w:t> : Exemple de l’annotation des passages en langue étrangère.</w:t>
      </w:r>
    </w:p>
    <w:p w:rsidR="00404838" w:rsidRPr="0061065B" w:rsidRDefault="00404838" w:rsidP="00456AD8">
      <w:pPr>
        <w:spacing w:after="0" w:line="240" w:lineRule="auto"/>
        <w:rPr>
          <w:rFonts w:asciiTheme="majorBidi" w:hAnsiTheme="majorBidi" w:cstheme="majorBidi"/>
          <w:sz w:val="24"/>
          <w:szCs w:val="24"/>
        </w:rPr>
      </w:pPr>
    </w:p>
    <w:p w:rsidR="00167ACB" w:rsidRPr="0061065B" w:rsidRDefault="007148D9" w:rsidP="00167ACB">
      <w:pPr>
        <w:spacing w:after="0" w:line="240" w:lineRule="auto"/>
        <w:ind w:firstLine="708"/>
        <w:rPr>
          <w:rFonts w:asciiTheme="majorBidi" w:hAnsiTheme="majorBidi" w:cstheme="majorBidi"/>
          <w:b/>
          <w:bCs/>
          <w:sz w:val="24"/>
          <w:szCs w:val="24"/>
        </w:rPr>
      </w:pPr>
      <w:r>
        <w:rPr>
          <w:rFonts w:asciiTheme="majorBidi" w:hAnsiTheme="majorBidi" w:cstheme="majorBidi"/>
          <w:b/>
          <w:bCs/>
          <w:sz w:val="24"/>
          <w:szCs w:val="24"/>
        </w:rPr>
        <w:t>4</w:t>
      </w:r>
      <w:r w:rsidR="00167ACB" w:rsidRPr="0061065B">
        <w:rPr>
          <w:rFonts w:asciiTheme="majorBidi" w:hAnsiTheme="majorBidi" w:cstheme="majorBidi"/>
          <w:b/>
          <w:bCs/>
          <w:sz w:val="24"/>
          <w:szCs w:val="24"/>
        </w:rPr>
        <w:t>.3 Exemples</w:t>
      </w:r>
    </w:p>
    <w:p w:rsidR="00167ACB" w:rsidRPr="0061065B" w:rsidRDefault="00167ACB" w:rsidP="00167ACB">
      <w:pPr>
        <w:spacing w:after="0" w:line="240" w:lineRule="auto"/>
        <w:ind w:firstLine="708"/>
        <w:rPr>
          <w:rFonts w:asciiTheme="majorBidi" w:hAnsiTheme="majorBidi" w:cstheme="majorBidi"/>
          <w:b/>
          <w:bCs/>
          <w:sz w:val="24"/>
          <w:szCs w:val="24"/>
        </w:rPr>
      </w:pPr>
    </w:p>
    <w:p w:rsidR="00167ACB" w:rsidRPr="0061065B" w:rsidRDefault="00167ACB" w:rsidP="00167ACB">
      <w:pPr>
        <w:spacing w:after="0" w:line="240" w:lineRule="auto"/>
        <w:rPr>
          <w:rFonts w:asciiTheme="majorBidi" w:hAnsiTheme="majorBidi" w:cstheme="majorBidi"/>
          <w:b/>
          <w:bCs/>
          <w:sz w:val="24"/>
          <w:szCs w:val="24"/>
        </w:rPr>
      </w:pPr>
      <w:r w:rsidRPr="0061065B">
        <w:rPr>
          <w:rFonts w:asciiTheme="majorBidi" w:hAnsiTheme="majorBidi" w:cstheme="majorBidi"/>
          <w:sz w:val="24"/>
          <w:szCs w:val="24"/>
        </w:rPr>
        <w:t xml:space="preserve">L’annotation des exemples se fera à l’aide de l’élément </w:t>
      </w:r>
      <w:r w:rsidRPr="0061065B">
        <w:rPr>
          <w:rFonts w:asciiTheme="majorBidi" w:hAnsiTheme="majorBidi" w:cstheme="majorBidi"/>
          <w:b/>
          <w:bCs/>
          <w:sz w:val="24"/>
          <w:szCs w:val="24"/>
        </w:rPr>
        <w:t>&lt;</w:t>
      </w:r>
      <w:r w:rsidRPr="0061065B">
        <w:t xml:space="preserve"> </w:t>
      </w:r>
      <w:proofErr w:type="spellStart"/>
      <w:r w:rsidRPr="0061065B">
        <w:rPr>
          <w:rFonts w:asciiTheme="majorBidi" w:hAnsiTheme="majorBidi" w:cstheme="majorBidi"/>
          <w:b/>
          <w:bCs/>
          <w:sz w:val="24"/>
          <w:szCs w:val="24"/>
        </w:rPr>
        <w:t>eg</w:t>
      </w:r>
      <w:proofErr w:type="spellEnd"/>
      <w:r w:rsidRPr="0061065B">
        <w:rPr>
          <w:rFonts w:asciiTheme="majorBidi" w:hAnsiTheme="majorBidi" w:cstheme="majorBidi"/>
          <w:b/>
          <w:bCs/>
          <w:sz w:val="24"/>
          <w:szCs w:val="24"/>
        </w:rPr>
        <w:t xml:space="preserve"> &gt;.</w:t>
      </w:r>
    </w:p>
    <w:p w:rsidR="00167ACB" w:rsidRPr="0061065B" w:rsidRDefault="00167ACB" w:rsidP="00167ACB">
      <w:pPr>
        <w:spacing w:after="0" w:line="240" w:lineRule="auto"/>
        <w:ind w:left="708" w:firstLine="708"/>
        <w:rPr>
          <w:rFonts w:asciiTheme="majorBidi" w:hAnsiTheme="majorBidi" w:cstheme="majorBidi"/>
        </w:rPr>
      </w:pPr>
      <w:r w:rsidRPr="0061065B">
        <w:rPr>
          <w:rFonts w:asciiTheme="majorBidi" w:hAnsiTheme="majorBidi" w:cstheme="majorBidi"/>
          <w:noProof/>
          <w:sz w:val="24"/>
          <w:szCs w:val="24"/>
        </w:rPr>
        <mc:AlternateContent>
          <mc:Choice Requires="wps">
            <w:drawing>
              <wp:anchor distT="45720" distB="45720" distL="114300" distR="114300" simplePos="0" relativeHeight="251706368" behindDoc="0" locked="0" layoutInCell="1" allowOverlap="1" wp14:anchorId="2E0CFE43" wp14:editId="4383108E">
                <wp:simplePos x="0" y="0"/>
                <wp:positionH relativeFrom="column">
                  <wp:posOffset>0</wp:posOffset>
                </wp:positionH>
                <wp:positionV relativeFrom="paragraph">
                  <wp:posOffset>218440</wp:posOffset>
                </wp:positionV>
                <wp:extent cx="5798185" cy="1404620"/>
                <wp:effectExtent l="0" t="0" r="12065" b="26035"/>
                <wp:wrapSquare wrapText="bothSides"/>
                <wp:docPr id="192" name="Zone de texte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404620"/>
                        </a:xfrm>
                        <a:prstGeom prst="rect">
                          <a:avLst/>
                        </a:prstGeom>
                        <a:solidFill>
                          <a:srgbClr val="FFFFFF"/>
                        </a:solidFill>
                        <a:ln w="6350">
                          <a:solidFill>
                            <a:schemeClr val="bg1">
                              <a:lumMod val="50000"/>
                            </a:schemeClr>
                          </a:solidFill>
                          <a:miter lim="800000"/>
                          <a:headEnd/>
                          <a:tailEnd/>
                        </a:ln>
                      </wps:spPr>
                      <wps:txbx>
                        <w:txbxContent>
                          <w:p w:rsidR="00167ACB" w:rsidRPr="00167ACB" w:rsidRDefault="00167ACB" w:rsidP="00167ACB">
                            <w:pPr>
                              <w:spacing w:after="0"/>
                              <w:rPr>
                                <w:rFonts w:ascii="Times New Roman" w:hAnsi="Times New Roman" w:cs="Times New Roman"/>
                                <w:color w:val="000096"/>
                                <w:sz w:val="20"/>
                                <w:szCs w:val="20"/>
                              </w:rPr>
                            </w:pPr>
                            <w:r w:rsidRPr="00167ACB">
                              <w:rPr>
                                <w:rFonts w:ascii="Times New Roman" w:hAnsi="Times New Roman" w:cs="Times New Roman"/>
                                <w:color w:val="000000"/>
                                <w:sz w:val="20"/>
                                <w:szCs w:val="20"/>
                              </w:rPr>
                              <w:t xml:space="preserve">      </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t>Il parait que l’ordre des mots dans les proverbes est parfois identique à l’ordre</w:t>
                            </w:r>
                            <w:r w:rsidRPr="00167ACB">
                              <w:rPr>
                                <w:rFonts w:ascii="Times New Roman" w:hAnsi="Times New Roman" w:cs="Times New Roman"/>
                                <w:color w:val="000000"/>
                                <w:sz w:val="20"/>
                                <w:szCs w:val="20"/>
                              </w:rPr>
                              <w:br/>
                              <w:t xml:space="preserve">        « naturel » des constituants dans la phrase simple en français. En voici quelques proverbes</w:t>
                            </w:r>
                            <w:r w:rsidRPr="00167ACB">
                              <w:rPr>
                                <w:rFonts w:ascii="Times New Roman" w:hAnsi="Times New Roman" w:cs="Times New Roman"/>
                                <w:color w:val="000000"/>
                                <w:sz w:val="20"/>
                                <w:szCs w:val="20"/>
                              </w:rPr>
                              <w:br/>
                              <w:t xml:space="preserve">        qui respectent parfaitement l’ordre syntaxique de base en français qui est Sujet – Verbe –</w:t>
                            </w:r>
                            <w:r w:rsidRPr="00167ACB">
                              <w:rPr>
                                <w:rFonts w:ascii="Times New Roman" w:hAnsi="Times New Roman" w:cs="Times New Roman"/>
                                <w:color w:val="000000"/>
                                <w:sz w:val="20"/>
                                <w:szCs w:val="20"/>
                              </w:rPr>
                              <w:br/>
                              <w:t xml:space="preserve">        Complément :</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1. « Une hirondelle ne fait pas le printemps. »</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2. « Les affaires sont les affaires. »</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3. « On apprend à tout âge. »</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4. « Les bons comptes font les bons amis. »</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5. « Un malheur ne vient jamais seul. »</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CFE43" id="Zone de texte 192" o:spid="_x0000_s1041" type="#_x0000_t202" style="position:absolute;left:0;text-align:left;margin-left:0;margin-top:17.2pt;width:456.5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" strokecolor="#7f7f7f [1612]" strokeweight=".5pt">
                <v:textbox style="mso-fit-shape-to-text:t">
                  <w:txbxContent>
                    <w:p w:rsidR="00167ACB" w:rsidRPr="00167ACB" w:rsidRDefault="00167ACB" w:rsidP="00167ACB">
                      <w:pPr>
                        <w:spacing w:after="0"/>
                        <w:rPr>
                          <w:rFonts w:ascii="Times New Roman" w:hAnsi="Times New Roman" w:cs="Times New Roman"/>
                          <w:color w:val="000096"/>
                          <w:sz w:val="20"/>
                          <w:szCs w:val="20"/>
                        </w:rPr>
                      </w:pPr>
                      <w:r w:rsidRPr="00167ACB">
                        <w:rPr>
                          <w:rFonts w:ascii="Times New Roman" w:hAnsi="Times New Roman" w:cs="Times New Roman"/>
                          <w:color w:val="000000"/>
                          <w:sz w:val="20"/>
                          <w:szCs w:val="20"/>
                        </w:rPr>
                        <w:t xml:space="preserve">      </w:t>
                      </w:r>
                      <w:r w:rsidRPr="00167ACB">
                        <w:rPr>
                          <w:rFonts w:ascii="Times New Roman" w:hAnsi="Times New Roman" w:cs="Times New Roman"/>
                          <w:color w:val="000096"/>
                          <w:sz w:val="20"/>
                          <w:szCs w:val="20"/>
                        </w:rPr>
                        <w:t>&lt;</w:t>
                      </w:r>
                      <w:proofErr w:type="gramStart"/>
                      <w:r w:rsidRPr="00167ACB">
                        <w:rPr>
                          <w:rFonts w:ascii="Times New Roman" w:hAnsi="Times New Roman" w:cs="Times New Roman"/>
                          <w:color w:val="000096"/>
                          <w:sz w:val="20"/>
                          <w:szCs w:val="20"/>
                        </w:rPr>
                        <w:t>p</w:t>
                      </w:r>
                      <w:proofErr w:type="gramEnd"/>
                      <w:r w:rsidRPr="00167ACB">
                        <w:rPr>
                          <w:rFonts w:ascii="Times New Roman" w:hAnsi="Times New Roman" w:cs="Times New Roman"/>
                          <w:color w:val="000096"/>
                          <w:sz w:val="20"/>
                          <w:szCs w:val="20"/>
                        </w:rPr>
                        <w:t>&gt;</w:t>
                      </w:r>
                      <w:r w:rsidRPr="00167ACB">
                        <w:rPr>
                          <w:rFonts w:ascii="Times New Roman" w:hAnsi="Times New Roman" w:cs="Times New Roman"/>
                          <w:color w:val="000000"/>
                          <w:sz w:val="20"/>
                          <w:szCs w:val="20"/>
                        </w:rPr>
                        <w:t>Il parait que l’ordre des mots dans les proverbes est parfois identique à l’ordre</w:t>
                      </w:r>
                      <w:r w:rsidRPr="00167ACB">
                        <w:rPr>
                          <w:rFonts w:ascii="Times New Roman" w:hAnsi="Times New Roman" w:cs="Times New Roman"/>
                          <w:color w:val="000000"/>
                          <w:sz w:val="20"/>
                          <w:szCs w:val="20"/>
                        </w:rPr>
                        <w:br/>
                        <w:t xml:space="preserve">        « naturel » des constituants dans la phrase simple en français. En voici quelques proverbes</w:t>
                      </w:r>
                      <w:r w:rsidRPr="00167ACB">
                        <w:rPr>
                          <w:rFonts w:ascii="Times New Roman" w:hAnsi="Times New Roman" w:cs="Times New Roman"/>
                          <w:color w:val="000000"/>
                          <w:sz w:val="20"/>
                          <w:szCs w:val="20"/>
                        </w:rPr>
                        <w:br/>
                        <w:t xml:space="preserve">        qui respectent parfaitement l’ordre syntaxique de base en français qui est Sujet – Verbe –</w:t>
                      </w:r>
                      <w:r w:rsidRPr="00167ACB">
                        <w:rPr>
                          <w:rFonts w:ascii="Times New Roman" w:hAnsi="Times New Roman" w:cs="Times New Roman"/>
                          <w:color w:val="000000"/>
                          <w:sz w:val="20"/>
                          <w:szCs w:val="20"/>
                        </w:rPr>
                        <w:br/>
                        <w:t xml:space="preserve">        Complément :</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1. « Une hirondelle ne fait pas le printemps. </w:t>
                      </w:r>
                      <w:proofErr w:type="gramStart"/>
                      <w:r w:rsidRPr="00167ACB">
                        <w:rPr>
                          <w:rFonts w:ascii="Times New Roman" w:hAnsi="Times New Roman" w:cs="Times New Roman"/>
                          <w:color w:val="000000"/>
                          <w:sz w:val="20"/>
                          <w:szCs w:val="20"/>
                        </w:rPr>
                        <w:t>»</w:t>
                      </w:r>
                      <w:r w:rsidRPr="000D79C9">
                        <w:rPr>
                          <w:rFonts w:ascii="Times New Roman" w:hAnsi="Times New Roman" w:cs="Times New Roman"/>
                          <w:b/>
                          <w:bCs/>
                          <w:color w:val="000096"/>
                          <w:sz w:val="20"/>
                          <w:szCs w:val="20"/>
                        </w:rPr>
                        <w:t>&lt;</w:t>
                      </w:r>
                      <w:proofErr w:type="gramEnd"/>
                      <w:r w:rsidRPr="000D79C9">
                        <w:rPr>
                          <w:rFonts w:ascii="Times New Roman" w:hAnsi="Times New Roman" w:cs="Times New Roman"/>
                          <w:b/>
                          <w:bCs/>
                          <w:color w:val="000096"/>
                          <w:sz w:val="20"/>
                          <w:szCs w:val="20"/>
                        </w:rPr>
                        <w: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2. « Les affaires sont les affaires. </w:t>
                      </w:r>
                      <w:proofErr w:type="gramStart"/>
                      <w:r w:rsidRPr="00167ACB">
                        <w:rPr>
                          <w:rFonts w:ascii="Times New Roman" w:hAnsi="Times New Roman" w:cs="Times New Roman"/>
                          <w:color w:val="000000"/>
                          <w:sz w:val="20"/>
                          <w:szCs w:val="20"/>
                        </w:rPr>
                        <w:t>»</w:t>
                      </w:r>
                      <w:r w:rsidRPr="000D79C9">
                        <w:rPr>
                          <w:rFonts w:ascii="Times New Roman" w:hAnsi="Times New Roman" w:cs="Times New Roman"/>
                          <w:b/>
                          <w:bCs/>
                          <w:color w:val="000096"/>
                          <w:sz w:val="20"/>
                          <w:szCs w:val="20"/>
                        </w:rPr>
                        <w:t>&lt;</w:t>
                      </w:r>
                      <w:proofErr w:type="gramEnd"/>
                      <w:r w:rsidRPr="000D79C9">
                        <w:rPr>
                          <w:rFonts w:ascii="Times New Roman" w:hAnsi="Times New Roman" w:cs="Times New Roman"/>
                          <w:b/>
                          <w:bCs/>
                          <w:color w:val="000096"/>
                          <w:sz w:val="20"/>
                          <w:szCs w:val="20"/>
                        </w:rPr>
                        <w: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3. « On apprend à tout âge. </w:t>
                      </w:r>
                      <w:proofErr w:type="gramStart"/>
                      <w:r w:rsidRPr="00167ACB">
                        <w:rPr>
                          <w:rFonts w:ascii="Times New Roman" w:hAnsi="Times New Roman" w:cs="Times New Roman"/>
                          <w:color w:val="000000"/>
                          <w:sz w:val="20"/>
                          <w:szCs w:val="20"/>
                        </w:rPr>
                        <w:t>»</w:t>
                      </w:r>
                      <w:r w:rsidRPr="000D79C9">
                        <w:rPr>
                          <w:rFonts w:ascii="Times New Roman" w:hAnsi="Times New Roman" w:cs="Times New Roman"/>
                          <w:b/>
                          <w:bCs/>
                          <w:color w:val="000096"/>
                          <w:sz w:val="20"/>
                          <w:szCs w:val="20"/>
                        </w:rPr>
                        <w:t>&lt;</w:t>
                      </w:r>
                      <w:proofErr w:type="gramEnd"/>
                      <w:r w:rsidRPr="000D79C9">
                        <w:rPr>
                          <w:rFonts w:ascii="Times New Roman" w:hAnsi="Times New Roman" w:cs="Times New Roman"/>
                          <w:b/>
                          <w:bCs/>
                          <w:color w:val="000096"/>
                          <w:sz w:val="20"/>
                          <w:szCs w:val="20"/>
                        </w:rPr>
                        <w: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4. « Les bons comptes font les bons amis. </w:t>
                      </w:r>
                      <w:proofErr w:type="gramStart"/>
                      <w:r w:rsidRPr="00167ACB">
                        <w:rPr>
                          <w:rFonts w:ascii="Times New Roman" w:hAnsi="Times New Roman" w:cs="Times New Roman"/>
                          <w:color w:val="000000"/>
                          <w:sz w:val="20"/>
                          <w:szCs w:val="20"/>
                        </w:rPr>
                        <w:t>»</w:t>
                      </w:r>
                      <w:r w:rsidRPr="000D79C9">
                        <w:rPr>
                          <w:rFonts w:ascii="Times New Roman" w:hAnsi="Times New Roman" w:cs="Times New Roman"/>
                          <w:b/>
                          <w:bCs/>
                          <w:color w:val="000096"/>
                          <w:sz w:val="20"/>
                          <w:szCs w:val="20"/>
                        </w:rPr>
                        <w:t>&lt;</w:t>
                      </w:r>
                      <w:proofErr w:type="gramEnd"/>
                      <w:r w:rsidRPr="000D79C9">
                        <w:rPr>
                          <w:rFonts w:ascii="Times New Roman" w:hAnsi="Times New Roman" w:cs="Times New Roman"/>
                          <w:b/>
                          <w:bCs/>
                          <w:color w:val="000096"/>
                          <w:sz w:val="20"/>
                          <w:szCs w:val="20"/>
                        </w:rPr>
                        <w: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r w:rsidRPr="00167ACB">
                        <w:rPr>
                          <w:rFonts w:ascii="Times New Roman" w:hAnsi="Times New Roman" w:cs="Times New Roman"/>
                          <w:color w:val="000000"/>
                          <w:sz w:val="20"/>
                          <w:szCs w:val="20"/>
                        </w:rPr>
                        <w:br/>
                        <w:t xml:space="preserve">      </w:t>
                      </w:r>
                      <w:r w:rsidRPr="00167ACB">
                        <w:rPr>
                          <w:rFonts w:ascii="Times New Roman" w:hAnsi="Times New Roman" w:cs="Times New Roman"/>
                          <w:color w:val="000096"/>
                          <w:sz w:val="20"/>
                          <w:szCs w:val="20"/>
                        </w:rPr>
                        <w:t>&lt;p&gt;</w:t>
                      </w:r>
                      <w:r w:rsidRPr="000D79C9">
                        <w:rPr>
                          <w:rFonts w:ascii="Times New Roman" w:hAnsi="Times New Roman" w:cs="Times New Roman"/>
                          <w:b/>
                          <w:bCs/>
                          <w:color w:val="000096"/>
                          <w:sz w:val="20"/>
                          <w:szCs w:val="20"/>
                        </w:rPr>
                        <w:t>&lt;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00"/>
                          <w:sz w:val="20"/>
                          <w:szCs w:val="20"/>
                        </w:rPr>
                        <w:t>5. « Un malheur ne vient jamais seul. </w:t>
                      </w:r>
                      <w:proofErr w:type="gramStart"/>
                      <w:r w:rsidRPr="00167ACB">
                        <w:rPr>
                          <w:rFonts w:ascii="Times New Roman" w:hAnsi="Times New Roman" w:cs="Times New Roman"/>
                          <w:color w:val="000000"/>
                          <w:sz w:val="20"/>
                          <w:szCs w:val="20"/>
                        </w:rPr>
                        <w:t>»</w:t>
                      </w:r>
                      <w:r w:rsidRPr="000D79C9">
                        <w:rPr>
                          <w:rFonts w:ascii="Times New Roman" w:hAnsi="Times New Roman" w:cs="Times New Roman"/>
                          <w:b/>
                          <w:bCs/>
                          <w:color w:val="000096"/>
                          <w:sz w:val="20"/>
                          <w:szCs w:val="20"/>
                        </w:rPr>
                        <w:t>&lt;</w:t>
                      </w:r>
                      <w:proofErr w:type="gramEnd"/>
                      <w:r w:rsidRPr="000D79C9">
                        <w:rPr>
                          <w:rFonts w:ascii="Times New Roman" w:hAnsi="Times New Roman" w:cs="Times New Roman"/>
                          <w:b/>
                          <w:bCs/>
                          <w:color w:val="000096"/>
                          <w:sz w:val="20"/>
                          <w:szCs w:val="20"/>
                        </w:rPr>
                        <w:t>/</w:t>
                      </w:r>
                      <w:proofErr w:type="spellStart"/>
                      <w:r w:rsidRPr="000D79C9">
                        <w:rPr>
                          <w:rFonts w:ascii="Times New Roman" w:hAnsi="Times New Roman" w:cs="Times New Roman"/>
                          <w:b/>
                          <w:bCs/>
                          <w:color w:val="000096"/>
                          <w:sz w:val="20"/>
                          <w:szCs w:val="20"/>
                        </w:rPr>
                        <w:t>eg</w:t>
                      </w:r>
                      <w:proofErr w:type="spellEnd"/>
                      <w:r w:rsidRPr="000D79C9">
                        <w:rPr>
                          <w:rFonts w:ascii="Times New Roman" w:hAnsi="Times New Roman" w:cs="Times New Roman"/>
                          <w:b/>
                          <w:bCs/>
                          <w:color w:val="000096"/>
                          <w:sz w:val="20"/>
                          <w:szCs w:val="20"/>
                        </w:rPr>
                        <w:t>&gt;</w:t>
                      </w:r>
                      <w:r w:rsidRPr="00167ACB">
                        <w:rPr>
                          <w:rFonts w:ascii="Times New Roman" w:hAnsi="Times New Roman" w:cs="Times New Roman"/>
                          <w:color w:val="000096"/>
                          <w:sz w:val="20"/>
                          <w:szCs w:val="20"/>
                        </w:rPr>
                        <w:t>&lt;/p&gt;</w:t>
                      </w:r>
                    </w:p>
                  </w:txbxContent>
                </v:textbox>
                <w10:wrap type="square"/>
              </v:shape>
            </w:pict>
          </mc:Fallback>
        </mc:AlternateContent>
      </w:r>
    </w:p>
    <w:p w:rsidR="00167ACB" w:rsidRPr="0061065B" w:rsidRDefault="00167ACB" w:rsidP="00167ACB">
      <w:pPr>
        <w:spacing w:after="0" w:line="240" w:lineRule="auto"/>
        <w:ind w:left="708" w:firstLine="708"/>
        <w:rPr>
          <w:rFonts w:asciiTheme="majorBidi" w:hAnsiTheme="majorBidi" w:cstheme="majorBidi"/>
        </w:rPr>
      </w:pPr>
      <w:r w:rsidRPr="0061065B">
        <w:rPr>
          <w:rFonts w:asciiTheme="majorBidi" w:hAnsiTheme="majorBidi" w:cstheme="majorBidi"/>
        </w:rPr>
        <w:t xml:space="preserve">Figure </w:t>
      </w:r>
      <w:r w:rsidR="0062766C">
        <w:rPr>
          <w:rFonts w:asciiTheme="majorBidi" w:hAnsiTheme="majorBidi" w:cstheme="majorBidi"/>
        </w:rPr>
        <w:t>12</w:t>
      </w:r>
      <w:r w:rsidRPr="0061065B">
        <w:rPr>
          <w:rFonts w:asciiTheme="majorBidi" w:hAnsiTheme="majorBidi" w:cstheme="majorBidi"/>
        </w:rPr>
        <w:t> : Exemple de l’annotation des exemples.</w:t>
      </w:r>
    </w:p>
    <w:p w:rsidR="00404838" w:rsidRPr="0061065B" w:rsidRDefault="00404838" w:rsidP="0065162D">
      <w:pPr>
        <w:spacing w:after="0" w:line="240" w:lineRule="auto"/>
        <w:ind w:left="708" w:firstLine="708"/>
        <w:rPr>
          <w:rFonts w:asciiTheme="majorBidi" w:hAnsiTheme="majorBidi" w:cstheme="majorBidi"/>
          <w:sz w:val="24"/>
          <w:szCs w:val="24"/>
        </w:rPr>
      </w:pPr>
    </w:p>
    <w:p w:rsidR="00167ACB" w:rsidRPr="0061065B" w:rsidRDefault="00167ACB" w:rsidP="0065162D">
      <w:pPr>
        <w:spacing w:after="0" w:line="240" w:lineRule="auto"/>
        <w:ind w:left="708" w:firstLine="708"/>
        <w:rPr>
          <w:rFonts w:asciiTheme="majorBidi" w:hAnsiTheme="majorBidi" w:cstheme="majorBidi"/>
          <w:sz w:val="24"/>
          <w:szCs w:val="24"/>
        </w:rPr>
      </w:pPr>
    </w:p>
    <w:p w:rsidR="00066694" w:rsidRPr="007148D9" w:rsidRDefault="007148D9" w:rsidP="004B1927">
      <w:pPr>
        <w:spacing w:after="0" w:line="240" w:lineRule="auto"/>
        <w:ind w:firstLine="708"/>
        <w:rPr>
          <w:rFonts w:asciiTheme="majorBidi" w:hAnsiTheme="majorBidi" w:cstheme="majorBidi"/>
          <w:b/>
          <w:bCs/>
          <w:sz w:val="24"/>
          <w:szCs w:val="24"/>
        </w:rPr>
      </w:pPr>
      <w:r>
        <w:rPr>
          <w:rFonts w:asciiTheme="majorBidi" w:hAnsiTheme="majorBidi" w:cstheme="majorBidi"/>
          <w:b/>
          <w:bCs/>
          <w:sz w:val="24"/>
          <w:szCs w:val="24"/>
        </w:rPr>
        <w:t>4</w:t>
      </w:r>
      <w:r w:rsidR="004B1927" w:rsidRPr="007148D9">
        <w:rPr>
          <w:rFonts w:asciiTheme="majorBidi" w:hAnsiTheme="majorBidi" w:cstheme="majorBidi"/>
          <w:b/>
          <w:bCs/>
          <w:sz w:val="24"/>
          <w:szCs w:val="24"/>
        </w:rPr>
        <w:t>.4 Traductions littérales</w:t>
      </w:r>
    </w:p>
    <w:p w:rsidR="004B1927" w:rsidRPr="007148D9" w:rsidRDefault="004B1927" w:rsidP="004B1927">
      <w:pPr>
        <w:spacing w:after="0" w:line="240" w:lineRule="auto"/>
        <w:rPr>
          <w:rFonts w:asciiTheme="majorBidi" w:hAnsiTheme="majorBidi" w:cstheme="majorBidi"/>
          <w:b/>
          <w:bCs/>
          <w:sz w:val="24"/>
          <w:szCs w:val="24"/>
        </w:rPr>
      </w:pPr>
    </w:p>
    <w:p w:rsidR="003A01F6" w:rsidRPr="0061065B" w:rsidRDefault="00300A71" w:rsidP="004B1927">
      <w:pPr>
        <w:spacing w:after="0" w:line="240" w:lineRule="auto"/>
        <w:rPr>
          <w:rFonts w:asciiTheme="majorBidi" w:hAnsiTheme="majorBidi" w:cstheme="majorBidi"/>
          <w:sz w:val="24"/>
          <w:szCs w:val="24"/>
        </w:rPr>
      </w:pPr>
      <w:r w:rsidRPr="007148D9">
        <w:rPr>
          <w:rFonts w:asciiTheme="majorBidi" w:hAnsiTheme="majorBidi" w:cstheme="majorBidi"/>
          <w:sz w:val="24"/>
          <w:szCs w:val="24"/>
        </w:rPr>
        <w:t>&lt;</w:t>
      </w:r>
      <w:proofErr w:type="spellStart"/>
      <w:r w:rsidRPr="007148D9">
        <w:rPr>
          <w:rFonts w:asciiTheme="majorBidi" w:hAnsiTheme="majorBidi" w:cstheme="majorBidi"/>
          <w:sz w:val="24"/>
          <w:szCs w:val="24"/>
        </w:rPr>
        <w:t>seg</w:t>
      </w:r>
      <w:proofErr w:type="spellEnd"/>
      <w:r w:rsidRPr="007148D9">
        <w:rPr>
          <w:rFonts w:asciiTheme="majorBidi" w:hAnsiTheme="majorBidi" w:cstheme="majorBidi"/>
          <w:sz w:val="24"/>
          <w:szCs w:val="24"/>
        </w:rPr>
        <w:t xml:space="preserve"> type="traduction"&gt;…&lt;/</w:t>
      </w:r>
      <w:proofErr w:type="spellStart"/>
      <w:r w:rsidRPr="007148D9">
        <w:rPr>
          <w:rFonts w:asciiTheme="majorBidi" w:hAnsiTheme="majorBidi" w:cstheme="majorBidi"/>
          <w:sz w:val="24"/>
          <w:szCs w:val="24"/>
        </w:rPr>
        <w:t>seg</w:t>
      </w:r>
      <w:proofErr w:type="spellEnd"/>
      <w:r w:rsidRPr="007148D9">
        <w:rPr>
          <w:rFonts w:asciiTheme="majorBidi" w:hAnsiTheme="majorBidi" w:cstheme="majorBidi"/>
          <w:sz w:val="24"/>
          <w:szCs w:val="24"/>
        </w:rPr>
        <w:t>&gt;</w:t>
      </w:r>
      <w:r w:rsidR="007B241B" w:rsidRPr="0061065B">
        <w:rPr>
          <w:rFonts w:asciiTheme="majorBidi" w:hAnsiTheme="majorBidi" w:cstheme="majorBidi"/>
          <w:sz w:val="24"/>
          <w:szCs w:val="24"/>
        </w:rPr>
        <w:t> </w:t>
      </w:r>
    </w:p>
    <w:p w:rsidR="00C5408D" w:rsidRPr="0061065B" w:rsidRDefault="00C5408D" w:rsidP="003A01F6">
      <w:pPr>
        <w:spacing w:after="0" w:line="240" w:lineRule="auto"/>
        <w:ind w:left="708" w:firstLine="708"/>
        <w:rPr>
          <w:rFonts w:asciiTheme="majorBidi" w:hAnsiTheme="majorBidi" w:cstheme="majorBidi"/>
          <w:sz w:val="24"/>
          <w:szCs w:val="24"/>
        </w:rPr>
      </w:pPr>
    </w:p>
    <w:p w:rsidR="00C518E4" w:rsidRPr="0061065B" w:rsidRDefault="00C518E4" w:rsidP="00C518E4">
      <w:pPr>
        <w:spacing w:after="0" w:line="240" w:lineRule="auto"/>
        <w:rPr>
          <w:rFonts w:asciiTheme="majorBidi" w:hAnsiTheme="majorBidi" w:cstheme="majorBidi"/>
          <w:sz w:val="24"/>
          <w:szCs w:val="24"/>
        </w:rPr>
      </w:pPr>
    </w:p>
    <w:p w:rsidR="007352BA" w:rsidRPr="0061065B" w:rsidRDefault="007A78EE" w:rsidP="002843C6">
      <w:pPr>
        <w:pStyle w:val="Paragraphedeliste"/>
        <w:numPr>
          <w:ilvl w:val="0"/>
          <w:numId w:val="14"/>
        </w:numPr>
        <w:spacing w:after="0" w:line="240" w:lineRule="auto"/>
        <w:rPr>
          <w:rFonts w:asciiTheme="majorBidi" w:hAnsiTheme="majorBidi" w:cstheme="majorBidi"/>
          <w:b/>
          <w:bCs/>
          <w:sz w:val="24"/>
          <w:szCs w:val="24"/>
        </w:rPr>
      </w:pPr>
      <w:r w:rsidRPr="0061065B">
        <w:rPr>
          <w:rFonts w:asciiTheme="majorBidi" w:hAnsiTheme="majorBidi" w:cstheme="majorBidi"/>
          <w:b/>
          <w:bCs/>
          <w:sz w:val="24"/>
          <w:szCs w:val="24"/>
        </w:rPr>
        <w:t>Insertion des en-têtes avec les métadonnées</w:t>
      </w:r>
      <w:r w:rsidR="00734379" w:rsidRPr="0061065B">
        <w:rPr>
          <w:rFonts w:asciiTheme="majorBidi" w:hAnsiTheme="majorBidi" w:cstheme="majorBidi"/>
          <w:b/>
          <w:bCs/>
          <w:sz w:val="24"/>
          <w:szCs w:val="24"/>
        </w:rPr>
        <w:t xml:space="preserve"> (conforme à la norme TEI)</w:t>
      </w:r>
    </w:p>
    <w:p w:rsidR="00AE6C2F" w:rsidRPr="0061065B" w:rsidRDefault="00AE6C2F" w:rsidP="00AE6C2F">
      <w:pPr>
        <w:spacing w:after="0" w:line="240" w:lineRule="auto"/>
        <w:rPr>
          <w:rFonts w:asciiTheme="majorBidi" w:hAnsiTheme="majorBidi" w:cstheme="majorBidi"/>
          <w:b/>
          <w:bCs/>
          <w:sz w:val="24"/>
          <w:szCs w:val="24"/>
        </w:rPr>
      </w:pPr>
    </w:p>
    <w:p w:rsidR="00907ADC" w:rsidRPr="0061065B" w:rsidRDefault="00907ADC" w:rsidP="00907ADC">
      <w:pPr>
        <w:pStyle w:val="Paragraphedeliste"/>
        <w:spacing w:after="0" w:line="240" w:lineRule="auto"/>
        <w:rPr>
          <w:rFonts w:asciiTheme="majorBidi" w:hAnsiTheme="majorBidi" w:cstheme="majorBidi"/>
          <w:b/>
          <w:bCs/>
          <w:sz w:val="24"/>
          <w:szCs w:val="24"/>
        </w:rPr>
      </w:pPr>
    </w:p>
    <w:p w:rsidR="007A78EE" w:rsidRPr="0061065B" w:rsidRDefault="007A78EE" w:rsidP="007352BA">
      <w:pPr>
        <w:pStyle w:val="Paragraphedeliste"/>
        <w:spacing w:after="0" w:line="240" w:lineRule="auto"/>
        <w:rPr>
          <w:rFonts w:asciiTheme="majorBidi" w:hAnsiTheme="majorBidi" w:cstheme="majorBidi"/>
          <w:sz w:val="24"/>
          <w:szCs w:val="24"/>
        </w:rPr>
      </w:pPr>
      <w:r w:rsidRPr="0061065B">
        <w:rPr>
          <w:rFonts w:asciiTheme="majorBidi" w:hAnsiTheme="majorBidi" w:cstheme="majorBidi"/>
          <w:sz w:val="24"/>
          <w:szCs w:val="24"/>
        </w:rPr>
        <w:tab/>
        <w:t>- établissement et responsables</w:t>
      </w:r>
    </w:p>
    <w:p w:rsidR="007A78EE" w:rsidRDefault="007A78EE" w:rsidP="007352BA">
      <w:pPr>
        <w:pStyle w:val="Paragraphedeliste"/>
        <w:spacing w:after="0" w:line="240" w:lineRule="auto"/>
        <w:rPr>
          <w:rFonts w:asciiTheme="majorBidi" w:hAnsiTheme="majorBidi" w:cstheme="majorBidi"/>
          <w:sz w:val="24"/>
          <w:szCs w:val="24"/>
        </w:rPr>
      </w:pPr>
      <w:r w:rsidRPr="0061065B">
        <w:rPr>
          <w:rFonts w:asciiTheme="majorBidi" w:hAnsiTheme="majorBidi" w:cstheme="majorBidi"/>
          <w:sz w:val="24"/>
          <w:szCs w:val="24"/>
        </w:rPr>
        <w:tab/>
        <w:t>- caractéristiques du document</w:t>
      </w:r>
    </w:p>
    <w:p w:rsidR="007148D9" w:rsidRDefault="007148D9" w:rsidP="007352BA">
      <w:pPr>
        <w:pStyle w:val="Paragraphedeliste"/>
        <w:spacing w:after="0" w:line="240" w:lineRule="auto"/>
        <w:rPr>
          <w:rFonts w:asciiTheme="majorBidi" w:hAnsiTheme="majorBidi" w:cstheme="majorBidi"/>
          <w:sz w:val="24"/>
          <w:szCs w:val="24"/>
        </w:rPr>
      </w:pPr>
    </w:p>
    <w:p w:rsidR="007148D9" w:rsidRDefault="007148D9" w:rsidP="007148D9">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Voici la liste des différents types de documents</w:t>
      </w:r>
    </w:p>
    <w:p w:rsidR="007148D9" w:rsidRDefault="007148D9" w:rsidP="007148D9">
      <w:pPr>
        <w:spacing w:after="0" w:line="240" w:lineRule="auto"/>
        <w:jc w:val="both"/>
        <w:rPr>
          <w:rFonts w:asciiTheme="majorBidi" w:hAnsiTheme="majorBidi" w:cstheme="majorBidi"/>
          <w:sz w:val="24"/>
          <w:szCs w:val="24"/>
        </w:rPr>
      </w:pPr>
    </w:p>
    <w:tbl>
      <w:tblPr>
        <w:tblW w:w="3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94"/>
      </w:tblGrid>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lang w:eastAsia="fr-FR"/>
              </w:rPr>
            </w:pPr>
            <w:r w:rsidRPr="007148D9">
              <w:rPr>
                <w:rFonts w:ascii="Times New Roman" w:eastAsia="Times New Roman" w:hAnsi="Times New Roman" w:cs="Times New Roman"/>
                <w:lang w:eastAsia="fr-FR"/>
              </w:rPr>
              <w:t>autre</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compte rendu de conférence</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description de projet</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dossier d'analyse</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écrit de réflexion</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essai argumentatif</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fiche de lecture (un document)</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projet de recherche</w:t>
            </w:r>
          </w:p>
        </w:tc>
      </w:tr>
      <w:tr w:rsidR="007148D9" w:rsidRPr="007148D9" w:rsidTr="0054225B">
        <w:trPr>
          <w:trHeight w:val="300"/>
        </w:trPr>
        <w:tc>
          <w:tcPr>
            <w:tcW w:w="3894" w:type="dxa"/>
            <w:shd w:val="clear" w:color="auto" w:fill="auto"/>
            <w:noWrap/>
            <w:vAlign w:val="bottom"/>
            <w:hideMark/>
          </w:tcPr>
          <w:p w:rsidR="007148D9" w:rsidRPr="007148D9" w:rsidRDefault="007148D9" w:rsidP="0054225B">
            <w:pPr>
              <w:spacing w:after="0" w:line="240" w:lineRule="auto"/>
              <w:rPr>
                <w:rFonts w:ascii="Times New Roman" w:eastAsia="Times New Roman" w:hAnsi="Times New Roman" w:cs="Times New Roman"/>
                <w:bCs/>
                <w:lang w:eastAsia="fr-FR"/>
              </w:rPr>
            </w:pPr>
            <w:r w:rsidRPr="007148D9">
              <w:rPr>
                <w:rFonts w:ascii="Times New Roman" w:eastAsia="Times New Roman" w:hAnsi="Times New Roman" w:cs="Times New Roman"/>
                <w:bCs/>
                <w:lang w:eastAsia="fr-FR"/>
              </w:rPr>
              <w:t>synthèse de lecture (plusieurs documents)</w:t>
            </w:r>
          </w:p>
        </w:tc>
      </w:tr>
      <w:tr w:rsidR="007148D9" w:rsidRPr="007148D9" w:rsidTr="0054225B">
        <w:trPr>
          <w:trHeight w:val="300"/>
        </w:trPr>
        <w:tc>
          <w:tcPr>
            <w:tcW w:w="3894" w:type="dxa"/>
            <w:shd w:val="clear" w:color="auto" w:fill="auto"/>
            <w:noWrap/>
            <w:vAlign w:val="center"/>
            <w:hideMark/>
          </w:tcPr>
          <w:p w:rsidR="007148D9" w:rsidRPr="007148D9" w:rsidRDefault="007148D9" w:rsidP="0054225B">
            <w:pPr>
              <w:spacing w:after="0" w:line="240" w:lineRule="auto"/>
              <w:rPr>
                <w:rFonts w:ascii="Times New Roman" w:eastAsia="Times New Roman" w:hAnsi="Times New Roman" w:cs="Times New Roman"/>
                <w:lang w:eastAsia="fr-FR"/>
              </w:rPr>
            </w:pPr>
            <w:r w:rsidRPr="007148D9">
              <w:rPr>
                <w:rFonts w:ascii="Times New Roman" w:eastAsia="Times New Roman" w:hAnsi="Times New Roman" w:cs="Times New Roman"/>
                <w:lang w:eastAsia="fr-FR"/>
              </w:rPr>
              <w:t>texte argumentatif</w:t>
            </w:r>
          </w:p>
        </w:tc>
      </w:tr>
    </w:tbl>
    <w:p w:rsidR="007148D9" w:rsidRPr="0061065B" w:rsidRDefault="007148D9" w:rsidP="007148D9">
      <w:pPr>
        <w:spacing w:after="0" w:line="240" w:lineRule="auto"/>
        <w:jc w:val="both"/>
        <w:rPr>
          <w:rFonts w:asciiTheme="majorBidi" w:hAnsiTheme="majorBidi" w:cstheme="majorBidi"/>
          <w:sz w:val="24"/>
          <w:szCs w:val="24"/>
        </w:rPr>
      </w:pPr>
    </w:p>
    <w:p w:rsidR="007148D9" w:rsidRPr="0061065B" w:rsidRDefault="007148D9" w:rsidP="007352BA">
      <w:pPr>
        <w:pStyle w:val="Paragraphedeliste"/>
        <w:spacing w:after="0" w:line="240" w:lineRule="auto"/>
        <w:rPr>
          <w:rFonts w:asciiTheme="majorBidi" w:hAnsiTheme="majorBidi" w:cstheme="majorBidi"/>
          <w:sz w:val="24"/>
          <w:szCs w:val="24"/>
        </w:rPr>
      </w:pPr>
    </w:p>
    <w:p w:rsidR="007A78EE" w:rsidRPr="0061065B" w:rsidRDefault="007A78EE" w:rsidP="007352BA">
      <w:pPr>
        <w:pStyle w:val="Paragraphedeliste"/>
        <w:spacing w:after="0" w:line="240" w:lineRule="auto"/>
        <w:rPr>
          <w:rFonts w:asciiTheme="majorBidi" w:hAnsiTheme="majorBidi" w:cstheme="majorBidi"/>
          <w:sz w:val="24"/>
          <w:szCs w:val="24"/>
        </w:rPr>
      </w:pPr>
      <w:r w:rsidRPr="0061065B">
        <w:rPr>
          <w:rFonts w:asciiTheme="majorBidi" w:hAnsiTheme="majorBidi" w:cstheme="majorBidi"/>
          <w:sz w:val="24"/>
          <w:szCs w:val="24"/>
        </w:rPr>
        <w:tab/>
        <w:t xml:space="preserve">- données </w:t>
      </w:r>
      <w:proofErr w:type="spellStart"/>
      <w:r w:rsidR="00507BB4" w:rsidRPr="0061065B">
        <w:rPr>
          <w:rFonts w:asciiTheme="majorBidi" w:hAnsiTheme="majorBidi" w:cstheme="majorBidi"/>
          <w:sz w:val="24"/>
          <w:szCs w:val="24"/>
        </w:rPr>
        <w:t>sociobiographiques</w:t>
      </w:r>
      <w:proofErr w:type="spellEnd"/>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p w:rsidR="00EA5C86" w:rsidRPr="0061065B" w:rsidRDefault="00EA5C86" w:rsidP="007352BA">
      <w:pPr>
        <w:spacing w:after="0" w:line="240" w:lineRule="auto"/>
        <w:rPr>
          <w:rFonts w:asciiTheme="majorBidi" w:hAnsiTheme="majorBidi" w:cstheme="majorBidi"/>
          <w:b/>
          <w:bCs/>
          <w:sz w:val="24"/>
          <w:szCs w:val="24"/>
        </w:rPr>
      </w:pPr>
    </w:p>
    <w:sectPr w:rsidR="00EA5C86" w:rsidRPr="0061065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B30" w:rsidRDefault="00D22B30" w:rsidP="000103F4">
      <w:pPr>
        <w:spacing w:after="0" w:line="240" w:lineRule="auto"/>
      </w:pPr>
      <w:r>
        <w:separator/>
      </w:r>
    </w:p>
  </w:endnote>
  <w:endnote w:type="continuationSeparator" w:id="0">
    <w:p w:rsidR="00D22B30" w:rsidRDefault="00D22B30" w:rsidP="0001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MSans10-Regular">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18702"/>
      <w:docPartObj>
        <w:docPartGallery w:val="Page Numbers (Bottom of Page)"/>
        <w:docPartUnique/>
      </w:docPartObj>
    </w:sdtPr>
    <w:sdtEndPr/>
    <w:sdtContent>
      <w:p w:rsidR="0022587F" w:rsidRDefault="0022587F">
        <w:pPr>
          <w:pStyle w:val="Pieddepage"/>
          <w:jc w:val="right"/>
        </w:pPr>
        <w:r>
          <w:fldChar w:fldCharType="begin"/>
        </w:r>
        <w:r>
          <w:instrText>PAGE   \* MERGEFORMAT</w:instrText>
        </w:r>
        <w:r>
          <w:fldChar w:fldCharType="separate"/>
        </w:r>
        <w:r>
          <w:t>2</w:t>
        </w:r>
        <w:r>
          <w:fldChar w:fldCharType="end"/>
        </w:r>
      </w:p>
    </w:sdtContent>
  </w:sdt>
  <w:p w:rsidR="000D0272" w:rsidRDefault="000D02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B30" w:rsidRDefault="00D22B30" w:rsidP="000103F4">
      <w:pPr>
        <w:spacing w:after="0" w:line="240" w:lineRule="auto"/>
      </w:pPr>
      <w:r>
        <w:separator/>
      </w:r>
    </w:p>
  </w:footnote>
  <w:footnote w:type="continuationSeparator" w:id="0">
    <w:p w:rsidR="00D22B30" w:rsidRDefault="00D22B30" w:rsidP="00010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157"/>
    <w:multiLevelType w:val="hybridMultilevel"/>
    <w:tmpl w:val="F65CDF28"/>
    <w:lvl w:ilvl="0" w:tplc="2B20FA5A">
      <w:numFmt w:val="bullet"/>
      <w:lvlText w:val="-"/>
      <w:lvlJc w:val="left"/>
      <w:pPr>
        <w:ind w:left="720" w:hanging="360"/>
      </w:pPr>
      <w:rPr>
        <w:rFonts w:ascii="Cambria" w:eastAsiaTheme="minorHAnsi" w:hAnsi="Cambria" w:cs="LMSans10-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00CC2"/>
    <w:multiLevelType w:val="hybridMultilevel"/>
    <w:tmpl w:val="0FB62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7634AF"/>
    <w:multiLevelType w:val="hybridMultilevel"/>
    <w:tmpl w:val="0AA6F156"/>
    <w:lvl w:ilvl="0" w:tplc="6BC4C28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8C71C0"/>
    <w:multiLevelType w:val="hybridMultilevel"/>
    <w:tmpl w:val="C3587BDE"/>
    <w:lvl w:ilvl="0" w:tplc="2A86A126">
      <w:start w:val="2"/>
      <w:numFmt w:val="bullet"/>
      <w:lvlText w:val=""/>
      <w:lvlJc w:val="left"/>
      <w:pPr>
        <w:ind w:left="1080" w:hanging="360"/>
      </w:pPr>
      <w:rPr>
        <w:rFonts w:ascii="Wingdings" w:eastAsiaTheme="minorHAnsi" w:hAnsi="Wingdings"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B426EE"/>
    <w:multiLevelType w:val="multilevel"/>
    <w:tmpl w:val="6DB063A8"/>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15:restartNumberingAfterBreak="0">
    <w:nsid w:val="16016AB7"/>
    <w:multiLevelType w:val="multilevel"/>
    <w:tmpl w:val="7438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7F4DCB"/>
    <w:multiLevelType w:val="multilevel"/>
    <w:tmpl w:val="B754BE5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53399C"/>
    <w:multiLevelType w:val="multilevel"/>
    <w:tmpl w:val="6DB063A8"/>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 w15:restartNumberingAfterBreak="0">
    <w:nsid w:val="26DC72A6"/>
    <w:multiLevelType w:val="multilevel"/>
    <w:tmpl w:val="B754BE5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85692B"/>
    <w:multiLevelType w:val="hybridMultilevel"/>
    <w:tmpl w:val="FDF66ECA"/>
    <w:lvl w:ilvl="0" w:tplc="8174B1A8">
      <w:start w:val="812"/>
      <w:numFmt w:val="bullet"/>
      <w:lvlText w:val="-"/>
      <w:lvlJc w:val="left"/>
      <w:pPr>
        <w:ind w:left="720" w:hanging="360"/>
      </w:pPr>
      <w:rPr>
        <w:rFonts w:ascii="Calibri Light" w:eastAsiaTheme="minorHAnsi" w:hAnsi="Calibri Light" w:cstheme="minorBidi" w:hint="default"/>
        <w:sz w:val="24"/>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BF34EF0"/>
    <w:multiLevelType w:val="hybridMultilevel"/>
    <w:tmpl w:val="344C9122"/>
    <w:lvl w:ilvl="0" w:tplc="6B3085C4">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1D16BAD"/>
    <w:multiLevelType w:val="multilevel"/>
    <w:tmpl w:val="7438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F2D65DA"/>
    <w:multiLevelType w:val="multilevel"/>
    <w:tmpl w:val="3EB8959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03D1D47"/>
    <w:multiLevelType w:val="hybridMultilevel"/>
    <w:tmpl w:val="8D50B7C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55554D"/>
    <w:multiLevelType w:val="hybridMultilevel"/>
    <w:tmpl w:val="68F0176A"/>
    <w:lvl w:ilvl="0" w:tplc="9DE0164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964975"/>
    <w:multiLevelType w:val="hybridMultilevel"/>
    <w:tmpl w:val="C9904A62"/>
    <w:lvl w:ilvl="0" w:tplc="7012F55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015B4"/>
    <w:multiLevelType w:val="hybridMultilevel"/>
    <w:tmpl w:val="5C9A11F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6C5C2D"/>
    <w:multiLevelType w:val="hybridMultilevel"/>
    <w:tmpl w:val="92D20F24"/>
    <w:lvl w:ilvl="0" w:tplc="FD1E2554">
      <w:numFmt w:val="bullet"/>
      <w:lvlText w:val=""/>
      <w:lvlJc w:val="left"/>
      <w:pPr>
        <w:ind w:left="720" w:hanging="360"/>
      </w:pPr>
      <w:rPr>
        <w:rFonts w:ascii="Wingdings" w:eastAsia="Times New Roman"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BF5A08"/>
    <w:multiLevelType w:val="hybridMultilevel"/>
    <w:tmpl w:val="300452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8532A6"/>
    <w:multiLevelType w:val="hybridMultilevel"/>
    <w:tmpl w:val="BE323F64"/>
    <w:lvl w:ilvl="0" w:tplc="47A612AC">
      <w:numFmt w:val="bullet"/>
      <w:lvlText w:val=""/>
      <w:lvlJc w:val="left"/>
      <w:pPr>
        <w:ind w:left="720" w:hanging="360"/>
      </w:pPr>
      <w:rPr>
        <w:rFonts w:ascii="Wingdings" w:eastAsiaTheme="minorHAnsi" w:hAnsi="Wingdings" w:cs="Arial"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756694"/>
    <w:multiLevelType w:val="hybridMultilevel"/>
    <w:tmpl w:val="0E1E1062"/>
    <w:lvl w:ilvl="0" w:tplc="25F8EBD0">
      <w:start w:val="2"/>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FBE1D5A"/>
    <w:multiLevelType w:val="hybridMultilevel"/>
    <w:tmpl w:val="CE425A72"/>
    <w:lvl w:ilvl="0" w:tplc="35CEAFB6">
      <w:start w:val="3"/>
      <w:numFmt w:val="bullet"/>
      <w:lvlText w:val="-"/>
      <w:lvlJc w:val="left"/>
      <w:pPr>
        <w:ind w:left="720" w:hanging="360"/>
      </w:pPr>
      <w:rPr>
        <w:rFonts w:ascii="Times New Roman" w:eastAsiaTheme="minorHAnsi" w:hAnsi="Times New Roman" w:cs="Times New Roman" w:hint="default"/>
        <w:b w:val="0"/>
        <w:bCs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D44B54"/>
    <w:multiLevelType w:val="multilevel"/>
    <w:tmpl w:val="7438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DC533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192CEE"/>
    <w:multiLevelType w:val="hybridMultilevel"/>
    <w:tmpl w:val="B65687E2"/>
    <w:lvl w:ilvl="0" w:tplc="19D212EE">
      <w:numFmt w:val="bullet"/>
      <w:lvlText w:val=""/>
      <w:lvlJc w:val="left"/>
      <w:pPr>
        <w:ind w:left="1068" w:hanging="360"/>
      </w:pPr>
      <w:rPr>
        <w:rFonts w:ascii="Wingdings" w:eastAsiaTheme="minorHAnsi" w:hAnsi="Wingdings" w:cs="LMSans10-Regular"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9"/>
  </w:num>
  <w:num w:numId="6">
    <w:abstractNumId w:val="19"/>
  </w:num>
  <w:num w:numId="7">
    <w:abstractNumId w:val="17"/>
  </w:num>
  <w:num w:numId="8">
    <w:abstractNumId w:val="13"/>
  </w:num>
  <w:num w:numId="9">
    <w:abstractNumId w:val="14"/>
  </w:num>
  <w:num w:numId="10">
    <w:abstractNumId w:val="23"/>
  </w:num>
  <w:num w:numId="11">
    <w:abstractNumId w:val="3"/>
  </w:num>
  <w:num w:numId="12">
    <w:abstractNumId w:val="15"/>
  </w:num>
  <w:num w:numId="13">
    <w:abstractNumId w:val="20"/>
  </w:num>
  <w:num w:numId="14">
    <w:abstractNumId w:val="18"/>
  </w:num>
  <w:num w:numId="15">
    <w:abstractNumId w:val="4"/>
  </w:num>
  <w:num w:numId="16">
    <w:abstractNumId w:val="5"/>
  </w:num>
  <w:num w:numId="17">
    <w:abstractNumId w:val="21"/>
  </w:num>
  <w:num w:numId="18">
    <w:abstractNumId w:val="11"/>
  </w:num>
  <w:num w:numId="19">
    <w:abstractNumId w:val="22"/>
  </w:num>
  <w:num w:numId="20">
    <w:abstractNumId w:val="8"/>
  </w:num>
  <w:num w:numId="21">
    <w:abstractNumId w:val="7"/>
  </w:num>
  <w:num w:numId="22">
    <w:abstractNumId w:val="6"/>
  </w:num>
  <w:num w:numId="23">
    <w:abstractNumId w:val="16"/>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D62"/>
    <w:rsid w:val="00005227"/>
    <w:rsid w:val="000103F4"/>
    <w:rsid w:val="0001349E"/>
    <w:rsid w:val="00020ECB"/>
    <w:rsid w:val="00023EA0"/>
    <w:rsid w:val="00024E5A"/>
    <w:rsid w:val="00026AD1"/>
    <w:rsid w:val="00040391"/>
    <w:rsid w:val="0004449E"/>
    <w:rsid w:val="00053E1A"/>
    <w:rsid w:val="00066694"/>
    <w:rsid w:val="0006783E"/>
    <w:rsid w:val="00071D2D"/>
    <w:rsid w:val="00073A6B"/>
    <w:rsid w:val="000A2A38"/>
    <w:rsid w:val="000A455B"/>
    <w:rsid w:val="000D0272"/>
    <w:rsid w:val="000D5A07"/>
    <w:rsid w:val="000D79C9"/>
    <w:rsid w:val="00101303"/>
    <w:rsid w:val="001133FD"/>
    <w:rsid w:val="00113500"/>
    <w:rsid w:val="00115597"/>
    <w:rsid w:val="00116C5F"/>
    <w:rsid w:val="001245E8"/>
    <w:rsid w:val="0013262E"/>
    <w:rsid w:val="00137FA3"/>
    <w:rsid w:val="00152304"/>
    <w:rsid w:val="00155DFF"/>
    <w:rsid w:val="00156DDC"/>
    <w:rsid w:val="001664BB"/>
    <w:rsid w:val="00167ACB"/>
    <w:rsid w:val="00177E36"/>
    <w:rsid w:val="00181CFF"/>
    <w:rsid w:val="0018381C"/>
    <w:rsid w:val="001A59E3"/>
    <w:rsid w:val="001A60DB"/>
    <w:rsid w:val="001B28D3"/>
    <w:rsid w:val="001B6EA3"/>
    <w:rsid w:val="001D5E5F"/>
    <w:rsid w:val="001E04E9"/>
    <w:rsid w:val="001E13AD"/>
    <w:rsid w:val="001E2038"/>
    <w:rsid w:val="001E6412"/>
    <w:rsid w:val="002012AE"/>
    <w:rsid w:val="00205FC0"/>
    <w:rsid w:val="00210C8E"/>
    <w:rsid w:val="00215058"/>
    <w:rsid w:val="002150C0"/>
    <w:rsid w:val="0022587F"/>
    <w:rsid w:val="00230031"/>
    <w:rsid w:val="002320FA"/>
    <w:rsid w:val="0023596E"/>
    <w:rsid w:val="002408F3"/>
    <w:rsid w:val="00256EBD"/>
    <w:rsid w:val="00262528"/>
    <w:rsid w:val="00270B2B"/>
    <w:rsid w:val="00275E30"/>
    <w:rsid w:val="002843C6"/>
    <w:rsid w:val="00291EE3"/>
    <w:rsid w:val="00295A8C"/>
    <w:rsid w:val="002A21C7"/>
    <w:rsid w:val="002A2DD6"/>
    <w:rsid w:val="002A4126"/>
    <w:rsid w:val="002B0E45"/>
    <w:rsid w:val="002B10C5"/>
    <w:rsid w:val="002B272C"/>
    <w:rsid w:val="002C29A7"/>
    <w:rsid w:val="002C484C"/>
    <w:rsid w:val="002D076C"/>
    <w:rsid w:val="002D2F4B"/>
    <w:rsid w:val="002D78C8"/>
    <w:rsid w:val="002E08A4"/>
    <w:rsid w:val="002E7107"/>
    <w:rsid w:val="002F3F55"/>
    <w:rsid w:val="002F546B"/>
    <w:rsid w:val="00300A71"/>
    <w:rsid w:val="0030311A"/>
    <w:rsid w:val="00310AD7"/>
    <w:rsid w:val="003534B7"/>
    <w:rsid w:val="003649F6"/>
    <w:rsid w:val="003673E1"/>
    <w:rsid w:val="00370ED2"/>
    <w:rsid w:val="00395266"/>
    <w:rsid w:val="0039670B"/>
    <w:rsid w:val="003A01F6"/>
    <w:rsid w:val="003A7CCE"/>
    <w:rsid w:val="003B2EAA"/>
    <w:rsid w:val="003B6ACD"/>
    <w:rsid w:val="003C6BC8"/>
    <w:rsid w:val="003C6BC9"/>
    <w:rsid w:val="003E4370"/>
    <w:rsid w:val="003E7FC4"/>
    <w:rsid w:val="003F7A7A"/>
    <w:rsid w:val="00404838"/>
    <w:rsid w:val="00412A08"/>
    <w:rsid w:val="00412AB2"/>
    <w:rsid w:val="00412ED6"/>
    <w:rsid w:val="004138ED"/>
    <w:rsid w:val="00417724"/>
    <w:rsid w:val="00420312"/>
    <w:rsid w:val="00420BE5"/>
    <w:rsid w:val="00452014"/>
    <w:rsid w:val="00456AD8"/>
    <w:rsid w:val="00462C73"/>
    <w:rsid w:val="00470CF4"/>
    <w:rsid w:val="00494574"/>
    <w:rsid w:val="004A20DA"/>
    <w:rsid w:val="004A67D1"/>
    <w:rsid w:val="004A6AC0"/>
    <w:rsid w:val="004B1927"/>
    <w:rsid w:val="004C4FA3"/>
    <w:rsid w:val="004E51B3"/>
    <w:rsid w:val="004F7427"/>
    <w:rsid w:val="00507BB4"/>
    <w:rsid w:val="00510FA9"/>
    <w:rsid w:val="005208EE"/>
    <w:rsid w:val="00534F51"/>
    <w:rsid w:val="00537505"/>
    <w:rsid w:val="005452FF"/>
    <w:rsid w:val="0055230A"/>
    <w:rsid w:val="00564557"/>
    <w:rsid w:val="0056787B"/>
    <w:rsid w:val="00582998"/>
    <w:rsid w:val="00585FB3"/>
    <w:rsid w:val="00590C87"/>
    <w:rsid w:val="0059340E"/>
    <w:rsid w:val="00594F9B"/>
    <w:rsid w:val="005C7B6B"/>
    <w:rsid w:val="005D353A"/>
    <w:rsid w:val="005D59A7"/>
    <w:rsid w:val="005E01CC"/>
    <w:rsid w:val="005E1A7E"/>
    <w:rsid w:val="005E4B7C"/>
    <w:rsid w:val="005F6420"/>
    <w:rsid w:val="005F71CA"/>
    <w:rsid w:val="00604D35"/>
    <w:rsid w:val="0061065B"/>
    <w:rsid w:val="0062766C"/>
    <w:rsid w:val="00632C7A"/>
    <w:rsid w:val="0065162D"/>
    <w:rsid w:val="006520E0"/>
    <w:rsid w:val="00652BF1"/>
    <w:rsid w:val="00652ED8"/>
    <w:rsid w:val="00676DDD"/>
    <w:rsid w:val="006914D1"/>
    <w:rsid w:val="006A4533"/>
    <w:rsid w:val="006B68BB"/>
    <w:rsid w:val="006C56B4"/>
    <w:rsid w:val="006D00DA"/>
    <w:rsid w:val="006E0BA5"/>
    <w:rsid w:val="006E2BAF"/>
    <w:rsid w:val="006F0CAB"/>
    <w:rsid w:val="00702A3E"/>
    <w:rsid w:val="00712A13"/>
    <w:rsid w:val="007148D9"/>
    <w:rsid w:val="0071747E"/>
    <w:rsid w:val="00725012"/>
    <w:rsid w:val="00734379"/>
    <w:rsid w:val="007352BA"/>
    <w:rsid w:val="00740113"/>
    <w:rsid w:val="007526C6"/>
    <w:rsid w:val="00760861"/>
    <w:rsid w:val="00771430"/>
    <w:rsid w:val="007722E3"/>
    <w:rsid w:val="00781F37"/>
    <w:rsid w:val="007A3279"/>
    <w:rsid w:val="007A78EE"/>
    <w:rsid w:val="007B241B"/>
    <w:rsid w:val="007B49F2"/>
    <w:rsid w:val="007C035E"/>
    <w:rsid w:val="007C7FA2"/>
    <w:rsid w:val="007D2EC2"/>
    <w:rsid w:val="007D38F8"/>
    <w:rsid w:val="007D720C"/>
    <w:rsid w:val="007D7E16"/>
    <w:rsid w:val="007E4D29"/>
    <w:rsid w:val="007E5351"/>
    <w:rsid w:val="007F13B0"/>
    <w:rsid w:val="007F64A4"/>
    <w:rsid w:val="00836BB7"/>
    <w:rsid w:val="00837D02"/>
    <w:rsid w:val="0084058E"/>
    <w:rsid w:val="008434FD"/>
    <w:rsid w:val="008533E1"/>
    <w:rsid w:val="00861AB7"/>
    <w:rsid w:val="00867CB5"/>
    <w:rsid w:val="00867D95"/>
    <w:rsid w:val="00884849"/>
    <w:rsid w:val="008852AC"/>
    <w:rsid w:val="00885ADC"/>
    <w:rsid w:val="00887C61"/>
    <w:rsid w:val="00895D62"/>
    <w:rsid w:val="00897849"/>
    <w:rsid w:val="008A5AF4"/>
    <w:rsid w:val="008C594F"/>
    <w:rsid w:val="008C687E"/>
    <w:rsid w:val="008D3E0B"/>
    <w:rsid w:val="008D64CD"/>
    <w:rsid w:val="008F71F7"/>
    <w:rsid w:val="008F79EF"/>
    <w:rsid w:val="00907ADC"/>
    <w:rsid w:val="00913975"/>
    <w:rsid w:val="0091498C"/>
    <w:rsid w:val="009276BE"/>
    <w:rsid w:val="00932B81"/>
    <w:rsid w:val="00935735"/>
    <w:rsid w:val="009373C4"/>
    <w:rsid w:val="00943AD3"/>
    <w:rsid w:val="00944E4D"/>
    <w:rsid w:val="00951C7B"/>
    <w:rsid w:val="0097286F"/>
    <w:rsid w:val="00984F92"/>
    <w:rsid w:val="009A1F57"/>
    <w:rsid w:val="009A2B2E"/>
    <w:rsid w:val="009A722A"/>
    <w:rsid w:val="009C5DEE"/>
    <w:rsid w:val="009C6789"/>
    <w:rsid w:val="009D3115"/>
    <w:rsid w:val="009E29FA"/>
    <w:rsid w:val="009F7B9A"/>
    <w:rsid w:val="00A15DB8"/>
    <w:rsid w:val="00A33066"/>
    <w:rsid w:val="00A537F9"/>
    <w:rsid w:val="00A541A4"/>
    <w:rsid w:val="00A62D8B"/>
    <w:rsid w:val="00A67175"/>
    <w:rsid w:val="00A70E7D"/>
    <w:rsid w:val="00A938D7"/>
    <w:rsid w:val="00AA1A55"/>
    <w:rsid w:val="00AA2BEF"/>
    <w:rsid w:val="00AB2BFA"/>
    <w:rsid w:val="00AB5D82"/>
    <w:rsid w:val="00AC0897"/>
    <w:rsid w:val="00AC2438"/>
    <w:rsid w:val="00AD0DF8"/>
    <w:rsid w:val="00AD2264"/>
    <w:rsid w:val="00AD5FD1"/>
    <w:rsid w:val="00AE0C29"/>
    <w:rsid w:val="00AE1F1D"/>
    <w:rsid w:val="00AE36D7"/>
    <w:rsid w:val="00AE4AF9"/>
    <w:rsid w:val="00AE6C2F"/>
    <w:rsid w:val="00B014E9"/>
    <w:rsid w:val="00B129F2"/>
    <w:rsid w:val="00B17194"/>
    <w:rsid w:val="00B17F97"/>
    <w:rsid w:val="00B20637"/>
    <w:rsid w:val="00B24379"/>
    <w:rsid w:val="00B257B0"/>
    <w:rsid w:val="00B25D3C"/>
    <w:rsid w:val="00B43694"/>
    <w:rsid w:val="00B45B1B"/>
    <w:rsid w:val="00B50B52"/>
    <w:rsid w:val="00B62017"/>
    <w:rsid w:val="00B63B48"/>
    <w:rsid w:val="00B74F2C"/>
    <w:rsid w:val="00B77865"/>
    <w:rsid w:val="00B82A98"/>
    <w:rsid w:val="00B94194"/>
    <w:rsid w:val="00B97A8B"/>
    <w:rsid w:val="00BB055F"/>
    <w:rsid w:val="00BB0FCD"/>
    <w:rsid w:val="00BC5D59"/>
    <w:rsid w:val="00BD2F4B"/>
    <w:rsid w:val="00BD6F62"/>
    <w:rsid w:val="00BF29DA"/>
    <w:rsid w:val="00BF3841"/>
    <w:rsid w:val="00BF678C"/>
    <w:rsid w:val="00C00A37"/>
    <w:rsid w:val="00C06E79"/>
    <w:rsid w:val="00C142F5"/>
    <w:rsid w:val="00C20B41"/>
    <w:rsid w:val="00C22527"/>
    <w:rsid w:val="00C229B4"/>
    <w:rsid w:val="00C23FE3"/>
    <w:rsid w:val="00C40E14"/>
    <w:rsid w:val="00C47835"/>
    <w:rsid w:val="00C508E9"/>
    <w:rsid w:val="00C518E4"/>
    <w:rsid w:val="00C51AAC"/>
    <w:rsid w:val="00C51B41"/>
    <w:rsid w:val="00C5408D"/>
    <w:rsid w:val="00C64D25"/>
    <w:rsid w:val="00C97CCC"/>
    <w:rsid w:val="00CB70CE"/>
    <w:rsid w:val="00CC194F"/>
    <w:rsid w:val="00CC27FF"/>
    <w:rsid w:val="00CC2B30"/>
    <w:rsid w:val="00CD3C46"/>
    <w:rsid w:val="00CE2385"/>
    <w:rsid w:val="00CE2C96"/>
    <w:rsid w:val="00CF2FC2"/>
    <w:rsid w:val="00CF6C50"/>
    <w:rsid w:val="00CF78B4"/>
    <w:rsid w:val="00D04CD2"/>
    <w:rsid w:val="00D05A95"/>
    <w:rsid w:val="00D14136"/>
    <w:rsid w:val="00D20FCE"/>
    <w:rsid w:val="00D2114D"/>
    <w:rsid w:val="00D22B30"/>
    <w:rsid w:val="00D34663"/>
    <w:rsid w:val="00D42488"/>
    <w:rsid w:val="00D44FBE"/>
    <w:rsid w:val="00D5346C"/>
    <w:rsid w:val="00D74AE0"/>
    <w:rsid w:val="00D84A06"/>
    <w:rsid w:val="00DA40D1"/>
    <w:rsid w:val="00DA68B8"/>
    <w:rsid w:val="00DB6618"/>
    <w:rsid w:val="00DD0FE6"/>
    <w:rsid w:val="00DD41FE"/>
    <w:rsid w:val="00DE0A7C"/>
    <w:rsid w:val="00DF2A0A"/>
    <w:rsid w:val="00E02D1F"/>
    <w:rsid w:val="00E41B22"/>
    <w:rsid w:val="00E4546C"/>
    <w:rsid w:val="00E47280"/>
    <w:rsid w:val="00E57486"/>
    <w:rsid w:val="00E60532"/>
    <w:rsid w:val="00E63CBC"/>
    <w:rsid w:val="00E6664B"/>
    <w:rsid w:val="00E72B2F"/>
    <w:rsid w:val="00E8582F"/>
    <w:rsid w:val="00EA5C86"/>
    <w:rsid w:val="00EB105A"/>
    <w:rsid w:val="00EB64D7"/>
    <w:rsid w:val="00ED4DE1"/>
    <w:rsid w:val="00EE78B1"/>
    <w:rsid w:val="00EF1A21"/>
    <w:rsid w:val="00F0295D"/>
    <w:rsid w:val="00F100F3"/>
    <w:rsid w:val="00F25150"/>
    <w:rsid w:val="00F30264"/>
    <w:rsid w:val="00F45F17"/>
    <w:rsid w:val="00F7077D"/>
    <w:rsid w:val="00F8547F"/>
    <w:rsid w:val="00FB7DFB"/>
    <w:rsid w:val="00FC5ACA"/>
    <w:rsid w:val="00FC612D"/>
    <w:rsid w:val="00FE602A"/>
    <w:rsid w:val="00FE760E"/>
    <w:rsid w:val="00FF081E"/>
    <w:rsid w:val="00FF4403"/>
    <w:rsid w:val="00FF5589"/>
    <w:rsid w:val="00FF7A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7206"/>
  <w15:chartTrackingRefBased/>
  <w15:docId w15:val="{C0272CC0-8212-4134-AB78-58D420C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F9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7194"/>
    <w:pPr>
      <w:ind w:left="720"/>
      <w:contextualSpacing/>
    </w:pPr>
  </w:style>
  <w:style w:type="character" w:styleId="Lienhypertexte">
    <w:name w:val="Hyperlink"/>
    <w:basedOn w:val="Policepardfaut"/>
    <w:uiPriority w:val="99"/>
    <w:unhideWhenUsed/>
    <w:rsid w:val="00116C5F"/>
    <w:rPr>
      <w:color w:val="0563C1" w:themeColor="hyperlink"/>
      <w:u w:val="single"/>
    </w:rPr>
  </w:style>
  <w:style w:type="character" w:customStyle="1" w:styleId="Mentionnonrsolue1">
    <w:name w:val="Mention non résolue1"/>
    <w:basedOn w:val="Policepardfaut"/>
    <w:uiPriority w:val="99"/>
    <w:semiHidden/>
    <w:unhideWhenUsed/>
    <w:rsid w:val="00116C5F"/>
    <w:rPr>
      <w:color w:val="605E5C"/>
      <w:shd w:val="clear" w:color="auto" w:fill="E1DFDD"/>
    </w:rPr>
  </w:style>
  <w:style w:type="paragraph" w:styleId="Notedebasdepage">
    <w:name w:val="footnote text"/>
    <w:basedOn w:val="Normal"/>
    <w:link w:val="NotedebasdepageCar"/>
    <w:uiPriority w:val="99"/>
    <w:semiHidden/>
    <w:unhideWhenUsed/>
    <w:rsid w:val="000103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103F4"/>
    <w:rPr>
      <w:sz w:val="20"/>
      <w:szCs w:val="20"/>
    </w:rPr>
  </w:style>
  <w:style w:type="character" w:styleId="Appelnotedebasdep">
    <w:name w:val="footnote reference"/>
    <w:basedOn w:val="Policepardfaut"/>
    <w:uiPriority w:val="99"/>
    <w:semiHidden/>
    <w:unhideWhenUsed/>
    <w:rsid w:val="000103F4"/>
    <w:rPr>
      <w:vertAlign w:val="superscript"/>
    </w:rPr>
  </w:style>
  <w:style w:type="character" w:styleId="Mentionnonrsolue">
    <w:name w:val="Unresolved Mention"/>
    <w:basedOn w:val="Policepardfaut"/>
    <w:uiPriority w:val="99"/>
    <w:semiHidden/>
    <w:unhideWhenUsed/>
    <w:rsid w:val="00632C7A"/>
    <w:rPr>
      <w:color w:val="605E5C"/>
      <w:shd w:val="clear" w:color="auto" w:fill="E1DFDD"/>
    </w:rPr>
  </w:style>
  <w:style w:type="paragraph" w:styleId="En-tte">
    <w:name w:val="header"/>
    <w:basedOn w:val="Normal"/>
    <w:link w:val="En-tteCar"/>
    <w:uiPriority w:val="99"/>
    <w:unhideWhenUsed/>
    <w:rsid w:val="000D0272"/>
    <w:pPr>
      <w:tabs>
        <w:tab w:val="center" w:pos="4536"/>
        <w:tab w:val="right" w:pos="9072"/>
      </w:tabs>
      <w:spacing w:after="0" w:line="240" w:lineRule="auto"/>
    </w:pPr>
  </w:style>
  <w:style w:type="character" w:customStyle="1" w:styleId="En-tteCar">
    <w:name w:val="En-tête Car"/>
    <w:basedOn w:val="Policepardfaut"/>
    <w:link w:val="En-tte"/>
    <w:uiPriority w:val="99"/>
    <w:rsid w:val="000D0272"/>
  </w:style>
  <w:style w:type="paragraph" w:styleId="Pieddepage">
    <w:name w:val="footer"/>
    <w:basedOn w:val="Normal"/>
    <w:link w:val="PieddepageCar"/>
    <w:uiPriority w:val="99"/>
    <w:unhideWhenUsed/>
    <w:rsid w:val="000D02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0272"/>
  </w:style>
  <w:style w:type="paragraph" w:styleId="Textedebulles">
    <w:name w:val="Balloon Text"/>
    <w:basedOn w:val="Normal"/>
    <w:link w:val="TextedebullesCar"/>
    <w:uiPriority w:val="99"/>
    <w:semiHidden/>
    <w:unhideWhenUsed/>
    <w:rsid w:val="008852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52AC"/>
    <w:rPr>
      <w:rFonts w:ascii="Segoe UI" w:hAnsi="Segoe UI" w:cs="Segoe UI"/>
      <w:sz w:val="18"/>
      <w:szCs w:val="18"/>
    </w:rPr>
  </w:style>
  <w:style w:type="character" w:customStyle="1" w:styleId="block">
    <w:name w:val="block"/>
    <w:basedOn w:val="Policepardfaut"/>
    <w:rsid w:val="00B17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0358">
      <w:bodyDiv w:val="1"/>
      <w:marLeft w:val="0"/>
      <w:marRight w:val="0"/>
      <w:marTop w:val="0"/>
      <w:marBottom w:val="0"/>
      <w:divBdr>
        <w:top w:val="none" w:sz="0" w:space="0" w:color="auto"/>
        <w:left w:val="none" w:sz="0" w:space="0" w:color="auto"/>
        <w:bottom w:val="none" w:sz="0" w:space="0" w:color="auto"/>
        <w:right w:val="none" w:sz="0" w:space="0" w:color="auto"/>
      </w:divBdr>
    </w:div>
    <w:div w:id="312687921">
      <w:bodyDiv w:val="1"/>
      <w:marLeft w:val="0"/>
      <w:marRight w:val="0"/>
      <w:marTop w:val="0"/>
      <w:marBottom w:val="0"/>
      <w:divBdr>
        <w:top w:val="none" w:sz="0" w:space="0" w:color="auto"/>
        <w:left w:val="none" w:sz="0" w:space="0" w:color="auto"/>
        <w:bottom w:val="none" w:sz="0" w:space="0" w:color="auto"/>
        <w:right w:val="none" w:sz="0" w:space="0" w:color="auto"/>
      </w:divBdr>
    </w:div>
    <w:div w:id="476261222">
      <w:bodyDiv w:val="1"/>
      <w:marLeft w:val="0"/>
      <w:marRight w:val="0"/>
      <w:marTop w:val="0"/>
      <w:marBottom w:val="0"/>
      <w:divBdr>
        <w:top w:val="none" w:sz="0" w:space="0" w:color="auto"/>
        <w:left w:val="none" w:sz="0" w:space="0" w:color="auto"/>
        <w:bottom w:val="none" w:sz="0" w:space="0" w:color="auto"/>
        <w:right w:val="none" w:sz="0" w:space="0" w:color="auto"/>
      </w:divBdr>
    </w:div>
    <w:div w:id="555821586">
      <w:bodyDiv w:val="1"/>
      <w:marLeft w:val="0"/>
      <w:marRight w:val="0"/>
      <w:marTop w:val="0"/>
      <w:marBottom w:val="0"/>
      <w:divBdr>
        <w:top w:val="none" w:sz="0" w:space="0" w:color="auto"/>
        <w:left w:val="none" w:sz="0" w:space="0" w:color="auto"/>
        <w:bottom w:val="none" w:sz="0" w:space="0" w:color="auto"/>
        <w:right w:val="none" w:sz="0" w:space="0" w:color="auto"/>
      </w:divBdr>
      <w:divsChild>
        <w:div w:id="1403140052">
          <w:marLeft w:val="0"/>
          <w:marRight w:val="0"/>
          <w:marTop w:val="0"/>
          <w:marBottom w:val="0"/>
          <w:divBdr>
            <w:top w:val="none" w:sz="0" w:space="0" w:color="auto"/>
            <w:left w:val="none" w:sz="0" w:space="0" w:color="auto"/>
            <w:bottom w:val="none" w:sz="0" w:space="0" w:color="auto"/>
            <w:right w:val="none" w:sz="0" w:space="0" w:color="auto"/>
          </w:divBdr>
        </w:div>
        <w:div w:id="1629818118">
          <w:marLeft w:val="0"/>
          <w:marRight w:val="0"/>
          <w:marTop w:val="0"/>
          <w:marBottom w:val="0"/>
          <w:divBdr>
            <w:top w:val="none" w:sz="0" w:space="0" w:color="auto"/>
            <w:left w:val="none" w:sz="0" w:space="0" w:color="auto"/>
            <w:bottom w:val="none" w:sz="0" w:space="0" w:color="auto"/>
            <w:right w:val="none" w:sz="0" w:space="0" w:color="auto"/>
          </w:divBdr>
        </w:div>
      </w:divsChild>
    </w:div>
    <w:div w:id="748964640">
      <w:bodyDiv w:val="1"/>
      <w:marLeft w:val="0"/>
      <w:marRight w:val="0"/>
      <w:marTop w:val="0"/>
      <w:marBottom w:val="0"/>
      <w:divBdr>
        <w:top w:val="none" w:sz="0" w:space="0" w:color="auto"/>
        <w:left w:val="none" w:sz="0" w:space="0" w:color="auto"/>
        <w:bottom w:val="none" w:sz="0" w:space="0" w:color="auto"/>
        <w:right w:val="none" w:sz="0" w:space="0" w:color="auto"/>
      </w:divBdr>
      <w:divsChild>
        <w:div w:id="999624597">
          <w:marLeft w:val="0"/>
          <w:marRight w:val="0"/>
          <w:marTop w:val="0"/>
          <w:marBottom w:val="0"/>
          <w:divBdr>
            <w:top w:val="none" w:sz="0" w:space="0" w:color="auto"/>
            <w:left w:val="none" w:sz="0" w:space="0" w:color="auto"/>
            <w:bottom w:val="none" w:sz="0" w:space="0" w:color="auto"/>
            <w:right w:val="none" w:sz="0" w:space="0" w:color="auto"/>
          </w:divBdr>
          <w:divsChild>
            <w:div w:id="163206815">
              <w:marLeft w:val="0"/>
              <w:marRight w:val="0"/>
              <w:marTop w:val="0"/>
              <w:marBottom w:val="0"/>
              <w:divBdr>
                <w:top w:val="none" w:sz="0" w:space="0" w:color="auto"/>
                <w:left w:val="none" w:sz="0" w:space="0" w:color="auto"/>
                <w:bottom w:val="none" w:sz="0" w:space="0" w:color="auto"/>
                <w:right w:val="none" w:sz="0" w:space="0" w:color="auto"/>
              </w:divBdr>
              <w:divsChild>
                <w:div w:id="1071540128">
                  <w:marLeft w:val="0"/>
                  <w:marRight w:val="0"/>
                  <w:marTop w:val="0"/>
                  <w:marBottom w:val="0"/>
                  <w:divBdr>
                    <w:top w:val="none" w:sz="0" w:space="0" w:color="auto"/>
                    <w:left w:val="none" w:sz="0" w:space="0" w:color="auto"/>
                    <w:bottom w:val="none" w:sz="0" w:space="0" w:color="auto"/>
                    <w:right w:val="none" w:sz="0" w:space="0" w:color="auto"/>
                  </w:divBdr>
                  <w:divsChild>
                    <w:div w:id="1565722282">
                      <w:marLeft w:val="0"/>
                      <w:marRight w:val="0"/>
                      <w:marTop w:val="0"/>
                      <w:marBottom w:val="0"/>
                      <w:divBdr>
                        <w:top w:val="none" w:sz="0" w:space="0" w:color="auto"/>
                        <w:left w:val="none" w:sz="0" w:space="0" w:color="auto"/>
                        <w:bottom w:val="none" w:sz="0" w:space="0" w:color="auto"/>
                        <w:right w:val="none" w:sz="0" w:space="0" w:color="auto"/>
                      </w:divBdr>
                      <w:divsChild>
                        <w:div w:id="1878349032">
                          <w:marLeft w:val="0"/>
                          <w:marRight w:val="0"/>
                          <w:marTop w:val="0"/>
                          <w:marBottom w:val="0"/>
                          <w:divBdr>
                            <w:top w:val="none" w:sz="0" w:space="0" w:color="auto"/>
                            <w:left w:val="none" w:sz="0" w:space="0" w:color="auto"/>
                            <w:bottom w:val="none" w:sz="0" w:space="0" w:color="auto"/>
                            <w:right w:val="none" w:sz="0" w:space="0" w:color="auto"/>
                          </w:divBdr>
                          <w:divsChild>
                            <w:div w:id="302200799">
                              <w:marLeft w:val="0"/>
                              <w:marRight w:val="0"/>
                              <w:marTop w:val="0"/>
                              <w:marBottom w:val="0"/>
                              <w:divBdr>
                                <w:top w:val="none" w:sz="0" w:space="0" w:color="auto"/>
                                <w:left w:val="none" w:sz="0" w:space="0" w:color="auto"/>
                                <w:bottom w:val="none" w:sz="0" w:space="0" w:color="auto"/>
                                <w:right w:val="none" w:sz="0" w:space="0" w:color="auto"/>
                              </w:divBdr>
                              <w:divsChild>
                                <w:div w:id="1814784496">
                                  <w:marLeft w:val="0"/>
                                  <w:marRight w:val="0"/>
                                  <w:marTop w:val="0"/>
                                  <w:marBottom w:val="0"/>
                                  <w:divBdr>
                                    <w:top w:val="none" w:sz="0" w:space="0" w:color="auto"/>
                                    <w:left w:val="none" w:sz="0" w:space="0" w:color="auto"/>
                                    <w:bottom w:val="none" w:sz="0" w:space="0" w:color="auto"/>
                                    <w:right w:val="none" w:sz="0" w:space="0" w:color="auto"/>
                                  </w:divBdr>
                                </w:div>
                                <w:div w:id="1210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09040">
                  <w:marLeft w:val="0"/>
                  <w:marRight w:val="0"/>
                  <w:marTop w:val="0"/>
                  <w:marBottom w:val="0"/>
                  <w:divBdr>
                    <w:top w:val="none" w:sz="0" w:space="0" w:color="auto"/>
                    <w:left w:val="none" w:sz="0" w:space="0" w:color="auto"/>
                    <w:bottom w:val="none" w:sz="0" w:space="0" w:color="auto"/>
                    <w:right w:val="none" w:sz="0" w:space="0" w:color="auto"/>
                  </w:divBdr>
                  <w:divsChild>
                    <w:div w:id="1458984218">
                      <w:marLeft w:val="0"/>
                      <w:marRight w:val="0"/>
                      <w:marTop w:val="0"/>
                      <w:marBottom w:val="0"/>
                      <w:divBdr>
                        <w:top w:val="none" w:sz="0" w:space="0" w:color="auto"/>
                        <w:left w:val="none" w:sz="0" w:space="0" w:color="auto"/>
                        <w:bottom w:val="none" w:sz="0" w:space="0" w:color="auto"/>
                        <w:right w:val="none" w:sz="0" w:space="0" w:color="auto"/>
                      </w:divBdr>
                      <w:divsChild>
                        <w:div w:id="357699831">
                          <w:marLeft w:val="0"/>
                          <w:marRight w:val="0"/>
                          <w:marTop w:val="0"/>
                          <w:marBottom w:val="0"/>
                          <w:divBdr>
                            <w:top w:val="none" w:sz="0" w:space="0" w:color="auto"/>
                            <w:left w:val="none" w:sz="0" w:space="0" w:color="auto"/>
                            <w:bottom w:val="none" w:sz="0" w:space="0" w:color="auto"/>
                            <w:right w:val="none" w:sz="0" w:space="0" w:color="auto"/>
                          </w:divBdr>
                          <w:divsChild>
                            <w:div w:id="1016232012">
                              <w:marLeft w:val="0"/>
                              <w:marRight w:val="0"/>
                              <w:marTop w:val="0"/>
                              <w:marBottom w:val="0"/>
                              <w:divBdr>
                                <w:top w:val="none" w:sz="0" w:space="0" w:color="auto"/>
                                <w:left w:val="none" w:sz="0" w:space="0" w:color="auto"/>
                                <w:bottom w:val="none" w:sz="0" w:space="0" w:color="auto"/>
                                <w:right w:val="none" w:sz="0" w:space="0" w:color="auto"/>
                              </w:divBdr>
                              <w:divsChild>
                                <w:div w:id="1070885497">
                                  <w:marLeft w:val="0"/>
                                  <w:marRight w:val="0"/>
                                  <w:marTop w:val="0"/>
                                  <w:marBottom w:val="0"/>
                                  <w:divBdr>
                                    <w:top w:val="none" w:sz="0" w:space="0" w:color="auto"/>
                                    <w:left w:val="none" w:sz="0" w:space="0" w:color="auto"/>
                                    <w:bottom w:val="none" w:sz="0" w:space="0" w:color="auto"/>
                                    <w:right w:val="none" w:sz="0" w:space="0" w:color="auto"/>
                                  </w:divBdr>
                                  <w:divsChild>
                                    <w:div w:id="1042091708">
                                      <w:marLeft w:val="0"/>
                                      <w:marRight w:val="0"/>
                                      <w:marTop w:val="0"/>
                                      <w:marBottom w:val="0"/>
                                      <w:divBdr>
                                        <w:top w:val="none" w:sz="0" w:space="0" w:color="auto"/>
                                        <w:left w:val="none" w:sz="0" w:space="0" w:color="auto"/>
                                        <w:bottom w:val="none" w:sz="0" w:space="0" w:color="auto"/>
                                        <w:right w:val="none" w:sz="0" w:space="0" w:color="auto"/>
                                      </w:divBdr>
                                      <w:divsChild>
                                        <w:div w:id="1499274357">
                                          <w:marLeft w:val="0"/>
                                          <w:marRight w:val="0"/>
                                          <w:marTop w:val="0"/>
                                          <w:marBottom w:val="0"/>
                                          <w:divBdr>
                                            <w:top w:val="none" w:sz="0" w:space="0" w:color="auto"/>
                                            <w:left w:val="none" w:sz="0" w:space="0" w:color="auto"/>
                                            <w:bottom w:val="none" w:sz="0" w:space="0" w:color="auto"/>
                                            <w:right w:val="none" w:sz="0" w:space="0" w:color="auto"/>
                                          </w:divBdr>
                                          <w:divsChild>
                                            <w:div w:id="244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00707">
          <w:marLeft w:val="0"/>
          <w:marRight w:val="0"/>
          <w:marTop w:val="0"/>
          <w:marBottom w:val="0"/>
          <w:divBdr>
            <w:top w:val="none" w:sz="0" w:space="0" w:color="auto"/>
            <w:left w:val="none" w:sz="0" w:space="0" w:color="auto"/>
            <w:bottom w:val="none" w:sz="0" w:space="0" w:color="auto"/>
            <w:right w:val="none" w:sz="0" w:space="0" w:color="auto"/>
          </w:divBdr>
          <w:divsChild>
            <w:div w:id="290747870">
              <w:marLeft w:val="0"/>
              <w:marRight w:val="0"/>
              <w:marTop w:val="0"/>
              <w:marBottom w:val="0"/>
              <w:divBdr>
                <w:top w:val="none" w:sz="0" w:space="0" w:color="auto"/>
                <w:left w:val="none" w:sz="0" w:space="0" w:color="auto"/>
                <w:bottom w:val="none" w:sz="0" w:space="0" w:color="auto"/>
                <w:right w:val="none" w:sz="0" w:space="0" w:color="auto"/>
              </w:divBdr>
              <w:divsChild>
                <w:div w:id="1897084141">
                  <w:marLeft w:val="0"/>
                  <w:marRight w:val="0"/>
                  <w:marTop w:val="0"/>
                  <w:marBottom w:val="0"/>
                  <w:divBdr>
                    <w:top w:val="none" w:sz="0" w:space="0" w:color="auto"/>
                    <w:left w:val="none" w:sz="0" w:space="0" w:color="auto"/>
                    <w:bottom w:val="none" w:sz="0" w:space="0" w:color="auto"/>
                    <w:right w:val="none" w:sz="0" w:space="0" w:color="auto"/>
                  </w:divBdr>
                  <w:divsChild>
                    <w:div w:id="362902502">
                      <w:marLeft w:val="0"/>
                      <w:marRight w:val="0"/>
                      <w:marTop w:val="0"/>
                      <w:marBottom w:val="0"/>
                      <w:divBdr>
                        <w:top w:val="none" w:sz="0" w:space="0" w:color="auto"/>
                        <w:left w:val="none" w:sz="0" w:space="0" w:color="auto"/>
                        <w:bottom w:val="none" w:sz="0" w:space="0" w:color="auto"/>
                        <w:right w:val="none" w:sz="0" w:space="0" w:color="auto"/>
                      </w:divBdr>
                      <w:divsChild>
                        <w:div w:id="166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8442">
          <w:marLeft w:val="0"/>
          <w:marRight w:val="0"/>
          <w:marTop w:val="0"/>
          <w:marBottom w:val="0"/>
          <w:divBdr>
            <w:top w:val="none" w:sz="0" w:space="0" w:color="auto"/>
            <w:left w:val="none" w:sz="0" w:space="0" w:color="auto"/>
            <w:bottom w:val="none" w:sz="0" w:space="0" w:color="auto"/>
            <w:right w:val="none" w:sz="0" w:space="0" w:color="auto"/>
          </w:divBdr>
          <w:divsChild>
            <w:div w:id="1845515406">
              <w:marLeft w:val="0"/>
              <w:marRight w:val="0"/>
              <w:marTop w:val="0"/>
              <w:marBottom w:val="0"/>
              <w:divBdr>
                <w:top w:val="none" w:sz="0" w:space="0" w:color="auto"/>
                <w:left w:val="none" w:sz="0" w:space="0" w:color="auto"/>
                <w:bottom w:val="none" w:sz="0" w:space="0" w:color="auto"/>
                <w:right w:val="none" w:sz="0" w:space="0" w:color="auto"/>
              </w:divBdr>
              <w:divsChild>
                <w:div w:id="2080864512">
                  <w:marLeft w:val="0"/>
                  <w:marRight w:val="0"/>
                  <w:marTop w:val="0"/>
                  <w:marBottom w:val="0"/>
                  <w:divBdr>
                    <w:top w:val="none" w:sz="0" w:space="0" w:color="auto"/>
                    <w:left w:val="none" w:sz="0" w:space="0" w:color="auto"/>
                    <w:bottom w:val="none" w:sz="0" w:space="0" w:color="auto"/>
                    <w:right w:val="none" w:sz="0" w:space="0" w:color="auto"/>
                  </w:divBdr>
                  <w:divsChild>
                    <w:div w:id="1304849512">
                      <w:marLeft w:val="0"/>
                      <w:marRight w:val="0"/>
                      <w:marTop w:val="0"/>
                      <w:marBottom w:val="0"/>
                      <w:divBdr>
                        <w:top w:val="none" w:sz="0" w:space="0" w:color="auto"/>
                        <w:left w:val="none" w:sz="0" w:space="0" w:color="auto"/>
                        <w:bottom w:val="none" w:sz="0" w:space="0" w:color="auto"/>
                        <w:right w:val="none" w:sz="0" w:space="0" w:color="auto"/>
                      </w:divBdr>
                      <w:divsChild>
                        <w:div w:id="1148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682">
                  <w:marLeft w:val="0"/>
                  <w:marRight w:val="0"/>
                  <w:marTop w:val="0"/>
                  <w:marBottom w:val="0"/>
                  <w:divBdr>
                    <w:top w:val="none" w:sz="0" w:space="0" w:color="auto"/>
                    <w:left w:val="none" w:sz="0" w:space="0" w:color="auto"/>
                    <w:bottom w:val="none" w:sz="0" w:space="0" w:color="auto"/>
                    <w:right w:val="none" w:sz="0" w:space="0" w:color="auto"/>
                  </w:divBdr>
                  <w:divsChild>
                    <w:div w:id="1130198649">
                      <w:marLeft w:val="0"/>
                      <w:marRight w:val="0"/>
                      <w:marTop w:val="0"/>
                      <w:marBottom w:val="0"/>
                      <w:divBdr>
                        <w:top w:val="none" w:sz="0" w:space="0" w:color="auto"/>
                        <w:left w:val="none" w:sz="0" w:space="0" w:color="auto"/>
                        <w:bottom w:val="none" w:sz="0" w:space="0" w:color="auto"/>
                        <w:right w:val="none" w:sz="0" w:space="0" w:color="auto"/>
                      </w:divBdr>
                      <w:divsChild>
                        <w:div w:id="3457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ltats.hypotheses.org/26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5122-C245-4760-8E1A-26DE750E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Augustyn</dc:creator>
  <cp:keywords/>
  <dc:description/>
  <cp:lastModifiedBy>_</cp:lastModifiedBy>
  <cp:revision>3</cp:revision>
  <cp:lastPrinted>2019-04-07T19:26:00Z</cp:lastPrinted>
  <dcterms:created xsi:type="dcterms:W3CDTF">2021-10-04T12:03:00Z</dcterms:created>
  <dcterms:modified xsi:type="dcterms:W3CDTF">2021-10-04T12:09:00Z</dcterms:modified>
</cp:coreProperties>
</file>