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B7" w:rsidRDefault="000373BF" w:rsidP="000373BF">
      <w:pPr>
        <w:pStyle w:val="NoSpacing"/>
        <w:tabs>
          <w:tab w:val="left" w:pos="2229"/>
        </w:tabs>
      </w:pPr>
      <w:r>
        <w:tab/>
      </w:r>
    </w:p>
    <w:p w:rsidR="00191405" w:rsidRPr="00D703B7" w:rsidRDefault="00E76FB7" w:rsidP="00D703B7">
      <w:pPr>
        <w:pStyle w:val="NoSpacing"/>
      </w:pPr>
      <w:r w:rsidRPr="00D703B7">
        <w:t>Microsoft Signal Integrity Laboratory</w:t>
      </w:r>
    </w:p>
    <w:p w:rsidR="00E76FB7" w:rsidRPr="00D703B7" w:rsidRDefault="00E76FB7" w:rsidP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R="00E76FB7" w:rsidRPr="00D703B7" w:rsidRDefault="00E76FB7" w:rsidP="00D703B7">
      <w:pPr>
        <w:pStyle w:val="NoSpacing"/>
      </w:pPr>
      <w:r w:rsidRPr="00D703B7">
        <w:t>Redmond, WA 98052</w:t>
      </w:r>
    </w:p>
    <w:p w:rsidR="00E76FB7" w:rsidRPr="00E76FB7" w:rsidRDefault="00E76FB7" w:rsidP="00E76FB7"/>
    <w:p w:rsidR="00E76FB7" w:rsidRPr="00E76FB7" w:rsidRDefault="00E76FB7" w:rsidP="00E76FB7"/>
    <w:p w:rsidR="00E76FB7" w:rsidRDefault="00E76FB7" w:rsidP="00191405">
      <w:pPr>
        <w:rPr>
          <w:rFonts w:cs="Arial"/>
        </w:rPr>
      </w:pPr>
    </w:p>
    <w:p w:rsidR="00E76FB7" w:rsidRDefault="00E76FB7" w:rsidP="00191405">
      <w:pPr>
        <w:rPr>
          <w:rFonts w:cs="Arial"/>
        </w:rPr>
      </w:pPr>
    </w:p>
    <w:p w:rsidR="00876160" w:rsidRDefault="00191405" w:rsidP="00AF7341">
      <w:pPr>
        <w:pStyle w:val="Title"/>
      </w:pPr>
      <w:r w:rsidRPr="003F4FCC">
        <w:t>VNA TEST REPORT</w:t>
      </w:r>
    </w:p>
    <w:p w:rsidR="00411FEB" w:rsidRDefault="00411FEB" w:rsidP="00191405"/>
    <w:p w:rsidR="00AF7341" w:rsidRDefault="00D514D6" w:rsidP="00D514D6">
      <w:pPr>
        <w:tabs>
          <w:tab w:val="left" w:pos="8210"/>
        </w:tabs>
      </w:pPr>
      <w:r>
        <w:tab/>
      </w:r>
    </w:p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678"/>
      </w:tblGrid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2C676B" w:rsidRDefault="00E76FB7" w:rsidP="00E76FB7">
            <w:pPr>
              <w:tabs>
                <w:tab w:val="center" w:pos="3382"/>
              </w:tabs>
            </w:pPr>
            <w:r w:rsidRPr="00E76FB7">
              <w:rPr>
                <w:b/>
                <w:color w:val="FFFFFF" w:themeColor="background1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Test Request #</w:t>
            </w:r>
          </w:p>
        </w:tc>
        <w:tc>
          <w:tcPr>
            <w:tcW w:w="0" w:type="auto"/>
          </w:tcPr>
          <w:p w:rsidR="004D6002" w:rsidRDefault="00EA2774" w:rsidP="00523905">
            <w:proofErr w:type="gramStart"/>
            <w:r>
              <w:t>12345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>MS</w:t>
            </w:r>
            <w:r w:rsidR="00E76FB7" w:rsidRPr="00EE463C">
              <w:t xml:space="preserve"> Business Unit</w:t>
            </w:r>
          </w:p>
        </w:tc>
        <w:tc>
          <w:tcPr>
            <w:tcW w:w="0" w:type="auto"/>
          </w:tcPr>
          <w:p w:rsidR="004D6002" w:rsidRDefault="00001751">
            <w:proofErr w:type="gramStart"/>
            <w:r>
              <w:t xml:space="preserve">SITestLab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 xml:space="preserve">MS </w:t>
            </w:r>
            <w:r w:rsidR="00E76FB7" w:rsidRPr="00EE463C">
              <w:t>Project Code Name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 xml:space="preserve">DemonstrationVNA</w:t>
            </w:r>
          </w:p>
        </w:tc>
      </w:tr>
      <w:tr w:rsidR="00AA53B3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AA53B3" w:rsidRPr="00EE463C" w:rsidRDefault="00AA53B3" w:rsidP="00923959">
            <w:r>
              <w:t>MS Build Phase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 xml:space="preserve">EV0.1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Request Date</w:t>
            </w:r>
          </w:p>
        </w:tc>
        <w:tc>
          <w:tcPr>
            <w:tcW w:w="0" w:type="auto"/>
          </w:tcPr>
          <w:p w:rsidR="004D6002" w:rsidRDefault="00001751">
            <w:proofErr w:type="gramStart"/>
            <w:r>
              <w:t xml:space="preserve">1/1/2001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Due Date</w:t>
            </w:r>
          </w:p>
        </w:tc>
        <w:tc>
          <w:tcPr>
            <w:tcW w:w="0" w:type="auto"/>
          </w:tcPr>
          <w:p w:rsidR="004D6002" w:rsidRDefault="00523905" w:rsidP="00020DC0">
            <w:proofErr w:type="gramStart"/>
            <w:r>
              <w:t xml:space="preserve">7/3/2015</w:t>
            </w:r>
          </w:p>
        </w:tc>
      </w:tr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E76FB7" w:rsidRDefault="00E76FB7" w:rsidP="00923959">
            <w:pPr>
              <w:rPr>
                <w:color w:val="FFFFFF" w:themeColor="background1"/>
              </w:rPr>
            </w:pPr>
            <w:r w:rsidRPr="00E76FB7">
              <w:rPr>
                <w:b/>
                <w:color w:val="FFFFFF" w:themeColor="background1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Compliance Engineer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 xml:space="preserve">RTorCS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Lab Manager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 xml:space="preserve">JohnnyDeng(jodeng)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Test Engineer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>JYorTB</w:t>
            </w:r>
          </w:p>
        </w:tc>
      </w:tr>
    </w:tbl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  <w:r w:rsidRPr="00411FE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l="0" t="0" r="0" b="0"/>
            <wp:wrapSquare wrapText="bothSides"/>
            <wp:docPr id="2" name="Picture 2" descr="C:\Users\juyi\Documents\Work Storage\Technical Projects\Report Automation\ISO-9001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yi\Documents\Work Storage\Technical Projects\Report Automation\ISO-9001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Pr="00D72D7D" w:rsidRDefault="00121A4E">
          <w:pPr>
            <w:pStyle w:val="TOCHeading"/>
            <w:rPr>
              <w:rFonts w:ascii="Arial" w:hAnsi="Arial" w:cs="Arial"/>
            </w:rPr>
          </w:pPr>
          <w:r w:rsidRPr="00D72D7D">
            <w:rPr>
              <w:rFonts w:ascii="Arial" w:hAnsi="Arial" w:cs="Arial"/>
            </w:rPr>
            <w:t>Table of Contents</w:t>
          </w:r>
        </w:p>
        <w:p w:rsidR="0098497C" w:rsidRDefault="00121A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40F5" w:rsidRDefault="00B42C78" w:rsidP="005940F5">
      <w:pPr>
        <w:pStyle w:val="Heading1"/>
      </w:pPr>
      <w:bookmarkStart w:id="0" w:name="_Toc423441706"/>
      <w:r>
        <w:lastRenderedPageBreak/>
        <w:t>Test Overview</w:t>
      </w:r>
      <w:bookmarkEnd w:id="0"/>
    </w:p>
    <w:p w:rsidR="004D6002" w:rsidRDefault="000E1BD1">
      <w:proofErr w:type="gramStart"/>
      <w:r>
        <w:t xml:space="preserve">Hello. This section is being tested. Please do not write or spill water.</w:t>
      </w:r>
    </w:p>
    <w:p w:rsidR="00A41FE5" w:rsidRDefault="00A41FE5" w:rsidP="00A41FE5">
      <w:pPr>
        <w:pStyle w:val="Heading1"/>
      </w:pPr>
      <w:bookmarkStart w:id="1" w:name="_Toc423441707"/>
      <w:r>
        <w:t>Test Setup</w:t>
      </w:r>
      <w:bookmarkEnd w:id="1"/>
    </w:p>
    <w:p w:rsidR="00284D5A" w:rsidRDefault="00284D5A" w:rsidP="00E804BB">
      <w:pPr>
        <w:pStyle w:val="Heading2"/>
      </w:pPr>
      <w:bookmarkStart w:id="2" w:name="_Toc423441708"/>
      <w:r>
        <w:t>PNA Test Setup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36"/>
        <w:gridCol w:w="213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Values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Start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proofErr w:type="gramStart"/>
            <w:r>
              <w:t xml:space="preserve">20.0MHz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Stop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proofErr w:type="gramStart"/>
            <w:r>
              <w:t xml:space="preserve">20.0GHz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Frequency Step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proofErr w:type="gramStart"/>
            <w:r>
              <w:t xml:space="preserve">10.0KHz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IFBW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Avg. On/</w:t>
            </w:r>
            <w:proofErr w:type="gramStart"/>
            <w:r>
              <w:rPr>
                <w:b/>
              </w:rPr>
              <w:t>Off  (</w:t>
            </w:r>
            <w:proofErr w:type="gramEnd"/>
            <w:r>
              <w:rPr>
                <w:b/>
              </w:rPr>
              <w:t># of Avg.)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Power level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3" w:name="_Toc423441709"/>
      <w:r>
        <w:t>Hardware Apparatus</w:t>
      </w:r>
      <w:bookmarkEnd w:id="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24"/>
        <w:gridCol w:w="2467"/>
        <w:gridCol w:w="1011"/>
        <w:gridCol w:w="241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Equipment Description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Manufacturer/Model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Factory Cal Expired?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VNA/TDR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proofErr w:type="spellStart"/>
            <w:r>
              <w:t>KeySight</w:t>
            </w:r>
            <w:proofErr w:type="spellEnd"/>
            <w:r>
              <w:t xml:space="preserve"> PNA N5225A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SI-E005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No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Calibration Module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proofErr w:type="spellStart"/>
            <w:r>
              <w:t>KeySight</w:t>
            </w:r>
            <w:proofErr w:type="spellEnd"/>
            <w:r>
              <w:t xml:space="preserve"> ECAL N4693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SI-E089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No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Gore </w:t>
            </w:r>
            <w:proofErr w:type="spellStart"/>
            <w:r>
              <w:t>PhaseFlex</w:t>
            </w:r>
            <w:proofErr w:type="spellEnd"/>
            <w:r>
              <w:t xml:space="preserve"> - 3m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SI-110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N/A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Gore </w:t>
            </w:r>
            <w:proofErr w:type="spellStart"/>
            <w:r>
              <w:t>PhaseFlex</w:t>
            </w:r>
            <w:proofErr w:type="spellEnd"/>
            <w:r>
              <w:t xml:space="preserve"> - 3m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SI-111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N/A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Gore </w:t>
            </w:r>
            <w:proofErr w:type="spellStart"/>
            <w:r>
              <w:t>PhaseFlex</w:t>
            </w:r>
            <w:proofErr w:type="spellEnd"/>
            <w:r>
              <w:t xml:space="preserve"> - 3m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SI-112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N/A</w:t>
            </w:r>
          </w:p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t xml:space="preserve">Gore </w:t>
            </w:r>
            <w:proofErr w:type="spellStart"/>
            <w:r>
              <w:t>PhaseFlex</w:t>
            </w:r>
            <w:proofErr w:type="spellEnd"/>
            <w:r>
              <w:t xml:space="preserve"> - 3m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t>SI-113</w:t>
            </w:r>
          </w:p>
        </w:tc>
        <w:tc>
          <w:tcPr>
            <w:tcW w:w="0" w:type="auto"/>
          </w:tcPr>
          <w:p w:rsidR="004D6002" w:rsidRDefault="00175C2A">
            <w:r>
              <w:t>N/A</w:t>
            </w:r>
          </w:p>
        </w:tc>
      </w:tr>
    </w:tbl>
    <w:p w:rsidR="00E804BB" w:rsidRDefault="00560A6B" w:rsidP="00E804BB">
      <w:pPr>
        <w:pStyle w:val="Heading2"/>
      </w:pPr>
      <w:bookmarkStart w:id="4" w:name="_Toc423441710"/>
      <w:r>
        <w:t>Software Apparatus</w:t>
      </w:r>
      <w:bookmarkEnd w:id="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1"/>
        <w:gridCol w:w="3101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Item 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Version/Model #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PLTS Version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2015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Software PC/Desktop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Intel NUC (PC Name: NUCi3)</w:t>
            </w:r>
          </w:p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Operating System</w:t>
            </w:r>
          </w:p>
        </w:tc>
        <w:tc>
          <w:tcPr>
            <w:tcW w:w="0" w:type="auto"/>
          </w:tcPr>
          <w:p w:rsidR="004D6002" w:rsidRDefault="002E5268">
            <w:r>
              <w:t>Windows 8</w:t>
            </w:r>
          </w:p>
        </w:tc>
      </w:tr>
    </w:tbl>
    <w:p w:rsidR="00A41FE5" w:rsidRDefault="00A41FE5" w:rsidP="00A41FE5">
      <w:pPr>
        <w:pStyle w:val="Heading2"/>
      </w:pPr>
      <w:bookmarkStart w:id="5" w:name="_Toc423441711"/>
      <w:bookmarkStart w:id="6" w:name="_GoBack"/>
      <w:bookmarkEnd w:id="6"/>
      <w:r>
        <w:t>DUT Identification</w:t>
      </w:r>
      <w:bookmarkEnd w:id="5"/>
    </w:p>
    <w:p w:rsidR="00DD5729" w:rsidRPr="00DD5729" w:rsidRDefault="00DD5729" w:rsidP="00DD5729">
      <w:proofErr w:type="gramStart"/>
      <w:r>
        <w:t xml:space="preserve"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</w:tcPr>
                <w:p>
                  <w:r>
                    <w:t>DUT Identification</w:t>
                  </w:r>
                </w:p>
              </w:tc>
              <w:tc>
                <w:tcPr>
                  <w:tcW w:type="dxa" w:w="4320"/>
                </w:tcPr>
                <w:p>
                  <w:r/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 #</w:t>
                  </w:r>
                </w:p>
              </w:tc>
              <w:tc>
                <w:tcPr>
                  <w:tcW w:type="dxa" w:w="4320"/>
                </w:tcPr>
                <w:p>
                  <w:r>
                    <w:t>Description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SI-1000-1</w:t>
                  </w:r>
                </w:p>
              </w:tc>
              <w:tc>
                <w:tcPr>
                  <w:tcW w:type="dxa" w:w="4320"/>
                </w:tcPr>
                <w:p>
                  <w:r>
                    <w:t>HDMI cable 3-meters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SI-1000-2</w:t>
                  </w:r>
                </w:p>
              </w:tc>
              <w:tc>
                <w:tcPr>
                  <w:tcW w:type="dxa" w:w="4320"/>
                </w:tcPr>
                <w:p>
                  <w:r>
                    <w:t>DP Cable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SI-1000-3</w:t>
                  </w:r>
                </w:p>
              </w:tc>
              <w:tc>
                <w:tcPr>
                  <w:tcW w:type="dxa" w:w="4320"/>
                </w:tcPr>
                <w:p>
                  <w:r>
                    <w:t>PCB prototype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SI-1000-4</w:t>
                  </w:r>
                </w:p>
              </w:tc>
              <w:tc>
                <w:tcPr>
                  <w:tcW w:type="dxa" w:w="4320"/>
                </w:tcPr>
                <w:p>
                  <w:r>
                    <w:t>Test Coupon A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SI-1000-5</w:t>
                  </w:r>
                </w:p>
              </w:tc>
              <w:tc>
                <w:tcPr>
                  <w:tcW w:type="dxa" w:w="4320"/>
                </w:tcPr>
                <w:p>
                  <w:r>
                    <w:t>Test Coupon Z</w:t>
                  </w:r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83"/>
        <w:gridCol w:w="2295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Description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SI-1000-1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HDMI cable 3-meters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lastRenderedPageBreak/>
              <w:t>SI-1000-2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DP Cable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SI-1000-3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PCB prototype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SI-1000-4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Coupon A</w:t>
            </w:r>
          </w:p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SI-1000-5</w:t>
            </w:r>
          </w:p>
        </w:tc>
        <w:tc>
          <w:tcPr>
            <w:tcW w:w="0" w:type="auto"/>
          </w:tcPr>
          <w:p w:rsidR="004D6002" w:rsidRDefault="00175C2A">
            <w:r>
              <w:t>Test Coupon Z</w:t>
            </w:r>
          </w:p>
        </w:tc>
      </w:tr>
    </w:tbl>
    <w:p w:rsidR="00E209DE" w:rsidRDefault="00AF7341" w:rsidP="00E209DE">
      <w:pPr>
        <w:pStyle w:val="Heading2"/>
      </w:pPr>
      <w:bookmarkStart w:id="7" w:name="_Toc423441712"/>
      <w:r>
        <w:t>Port Configuration &amp; Probe Identification</w:t>
      </w:r>
      <w:bookmarkEnd w:id="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58"/>
        <w:gridCol w:w="790"/>
        <w:gridCol w:w="1151"/>
        <w:gridCol w:w="4091"/>
        <w:gridCol w:w="1640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Configuration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VNA</w:t>
            </w:r>
            <w:r>
              <w:rPr>
                <w:b/>
                <w:color w:val="2E74B5"/>
              </w:rPr>
              <w:br/>
              <w:t>Port #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Virtual</w:t>
            </w:r>
            <w:r>
              <w:rPr>
                <w:b/>
                <w:color w:val="2E74B5"/>
              </w:rPr>
              <w:br/>
              <w:t>Diff Port #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Connected Net or Conductor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Probe Type (SN)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Pos. conductor on </w:t>
            </w:r>
            <w:proofErr w:type="spellStart"/>
            <w:r>
              <w:t>unlabled</w:t>
            </w:r>
            <w:proofErr w:type="spellEnd"/>
            <w:r>
              <w:t xml:space="preserve"> DP or </w:t>
            </w:r>
            <w:proofErr w:type="spellStart"/>
            <w:r>
              <w:t>mDP</w:t>
            </w:r>
            <w:proofErr w:type="spellEnd"/>
            <w:r>
              <w:t xml:space="preserve"> connector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Fixture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Neg. conductor on </w:t>
            </w:r>
            <w:proofErr w:type="spellStart"/>
            <w:r>
              <w:t>unlabled</w:t>
            </w:r>
            <w:proofErr w:type="spellEnd"/>
            <w:r>
              <w:t xml:space="preserve"> DP or </w:t>
            </w:r>
            <w:proofErr w:type="spellStart"/>
            <w:r>
              <w:t>mDP</w:t>
            </w:r>
            <w:proofErr w:type="spellEnd"/>
            <w:r>
              <w:t xml:space="preserve"> connector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Fixture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Pos. conductor on labeled DP connector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Fixture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Neg. conductor on labeled DP connector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Fixture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DP_LANE0_P_C (on U201)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250-GSSG (7234)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DP_LANE0_N_C (on U201)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250-GSSG (7234)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DP_LANE0_P_C (on J23)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250-GSSG (7283)</w:t>
            </w:r>
          </w:p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t>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t>DP_LANE0_N_C (on J23)</w:t>
            </w:r>
          </w:p>
        </w:tc>
        <w:tc>
          <w:tcPr>
            <w:tcW w:w="0" w:type="auto"/>
          </w:tcPr>
          <w:p w:rsidR="004D6002" w:rsidRDefault="00175C2A">
            <w:r>
              <w:t>250-GSSG (7283)</w:t>
            </w:r>
          </w:p>
        </w:tc>
      </w:tr>
    </w:tbl>
    <w:p w:rsidR="00E76FB7" w:rsidRDefault="008128C2" w:rsidP="00411FEB">
      <w:pPr>
        <w:pStyle w:val="Heading1"/>
      </w:pPr>
      <w:bookmarkStart w:id="8" w:name="_Toc423441713"/>
      <w:r>
        <w:lastRenderedPageBreak/>
        <w:t>Test Summary</w:t>
      </w:r>
      <w:bookmarkEnd w:id="8"/>
    </w:p>
    <w:p w:rsidR="004D6002" w:rsidRDefault="00175C2A">
      <w:r>
        <w:rPr>
          <w:noProof/>
          <w:lang w:eastAsia="en-US"/>
        </w:rPr>
        <w:drawing>
          <wp:inline distT="0" distB="0" distL="0" distR="0">
            <wp:extent cx="5943600" cy="4457700"/>
            <wp:effectExtent l="0" t="0" r="0" b="0"/>
            <wp:docPr id="9" name="Test 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1.bmp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1 Test 1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0" name="Test 8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 8.bmp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2 Test 8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Test 9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 9.bmp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3 Test 9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Test 14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 14.bmp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4 Test 14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3" name="Test 10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 10.bmp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5 Test 10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4" name="Test 15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 15.bmp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6 Test 15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5" name="Test 13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 13.bmp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7 Test 13</w:t>
      </w:r>
    </w:p>
    <w:p w:rsidR="00A740A8" w:rsidRPr="00A740A8" w:rsidRDefault="00A740A8" w:rsidP="00A740A8"/>
    <w:sectPr w:rsidR="00A740A8" w:rsidRPr="00A740A8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FDA" w:rsidRDefault="00486FDA" w:rsidP="0095587B">
      <w:pPr>
        <w:spacing w:after="0" w:line="240" w:lineRule="auto"/>
      </w:pPr>
      <w:r>
        <w:separator/>
      </w:r>
    </w:p>
  </w:endnote>
  <w:endnote w:type="continuationSeparator" w:id="0">
    <w:p w:rsidR="00486FDA" w:rsidRDefault="00486FDA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5A8" w:rsidRDefault="00486FDA" w:rsidP="007665A8">
    <w:pPr>
      <w:pStyle w:val="Footer"/>
      <w:ind w:right="440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AA53B3">
      <w:rPr>
        <w:noProof/>
      </w:rPr>
      <w:t>Document1</w:t>
    </w:r>
    <w:r>
      <w:rPr>
        <w:noProof/>
      </w:rPr>
      <w:fldChar w:fldCharType="end"/>
    </w:r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E065E2">
          <w:rPr>
            <w:noProof/>
          </w:rPr>
          <w:t>11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FDA" w:rsidRDefault="00486FDA" w:rsidP="0095587B">
      <w:pPr>
        <w:spacing w:after="0" w:line="240" w:lineRule="auto"/>
      </w:pPr>
      <w:r>
        <w:separator/>
      </w:r>
    </w:p>
  </w:footnote>
  <w:footnote w:type="continuationSeparator" w:id="0">
    <w:p w:rsidR="00486FDA" w:rsidRDefault="00486FDA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B3"/>
    <w:rsid w:val="00001751"/>
    <w:rsid w:val="00020DC0"/>
    <w:rsid w:val="000373BF"/>
    <w:rsid w:val="000D172E"/>
    <w:rsid w:val="000E1BD1"/>
    <w:rsid w:val="000F12EB"/>
    <w:rsid w:val="00121A4E"/>
    <w:rsid w:val="0013004F"/>
    <w:rsid w:val="00175C2A"/>
    <w:rsid w:val="00184522"/>
    <w:rsid w:val="00191405"/>
    <w:rsid w:val="00192C7D"/>
    <w:rsid w:val="001C0284"/>
    <w:rsid w:val="001E53CE"/>
    <w:rsid w:val="00223262"/>
    <w:rsid w:val="00224B61"/>
    <w:rsid w:val="00284D5A"/>
    <w:rsid w:val="002E5268"/>
    <w:rsid w:val="003007AA"/>
    <w:rsid w:val="0037368D"/>
    <w:rsid w:val="003D0290"/>
    <w:rsid w:val="003F4FCC"/>
    <w:rsid w:val="00411FEB"/>
    <w:rsid w:val="00416FE5"/>
    <w:rsid w:val="00427105"/>
    <w:rsid w:val="00441C08"/>
    <w:rsid w:val="00443D17"/>
    <w:rsid w:val="00455E62"/>
    <w:rsid w:val="00473641"/>
    <w:rsid w:val="00486FDA"/>
    <w:rsid w:val="004D6002"/>
    <w:rsid w:val="00523905"/>
    <w:rsid w:val="00560A6B"/>
    <w:rsid w:val="00574E33"/>
    <w:rsid w:val="005940F5"/>
    <w:rsid w:val="005E08E2"/>
    <w:rsid w:val="005F42A8"/>
    <w:rsid w:val="00650B94"/>
    <w:rsid w:val="006554D6"/>
    <w:rsid w:val="00694CB0"/>
    <w:rsid w:val="006F2B6D"/>
    <w:rsid w:val="00715F23"/>
    <w:rsid w:val="00731309"/>
    <w:rsid w:val="0073715F"/>
    <w:rsid w:val="007544C4"/>
    <w:rsid w:val="0075451D"/>
    <w:rsid w:val="007665A8"/>
    <w:rsid w:val="00771449"/>
    <w:rsid w:val="007F5811"/>
    <w:rsid w:val="008128C2"/>
    <w:rsid w:val="00863CD8"/>
    <w:rsid w:val="00876160"/>
    <w:rsid w:val="0088694E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33705"/>
    <w:rsid w:val="00A41FE5"/>
    <w:rsid w:val="00A46364"/>
    <w:rsid w:val="00A616E3"/>
    <w:rsid w:val="00A740A8"/>
    <w:rsid w:val="00A92D5F"/>
    <w:rsid w:val="00AA53B3"/>
    <w:rsid w:val="00AE042D"/>
    <w:rsid w:val="00AF364D"/>
    <w:rsid w:val="00AF7341"/>
    <w:rsid w:val="00B12C1B"/>
    <w:rsid w:val="00B37EA3"/>
    <w:rsid w:val="00B42C78"/>
    <w:rsid w:val="00B5086C"/>
    <w:rsid w:val="00C151F1"/>
    <w:rsid w:val="00C63800"/>
    <w:rsid w:val="00C846EB"/>
    <w:rsid w:val="00C847EB"/>
    <w:rsid w:val="00C85DC8"/>
    <w:rsid w:val="00CC2675"/>
    <w:rsid w:val="00CE5207"/>
    <w:rsid w:val="00D053D9"/>
    <w:rsid w:val="00D24A0D"/>
    <w:rsid w:val="00D5103A"/>
    <w:rsid w:val="00D514D6"/>
    <w:rsid w:val="00D703B7"/>
    <w:rsid w:val="00D72D7D"/>
    <w:rsid w:val="00D80FFE"/>
    <w:rsid w:val="00DD5729"/>
    <w:rsid w:val="00DE3431"/>
    <w:rsid w:val="00E065E2"/>
    <w:rsid w:val="00E209DE"/>
    <w:rsid w:val="00E25AE9"/>
    <w:rsid w:val="00E76FB7"/>
    <w:rsid w:val="00E804BB"/>
    <w:rsid w:val="00EA2774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BCA73"/>
  <w15:chartTrackingRefBased/>
  <w15:docId w15:val="{CF669F0E-A226-4F2E-A92A-FBFF85E5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15" Type="http://schemas.openxmlformats.org/officeDocument/2006/relationships/image" Target="media/image8.png"/><Relationship Id="rId7" Type="http://schemas.openxmlformats.org/officeDocument/2006/relationships/endnotes" Target="endnotes.xml"/><Relationship Id="rId19" Type="http://schemas.openxmlformats.org/officeDocument/2006/relationships/fontTable" Target="fontTable.xml"/><Relationship Id="rId18" Type="http://schemas.openxmlformats.org/officeDocument/2006/relationships/header" Target="header2.xml"/><Relationship Id="rId1" Type="http://schemas.openxmlformats.org/officeDocument/2006/relationships/customXml" Target="../customXml/item1.xml"/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20" Type="http://schemas.openxmlformats.org/officeDocument/2006/relationships/theme" Target="theme/theme1.xml"/><Relationship Id="rId14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9.gi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2173-ABE2-4302-9E16-F5C400F0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Aaron Edgington</cp:lastModifiedBy>
  <cp:revision>24</cp:revision>
  <cp:lastPrinted>2015-06-16T21:35:00Z</cp:lastPrinted>
  <dcterms:created xsi:type="dcterms:W3CDTF">2016-01-25T22:43:00Z</dcterms:created>
  <dcterms:modified xsi:type="dcterms:W3CDTF">2016-01-26T07:03:00Z</dcterms:modified>
</cp:coreProperties>
</file>