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4B1A" w14:textId="2CDC73D5" w:rsidR="00885913" w:rsidRPr="004A521F" w:rsidRDefault="00885913" w:rsidP="004A521F">
      <w:pPr>
        <w:tabs>
          <w:tab w:val="left" w:pos="357"/>
          <w:tab w:val="left" w:pos="624"/>
          <w:tab w:val="left" w:pos="958"/>
        </w:tabs>
        <w:jc w:val="center"/>
        <w:rPr>
          <w:rFonts w:ascii="TH SarabunPSK" w:hAnsi="TH SarabunPSK" w:cs="TH SarabunPSK"/>
          <w:sz w:val="32"/>
          <w:szCs w:val="32"/>
        </w:rPr>
      </w:pPr>
      <w:bookmarkStart w:id="0" w:name="_Hlk7772022"/>
      <w:r w:rsidRPr="004A521F">
        <w:rPr>
          <w:rFonts w:ascii="TH SarabunPSK" w:hAnsi="TH SarabunPSK" w:cs="TH SarabunPSK"/>
          <w:sz w:val="32"/>
          <w:szCs w:val="32"/>
          <w:cs/>
        </w:rPr>
        <w:t>คำนำ</w:t>
      </w:r>
    </w:p>
    <w:p w14:paraId="26B876DF" w14:textId="4386AC46" w:rsidR="004A521F" w:rsidRPr="004A521F" w:rsidRDefault="004A521F" w:rsidP="004A521F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นักงานคณะกรรมการการศึกษาขั้นพื้นฐานมีความมุ่งหวังที่จะพัฒนาผู้เรียนให้มีคุณภาพเทียบเท่ามาตรฐานสากลโดยให้โรงเรียนพัฒนาระบบบริหารจัดการด้วยระบบคุณภาพตามเกณฑ์รางวัลคุณภาพแห่งสำนักงานคณะกรรมการการศึกษาขั้นพื้นฐาน </w:t>
      </w:r>
      <w:bookmarkStart w:id="1" w:name="_Hlk154055811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OBECQA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  <w:bookmarkEnd w:id="1"/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ช่วยให้โรงเรียนประเมินตนเองภายใต้สภาวะแวดล้อมที่เปลี่ยนไปอย่างต่อเนื่องมุ่งเน้นผลการดำเนินการกลยุทธ์ขององค์กรและพัฒนาไป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สู่มุมมองเชิงระบบที่ครอบคลุมและบูรณาการบริหารจัดการกับผลการดำเนินงานโดยรวม</w:t>
      </w:r>
    </w:p>
    <w:p w14:paraId="0DB5196A" w14:textId="194156B4" w:rsidR="004A521F" w:rsidRPr="004A521F" w:rsidRDefault="004A521F" w:rsidP="004A521F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ประเมินภายใต้สภาวะแวดล้อมที่เปลี่ยนแปลงอย่างต่อเนื่องมุ่งเน้นผลการดำเนินการตามกลยุทธ์ขององค์กรโดยการมีส่วนร่วมของผู้เกี่ยวข้องทุกฝ่ายประกอบด้วย</w:t>
      </w:r>
      <w:r w:rsidR="00C37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ครูบุคลากรนักเรียน</w:t>
      </w:r>
      <w:r w:rsidR="00C37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คณะกรรมการสถานศึกษาขั้นพื้นฐาน</w:t>
      </w:r>
      <w:r w:rsidR="00C37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คณะกรรมการสมาคมผู้ปกครอง</w:t>
      </w:r>
      <w:r w:rsidR="00C37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และครูมีความมุ่งมั่นอย่างแรงกล้าที่จะผลักดันองค์กร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ให้ขับเคลื่อนไปในทางที่ถูกต้องโดยการร่วมคิดร่วมทำร่วมรับผิดชอบ ร่วมแก้ไขปัญหาสร้างบรรยากาศ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อย่างกัลยาณมิตรแลกเปลี่ยนเรียนรู้เพื่อดำเนินการที่เป็นเลิศอันเป็นเป้าหมายปลายทางของการจัดการ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เรียนการสอนโดยจัดทำเอกสารรายงานตามเกณฑ์รางวัลคุณภาพแห่งสำนักงานคณะกรรมการการศึกษาขั้นพื้นฐาน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OBECQA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)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ขึ้น</w:t>
      </w:r>
    </w:p>
    <w:p w14:paraId="779CA729" w14:textId="00B7F8D8" w:rsidR="004A521F" w:rsidRPr="004A521F" w:rsidRDefault="004A521F" w:rsidP="00BE6A90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ขอขอบคุณคณะกรรมการบริหารโรงเรียนและคุณครูโรงเรียนส</w:t>
      </w:r>
      <w:r w:rsidR="00A87C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วนพระ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ยาวิทยาทุกท่านที่ได้ร่วมคิดร่วมทำร่วมรับผิดชอบในการจัดทำรายงานรางวัลคุณภาพแห่งสำนักงานคณะกรรมการการศึกษาขั้นพื้นฐาน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OBECQA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)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SCQA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ของโครงการโรงเรียนมาตรฐานสากลปีการศึกษา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</w:rPr>
        <w:t>256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และหวังเป็นอย่างยิ่งว่าเอกสารรายงานฉบับนี้คงจะเป็นประโยชน์ในการพัฒนาองค์กรสืบไป</w:t>
      </w:r>
    </w:p>
    <w:p w14:paraId="56B70F0E" w14:textId="77777777" w:rsidR="00BE6A90" w:rsidRDefault="00BE6A90" w:rsidP="004A521F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                                                                              </w:t>
      </w:r>
    </w:p>
    <w:p w14:paraId="4FC5BDD0" w14:textId="1373F863" w:rsidR="004A521F" w:rsidRPr="004A521F" w:rsidRDefault="00BE6A90" w:rsidP="004A521F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                                                                                                </w:t>
      </w:r>
      <w:r w:rsidR="004A521F" w:rsidRPr="004A52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โรงเรียนสวนพระยาวิทยา</w:t>
      </w:r>
    </w:p>
    <w:p w14:paraId="631E1B9B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60602F6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6CA610D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2F3E0F5" w14:textId="77777777" w:rsidR="00885913" w:rsidRPr="00A87C05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01C9D2E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DBDBBB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3554E2F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38F299E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29085B2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1F37D00" w14:textId="2F8209FB" w:rsidR="004A521F" w:rsidRPr="004A521F" w:rsidRDefault="004A521F" w:rsidP="004A521F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                                </w:t>
      </w:r>
      <w:r w:rsidRPr="004A521F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</w:p>
    <w:p w14:paraId="7EAB2655" w14:textId="67540C20" w:rsidR="00BE6A90" w:rsidRDefault="004A521F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E6A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เรื่อง                                                                                                               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คำนำ </w:t>
      </w:r>
      <w:r w:rsidR="00BE6A90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        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FB1F4E0" w14:textId="0EC7B2A6" w:rsidR="00BE6A90" w:rsidRDefault="00E3799D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49DC77" wp14:editId="27EA515E">
                <wp:simplePos x="0" y="0"/>
                <wp:positionH relativeFrom="column">
                  <wp:posOffset>8413320</wp:posOffset>
                </wp:positionH>
                <wp:positionV relativeFrom="paragraph">
                  <wp:posOffset>546185</wp:posOffset>
                </wp:positionV>
                <wp:extent cx="25200" cy="14040"/>
                <wp:effectExtent l="38100" t="38100" r="51435" b="43180"/>
                <wp:wrapNone/>
                <wp:docPr id="72677573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200" cy="140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950E7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61.75pt;margin-top:42.3pt;width:3.4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qYB2AQAABwMAAA4AAABkcnMvZTJvRG9jLnhtbJxSXU/CMBR9N/E/&#10;NH2XbTgQFwYPEhMeVB70B9SuZY1r73LbMfj3XjYU0BgTXpq2Jz09H3c639qKbRR6Ay7nySDmTDkJ&#10;hXHrnL+9Pt5MOPNBuEJU4FTOd8rz+ez6atrWmRpCCVWhkBGJ81lb57wMoc6iyMtSWeEHUCtHoAa0&#10;ItAR11GBoiV2W0XDOB5HLWBRI0jlPd0uepDPOn6tlQwvWnsVWJXzyTgleSHn93FMG6RNejvi7J2g&#10;uyTm0WwqsjWKujTyIElcoMgK40jAN9VCBMEaNL+orJEIHnQYSLARaG2k6vyQsyT+4WzpPvauklQ2&#10;mElwQbmwEhi+suuAS76wFSXQPkFB7YgmAD8wUjz/l9GLXoBsLOnpG0FViUDj4EtTe4o5M0XOcVkk&#10;R/1u83B0sMKjr+dzgBqJDpb/erLVaPdhkxK2zTn1utuvXZdqG5iky+GIRoUzSUiSxjQEJ7z9+69f&#10;ToKlr88qPD3vZZ3M7+wTAAD//wMAUEsDBBQABgAIAAAAIQBQsxlsNwIAABMGAAAQAAAAZHJzL2lu&#10;ay9pbmsxLnhtbLRUS4vbMBC+F/ofhHroZRVLcmxnzTpLDxsotLR0t9AevbY2FmvLQVZe/74j2VFC&#10;YxcKLQZ7NI9vZvyN5u7+0NRoJ3QnW5VhNqMYCVW0pVTrDH9/WpEFRp3JVZnXrRIZPooO3y/fvrmT&#10;6rWpU3gjQFCdlZo6w5UxmzQI9vv9bB/OWr0OOKVh8FG9fv6El0NUKV6kkgZSdidV0SojDsaCpbLM&#10;cGEO1PsD9mO71YXwZqvRxdnD6LwQq1Y3ufGIVa6UqJHKG6j7B0bmuAFBQp610Bg1EhomfMbmyXzx&#10;cAuK/JDhi/MWSuygkgYH45g//wPm6hrTlhXyJE4wGkoqxW6qpi8fJgBiYNaHryfDH8bDb6+iA0d4&#10;Ov3jv+p2I7SR4sxxz8hgOKKiPztyepa06Np6awcDo11eb4EvRuk5NwtG2LjGA2L+KR6QMol3WdwY&#10;L9fVWYom4X5rtxTXVI0gAmt/iTjQN1AwQDquBou/c6fZN7IRsAmajb+EpoPmrfrRaLcvOOUhYZxw&#10;9sTilIbpPJ4lcWyH7ZSvv+YnzGe97SqP96zPF9pZfKd9c3tZmsoPBp3RyI/05ViMhVZCrivzp9ih&#10;QBfsyx1ZVG7g0bCuvomXDL9zuwq5yF7hGuEJoojRmC7gS2/eU3h4yO33BvYOxzzChEUcU0xv2AJ+&#10;mvUDz4RwxGInWgkl87k7cBKSKOJOBg1hcY8MMaSXSATGXmSQ23oCXogsKYNMHBaiJ0JcO75fIH35&#10;CwAA//8DAFBLAwQUAAYACAAAACEAlAMzEt8AAAALAQAADwAAAGRycy9kb3ducmV2LnhtbEyPwU7D&#10;MAyG70i8Q2QkbiylYVUpTSeEGEcQAzS4uY1pKxqnNNlW3p7sBMff/vT7c7ma7SD2NPnesYbLRQKC&#10;uHGm51bD68v6IgfhA7LBwTFp+CEPq+r0pMTCuAM/034TWhFL2BeooQthLKT0TUcW/cKNxHH36SaL&#10;IcaplWbCQyy3g0yTJJMWe44XOhzprqPma7OzGrKPp/zd9m/tw3Ibtumjx/p+/a31+dl8ewMi0Bz+&#10;YDjqR3WoolPtdmy8GGJWqVpGVkN+lYE4EkolCkQdJ9cZyKqU/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GKmAdgEAAAcDAAAOAAAAAAAAAAAAAAAA&#10;ADwCAABkcnMvZTJvRG9jLnhtbFBLAQItABQABgAIAAAAIQBQsxlsNwIAABMGAAAQAAAAAAAAAAAA&#10;AAAAAN4DAABkcnMvaW5rL2luazEueG1sUEsBAi0AFAAGAAgAAAAhAJQDMxLfAAAACwEAAA8AAAAA&#10;AAAAAAAAAAAAQwYAAGRycy9kb3ducmV2LnhtbFBLAQItABQABgAIAAAAIQB5GLydvwAAACEBAAAZ&#10;AAAAAAAAAAAAAAAAAE8HAABkcnMvX3JlbHMvZTJvRG9jLnhtbC5yZWxzUEsFBgAAAAAGAAYAeAEA&#10;AEUIAAAAAA==&#10;">
                <v:imagedata r:id="rId9" o:title=""/>
              </v:shape>
            </w:pict>
          </mc:Fallback>
        </mc:AlternateContent>
      </w:r>
      <w:r w:rsidR="00BE6A90">
        <w:rPr>
          <w:rFonts w:ascii="TH SarabunPSK" w:hAnsi="TH SarabunPSK" w:cs="TH SarabunPSK" w:hint="cs"/>
          <w:sz w:val="32"/>
          <w:szCs w:val="32"/>
          <w:cs/>
        </w:rPr>
        <w:t>สารบัญ                                                                                                                     ข</w:t>
      </w:r>
      <w:r w:rsidR="004A521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4CB349CC" w14:textId="02518E61" w:rsidR="004A521F" w:rsidRPr="00437263" w:rsidRDefault="00BE6A90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37263">
        <w:rPr>
          <w:rFonts w:ascii="TH SarabunPSK" w:hAnsi="TH SarabunPSK" w:cs="TH SarabunPSK" w:hint="cs"/>
          <w:sz w:val="32"/>
          <w:szCs w:val="32"/>
          <w:cs/>
        </w:rPr>
        <w:t>หมวดที่</w:t>
      </w:r>
      <w:r w:rsidR="00454B80" w:rsidRPr="00437263">
        <w:rPr>
          <w:rFonts w:ascii="TH SarabunPSK" w:hAnsi="TH SarabunPSK" w:cs="TH SarabunPSK" w:hint="cs"/>
          <w:sz w:val="32"/>
          <w:szCs w:val="32"/>
          <w:cs/>
        </w:rPr>
        <w:t xml:space="preserve"> 7</w:t>
      </w:r>
      <w:r w:rsidR="00454B80" w:rsidRPr="00437263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54B80" w:rsidRPr="00437263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ผลลัพธ์ (</w:t>
      </w:r>
      <w:r w:rsidR="00454B80" w:rsidRPr="00437263">
        <w:rPr>
          <w:rFonts w:ascii="TH SarabunPSK" w:eastAsia="Calibri" w:hAnsi="TH SarabunPSK" w:cs="TH SarabunPSK"/>
          <w:color w:val="000000" w:themeColor="text1"/>
          <w:sz w:val="32"/>
          <w:szCs w:val="32"/>
        </w:rPr>
        <w:t>Results</w:t>
      </w:r>
      <w:r w:rsidR="00454B80" w:rsidRPr="00437263">
        <w:rPr>
          <w:rFonts w:ascii="TH SarabunPSK" w:hAnsi="TH SarabunPSK" w:cs="TH SarabunPSK" w:hint="cs"/>
          <w:sz w:val="32"/>
          <w:szCs w:val="32"/>
          <w:cs/>
        </w:rPr>
        <w:t>)</w:t>
      </w:r>
      <w:r w:rsidR="00604C51" w:rsidRPr="00437263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</w:t>
      </w:r>
      <w:r w:rsidR="004A521F" w:rsidRPr="00437263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 w:rsidR="0093100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54B80" w:rsidRPr="00437263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750921F0" w14:textId="2FFAA24F" w:rsidR="001947B2" w:rsidRPr="00437263" w:rsidRDefault="00454B80" w:rsidP="00454B8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7263">
        <w:rPr>
          <w:rFonts w:ascii="TH SarabunPSK" w:eastAsia="Calibri" w:hAnsi="TH SarabunPSK" w:cs="TH SarabunPSK"/>
          <w:sz w:val="32"/>
          <w:szCs w:val="32"/>
        </w:rPr>
        <w:t>7</w:t>
      </w:r>
      <w:r w:rsidRPr="00437263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437263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437263">
        <w:rPr>
          <w:rFonts w:ascii="TH SarabunPSK" w:eastAsia="Calibri" w:hAnsi="TH SarabunPSK" w:cs="TH SarabunPSK"/>
          <w:sz w:val="32"/>
          <w:szCs w:val="32"/>
          <w:cs/>
        </w:rPr>
        <w:t xml:space="preserve">ผลลัพธ์ด้านหลักสูตรและกระบวนการ </w:t>
      </w:r>
      <w:r w:rsidR="00604C51" w:rsidRPr="0043726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604C51" w:rsidRPr="00437263"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1947B2" w:rsidRPr="00437263">
        <w:rPr>
          <w:rFonts w:ascii="TH SarabunPSK" w:hAnsi="TH SarabunPSK" w:cs="TH SarabunPSK"/>
          <w:sz w:val="32"/>
          <w:szCs w:val="32"/>
          <w:cs/>
        </w:rPr>
        <w:tab/>
      </w:r>
      <w:r w:rsidR="001947B2" w:rsidRPr="00437263">
        <w:rPr>
          <w:rFonts w:ascii="TH SarabunPSK" w:hAnsi="TH SarabunPSK" w:cs="TH SarabunPSK"/>
          <w:sz w:val="32"/>
          <w:szCs w:val="32"/>
          <w:cs/>
        </w:rPr>
        <w:tab/>
      </w:r>
      <w:r w:rsidR="001947B2" w:rsidRPr="00437263">
        <w:rPr>
          <w:rFonts w:ascii="TH SarabunPSK" w:hAnsi="TH SarabunPSK" w:cs="TH SarabunPSK"/>
          <w:sz w:val="32"/>
          <w:szCs w:val="32"/>
          <w:cs/>
        </w:rPr>
        <w:tab/>
      </w:r>
      <w:r w:rsidR="001947B2" w:rsidRPr="00437263">
        <w:rPr>
          <w:rFonts w:ascii="TH SarabunPSK" w:hAnsi="TH SarabunPSK" w:cs="TH SarabunPSK"/>
          <w:sz w:val="32"/>
          <w:szCs w:val="32"/>
          <w:cs/>
        </w:rPr>
        <w:tab/>
      </w:r>
      <w:r w:rsidR="001947B2" w:rsidRPr="00437263">
        <w:rPr>
          <w:rFonts w:ascii="TH SarabunPSK" w:hAnsi="TH SarabunPSK" w:cs="TH SarabunPSK"/>
          <w:sz w:val="32"/>
          <w:szCs w:val="32"/>
          <w:cs/>
        </w:rPr>
        <w:tab/>
      </w:r>
      <w:r w:rsidR="00604C51" w:rsidRPr="00437263">
        <w:rPr>
          <w:rFonts w:ascii="TH SarabunPSK" w:hAnsi="TH SarabunPSK" w:cs="TH SarabunPSK" w:hint="cs"/>
          <w:sz w:val="32"/>
          <w:szCs w:val="32"/>
          <w:cs/>
        </w:rPr>
        <w:t xml:space="preserve"> 1</w:t>
      </w:r>
    </w:p>
    <w:p w14:paraId="6939EFAE" w14:textId="24EFB065" w:rsidR="00931009" w:rsidRDefault="001947B2" w:rsidP="00931009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437263">
        <w:rPr>
          <w:rFonts w:ascii="TH SarabunPSK" w:eastAsia="Calibri" w:hAnsi="TH SarabunPSK" w:cs="TH SarabunPSK"/>
          <w:color w:val="000000" w:themeColor="text1"/>
          <w:sz w:val="32"/>
          <w:szCs w:val="32"/>
        </w:rPr>
        <w:t>7.2</w:t>
      </w:r>
      <w:r w:rsidRPr="00437263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ผลลัพธ์ด้านนักเรียนและผู้มีส่วนได้ส่วนเสีย </w:t>
      </w:r>
      <w:r w:rsidR="00931009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                                         </w:t>
      </w:r>
      <w:r w:rsidRPr="00437263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31009">
        <w:rPr>
          <w:rFonts w:ascii="TH SarabunPSK" w:eastAsia="Calibri" w:hAnsi="TH SarabunPSK" w:cs="TH SarabunPSK"/>
          <w:sz w:val="32"/>
          <w:szCs w:val="32"/>
        </w:rPr>
        <w:t>8</w:t>
      </w:r>
    </w:p>
    <w:p w14:paraId="446B0B1A" w14:textId="1A4EE33E" w:rsidR="001947B2" w:rsidRPr="00437263" w:rsidRDefault="001947B2" w:rsidP="00931009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  <w:cs/>
        </w:rPr>
      </w:pPr>
      <w:r w:rsidRPr="00437263">
        <w:rPr>
          <w:rFonts w:ascii="TH SarabunPSK" w:eastAsia="Calibri" w:hAnsi="TH SarabunPSK" w:cs="TH SarabunPSK"/>
          <w:sz w:val="32"/>
          <w:szCs w:val="32"/>
        </w:rPr>
        <w:t>7.3</w:t>
      </w:r>
      <w:r w:rsidRPr="00437263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gramStart"/>
      <w:r w:rsidRPr="00437263">
        <w:rPr>
          <w:rFonts w:ascii="TH SarabunPSK" w:eastAsia="Calibri" w:hAnsi="TH SarabunPSK" w:cs="TH SarabunPSK"/>
          <w:sz w:val="32"/>
          <w:szCs w:val="32"/>
          <w:cs/>
        </w:rPr>
        <w:t xml:space="preserve">ผลลัพธ์ด้านบุคลากร </w:t>
      </w:r>
      <w:r w:rsidRPr="00437263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proofErr w:type="gramEnd"/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>
        <w:rPr>
          <w:rFonts w:ascii="TH SarabunPSK" w:eastAsia="Calibri" w:hAnsi="TH SarabunPSK" w:cs="TH SarabunPSK" w:hint="cs"/>
          <w:sz w:val="32"/>
          <w:szCs w:val="32"/>
          <w:cs/>
        </w:rPr>
        <w:t xml:space="preserve"> 11</w:t>
      </w:r>
    </w:p>
    <w:p w14:paraId="294277D2" w14:textId="5F707F1D" w:rsidR="001947B2" w:rsidRPr="00931009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437263">
        <w:rPr>
          <w:rFonts w:ascii="TH SarabunPSK" w:eastAsia="Calibri" w:hAnsi="TH SarabunPSK" w:cs="TH SarabunPSK"/>
          <w:sz w:val="32"/>
          <w:szCs w:val="32"/>
        </w:rPr>
        <w:t>7.4</w:t>
      </w:r>
      <w:r w:rsidRPr="00437263">
        <w:rPr>
          <w:rFonts w:ascii="TH SarabunPSK" w:eastAsia="Calibri" w:hAnsi="TH SarabunPSK" w:cs="TH SarabunPSK"/>
          <w:sz w:val="32"/>
          <w:szCs w:val="32"/>
          <w:cs/>
        </w:rPr>
        <w:t xml:space="preserve"> ผลลัพธ์ด้านการนำองค์กรและการกำกับดูแลองค์กร</w:t>
      </w:r>
      <w:r w:rsidRPr="00437263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931009">
        <w:rPr>
          <w:rFonts w:ascii="TH SarabunPSK" w:eastAsia="Calibri" w:hAnsi="TH SarabunPSK" w:cs="TH SarabunPSK"/>
          <w:color w:val="FF0000"/>
          <w:sz w:val="32"/>
          <w:szCs w:val="32"/>
        </w:rPr>
        <w:tab/>
      </w:r>
      <w:r w:rsidR="00931009">
        <w:rPr>
          <w:rFonts w:ascii="TH SarabunPSK" w:eastAsia="Calibri" w:hAnsi="TH SarabunPSK" w:cs="TH SarabunPSK"/>
          <w:color w:val="FF0000"/>
          <w:sz w:val="32"/>
          <w:szCs w:val="32"/>
        </w:rPr>
        <w:tab/>
      </w:r>
      <w:r w:rsidR="00931009">
        <w:rPr>
          <w:rFonts w:ascii="TH SarabunPSK" w:eastAsia="Calibri" w:hAnsi="TH SarabunPSK" w:cs="TH SarabunPSK"/>
          <w:color w:val="FF0000"/>
          <w:sz w:val="32"/>
          <w:szCs w:val="32"/>
        </w:rPr>
        <w:tab/>
      </w:r>
      <w:r w:rsidR="00931009">
        <w:rPr>
          <w:rFonts w:ascii="TH SarabunPSK" w:eastAsia="Calibri" w:hAnsi="TH SarabunPSK" w:cs="TH SarabunPSK"/>
          <w:color w:val="FF0000"/>
          <w:sz w:val="32"/>
          <w:szCs w:val="32"/>
        </w:rPr>
        <w:tab/>
      </w:r>
      <w:r w:rsidR="00931009">
        <w:rPr>
          <w:rFonts w:ascii="TH SarabunPSK" w:eastAsia="Calibri" w:hAnsi="TH SarabunPSK" w:cs="TH SarabunPSK"/>
          <w:color w:val="FF0000"/>
          <w:sz w:val="32"/>
          <w:szCs w:val="32"/>
        </w:rPr>
        <w:tab/>
      </w:r>
      <w:r w:rsidR="00931009">
        <w:rPr>
          <w:rFonts w:ascii="TH SarabunPSK" w:eastAsia="Calibri" w:hAnsi="TH SarabunPSK" w:cs="TH SarabunPSK"/>
          <w:color w:val="FF0000"/>
          <w:sz w:val="32"/>
          <w:szCs w:val="32"/>
        </w:rPr>
        <w:tab/>
        <w:t xml:space="preserve"> </w:t>
      </w:r>
      <w:r w:rsidR="00931009" w:rsidRPr="00931009">
        <w:rPr>
          <w:rFonts w:ascii="TH SarabunPSK" w:eastAsia="Calibri" w:hAnsi="TH SarabunPSK" w:cs="TH SarabunPSK"/>
          <w:sz w:val="32"/>
          <w:szCs w:val="32"/>
        </w:rPr>
        <w:t>15</w:t>
      </w:r>
    </w:p>
    <w:p w14:paraId="61233B79" w14:textId="79C96136" w:rsidR="001947B2" w:rsidRPr="00931009" w:rsidRDefault="001947B2" w:rsidP="001947B2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  <w:r w:rsidRPr="00931009">
        <w:rPr>
          <w:rFonts w:ascii="TH SarabunPSK" w:eastAsia="Calibri" w:hAnsi="TH SarabunPSK" w:cs="TH SarabunPSK"/>
          <w:sz w:val="32"/>
          <w:szCs w:val="32"/>
        </w:rPr>
        <w:t>7.5</w:t>
      </w:r>
      <w:r w:rsidRPr="00931009">
        <w:rPr>
          <w:rFonts w:ascii="TH SarabunPSK" w:eastAsia="Calibri" w:hAnsi="TH SarabunPSK" w:cs="TH SarabunPSK"/>
          <w:sz w:val="32"/>
          <w:szCs w:val="32"/>
          <w:cs/>
        </w:rPr>
        <w:t xml:space="preserve"> ผลลัพธ์ด้านการเงินและการตลาด</w:t>
      </w:r>
      <w:r w:rsidR="00931009" w:rsidRP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 w:rsidRP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 w:rsidRP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 w:rsidRP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 w:rsidRP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 w:rsidRP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 w:rsidRP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 w:rsidRPr="00931009">
        <w:rPr>
          <w:rFonts w:ascii="TH SarabunPSK" w:eastAsia="Calibri" w:hAnsi="TH SarabunPSK" w:cs="TH SarabunPSK"/>
          <w:sz w:val="32"/>
          <w:szCs w:val="32"/>
          <w:cs/>
        </w:rPr>
        <w:tab/>
      </w:r>
      <w:r w:rsidR="00931009" w:rsidRPr="00931009">
        <w:rPr>
          <w:rFonts w:ascii="TH SarabunPSK" w:eastAsia="Calibri" w:hAnsi="TH SarabunPSK" w:cs="TH SarabunPSK" w:hint="cs"/>
          <w:sz w:val="32"/>
          <w:szCs w:val="32"/>
          <w:cs/>
        </w:rPr>
        <w:t xml:space="preserve"> 19</w:t>
      </w:r>
      <w:r w:rsidRPr="00931009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14:paraId="17F71BD3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E79BC0D" w14:textId="77777777" w:rsidR="00454B80" w:rsidRPr="00BD0BBC" w:rsidRDefault="00454B80" w:rsidP="00454B80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74D76ECF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F24E54D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E9A5789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78B7B2" w14:textId="77777777" w:rsidR="00885913" w:rsidRDefault="00885913" w:rsidP="00C415B0">
      <w:pPr>
        <w:tabs>
          <w:tab w:val="left" w:pos="357"/>
          <w:tab w:val="left" w:pos="624"/>
          <w:tab w:val="left" w:pos="958"/>
        </w:tabs>
        <w:jc w:val="thaiDistribute"/>
        <w:rPr>
          <w:rFonts w:ascii="TH SarabunPSK" w:hAnsi="TH SarabunPSK" w:cs="TH SarabunPSK"/>
          <w:sz w:val="32"/>
          <w:szCs w:val="32"/>
          <w:cs/>
        </w:rPr>
        <w:sectPr w:rsidR="00885913" w:rsidSect="004A521F">
          <w:headerReference w:type="default" r:id="rId10"/>
          <w:pgSz w:w="11906" w:h="16838"/>
          <w:pgMar w:top="180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72BE1C34" w14:textId="77777777" w:rsidR="001947B2" w:rsidRPr="00617173" w:rsidRDefault="00AA1617" w:rsidP="001947B2">
      <w:pPr>
        <w:keepNext/>
        <w:keepLines/>
        <w:spacing w:before="240" w:after="0"/>
        <w:jc w:val="center"/>
        <w:outlineLvl w:val="0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</w:pPr>
      <w:r w:rsidRPr="007B1678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7B1678">
        <w:rPr>
          <w:rFonts w:ascii="TH SarabunPSK" w:hAnsi="TH SarabunPSK" w:cs="TH SarabunPSK"/>
          <w:sz w:val="32"/>
          <w:szCs w:val="32"/>
          <w:cs/>
        </w:rPr>
        <w:tab/>
      </w:r>
      <w:r w:rsidR="001947B2" w:rsidRPr="00617173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หมวด </w:t>
      </w:r>
      <w:r w:rsidR="001947B2" w:rsidRPr="00617173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7 </w:t>
      </w:r>
      <w:r w:rsidR="001947B2" w:rsidRPr="00617173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>ผลลัพธ์ (</w:t>
      </w:r>
      <w:r w:rsidR="001947B2" w:rsidRPr="00617173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Results</w:t>
      </w:r>
      <w:r w:rsidR="001947B2" w:rsidRPr="00617173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024CE078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 xml:space="preserve">1 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ผลลัพธ์ด้านหลักสูตรและกระบวนการ (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Product and Process R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esults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):</w:t>
      </w:r>
    </w:p>
    <w:p w14:paraId="5A4C0C85" w14:textId="77777777" w:rsidR="001947B2" w:rsidRPr="00BD0BBC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</w:rPr>
        <w:tab/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การดำเนินการที่สำคัญด้านหลักสูตร โรงเรียนได้นำเสนอประสิทธิผลและประสิทธิภาพของกระบวนการรวมถึงผลลัพธ์ของกระบวนการต่างๆ ที่ตอบสนองโดยตรงต่อผู้เรียนและที่มีผลต่อการปฏิบัติงาน ดังนี้</w:t>
      </w:r>
    </w:p>
    <w:p w14:paraId="32893B9D" w14:textId="77777777" w:rsidR="001947B2" w:rsidRPr="00BD0BBC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</w:rPr>
        <w:tab/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ก. ผลลัพธ์ด้านหลักสูตรและกระบวนการจัดการเรียนการสอนที่มุ่งเน้นนักเรียน (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S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tudent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 xml:space="preserve"> Focused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Product and P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rocess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 xml:space="preserve"> Result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14:paraId="55C0B2BA" w14:textId="77777777" w:rsidR="001947B2" w:rsidRPr="00BD0BBC" w:rsidRDefault="001947B2" w:rsidP="001947B2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โรงเรียนสวนพระยาวิทยามีการจัดการเรียนการสอนตามหลักสูตรการศึกษาขั้นพื้นฐานพุทธศักราช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2551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มีการพัฒนาหลักสูตรให้มีความหลากหลายสอดคล้องกับความต้องการของผู้เรียน ผู้ปกครอง ชุมชน และท้องถิ่น ตามแนวทางโรงเรียนมาตรฐานสากล </w:t>
      </w:r>
    </w:p>
    <w:tbl>
      <w:tblPr>
        <w:tblStyle w:val="12"/>
        <w:tblpPr w:leftFromText="180" w:rightFromText="180" w:vertAnchor="text" w:horzAnchor="page" w:tblpXSpec="center" w:tblpY="268"/>
        <w:tblW w:w="11430" w:type="dxa"/>
        <w:tblLook w:val="04A0" w:firstRow="1" w:lastRow="0" w:firstColumn="1" w:lastColumn="0" w:noHBand="0" w:noVBand="1"/>
      </w:tblPr>
      <w:tblGrid>
        <w:gridCol w:w="990"/>
        <w:gridCol w:w="7380"/>
        <w:gridCol w:w="1530"/>
        <w:gridCol w:w="1530"/>
      </w:tblGrid>
      <w:tr w:rsidR="001947B2" w:rsidRPr="00BD0BBC" w14:paraId="00641CB9" w14:textId="77777777" w:rsidTr="00B6303D">
        <w:tc>
          <w:tcPr>
            <w:tcW w:w="990" w:type="dxa"/>
          </w:tcPr>
          <w:p w14:paraId="5C95685A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bookmarkStart w:id="2" w:name="_Hlk144221319"/>
            <w:r w:rsidRPr="00BD0BB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7380" w:type="dxa"/>
          </w:tcPr>
          <w:p w14:paraId="6AD13C47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530" w:type="dxa"/>
          </w:tcPr>
          <w:p w14:paraId="78026C19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530" w:type="dxa"/>
          </w:tcPr>
          <w:p w14:paraId="0FF9E21D" w14:textId="77777777" w:rsidR="001947B2" w:rsidRPr="00BD0BBC" w:rsidRDefault="001947B2" w:rsidP="00B6303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หลักฐาน</w:t>
            </w:r>
          </w:p>
        </w:tc>
      </w:tr>
      <w:bookmarkEnd w:id="2"/>
      <w:tr w:rsidR="00CA1667" w:rsidRPr="00BD0BBC" w14:paraId="024E5C78" w14:textId="77777777" w:rsidTr="00B6303D">
        <w:tc>
          <w:tcPr>
            <w:tcW w:w="990" w:type="dxa"/>
          </w:tcPr>
          <w:p w14:paraId="1BAEA2CD" w14:textId="77777777" w:rsidR="00CA1667" w:rsidRPr="00BD0BBC" w:rsidRDefault="00CA1667" w:rsidP="00CA1667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380" w:type="dxa"/>
          </w:tcPr>
          <w:p w14:paraId="15A851CB" w14:textId="77777777" w:rsidR="00CA1667" w:rsidRPr="00BD0BBC" w:rsidRDefault="00CA1667" w:rsidP="00CA1667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ได้รับรางวัลพระราชทาน ถ้วยรางวัลเกียรติยศ ประเภท ชมรม </w:t>
            </w:r>
            <w:r w:rsidRPr="00BD0BBC">
              <w:rPr>
                <w:rFonts w:ascii="TH SarabunPSK" w:hAnsi="TH SarabunPSK" w:cs="TH SarabunPSK"/>
                <w:sz w:val="32"/>
                <w:szCs w:val="32"/>
              </w:rPr>
              <w:t xml:space="preserve">TO BE NUMBER ONE </w:t>
            </w: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ในสถานศึกษา  ระดับการศึกษาขั้นพื้นฐาน ต้นแบบระดับเงิน ระดับประเทศงานมหกรรมเฉลิมฉลองครบรอบ 20 ปี  </w:t>
            </w:r>
            <w:r w:rsidRPr="00BD0BBC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Pr="00BD0BBC">
              <w:rPr>
                <w:rFonts w:ascii="TH SarabunPSK" w:hAnsi="TH SarabunPSK" w:cs="TH SarabunPSK"/>
                <w:sz w:val="28"/>
              </w:rPr>
              <w:t>TO BE NUMBER ONE</w:t>
            </w: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ประจำปี 2565 วันที่ 29-31 กรกฎาคม 2565 ณ อาคารอิมแพ</w:t>
            </w:r>
            <w:proofErr w:type="spellStart"/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็ค</w:t>
            </w:r>
            <w:proofErr w:type="spellEnd"/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ฟอรั่ม เมืองทองธานี</w:t>
            </w:r>
          </w:p>
        </w:tc>
        <w:tc>
          <w:tcPr>
            <w:tcW w:w="1530" w:type="dxa"/>
          </w:tcPr>
          <w:p w14:paraId="755686E6" w14:textId="77777777" w:rsidR="00CA1667" w:rsidRPr="00BD0BBC" w:rsidRDefault="00CA1667" w:rsidP="00CA1667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530" w:type="dxa"/>
          </w:tcPr>
          <w:p w14:paraId="13822190" w14:textId="29B75D71" w:rsidR="00CA1667" w:rsidRPr="00BD0BBC" w:rsidRDefault="00CA1667" w:rsidP="00CA1667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ถ้วยรางวัล</w:t>
            </w:r>
          </w:p>
        </w:tc>
      </w:tr>
      <w:tr w:rsidR="00CA1667" w:rsidRPr="00BD0BBC" w14:paraId="224D8EE2" w14:textId="77777777" w:rsidTr="00B6303D">
        <w:tc>
          <w:tcPr>
            <w:tcW w:w="990" w:type="dxa"/>
          </w:tcPr>
          <w:p w14:paraId="133E2231" w14:textId="77777777" w:rsidR="00CA1667" w:rsidRPr="00BD0BBC" w:rsidRDefault="00CA1667" w:rsidP="00CA1667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80" w:type="dxa"/>
          </w:tcPr>
          <w:p w14:paraId="51B266ED" w14:textId="77777777" w:rsidR="00CA1667" w:rsidRPr="00BD0BBC" w:rsidRDefault="00CA1667" w:rsidP="00CA1667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ได้รับรางวัลระบบการดูแลช่วยเหลือนักเรียน ประจำปี 2565 ประเภทสถานศึกษามัธยมศึกษาขนาดใหญ่  ระดับยอดเยี่ยม</w:t>
            </w:r>
          </w:p>
        </w:tc>
        <w:tc>
          <w:tcPr>
            <w:tcW w:w="1530" w:type="dxa"/>
          </w:tcPr>
          <w:p w14:paraId="44237A9F" w14:textId="77777777" w:rsidR="00CA1667" w:rsidRPr="00BD0BBC" w:rsidRDefault="00CA1667" w:rsidP="00CA1667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530" w:type="dxa"/>
          </w:tcPr>
          <w:p w14:paraId="20240E84" w14:textId="7A888C91" w:rsidR="00CA1667" w:rsidRPr="00BD0BBC" w:rsidRDefault="00CA1667" w:rsidP="00CA1667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  <w:tr w:rsidR="001947B2" w:rsidRPr="00BD0BBC" w14:paraId="3F277D06" w14:textId="77777777" w:rsidTr="00B6303D">
        <w:tc>
          <w:tcPr>
            <w:tcW w:w="990" w:type="dxa"/>
          </w:tcPr>
          <w:p w14:paraId="146F3F08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380" w:type="dxa"/>
          </w:tcPr>
          <w:p w14:paraId="0AD1E1F6" w14:textId="77777777" w:rsidR="001947B2" w:rsidRPr="00BD0BBC" w:rsidRDefault="001947B2" w:rsidP="00B6303D">
            <w:pPr>
              <w:spacing w:after="160" w:line="259" w:lineRule="auto"/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ได้รับการประกันคุณภาพภายนอก พ.ศ.2565-2569</w:t>
            </w:r>
          </w:p>
        </w:tc>
        <w:tc>
          <w:tcPr>
            <w:tcW w:w="1530" w:type="dxa"/>
          </w:tcPr>
          <w:p w14:paraId="30D65BDB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530" w:type="dxa"/>
          </w:tcPr>
          <w:p w14:paraId="2A8EB0F5" w14:textId="7620EB51" w:rsidR="001947B2" w:rsidRPr="00BD0BBC" w:rsidRDefault="00CA1667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  <w:tr w:rsidR="001947B2" w:rsidRPr="00BD0BBC" w14:paraId="5600689D" w14:textId="77777777" w:rsidTr="00B6303D">
        <w:tc>
          <w:tcPr>
            <w:tcW w:w="990" w:type="dxa"/>
          </w:tcPr>
          <w:p w14:paraId="68F416BC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380" w:type="dxa"/>
          </w:tcPr>
          <w:p w14:paraId="7719160A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ได้รับรางวัลระดับดีเยี่ยม “คลิปวิดิโอทักษะการเรียนรู้สำหรับผู้เรียนในศตวรรษที่ </w:t>
            </w:r>
            <w:r w:rsidRPr="00BD0BBC">
              <w:rPr>
                <w:rFonts w:ascii="TH SarabunPSK" w:hAnsi="TH SarabunPSK" w:cs="TH SarabunPSK"/>
                <w:sz w:val="32"/>
                <w:szCs w:val="32"/>
              </w:rPr>
              <w:t>21</w:t>
            </w: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”  โครงการพัฒนาการจัดการเรียนรู้ทั้งระบบสาการยกระดับผลสัมฤทธิ์ทางการเรียนและเตรียม</w:t>
            </w:r>
            <w:r w:rsidRPr="00BD0BBC">
              <w:rPr>
                <w:rFonts w:ascii="TH SarabunPSK" w:hAnsi="TH SarabunPSK" w:cs="TH SarabunPSK"/>
                <w:sz w:val="28"/>
                <w:cs/>
              </w:rPr>
              <w:t>ผู้เรียน</w:t>
            </w: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ให้สอดคล้องกับศตวรรษที่ 21</w:t>
            </w:r>
          </w:p>
        </w:tc>
        <w:tc>
          <w:tcPr>
            <w:tcW w:w="1530" w:type="dxa"/>
          </w:tcPr>
          <w:p w14:paraId="186F857B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530" w:type="dxa"/>
          </w:tcPr>
          <w:p w14:paraId="09607F4D" w14:textId="77777777" w:rsidR="001947B2" w:rsidRPr="00BD0BBC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noProof/>
                <w:sz w:val="32"/>
                <w:szCs w:val="32"/>
                <w:lang w:val="th-TH"/>
              </w:rPr>
              <w:drawing>
                <wp:inline distT="0" distB="0" distL="0" distR="0" wp14:anchorId="3CACF7E3" wp14:editId="52AE81DA">
                  <wp:extent cx="621792" cy="828857"/>
                  <wp:effectExtent l="0" t="0" r="6985" b="9525"/>
                  <wp:docPr id="113408433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084335" name="รูปภาพ 113408433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24" cy="82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7B2" w:rsidRPr="00BD0BBC" w14:paraId="573E3045" w14:textId="77777777" w:rsidTr="00B6303D">
        <w:tc>
          <w:tcPr>
            <w:tcW w:w="990" w:type="dxa"/>
          </w:tcPr>
          <w:p w14:paraId="68BA3F5A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380" w:type="dxa"/>
          </w:tcPr>
          <w:p w14:paraId="4C1D4440" w14:textId="77777777" w:rsidR="001947B2" w:rsidRPr="00BD0BBC" w:rsidRDefault="001947B2" w:rsidP="00B6303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ได้รับการยกย่องเป็นหน่วยงานสนับสนุนการส่งผลการดำเนินงานโรงเรียน อย.น้อยเฉพาะกิจ ระดับประเทศ</w:t>
            </w:r>
          </w:p>
        </w:tc>
        <w:tc>
          <w:tcPr>
            <w:tcW w:w="1530" w:type="dxa"/>
          </w:tcPr>
          <w:p w14:paraId="19D01BF3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530" w:type="dxa"/>
          </w:tcPr>
          <w:p w14:paraId="5FCD04CE" w14:textId="77777777" w:rsidR="001947B2" w:rsidRPr="00BD0BBC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noProof/>
                <w:sz w:val="32"/>
                <w:szCs w:val="32"/>
                <w:lang w:val="th-TH"/>
              </w:rPr>
              <w:drawing>
                <wp:inline distT="0" distB="0" distL="0" distR="0" wp14:anchorId="0BB85F7E" wp14:editId="3B340957">
                  <wp:extent cx="789201" cy="594196"/>
                  <wp:effectExtent l="0" t="0" r="0" b="0"/>
                  <wp:docPr id="15764578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45784" name="รูปภาพ 15764578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96" cy="59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7B2" w:rsidRPr="00BD0BBC" w14:paraId="287CE8AD" w14:textId="77777777" w:rsidTr="00B6303D">
        <w:tc>
          <w:tcPr>
            <w:tcW w:w="990" w:type="dxa"/>
          </w:tcPr>
          <w:p w14:paraId="07CEB451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7380" w:type="dxa"/>
          </w:tcPr>
          <w:p w14:paraId="09B1BF16" w14:textId="77777777" w:rsidR="001947B2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โรงเรียนสวนพระยาวิทยา</w:t>
            </w:r>
            <w:r w:rsidRPr="00BD0BBC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ได้รับรางวัลชนะเลิศอันดับ 1 ฟุตบอล </w:t>
            </w:r>
            <w:r w:rsidRPr="00BD0BBC">
              <w:rPr>
                <w:rFonts w:ascii="TH SarabunPSK" w:hAnsi="TH SarabunPSK" w:cs="TH SarabunPSK"/>
                <w:sz w:val="32"/>
                <w:szCs w:val="32"/>
              </w:rPr>
              <w:t xml:space="preserve">Thailand Prime Minister Cup </w:t>
            </w: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ครั้งที่ 17 จังหวัดนราธิวาส รุ่นอายุไม่เกิน 18 ปี ประจำปี 2564 </w:t>
            </w:r>
          </w:p>
          <w:p w14:paraId="1FE83476" w14:textId="236235AC" w:rsidR="00CA1667" w:rsidRPr="00BD0BBC" w:rsidRDefault="00CA1667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2A314CB7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2564</w:t>
            </w:r>
          </w:p>
        </w:tc>
        <w:tc>
          <w:tcPr>
            <w:tcW w:w="1530" w:type="dxa"/>
          </w:tcPr>
          <w:p w14:paraId="4058C4A6" w14:textId="16AB84B2" w:rsidR="001947B2" w:rsidRPr="00BD0BBC" w:rsidRDefault="00CA1667" w:rsidP="00CA1667">
            <w:pP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โล่รางวัล</w:t>
            </w:r>
          </w:p>
        </w:tc>
      </w:tr>
      <w:tr w:rsidR="00CA1667" w:rsidRPr="00BD0BBC" w14:paraId="34E48517" w14:textId="77777777" w:rsidTr="00B6303D">
        <w:tc>
          <w:tcPr>
            <w:tcW w:w="990" w:type="dxa"/>
          </w:tcPr>
          <w:p w14:paraId="5AF6FC8D" w14:textId="611F3B86" w:rsidR="00CA1667" w:rsidRPr="00BD0BBC" w:rsidRDefault="00CA1667" w:rsidP="00CA1667">
            <w:pPr>
              <w:spacing w:after="160" w:line="259" w:lineRule="auto"/>
              <w:jc w:val="center"/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lastRenderedPageBreak/>
              <w:t>ลำดับที่</w:t>
            </w:r>
          </w:p>
        </w:tc>
        <w:tc>
          <w:tcPr>
            <w:tcW w:w="7380" w:type="dxa"/>
          </w:tcPr>
          <w:p w14:paraId="5043A6E8" w14:textId="063B7A85" w:rsidR="00CA1667" w:rsidRPr="00BD0BBC" w:rsidRDefault="00CA1667" w:rsidP="00CA1667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530" w:type="dxa"/>
          </w:tcPr>
          <w:p w14:paraId="4E66EB85" w14:textId="32D7F6F1" w:rsidR="00CA1667" w:rsidRPr="00BD0BBC" w:rsidRDefault="00CA1667" w:rsidP="00CA1667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530" w:type="dxa"/>
          </w:tcPr>
          <w:p w14:paraId="5D6633F7" w14:textId="22293EFD" w:rsidR="00CA1667" w:rsidRPr="00BD0BBC" w:rsidRDefault="00CA1667" w:rsidP="00CA1667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หลักฐาน</w:t>
            </w:r>
          </w:p>
        </w:tc>
      </w:tr>
      <w:tr w:rsidR="00CA1667" w:rsidRPr="00BD0BBC" w14:paraId="4605D238" w14:textId="77777777" w:rsidTr="00B6303D">
        <w:tc>
          <w:tcPr>
            <w:tcW w:w="990" w:type="dxa"/>
          </w:tcPr>
          <w:p w14:paraId="0A010DF7" w14:textId="75FF4037" w:rsidR="00CA1667" w:rsidRPr="00BD0BBC" w:rsidRDefault="00CA1667" w:rsidP="00CA1667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7380" w:type="dxa"/>
          </w:tcPr>
          <w:p w14:paraId="65817539" w14:textId="5C4F811B" w:rsidR="00CA1667" w:rsidRPr="00BD0BBC" w:rsidRDefault="00CA1667" w:rsidP="00CA16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ชนะเลิศอันดับที่ 1 ฟุตบอลชิงแชมป์เยาวชนสานฝันฯ 2020 รุ่นอายุไม่เกิน 18 ปี ประจำปีการศึกษา 2565</w:t>
            </w:r>
          </w:p>
        </w:tc>
        <w:tc>
          <w:tcPr>
            <w:tcW w:w="1530" w:type="dxa"/>
          </w:tcPr>
          <w:p w14:paraId="327B0A43" w14:textId="7118BDD9" w:rsidR="00CA1667" w:rsidRPr="00BD0BBC" w:rsidRDefault="00CA1667" w:rsidP="00CA1667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530" w:type="dxa"/>
          </w:tcPr>
          <w:p w14:paraId="35457E2A" w14:textId="5D383440" w:rsidR="00CA1667" w:rsidRDefault="00CA1667" w:rsidP="00CA1667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โล่รางวัล</w:t>
            </w:r>
          </w:p>
        </w:tc>
      </w:tr>
      <w:tr w:rsidR="001947B2" w:rsidRPr="00BD0BBC" w14:paraId="3941B591" w14:textId="77777777" w:rsidTr="00B6303D">
        <w:trPr>
          <w:trHeight w:val="960"/>
        </w:trPr>
        <w:tc>
          <w:tcPr>
            <w:tcW w:w="990" w:type="dxa"/>
          </w:tcPr>
          <w:p w14:paraId="3DD28E95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7380" w:type="dxa"/>
          </w:tcPr>
          <w:p w14:paraId="51B4D20E" w14:textId="77777777" w:rsidR="001947B2" w:rsidRPr="00BD0BBC" w:rsidRDefault="001947B2" w:rsidP="00B6303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ชนะเลิศอันดับ 1 ฟุตบอล </w:t>
            </w:r>
            <w:r w:rsidRPr="00BD0BBC">
              <w:rPr>
                <w:rFonts w:ascii="TH SarabunPSK" w:hAnsi="TH SarabunPSK" w:cs="TH SarabunPSK"/>
                <w:sz w:val="32"/>
                <w:szCs w:val="32"/>
              </w:rPr>
              <w:t xml:space="preserve">Thailand Prime Minister Cup </w:t>
            </w:r>
            <w:r w:rsidRPr="00BD0BBC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 18 จังหวัดนราธิวาส รุ่นอายุไม่เกิน 18 ปี ประจำปี 2565</w:t>
            </w:r>
          </w:p>
        </w:tc>
        <w:tc>
          <w:tcPr>
            <w:tcW w:w="1530" w:type="dxa"/>
          </w:tcPr>
          <w:p w14:paraId="20EB3A7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530" w:type="dxa"/>
          </w:tcPr>
          <w:p w14:paraId="7B2E4609" w14:textId="200E411E" w:rsidR="001947B2" w:rsidRPr="00BD0BBC" w:rsidRDefault="00CA1667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โล่รางวัล</w:t>
            </w:r>
          </w:p>
        </w:tc>
      </w:tr>
      <w:tr w:rsidR="00CA1667" w:rsidRPr="00BD0BBC" w14:paraId="296F3846" w14:textId="77777777" w:rsidTr="00B6303D">
        <w:trPr>
          <w:trHeight w:val="960"/>
        </w:trPr>
        <w:tc>
          <w:tcPr>
            <w:tcW w:w="990" w:type="dxa"/>
          </w:tcPr>
          <w:p w14:paraId="49E8399A" w14:textId="0C727C0F" w:rsidR="00CA1667" w:rsidRPr="00BD0BBC" w:rsidRDefault="00CA1667" w:rsidP="00CA1667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7380" w:type="dxa"/>
          </w:tcPr>
          <w:p w14:paraId="6CF69F69" w14:textId="1F0E0F90" w:rsidR="00CA1667" w:rsidRPr="00BD0BBC" w:rsidRDefault="00CA1667" w:rsidP="00CA16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รางวาลชนะเลิศกีฬา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เป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ตองประเภททีมหญิงได้สิทธิ์เป็นตัวแทนจังหวัดนราธิวาสคัดเลือกเขต 9 จังหวัดพัทลุง</w:t>
            </w:r>
          </w:p>
        </w:tc>
        <w:tc>
          <w:tcPr>
            <w:tcW w:w="1530" w:type="dxa"/>
          </w:tcPr>
          <w:p w14:paraId="4C4E7083" w14:textId="7977BF0E" w:rsidR="00CA1667" w:rsidRPr="00BD0BBC" w:rsidRDefault="00CA1667" w:rsidP="00CA1667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1530" w:type="dxa"/>
          </w:tcPr>
          <w:p w14:paraId="783F24AF" w14:textId="5DE4D990" w:rsidR="00CA1667" w:rsidRPr="00BD0BBC" w:rsidRDefault="00CA1667" w:rsidP="00CA1667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โล่รางวัล</w:t>
            </w:r>
          </w:p>
        </w:tc>
      </w:tr>
    </w:tbl>
    <w:p w14:paraId="7E9515E6" w14:textId="77777777" w:rsidR="001947B2" w:rsidRDefault="001947B2" w:rsidP="001947B2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14:paraId="38761E74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1 </w:t>
      </w:r>
      <w:bookmarkStart w:id="3" w:name="_Hlk137934222"/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แสดงรางวัลที่โรงเรียนสวนพระยาวิทยาได้รับ ในปีการศึกษา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- 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</w:p>
    <w:bookmarkEnd w:id="3"/>
    <w:p w14:paraId="267B1265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5A7D86C1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1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. ผลลัพธ์ของหลักสูตรด้านผลสัมฤทธิ์ทางการเรียนของนักเรียนโรงเรียนสวนพระยาวิทยา</w:t>
      </w:r>
    </w:p>
    <w:p w14:paraId="1CA780B1" w14:textId="77777777" w:rsidR="001947B2" w:rsidRPr="00BD0BBC" w:rsidRDefault="001947B2" w:rsidP="001947B2">
      <w:pPr>
        <w:spacing w:after="0" w:line="240" w:lineRule="auto"/>
        <w:ind w:firstLine="720"/>
        <w:rPr>
          <w:rFonts w:ascii="TH SarabunPSK" w:eastAsia="Calibri" w:hAnsi="TH SarabunPSK" w:cs="TH SarabunPSK"/>
          <w:noProof/>
          <w:sz w:val="32"/>
          <w:szCs w:val="32"/>
        </w:rPr>
      </w:pPr>
      <w:r w:rsidRPr="00BD0BBC">
        <w:rPr>
          <w:rFonts w:ascii="TH SarabunPSK" w:hAnsi="TH SarabunPSK" w:cs="TH SarabunPSK"/>
          <w:noProof/>
        </w:rPr>
        <w:drawing>
          <wp:inline distT="0" distB="0" distL="0" distR="0" wp14:anchorId="56571AA8" wp14:editId="66A686E1">
            <wp:extent cx="5438775" cy="3095625"/>
            <wp:effectExtent l="0" t="0" r="9525" b="9525"/>
            <wp:docPr id="124" name="แผนภูมิ 1">
              <a:extLst xmlns:a="http://schemas.openxmlformats.org/drawingml/2006/main">
                <a:ext uri="{FF2B5EF4-FFF2-40B4-BE49-F238E27FC236}">
                  <a16:creationId xmlns:a16="http://schemas.microsoft.com/office/drawing/2014/main" id="{2909B69C-F36F-4B50-A239-2187B9534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00D353" w14:textId="77777777" w:rsidR="001947B2" w:rsidRDefault="001947B2" w:rsidP="001947B2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</w:p>
    <w:p w14:paraId="77B80CDD" w14:textId="77777777" w:rsidR="001947B2" w:rsidRPr="00BD0BBC" w:rsidRDefault="001947B2" w:rsidP="001947B2">
      <w:pPr>
        <w:spacing w:after="0" w:line="240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ภาพที่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แผนภูมิแท่งแสดงผลสัมฤทธิ์ทางการเรียนของนักเรียนที่ได้ระดับ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ขึ้นไป จำแนกตามกลุ่มสาระการเรียนรู้ 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</w:p>
    <w:p w14:paraId="240029C8" w14:textId="05E21B2A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</w:rPr>
        <w:tab/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จากภาพที่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พบว่านักเรียนที่มีผลสัมฤทธิ์ทางการเรียนระดับ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มี </w:t>
      </w:r>
      <w:r w:rsidRPr="00BD0BBC">
        <w:rPr>
          <w:rFonts w:ascii="TH SarabunPSK" w:eastAsia="Calibri" w:hAnsi="TH SarabunPSK" w:cs="TH SarabunPSK" w:hint="cs"/>
          <w:sz w:val="32"/>
          <w:szCs w:val="32"/>
          <w:cs/>
        </w:rPr>
        <w:t>4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กลุ่มสาระ ได้แก่ สังคมศึกษา สุขศึกษา ศิลปะ การงานอาชีพ มีค่าเฉลี่ยมากกว่าร้อยละ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>50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ของนักเรียนทั้งหมด </w:t>
      </w:r>
    </w:p>
    <w:p w14:paraId="354FABCF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2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. ผลการทดสอบระดับชาติขั้นพื้นฐาน (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O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NET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) ปีการศึกษา 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2565</w:t>
      </w:r>
    </w:p>
    <w:p w14:paraId="4C7EE8FC" w14:textId="77777777" w:rsidR="001947B2" w:rsidRPr="00BD0BBC" w:rsidRDefault="001947B2" w:rsidP="001947B2">
      <w:pPr>
        <w:numPr>
          <w:ilvl w:val="1"/>
          <w:numId w:val="10"/>
        </w:numPr>
        <w:spacing w:after="0" w:line="240" w:lineRule="auto"/>
        <w:ind w:left="900"/>
        <w:contextualSpacing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ผลการทดสอบระดับชาติขั้นพื้นฐาน (</w:t>
      </w:r>
      <w:r w:rsidRPr="00BD0BBC">
        <w:rPr>
          <w:rFonts w:ascii="TH SarabunPSK" w:eastAsia="Calibri" w:hAnsi="TH SarabunPSK" w:cs="TH SarabunPSK"/>
          <w:sz w:val="32"/>
          <w:szCs w:val="32"/>
        </w:rPr>
        <w:t>O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NET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) ชั้นมัธยมศึกษาปีที่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</w:p>
    <w:p w14:paraId="3BBCDBA5" w14:textId="77777777" w:rsidR="001947B2" w:rsidRPr="00BD0BBC" w:rsidRDefault="001947B2" w:rsidP="001947B2">
      <w:p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cs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lastRenderedPageBreak/>
        <w:t xml:space="preserve">ภาพที่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2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แผนภูมิแท่งแสดงผลการทดสอบระดับชาติ (</w:t>
      </w:r>
      <w:r w:rsidRPr="00BD0BBC">
        <w:rPr>
          <w:rFonts w:ascii="TH SarabunPSK" w:eastAsia="Calibri" w:hAnsi="TH SarabunPSK" w:cs="TH SarabunPSK"/>
          <w:sz w:val="32"/>
          <w:szCs w:val="32"/>
        </w:rPr>
        <w:t>O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NET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) ชั้นมัธยมศึกษาปีที่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เทียบกับค่าเฉลี่ยระดับประเทศ และโรงเรียนคู่เทียบ</w:t>
      </w:r>
    </w:p>
    <w:p w14:paraId="57432973" w14:textId="77777777" w:rsidR="001947B2" w:rsidRPr="00BD0BBC" w:rsidRDefault="001947B2" w:rsidP="001947B2">
      <w:pPr>
        <w:spacing w:after="0" w:line="240" w:lineRule="auto"/>
        <w:contextualSpacing/>
        <w:jc w:val="center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BD0BBC">
        <w:rPr>
          <w:noProof/>
        </w:rPr>
        <w:drawing>
          <wp:inline distT="0" distB="0" distL="0" distR="0" wp14:anchorId="1D915C81" wp14:editId="6C967084">
            <wp:extent cx="4565650" cy="2660650"/>
            <wp:effectExtent l="0" t="0" r="6350" b="6350"/>
            <wp:docPr id="125" name="แผนภูมิ 6">
              <a:extLst xmlns:a="http://schemas.openxmlformats.org/drawingml/2006/main">
                <a:ext uri="{FF2B5EF4-FFF2-40B4-BE49-F238E27FC236}">
                  <a16:creationId xmlns:a16="http://schemas.microsoft.com/office/drawing/2014/main" id="{AC4A9F73-4EFC-4D44-AAE2-9A20B47F5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99F8D1" w14:textId="77777777" w:rsidR="001947B2" w:rsidRPr="00BD0BBC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1BEB542D" w14:textId="77777777" w:rsidR="001947B2" w:rsidRPr="00BD0BBC" w:rsidRDefault="001947B2" w:rsidP="001947B2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จากภาพที่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2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พบว่าผลการทดสอบระดับชาติ (</w:t>
      </w:r>
      <w:r w:rsidRPr="00BD0BBC">
        <w:rPr>
          <w:rFonts w:ascii="TH SarabunPSK" w:eastAsia="Calibri" w:hAnsi="TH SarabunPSK" w:cs="TH SarabunPSK"/>
          <w:sz w:val="32"/>
          <w:szCs w:val="32"/>
        </w:rPr>
        <w:t>O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NET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) ของนักเรียนชั้นมัธยมศึกษาปีที่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 3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โรงเรียนสวนพระยาวิทยา </w:t>
      </w:r>
      <w:r w:rsidRPr="00BD0BBC">
        <w:rPr>
          <w:rFonts w:ascii="TH SarabunPSK" w:eastAsia="Calibri" w:hAnsi="TH SarabunPSK" w:cs="TH SarabunPSK" w:hint="cs"/>
          <w:sz w:val="32"/>
          <w:szCs w:val="32"/>
          <w:cs/>
        </w:rPr>
        <w:t>ในปีการศึกษา 2565 สูงกว่าปีที่ผ่านมา และมีคะแนนส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มีผลการพัฒนาเมื่อเทียบกับโรงเรียนคู่เทียบ ปรากฏว่าปีการศึกษา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โรงเรียนสวนพระยาวิทยามีคะแนนเฉลี่ยน้อยกว่าโรงเรียนบู</w:t>
      </w:r>
      <w:proofErr w:type="spellStart"/>
      <w:r w:rsidRPr="00BD0BBC">
        <w:rPr>
          <w:rFonts w:ascii="TH SarabunPSK" w:eastAsia="Calibri" w:hAnsi="TH SarabunPSK" w:cs="TH SarabunPSK"/>
          <w:sz w:val="32"/>
          <w:szCs w:val="32"/>
          <w:cs/>
        </w:rPr>
        <w:t>กิตป</w:t>
      </w:r>
      <w:proofErr w:type="spellEnd"/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ระชาอุปถัมภ์ร้อยละ </w:t>
      </w:r>
      <w:r w:rsidRPr="00BD0BBC">
        <w:rPr>
          <w:rFonts w:ascii="TH SarabunPSK" w:eastAsia="Calibri" w:hAnsi="TH SarabunPSK" w:cs="TH SarabunPSK" w:hint="cs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4.46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-3.78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และร้อยละ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>-3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40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ตามลำดับ </w:t>
      </w:r>
    </w:p>
    <w:p w14:paraId="2E090B8E" w14:textId="77777777" w:rsidR="001947B2" w:rsidRPr="00BD0BBC" w:rsidRDefault="001947B2" w:rsidP="001947B2">
      <w:p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BD0BBC">
        <w:rPr>
          <w:rFonts w:ascii="TH SarabunPSK" w:eastAsia="Calibri" w:hAnsi="TH SarabunPSK" w:cs="TH SarabunPSK"/>
          <w:sz w:val="32"/>
          <w:szCs w:val="32"/>
        </w:rPr>
        <w:t>2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2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ผลการทดสอบระดับชาติขั้นพื้นฐาน (</w:t>
      </w:r>
      <w:r w:rsidRPr="00BD0BBC">
        <w:rPr>
          <w:rFonts w:ascii="TH SarabunPSK" w:eastAsia="Calibri" w:hAnsi="TH SarabunPSK" w:cs="TH SarabunPSK"/>
          <w:sz w:val="32"/>
          <w:szCs w:val="32"/>
        </w:rPr>
        <w:t>O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NET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) ชั้นมัธยมศึกษาปีที่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6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</w:p>
    <w:p w14:paraId="2C0D0BD2" w14:textId="77777777" w:rsidR="001947B2" w:rsidRDefault="001947B2" w:rsidP="001947B2">
      <w:p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ภาพที่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แผนภูมิแท่งแสดงผลการทดสอบระดับชาติ (</w:t>
      </w:r>
      <w:r w:rsidRPr="00BD0BBC">
        <w:rPr>
          <w:rFonts w:ascii="TH SarabunPSK" w:eastAsia="Calibri" w:hAnsi="TH SarabunPSK" w:cs="TH SarabunPSK"/>
          <w:sz w:val="32"/>
          <w:szCs w:val="32"/>
        </w:rPr>
        <w:t>O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NET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) ชั้นมัธยมศึกษาปีที่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6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เทียบกับค่าเฉลี่ยระดับประเทศ และโรงเรียนคู่เทียบ</w:t>
      </w:r>
    </w:p>
    <w:p w14:paraId="0B8B4AD6" w14:textId="77777777" w:rsidR="001947B2" w:rsidRPr="00BD0BBC" w:rsidRDefault="001947B2" w:rsidP="001947B2">
      <w:p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cs/>
        </w:rPr>
      </w:pPr>
    </w:p>
    <w:p w14:paraId="79C2BB85" w14:textId="77777777" w:rsidR="001947B2" w:rsidRPr="00BD0BBC" w:rsidRDefault="001947B2" w:rsidP="001947B2">
      <w:pPr>
        <w:spacing w:after="0" w:line="240" w:lineRule="auto"/>
        <w:contextualSpacing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noProof/>
        </w:rPr>
        <w:drawing>
          <wp:inline distT="0" distB="0" distL="0" distR="0" wp14:anchorId="626765DF" wp14:editId="33BC07D6">
            <wp:extent cx="4619625" cy="2571750"/>
            <wp:effectExtent l="0" t="0" r="9525" b="0"/>
            <wp:docPr id="126" name="แผนภูมิ 7">
              <a:extLst xmlns:a="http://schemas.openxmlformats.org/drawingml/2006/main">
                <a:ext uri="{FF2B5EF4-FFF2-40B4-BE49-F238E27FC236}">
                  <a16:creationId xmlns:a16="http://schemas.microsoft.com/office/drawing/2014/main" id="{7871ED12-79D6-4E17-A5C1-0393E60B87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A0DDF8" w14:textId="77777777" w:rsidR="001947B2" w:rsidRPr="00BD0BBC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  <w:t xml:space="preserve">จากภาพที่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พบว่า ผลการทดสอบระดับชาติ (</w:t>
      </w:r>
      <w:r w:rsidRPr="00BD0BBC">
        <w:rPr>
          <w:rFonts w:ascii="TH SarabunPSK" w:eastAsia="Calibri" w:hAnsi="TH SarabunPSK" w:cs="TH SarabunPSK"/>
          <w:sz w:val="32"/>
          <w:szCs w:val="32"/>
        </w:rPr>
        <w:t>O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NET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) ของนักเรียนโรงชั้นมัธยมศึกษาปีที่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 6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BD0BBC">
        <w:rPr>
          <w:rFonts w:ascii="TH SarabunPSK" w:eastAsia="Calibri" w:hAnsi="TH SarabunPSK" w:cs="TH SarabunPSK" w:hint="cs"/>
          <w:sz w:val="32"/>
          <w:szCs w:val="32"/>
          <w:cs/>
        </w:rPr>
        <w:t xml:space="preserve">ในปีการศึกษา 2565 สูงกว่าปีที่ผ่านมา 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และมีผลการพัฒนาเมื่อเทียบกับโรงเรียนคู่เทียบ ปรากฏว่าปีการศึกษา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โรงเรียนสวนพระยาวิทยามีคะแนนเฉลี่ยแตกต่างกันกับโรงเรียนเวียงสุวรรณวิทยาคมร้อยละ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>- 0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69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0.45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และร้อยละ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-0.79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ตามลำดับ  </w:t>
      </w:r>
    </w:p>
    <w:p w14:paraId="3C70484A" w14:textId="77777777" w:rsidR="001947B2" w:rsidRPr="00BD0BBC" w:rsidRDefault="001947B2" w:rsidP="001947B2">
      <w:pPr>
        <w:shd w:val="clear" w:color="auto" w:fill="FFFFFF"/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3A920684" w14:textId="77777777" w:rsidR="001947B2" w:rsidRPr="00BD0BBC" w:rsidRDefault="001947B2" w:rsidP="001947B2">
      <w:pPr>
        <w:shd w:val="clear" w:color="auto" w:fill="FFFFFF"/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. </w:t>
      </w:r>
      <w:bookmarkStart w:id="4" w:name="_Hlk137934282"/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รางวัลเหรียญทองที่โรงเรียนได้รับในการแข่งขัน</w:t>
      </w:r>
      <w:proofErr w:type="spellStart"/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ศิลป</w:t>
      </w:r>
      <w:proofErr w:type="spellEnd"/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หัตถกรรมระดับภาคและระดับชาติ ปีการศึกษา 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-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2565</w:t>
      </w:r>
    </w:p>
    <w:bookmarkEnd w:id="4"/>
    <w:p w14:paraId="0F10C24F" w14:textId="77777777" w:rsidR="001947B2" w:rsidRPr="00BD0BBC" w:rsidRDefault="001947B2" w:rsidP="001947B2">
      <w:pPr>
        <w:shd w:val="clear" w:color="auto" w:fill="FFFFFF"/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ภาพที่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4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แผนภูมิแสดงเหรียญรางวัลที่ได้รับจากการแข่งขัน</w:t>
      </w:r>
      <w:proofErr w:type="spellStart"/>
      <w:r w:rsidRPr="00BD0BBC">
        <w:rPr>
          <w:rFonts w:ascii="TH SarabunPSK" w:eastAsia="Calibri" w:hAnsi="TH SarabunPSK" w:cs="TH SarabunPSK"/>
          <w:sz w:val="32"/>
          <w:szCs w:val="32"/>
          <w:cs/>
        </w:rPr>
        <w:t>ศิลป</w:t>
      </w:r>
      <w:proofErr w:type="spellEnd"/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หัตถกรรมระดับภาคและระดับชาติของโรงเรียนสวนพระยาวิทยา 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</w:p>
    <w:p w14:paraId="10FB07B3" w14:textId="77777777" w:rsidR="001947B2" w:rsidRPr="00BD0BBC" w:rsidRDefault="001947B2" w:rsidP="001947B2">
      <w:pPr>
        <w:shd w:val="clear" w:color="auto" w:fill="FFFFFF"/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noProof/>
        </w:rPr>
        <w:drawing>
          <wp:inline distT="0" distB="0" distL="0" distR="0" wp14:anchorId="4F855ED4" wp14:editId="4A93CCCC">
            <wp:extent cx="4686300" cy="2714625"/>
            <wp:effectExtent l="0" t="0" r="0" b="9525"/>
            <wp:docPr id="127" name="แผนภูมิ 3">
              <a:extLst xmlns:a="http://schemas.openxmlformats.org/drawingml/2006/main">
                <a:ext uri="{FF2B5EF4-FFF2-40B4-BE49-F238E27FC236}">
                  <a16:creationId xmlns:a16="http://schemas.microsoft.com/office/drawing/2014/main" id="{3ACC0B3F-2F6A-419A-B76E-2708E2ECC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9631DF2" w14:textId="77777777" w:rsidR="001947B2" w:rsidRPr="00BD0BBC" w:rsidRDefault="001947B2" w:rsidP="001947B2">
      <w:pPr>
        <w:shd w:val="clear" w:color="auto" w:fill="FFFFFF"/>
        <w:spacing w:before="24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จากภาพที่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 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4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แสดงให้เห็นว่า โรงเรียนสวนพระยาวิทยาได้รับเหรียญรางวัลจากการแข่งขัน</w:t>
      </w:r>
      <w:proofErr w:type="spellStart"/>
      <w:r w:rsidRPr="00BD0BBC">
        <w:rPr>
          <w:rFonts w:ascii="TH SarabunPSK" w:eastAsia="Calibri" w:hAnsi="TH SarabunPSK" w:cs="TH SarabunPSK"/>
          <w:sz w:val="32"/>
          <w:szCs w:val="32"/>
          <w:cs/>
        </w:rPr>
        <w:t>ศิลป</w:t>
      </w:r>
      <w:proofErr w:type="spellEnd"/>
      <w:r w:rsidRPr="00BD0BBC">
        <w:rPr>
          <w:rFonts w:ascii="TH SarabunPSK" w:eastAsia="Calibri" w:hAnsi="TH SarabunPSK" w:cs="TH SarabunPSK"/>
          <w:sz w:val="32"/>
          <w:szCs w:val="32"/>
          <w:cs/>
        </w:rPr>
        <w:t>หัตถกรรมเพิ่มขึ้นอย่างต่อเนื่องทุกปี</w:t>
      </w:r>
    </w:p>
    <w:p w14:paraId="3A807E11" w14:textId="77777777" w:rsidR="001947B2" w:rsidRPr="00BD0BBC" w:rsidRDefault="001947B2" w:rsidP="001947B2">
      <w:pPr>
        <w:spacing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4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. โรงเรียนสวนพระยาวิทยาจัดการเรียนการสอนตามมาตรฐานการศึกษาขั้นพื้นฐานและมาตรฐานสากล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14:paraId="6E713202" w14:textId="77777777" w:rsidR="001947B2" w:rsidRPr="00BD0BBC" w:rsidRDefault="001947B2" w:rsidP="001947B2">
      <w:pPr>
        <w:spacing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ab/>
        <w:t>โดยการจัดการเรียนรู้สาระการเรียนรู้การศึกษาค้นคว้าและสร้างองค์ความรู้ (</w:t>
      </w:r>
      <w:r w:rsidRPr="00BD0BBC">
        <w:rPr>
          <w:rFonts w:ascii="TH SarabunPSK" w:eastAsia="Calibri" w:hAnsi="TH SarabunPSK" w:cs="TH SarabunPSK"/>
          <w:sz w:val="32"/>
          <w:szCs w:val="32"/>
        </w:rPr>
        <w:t>Research and Knowledge formation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: </w:t>
      </w:r>
      <w:r w:rsidRPr="00BD0BBC">
        <w:rPr>
          <w:rFonts w:ascii="TH SarabunPSK" w:eastAsia="Calibri" w:hAnsi="TH SarabunPSK" w:cs="TH SarabunPSK"/>
          <w:sz w:val="32"/>
          <w:szCs w:val="32"/>
        </w:rPr>
        <w:t>IS1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) การสื่อสารและการนำเสนอ (</w:t>
      </w:r>
      <w:r w:rsidRPr="00BD0BBC">
        <w:rPr>
          <w:rFonts w:ascii="TH SarabunPSK" w:eastAsia="Calibri" w:hAnsi="TH SarabunPSK" w:cs="TH SarabunPSK"/>
          <w:sz w:val="32"/>
          <w:szCs w:val="32"/>
        </w:rPr>
        <w:t>communication and Presentation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: </w:t>
      </w:r>
      <w:r w:rsidRPr="00BD0BBC">
        <w:rPr>
          <w:rFonts w:ascii="TH SarabunPSK" w:eastAsia="Calibri" w:hAnsi="TH SarabunPSK" w:cs="TH SarabunPSK"/>
          <w:sz w:val="32"/>
          <w:szCs w:val="32"/>
        </w:rPr>
        <w:t>IS2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) และกิจกรรมสร้างสรรค์และบริการสังคม (</w:t>
      </w:r>
      <w:r w:rsidRPr="00BD0BBC">
        <w:rPr>
          <w:rFonts w:ascii="TH SarabunPSK" w:eastAsia="Calibri" w:hAnsi="TH SarabunPSK" w:cs="TH SarabunPSK"/>
          <w:sz w:val="32"/>
          <w:szCs w:val="32"/>
        </w:rPr>
        <w:t>Global Education and Service Activity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: </w:t>
      </w:r>
      <w:r w:rsidRPr="00BD0BBC">
        <w:rPr>
          <w:rFonts w:ascii="TH SarabunPSK" w:eastAsia="Calibri" w:hAnsi="TH SarabunPSK" w:cs="TH SarabunPSK"/>
          <w:sz w:val="32"/>
          <w:szCs w:val="32"/>
        </w:rPr>
        <w:t>IS3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) ซึ่งนำเสนอในรูปแบบสถิติผลการเรียนเฉลี่ยรวมและการสอบผ่านรายวิชาการศึกษาค้นคว้าอิสระ (</w:t>
      </w:r>
      <w:r w:rsidRPr="00BD0BBC">
        <w:rPr>
          <w:rFonts w:ascii="TH SarabunPSK" w:eastAsia="Calibri" w:hAnsi="TH SarabunPSK" w:cs="TH SarabunPSK"/>
          <w:sz w:val="32"/>
          <w:szCs w:val="32"/>
        </w:rPr>
        <w:t>Independent Study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) โดยมีผลสัมฤทธิ์ ดังนี้</w:t>
      </w:r>
    </w:p>
    <w:p w14:paraId="07985CC8" w14:textId="6A559B6D" w:rsidR="001947B2" w:rsidRDefault="001947B2" w:rsidP="001947B2">
      <w:pPr>
        <w:spacing w:line="240" w:lineRule="auto"/>
        <w:contextualSpacing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ตารางที่ 7.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3 </w:t>
      </w:r>
      <w:bookmarkStart w:id="5" w:name="_Hlk137934301"/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แสดงผลการเรียนเฉลี่ยรายวิชา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IS1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 IS2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bookmarkEnd w:id="5"/>
      <w:r w:rsidRPr="00BD0BBC">
        <w:rPr>
          <w:rFonts w:ascii="TH SarabunPSK" w:eastAsia="Calibri" w:hAnsi="TH SarabunPSK" w:cs="TH SarabunPSK"/>
          <w:sz w:val="32"/>
          <w:szCs w:val="32"/>
          <w:cs/>
        </w:rPr>
        <w:t>ของนักเรียนชั้นมัธยมศึกษาตอนต้นและระดับมัธยมศึกษาตอนปลาย</w:t>
      </w:r>
    </w:p>
    <w:p w14:paraId="71389B0E" w14:textId="77777777" w:rsidR="004F688E" w:rsidRPr="00BD0BBC" w:rsidRDefault="004F688E" w:rsidP="001947B2">
      <w:pPr>
        <w:spacing w:line="240" w:lineRule="auto"/>
        <w:contextualSpacing/>
        <w:rPr>
          <w:rFonts w:ascii="TH SarabunPSK" w:eastAsia="Calibri" w:hAnsi="TH SarabunPSK" w:cs="TH SarabunPSK"/>
          <w:sz w:val="32"/>
          <w:szCs w:val="32"/>
        </w:rPr>
      </w:pPr>
    </w:p>
    <w:tbl>
      <w:tblPr>
        <w:tblW w:w="7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1615"/>
        <w:gridCol w:w="960"/>
        <w:gridCol w:w="960"/>
        <w:gridCol w:w="875"/>
      </w:tblGrid>
      <w:tr w:rsidR="001947B2" w:rsidRPr="00BD0BBC" w14:paraId="4DBFED5F" w14:textId="77777777" w:rsidTr="00B6303D">
        <w:trPr>
          <w:trHeight w:val="20"/>
          <w:jc w:val="center"/>
        </w:trPr>
        <w:tc>
          <w:tcPr>
            <w:tcW w:w="2695" w:type="dxa"/>
            <w:vMerge w:val="restart"/>
            <w:vAlign w:val="center"/>
          </w:tcPr>
          <w:p w14:paraId="7B2C276A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ระดับชั้น</w:t>
            </w:r>
          </w:p>
        </w:tc>
        <w:tc>
          <w:tcPr>
            <w:tcW w:w="1615" w:type="dxa"/>
            <w:vMerge w:val="restart"/>
            <w:shd w:val="clear" w:color="auto" w:fill="auto"/>
            <w:noWrap/>
            <w:vAlign w:val="center"/>
            <w:hideMark/>
          </w:tcPr>
          <w:p w14:paraId="67F107A4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รายวิชา</w:t>
            </w:r>
          </w:p>
        </w:tc>
        <w:tc>
          <w:tcPr>
            <w:tcW w:w="2795" w:type="dxa"/>
            <w:gridSpan w:val="3"/>
            <w:shd w:val="clear" w:color="auto" w:fill="auto"/>
            <w:noWrap/>
            <w:vAlign w:val="bottom"/>
            <w:hideMark/>
          </w:tcPr>
          <w:p w14:paraId="24BEFB6B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ปีการศึกษา</w:t>
            </w:r>
          </w:p>
        </w:tc>
      </w:tr>
      <w:tr w:rsidR="001947B2" w:rsidRPr="00BD0BBC" w14:paraId="5F36982E" w14:textId="77777777" w:rsidTr="00B6303D">
        <w:trPr>
          <w:trHeight w:val="20"/>
          <w:jc w:val="center"/>
        </w:trPr>
        <w:tc>
          <w:tcPr>
            <w:tcW w:w="2695" w:type="dxa"/>
            <w:vMerge/>
          </w:tcPr>
          <w:p w14:paraId="57022383" w14:textId="77777777" w:rsidR="001947B2" w:rsidRPr="00BD0BBC" w:rsidRDefault="001947B2" w:rsidP="00B6303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15" w:type="dxa"/>
            <w:vMerge/>
            <w:shd w:val="clear" w:color="auto" w:fill="auto"/>
            <w:noWrap/>
            <w:vAlign w:val="bottom"/>
            <w:hideMark/>
          </w:tcPr>
          <w:p w14:paraId="081935CE" w14:textId="77777777" w:rsidR="001947B2" w:rsidRPr="00BD0BBC" w:rsidRDefault="001947B2" w:rsidP="00B6303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1D1D0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2563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AF851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2564</w:t>
            </w:r>
          </w:p>
        </w:tc>
        <w:tc>
          <w:tcPr>
            <w:tcW w:w="875" w:type="dxa"/>
            <w:shd w:val="clear" w:color="auto" w:fill="auto"/>
            <w:noWrap/>
            <w:vAlign w:val="bottom"/>
            <w:hideMark/>
          </w:tcPr>
          <w:p w14:paraId="7B2540DF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2565</w:t>
            </w:r>
          </w:p>
        </w:tc>
      </w:tr>
      <w:tr w:rsidR="001947B2" w:rsidRPr="00BD0BBC" w14:paraId="54A90C5D" w14:textId="77777777" w:rsidTr="00B6303D">
        <w:trPr>
          <w:trHeight w:val="20"/>
          <w:jc w:val="center"/>
        </w:trPr>
        <w:tc>
          <w:tcPr>
            <w:tcW w:w="2695" w:type="dxa"/>
            <w:vMerge w:val="restart"/>
            <w:vAlign w:val="center"/>
          </w:tcPr>
          <w:p w14:paraId="4C790F93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มัธยมศึกษาตอนต้น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B5765B3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IS1</w:t>
            </w: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bottom"/>
          </w:tcPr>
          <w:p w14:paraId="42E56210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bottom"/>
          </w:tcPr>
          <w:p w14:paraId="74EFD813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</w:tcPr>
          <w:p w14:paraId="3041500F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</w:tr>
      <w:tr w:rsidR="001947B2" w:rsidRPr="00BD0BBC" w14:paraId="3B58C50E" w14:textId="77777777" w:rsidTr="00B6303D">
        <w:trPr>
          <w:trHeight w:val="20"/>
          <w:jc w:val="center"/>
        </w:trPr>
        <w:tc>
          <w:tcPr>
            <w:tcW w:w="2695" w:type="dxa"/>
            <w:vMerge/>
          </w:tcPr>
          <w:p w14:paraId="744C3F79" w14:textId="77777777" w:rsidR="001947B2" w:rsidRPr="00BD0BBC" w:rsidRDefault="001947B2" w:rsidP="00B6303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C2BF02E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IS2</w:t>
            </w: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bottom"/>
          </w:tcPr>
          <w:p w14:paraId="2CA9EBDB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808080" w:themeFill="background1" w:themeFillShade="80"/>
            <w:noWrap/>
            <w:vAlign w:val="bottom"/>
          </w:tcPr>
          <w:p w14:paraId="0DC9ED8E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5" w:type="dxa"/>
            <w:shd w:val="clear" w:color="auto" w:fill="auto"/>
            <w:noWrap/>
            <w:vAlign w:val="bottom"/>
          </w:tcPr>
          <w:p w14:paraId="16AB0E85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</w:tr>
      <w:tr w:rsidR="001947B2" w:rsidRPr="00BD0BBC" w14:paraId="66A1C668" w14:textId="77777777" w:rsidTr="00B6303D">
        <w:trPr>
          <w:trHeight w:val="20"/>
          <w:jc w:val="center"/>
        </w:trPr>
        <w:tc>
          <w:tcPr>
            <w:tcW w:w="2695" w:type="dxa"/>
            <w:vMerge w:val="restart"/>
            <w:vAlign w:val="center"/>
          </w:tcPr>
          <w:p w14:paraId="578C8187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มัธยมศึกษาตอนปลาย</w:t>
            </w: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451F0E8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93DE75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C9F0BE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875" w:type="dxa"/>
            <w:shd w:val="clear" w:color="auto" w:fill="auto"/>
            <w:noWrap/>
            <w:vAlign w:val="bottom"/>
          </w:tcPr>
          <w:p w14:paraId="7B257260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82</w:t>
            </w:r>
          </w:p>
        </w:tc>
      </w:tr>
      <w:tr w:rsidR="001947B2" w:rsidRPr="00BD0BBC" w14:paraId="58835106" w14:textId="77777777" w:rsidTr="00B6303D">
        <w:trPr>
          <w:trHeight w:val="20"/>
          <w:jc w:val="center"/>
        </w:trPr>
        <w:tc>
          <w:tcPr>
            <w:tcW w:w="2695" w:type="dxa"/>
            <w:vMerge/>
          </w:tcPr>
          <w:p w14:paraId="67457598" w14:textId="77777777" w:rsidR="001947B2" w:rsidRPr="00BD0BBC" w:rsidRDefault="001947B2" w:rsidP="00B6303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6EBD450C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0ECEB9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1D88AA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75" w:type="dxa"/>
            <w:shd w:val="clear" w:color="auto" w:fill="auto"/>
            <w:noWrap/>
            <w:vAlign w:val="bottom"/>
          </w:tcPr>
          <w:p w14:paraId="0D10CC89" w14:textId="77777777" w:rsidR="001947B2" w:rsidRPr="00BD0BBC" w:rsidRDefault="001947B2" w:rsidP="00B630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87</w:t>
            </w:r>
          </w:p>
        </w:tc>
      </w:tr>
    </w:tbl>
    <w:p w14:paraId="40C8484B" w14:textId="77777777" w:rsidR="001947B2" w:rsidRPr="00BD0BBC" w:rsidRDefault="001947B2" w:rsidP="001947B2">
      <w:pPr>
        <w:spacing w:before="240"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จากตารางที่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พบว่า นักเรียนระดับชั้นมัธยมศึกษาตอนต้นและระดับมัธยมศึกษาตอนปลาย มีความสามารถในการศึกษาค้นคว้าและสร้างองค์ความรู้ และสามารถสื่อสารและนำเสนอ มีผลการเรียนในระดับ ดี </w:t>
      </w:r>
    </w:p>
    <w:p w14:paraId="5E8A3B69" w14:textId="77777777" w:rsidR="001947B2" w:rsidRPr="00BD0BBC" w:rsidRDefault="001947B2" w:rsidP="001947B2">
      <w:pPr>
        <w:spacing w:before="240"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4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แสดงร้อยละของนักเรียนระดับมัธยมศึกษาตอนต้นและมัธยมศึกษาตอนปลายที่ผ่านรายวิชา </w:t>
      </w:r>
      <w:r w:rsidRPr="00BD0BBC">
        <w:rPr>
          <w:rFonts w:ascii="TH SarabunPSK" w:eastAsia="Calibri" w:hAnsi="TH SarabunPSK" w:cs="TH SarabunPSK"/>
          <w:sz w:val="32"/>
          <w:szCs w:val="32"/>
        </w:rPr>
        <w:t>IS3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13"/>
        <w:gridCol w:w="891"/>
        <w:gridCol w:w="856"/>
        <w:gridCol w:w="854"/>
        <w:gridCol w:w="891"/>
        <w:gridCol w:w="856"/>
        <w:gridCol w:w="854"/>
        <w:gridCol w:w="891"/>
        <w:gridCol w:w="856"/>
        <w:gridCol w:w="854"/>
      </w:tblGrid>
      <w:tr w:rsidR="001947B2" w:rsidRPr="00BD0BBC" w14:paraId="050DB5F6" w14:textId="77777777" w:rsidTr="00B6303D">
        <w:tc>
          <w:tcPr>
            <w:tcW w:w="1255" w:type="dxa"/>
            <w:vMerge w:val="restart"/>
            <w:vAlign w:val="center"/>
          </w:tcPr>
          <w:p w14:paraId="781626FF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2697" w:type="dxa"/>
            <w:gridSpan w:val="3"/>
          </w:tcPr>
          <w:p w14:paraId="04E30E82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ปีการศึกษา </w:t>
            </w: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2697" w:type="dxa"/>
            <w:gridSpan w:val="3"/>
          </w:tcPr>
          <w:p w14:paraId="15B04D19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ปีการศึกษา </w:t>
            </w: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2697" w:type="dxa"/>
            <w:gridSpan w:val="3"/>
          </w:tcPr>
          <w:p w14:paraId="278A7094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ปีการศึกษา </w:t>
            </w: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</w:tr>
      <w:tr w:rsidR="001947B2" w:rsidRPr="00BD0BBC" w14:paraId="01E3FDCC" w14:textId="77777777" w:rsidTr="00B6303D">
        <w:tc>
          <w:tcPr>
            <w:tcW w:w="1255" w:type="dxa"/>
            <w:vMerge/>
          </w:tcPr>
          <w:p w14:paraId="7A0A49D3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</w:tcPr>
          <w:p w14:paraId="77BF0AFA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899" w:type="dxa"/>
          </w:tcPr>
          <w:p w14:paraId="7715053D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ผ่าน</w:t>
            </w:r>
          </w:p>
        </w:tc>
        <w:tc>
          <w:tcPr>
            <w:tcW w:w="899" w:type="dxa"/>
          </w:tcPr>
          <w:p w14:paraId="7C76EF11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899" w:type="dxa"/>
          </w:tcPr>
          <w:p w14:paraId="79BE4D64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899" w:type="dxa"/>
          </w:tcPr>
          <w:p w14:paraId="14ABFD07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ผ่าน</w:t>
            </w:r>
          </w:p>
        </w:tc>
        <w:tc>
          <w:tcPr>
            <w:tcW w:w="899" w:type="dxa"/>
          </w:tcPr>
          <w:p w14:paraId="2516A739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899" w:type="dxa"/>
          </w:tcPr>
          <w:p w14:paraId="7119F997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899" w:type="dxa"/>
          </w:tcPr>
          <w:p w14:paraId="0C89056D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ผ่าน</w:t>
            </w:r>
          </w:p>
        </w:tc>
        <w:tc>
          <w:tcPr>
            <w:tcW w:w="899" w:type="dxa"/>
          </w:tcPr>
          <w:p w14:paraId="7FA1EBE7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1947B2" w:rsidRPr="00BD0BBC" w14:paraId="346BDFA9" w14:textId="77777777" w:rsidTr="00B6303D">
        <w:tc>
          <w:tcPr>
            <w:tcW w:w="1255" w:type="dxa"/>
          </w:tcPr>
          <w:p w14:paraId="228C3EC6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ม. ต้น</w:t>
            </w:r>
          </w:p>
        </w:tc>
        <w:tc>
          <w:tcPr>
            <w:tcW w:w="899" w:type="dxa"/>
            <w:shd w:val="clear" w:color="auto" w:fill="808080" w:themeFill="background1" w:themeFillShade="80"/>
          </w:tcPr>
          <w:p w14:paraId="7950E63B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99" w:type="dxa"/>
            <w:shd w:val="clear" w:color="auto" w:fill="808080" w:themeFill="background1" w:themeFillShade="80"/>
          </w:tcPr>
          <w:p w14:paraId="2F9D4E09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shd w:val="clear" w:color="auto" w:fill="808080" w:themeFill="background1" w:themeFillShade="80"/>
          </w:tcPr>
          <w:p w14:paraId="40C778A0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shd w:val="clear" w:color="auto" w:fill="808080" w:themeFill="background1" w:themeFillShade="80"/>
          </w:tcPr>
          <w:p w14:paraId="3F6B654C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shd w:val="clear" w:color="auto" w:fill="808080" w:themeFill="background1" w:themeFillShade="80"/>
          </w:tcPr>
          <w:p w14:paraId="1619DFEA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  <w:shd w:val="clear" w:color="auto" w:fill="808080" w:themeFill="background1" w:themeFillShade="80"/>
          </w:tcPr>
          <w:p w14:paraId="79AFDC89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</w:tcPr>
          <w:p w14:paraId="6AAC6D60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</w:tcPr>
          <w:p w14:paraId="73ECF495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99" w:type="dxa"/>
          </w:tcPr>
          <w:p w14:paraId="646FE9DE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1947B2" w:rsidRPr="00BD0BBC" w14:paraId="7D50D213" w14:textId="77777777" w:rsidTr="00B6303D">
        <w:tc>
          <w:tcPr>
            <w:tcW w:w="1255" w:type="dxa"/>
          </w:tcPr>
          <w:p w14:paraId="29703375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ม. ปลาย</w:t>
            </w:r>
          </w:p>
        </w:tc>
        <w:tc>
          <w:tcPr>
            <w:tcW w:w="899" w:type="dxa"/>
          </w:tcPr>
          <w:p w14:paraId="5072D9E8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899" w:type="dxa"/>
          </w:tcPr>
          <w:p w14:paraId="611E8148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899" w:type="dxa"/>
          </w:tcPr>
          <w:p w14:paraId="6A52857D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899" w:type="dxa"/>
          </w:tcPr>
          <w:p w14:paraId="7AD8008C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74</w:t>
            </w:r>
          </w:p>
        </w:tc>
        <w:tc>
          <w:tcPr>
            <w:tcW w:w="899" w:type="dxa"/>
          </w:tcPr>
          <w:p w14:paraId="4B99E987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74</w:t>
            </w:r>
          </w:p>
        </w:tc>
        <w:tc>
          <w:tcPr>
            <w:tcW w:w="899" w:type="dxa"/>
          </w:tcPr>
          <w:p w14:paraId="6AA0C4D2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899" w:type="dxa"/>
          </w:tcPr>
          <w:p w14:paraId="34AB91E5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116</w:t>
            </w:r>
          </w:p>
        </w:tc>
        <w:tc>
          <w:tcPr>
            <w:tcW w:w="899" w:type="dxa"/>
          </w:tcPr>
          <w:p w14:paraId="3508BD5B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116</w:t>
            </w:r>
          </w:p>
        </w:tc>
        <w:tc>
          <w:tcPr>
            <w:tcW w:w="899" w:type="dxa"/>
          </w:tcPr>
          <w:p w14:paraId="2B552A9F" w14:textId="77777777" w:rsidR="001947B2" w:rsidRPr="00BD0BBC" w:rsidRDefault="001947B2" w:rsidP="00B6303D">
            <w:pPr>
              <w:spacing w:after="160" w:line="259" w:lineRule="auto"/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</w:tr>
    </w:tbl>
    <w:p w14:paraId="20982B93" w14:textId="77777777" w:rsidR="001947B2" w:rsidRPr="00BD0BBC" w:rsidRDefault="001947B2" w:rsidP="001947B2">
      <w:pPr>
        <w:spacing w:before="240" w:after="0"/>
        <w:rPr>
          <w:rFonts w:ascii="TH SarabunPSK" w:eastAsia="Calibri" w:hAnsi="TH SarabunPSK" w:cs="TH SarabunPSK" w:hint="cs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จากตารางที่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4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แสดงให้เห็นว่านักเรียนระดับมัธยมศึกษาตอนต้นและมัธยมศึกษาตอนปลาย สามารถนำความรู้ไปประยุกต์ใช้เพื่อบริการสังคม 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100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ของนักเรียนทั้งหมด</w:t>
      </w:r>
    </w:p>
    <w:p w14:paraId="08CC65DF" w14:textId="77777777" w:rsidR="001947B2" w:rsidRPr="00BD0BBC" w:rsidRDefault="001947B2" w:rsidP="001947B2">
      <w:pPr>
        <w:spacing w:before="240"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5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. </w:t>
      </w:r>
      <w:bookmarkStart w:id="6" w:name="_Hlk137934343"/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จำนวนนักเรียนที่จบหลักสูตรตามกรอบเวลาที่กำหนด</w:t>
      </w:r>
      <w:bookmarkEnd w:id="6"/>
    </w:p>
    <w:p w14:paraId="246CC9B8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ตารางที่ 7.5 แสดงค่าร้อยละของนักเรียนที่จบหลักสูตรชั้นมัธยมศึกษาตอนต้นและตอนปลายตามกรอบเวลาที่</w:t>
      </w:r>
    </w:p>
    <w:p w14:paraId="7ED1C5A7" w14:textId="23A16EF5" w:rsidR="00437263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กำหนด ปีการศึกษา 2563-2565</w:t>
      </w:r>
    </w:p>
    <w:tbl>
      <w:tblPr>
        <w:tblStyle w:val="12"/>
        <w:tblW w:w="9683" w:type="dxa"/>
        <w:jc w:val="center"/>
        <w:tblLook w:val="04A0" w:firstRow="1" w:lastRow="0" w:firstColumn="1" w:lastColumn="0" w:noHBand="0" w:noVBand="1"/>
      </w:tblPr>
      <w:tblGrid>
        <w:gridCol w:w="1748"/>
        <w:gridCol w:w="861"/>
        <w:gridCol w:w="956"/>
        <w:gridCol w:w="809"/>
        <w:gridCol w:w="838"/>
        <w:gridCol w:w="1020"/>
        <w:gridCol w:w="783"/>
        <w:gridCol w:w="846"/>
        <w:gridCol w:w="1055"/>
        <w:gridCol w:w="767"/>
      </w:tblGrid>
      <w:tr w:rsidR="001947B2" w:rsidRPr="00BD0BBC" w14:paraId="05C1CF4E" w14:textId="77777777" w:rsidTr="00B6303D">
        <w:trPr>
          <w:jc w:val="center"/>
        </w:trPr>
        <w:tc>
          <w:tcPr>
            <w:tcW w:w="1748" w:type="dxa"/>
            <w:vMerge w:val="restart"/>
            <w:vAlign w:val="center"/>
          </w:tcPr>
          <w:p w14:paraId="5887E57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2626" w:type="dxa"/>
            <w:gridSpan w:val="3"/>
            <w:vAlign w:val="center"/>
          </w:tcPr>
          <w:p w14:paraId="7079D16D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2563</w:t>
            </w:r>
          </w:p>
        </w:tc>
        <w:tc>
          <w:tcPr>
            <w:tcW w:w="2641" w:type="dxa"/>
            <w:gridSpan w:val="3"/>
            <w:vAlign w:val="center"/>
          </w:tcPr>
          <w:p w14:paraId="0C643757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2564</w:t>
            </w:r>
          </w:p>
        </w:tc>
        <w:tc>
          <w:tcPr>
            <w:tcW w:w="2668" w:type="dxa"/>
            <w:gridSpan w:val="3"/>
            <w:vAlign w:val="center"/>
          </w:tcPr>
          <w:p w14:paraId="7BABB81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</w:tr>
      <w:tr w:rsidR="001947B2" w:rsidRPr="00BD0BBC" w14:paraId="78A540A0" w14:textId="77777777" w:rsidTr="00B6303D">
        <w:trPr>
          <w:jc w:val="center"/>
        </w:trPr>
        <w:tc>
          <w:tcPr>
            <w:tcW w:w="1748" w:type="dxa"/>
            <w:vMerge/>
            <w:vAlign w:val="center"/>
          </w:tcPr>
          <w:p w14:paraId="773A9682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61" w:type="dxa"/>
            <w:vAlign w:val="center"/>
          </w:tcPr>
          <w:p w14:paraId="1DACFBC1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956" w:type="dxa"/>
            <w:vAlign w:val="center"/>
          </w:tcPr>
          <w:p w14:paraId="1042DEC7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จบหลักสูตร</w:t>
            </w:r>
          </w:p>
        </w:tc>
        <w:tc>
          <w:tcPr>
            <w:tcW w:w="809" w:type="dxa"/>
            <w:vAlign w:val="center"/>
          </w:tcPr>
          <w:p w14:paraId="70692C97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838" w:type="dxa"/>
            <w:vAlign w:val="center"/>
          </w:tcPr>
          <w:p w14:paraId="0DE094D2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1020" w:type="dxa"/>
            <w:vAlign w:val="center"/>
          </w:tcPr>
          <w:p w14:paraId="7BB9E86B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จบหลักสูตร</w:t>
            </w:r>
          </w:p>
        </w:tc>
        <w:tc>
          <w:tcPr>
            <w:tcW w:w="783" w:type="dxa"/>
            <w:vAlign w:val="center"/>
          </w:tcPr>
          <w:p w14:paraId="2616508D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846" w:type="dxa"/>
            <w:vAlign w:val="center"/>
          </w:tcPr>
          <w:p w14:paraId="411CF87B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ทั้งหมด</w:t>
            </w:r>
          </w:p>
        </w:tc>
        <w:tc>
          <w:tcPr>
            <w:tcW w:w="1055" w:type="dxa"/>
            <w:vAlign w:val="center"/>
          </w:tcPr>
          <w:p w14:paraId="0F75568F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จบหลักสูตร</w:t>
            </w:r>
          </w:p>
        </w:tc>
        <w:tc>
          <w:tcPr>
            <w:tcW w:w="767" w:type="dxa"/>
            <w:vAlign w:val="center"/>
          </w:tcPr>
          <w:p w14:paraId="2386778E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1947B2" w:rsidRPr="00BD0BBC" w14:paraId="08BFFC33" w14:textId="77777777" w:rsidTr="00B6303D">
        <w:trPr>
          <w:jc w:val="center"/>
        </w:trPr>
        <w:tc>
          <w:tcPr>
            <w:tcW w:w="1748" w:type="dxa"/>
            <w:vAlign w:val="center"/>
          </w:tcPr>
          <w:p w14:paraId="76AD233F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มัธยมศึกษาตอนต้น</w:t>
            </w:r>
          </w:p>
        </w:tc>
        <w:tc>
          <w:tcPr>
            <w:tcW w:w="861" w:type="dxa"/>
            <w:vAlign w:val="center"/>
          </w:tcPr>
          <w:p w14:paraId="6B2E2218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123</w:t>
            </w:r>
          </w:p>
        </w:tc>
        <w:tc>
          <w:tcPr>
            <w:tcW w:w="956" w:type="dxa"/>
            <w:vAlign w:val="center"/>
          </w:tcPr>
          <w:p w14:paraId="63DED672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115</w:t>
            </w:r>
          </w:p>
        </w:tc>
        <w:tc>
          <w:tcPr>
            <w:tcW w:w="809" w:type="dxa"/>
            <w:vAlign w:val="center"/>
          </w:tcPr>
          <w:p w14:paraId="76D5CA9F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93</w:t>
            </w: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50</w:t>
            </w:r>
          </w:p>
        </w:tc>
        <w:tc>
          <w:tcPr>
            <w:tcW w:w="838" w:type="dxa"/>
            <w:vAlign w:val="center"/>
          </w:tcPr>
          <w:p w14:paraId="02CB3598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193</w:t>
            </w:r>
          </w:p>
        </w:tc>
        <w:tc>
          <w:tcPr>
            <w:tcW w:w="1020" w:type="dxa"/>
            <w:vAlign w:val="center"/>
          </w:tcPr>
          <w:p w14:paraId="48D3B733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183</w:t>
            </w:r>
          </w:p>
        </w:tc>
        <w:tc>
          <w:tcPr>
            <w:tcW w:w="783" w:type="dxa"/>
            <w:vAlign w:val="center"/>
          </w:tcPr>
          <w:p w14:paraId="7D27F518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94</w:t>
            </w: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82</w:t>
            </w:r>
          </w:p>
        </w:tc>
        <w:tc>
          <w:tcPr>
            <w:tcW w:w="846" w:type="dxa"/>
            <w:vAlign w:val="center"/>
          </w:tcPr>
          <w:p w14:paraId="00F29B33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227</w:t>
            </w:r>
          </w:p>
        </w:tc>
        <w:tc>
          <w:tcPr>
            <w:tcW w:w="1055" w:type="dxa"/>
            <w:vAlign w:val="center"/>
          </w:tcPr>
          <w:p w14:paraId="7638A23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193</w:t>
            </w:r>
          </w:p>
        </w:tc>
        <w:tc>
          <w:tcPr>
            <w:tcW w:w="767" w:type="dxa"/>
            <w:vAlign w:val="center"/>
          </w:tcPr>
          <w:p w14:paraId="75B3AB4F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85</w:t>
            </w: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02</w:t>
            </w:r>
          </w:p>
        </w:tc>
      </w:tr>
      <w:tr w:rsidR="001947B2" w:rsidRPr="00BD0BBC" w14:paraId="1C2448A5" w14:textId="77777777" w:rsidTr="00B6303D">
        <w:trPr>
          <w:jc w:val="center"/>
        </w:trPr>
        <w:tc>
          <w:tcPr>
            <w:tcW w:w="1748" w:type="dxa"/>
            <w:vAlign w:val="center"/>
          </w:tcPr>
          <w:p w14:paraId="483AE5CD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มัธยมศึกตอนปลาย</w:t>
            </w:r>
          </w:p>
        </w:tc>
        <w:tc>
          <w:tcPr>
            <w:tcW w:w="861" w:type="dxa"/>
            <w:vAlign w:val="center"/>
          </w:tcPr>
          <w:p w14:paraId="168EC8EF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166</w:t>
            </w:r>
          </w:p>
        </w:tc>
        <w:tc>
          <w:tcPr>
            <w:tcW w:w="956" w:type="dxa"/>
            <w:vAlign w:val="center"/>
          </w:tcPr>
          <w:p w14:paraId="7EBF3C08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166</w:t>
            </w:r>
          </w:p>
        </w:tc>
        <w:tc>
          <w:tcPr>
            <w:tcW w:w="809" w:type="dxa"/>
            <w:vAlign w:val="center"/>
          </w:tcPr>
          <w:p w14:paraId="096EFC7D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100</w:t>
            </w:r>
          </w:p>
        </w:tc>
        <w:tc>
          <w:tcPr>
            <w:tcW w:w="838" w:type="dxa"/>
            <w:vAlign w:val="center"/>
          </w:tcPr>
          <w:p w14:paraId="01D90B6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186</w:t>
            </w:r>
          </w:p>
        </w:tc>
        <w:tc>
          <w:tcPr>
            <w:tcW w:w="1020" w:type="dxa"/>
            <w:vAlign w:val="center"/>
          </w:tcPr>
          <w:p w14:paraId="7E960BAE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182</w:t>
            </w:r>
          </w:p>
        </w:tc>
        <w:tc>
          <w:tcPr>
            <w:tcW w:w="783" w:type="dxa"/>
            <w:vAlign w:val="center"/>
          </w:tcPr>
          <w:p w14:paraId="5D4B200D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97</w:t>
            </w: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85</w:t>
            </w:r>
          </w:p>
        </w:tc>
        <w:tc>
          <w:tcPr>
            <w:tcW w:w="846" w:type="dxa"/>
            <w:vAlign w:val="center"/>
          </w:tcPr>
          <w:p w14:paraId="26197DA6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225</w:t>
            </w:r>
          </w:p>
        </w:tc>
        <w:tc>
          <w:tcPr>
            <w:tcW w:w="1055" w:type="dxa"/>
            <w:vAlign w:val="center"/>
          </w:tcPr>
          <w:p w14:paraId="3AF6048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207</w:t>
            </w:r>
          </w:p>
        </w:tc>
        <w:tc>
          <w:tcPr>
            <w:tcW w:w="767" w:type="dxa"/>
            <w:vAlign w:val="center"/>
          </w:tcPr>
          <w:p w14:paraId="0B176903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92</w:t>
            </w:r>
          </w:p>
        </w:tc>
      </w:tr>
      <w:tr w:rsidR="001947B2" w:rsidRPr="00BD0BBC" w14:paraId="1A400908" w14:textId="77777777" w:rsidTr="00B6303D">
        <w:trPr>
          <w:jc w:val="center"/>
        </w:trPr>
        <w:tc>
          <w:tcPr>
            <w:tcW w:w="1748" w:type="dxa"/>
            <w:vAlign w:val="center"/>
          </w:tcPr>
          <w:p w14:paraId="3703B06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61" w:type="dxa"/>
            <w:vAlign w:val="bottom"/>
          </w:tcPr>
          <w:p w14:paraId="2392CCFD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color w:val="000000"/>
                <w:sz w:val="32"/>
                <w:szCs w:val="32"/>
              </w:rPr>
              <w:t>289</w:t>
            </w:r>
          </w:p>
        </w:tc>
        <w:tc>
          <w:tcPr>
            <w:tcW w:w="956" w:type="dxa"/>
            <w:vAlign w:val="bottom"/>
          </w:tcPr>
          <w:p w14:paraId="51CEC586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color w:val="000000"/>
                <w:sz w:val="32"/>
                <w:szCs w:val="32"/>
              </w:rPr>
              <w:t>281</w:t>
            </w:r>
          </w:p>
        </w:tc>
        <w:tc>
          <w:tcPr>
            <w:tcW w:w="809" w:type="dxa"/>
            <w:vAlign w:val="bottom"/>
          </w:tcPr>
          <w:p w14:paraId="047C87B1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38" w:type="dxa"/>
            <w:vAlign w:val="bottom"/>
          </w:tcPr>
          <w:p w14:paraId="386E34E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color w:val="000000"/>
                <w:sz w:val="32"/>
                <w:szCs w:val="32"/>
              </w:rPr>
              <w:t>379</w:t>
            </w:r>
          </w:p>
        </w:tc>
        <w:tc>
          <w:tcPr>
            <w:tcW w:w="1020" w:type="dxa"/>
            <w:vAlign w:val="bottom"/>
          </w:tcPr>
          <w:p w14:paraId="76EFF361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color w:val="000000"/>
                <w:sz w:val="32"/>
                <w:szCs w:val="32"/>
              </w:rPr>
              <w:t>365</w:t>
            </w:r>
          </w:p>
        </w:tc>
        <w:tc>
          <w:tcPr>
            <w:tcW w:w="783" w:type="dxa"/>
            <w:vAlign w:val="bottom"/>
          </w:tcPr>
          <w:p w14:paraId="6E58C74C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vAlign w:val="bottom"/>
          </w:tcPr>
          <w:p w14:paraId="5EE2A093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452</w:t>
            </w:r>
          </w:p>
        </w:tc>
        <w:tc>
          <w:tcPr>
            <w:tcW w:w="1055" w:type="dxa"/>
            <w:vAlign w:val="bottom"/>
          </w:tcPr>
          <w:p w14:paraId="37370BE2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BD0BB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767" w:type="dxa"/>
            <w:vAlign w:val="bottom"/>
          </w:tcPr>
          <w:p w14:paraId="55CFA6D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</w:tbl>
    <w:p w14:paraId="25A72E9B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19B3BAB7" w14:textId="77777777" w:rsidR="001947B2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จากตาราง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5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พบว่านักเรียนระดับมัธยมศึกษาตอนต้นและระดับมัธยมศึกษาตอนปลายร้อยละ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98 </w:t>
      </w:r>
      <w:r>
        <w:rPr>
          <w:rFonts w:ascii="TH SarabunPSK" w:eastAsia="Calibri" w:hAnsi="TH SarabunPSK" w:cs="TH SarabunPSK"/>
          <w:sz w:val="32"/>
          <w:szCs w:val="32"/>
          <w:cs/>
        </w:rPr>
        <w:t>จบหลักสูตรตามเวลาที่กำหนด</w:t>
      </w:r>
    </w:p>
    <w:p w14:paraId="1F0EC01F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13ED1D3C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bookmarkStart w:id="7" w:name="_Hlk137934357"/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6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. ข้อมูลการศึกษาต่อของนักเรียนชั้นมัธยมศึกษาปีที่ 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 xml:space="preserve">6 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2565</w:t>
      </w:r>
    </w:p>
    <w:bookmarkEnd w:id="7"/>
    <w:p w14:paraId="0A875493" w14:textId="77777777" w:rsidR="001947B2" w:rsidRPr="00BD0BBC" w:rsidRDefault="001947B2" w:rsidP="001947B2">
      <w:pPr>
        <w:spacing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ab/>
        <w:t xml:space="preserve">ภาพที่ 7.6 แผนภูมิแท่งแสดงร้อยละของนักเรียนชั้นมัธยมศึกษาปีที่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6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ที่ศึกษาต่อ</w:t>
      </w:r>
    </w:p>
    <w:p w14:paraId="04C453B6" w14:textId="77777777" w:rsidR="001947B2" w:rsidRPr="00BD0BBC" w:rsidRDefault="001947B2" w:rsidP="001947B2">
      <w:pPr>
        <w:spacing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noProof/>
        </w:rPr>
        <w:drawing>
          <wp:inline distT="0" distB="0" distL="0" distR="0" wp14:anchorId="23248986" wp14:editId="4BBCA43C">
            <wp:extent cx="4425569" cy="2632583"/>
            <wp:effectExtent l="0" t="0" r="13335" b="15875"/>
            <wp:docPr id="1805284480" name="แผนภูมิ 2">
              <a:extLst xmlns:a="http://schemas.openxmlformats.org/drawingml/2006/main">
                <a:ext uri="{FF2B5EF4-FFF2-40B4-BE49-F238E27FC236}">
                  <a16:creationId xmlns:a16="http://schemas.microsoft.com/office/drawing/2014/main" id="{A25D33E9-9F92-45A6-95EB-B4C2BF7227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ACC2B74" w14:textId="77777777" w:rsidR="001947B2" w:rsidRPr="00693FBC" w:rsidRDefault="001947B2" w:rsidP="001947B2">
      <w:p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จากภาพที่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 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6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แสดงให้เห็นว่านักเรียนโรงเรียนสวนพระยาวิทยาที่จบชั้นมัธยมศึกษาปีที่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6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ศึกษาต่อในระดับอุดมศึกษาอย่างต่อเนื่อง ยกเว้นปีการศึกษา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ที่มีนักเร</w:t>
      </w:r>
      <w:r w:rsidRPr="00BD0BBC">
        <w:rPr>
          <w:rFonts w:ascii="TH SarabunPSK" w:eastAsia="Calibri" w:hAnsi="TH SarabunPSK" w:cs="TH SarabunPSK" w:hint="cs"/>
          <w:sz w:val="32"/>
          <w:szCs w:val="32"/>
          <w:cs/>
        </w:rPr>
        <w:t>ียน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รอประกาศผลการยื่นคะแนนและ</w:t>
      </w:r>
      <w:r w:rsidRPr="00BD0BBC">
        <w:rPr>
          <w:rFonts w:ascii="TH SarabunPSK" w:eastAsia="Calibri" w:hAnsi="TH SarabunPSK" w:cs="TH SarabunPSK" w:hint="cs"/>
          <w:sz w:val="32"/>
          <w:szCs w:val="32"/>
          <w:cs/>
        </w:rPr>
        <w:t>รอสมัครปีการศึกษาหน้า</w:t>
      </w:r>
    </w:p>
    <w:p w14:paraId="05AC0624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ข. ผลลัพธ์ด้านประสิทธิผลของกระบวนการทำงาน  (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W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ork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 xml:space="preserve"> P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rocess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 xml:space="preserve"> E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 xml:space="preserve">ffectiveness 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R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esults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14:paraId="33745671" w14:textId="77777777" w:rsidR="001947B2" w:rsidRPr="00BD0BBC" w:rsidRDefault="001947B2" w:rsidP="001947B2">
      <w:pPr>
        <w:spacing w:after="0" w:line="240" w:lineRule="auto"/>
        <w:ind w:left="360"/>
        <w:contextualSpacing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(1) ประสิทธิผลและประสิทธิภาพของกระบวนการ (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Process E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ffectiveness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 xml:space="preserve"> and Efficiency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14:paraId="1124EBD8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โรงเรียนสวนพระยาวิทยามีรูปแบบการบริหารความเป็นเลิศภายใต้ </w:t>
      </w:r>
      <w:r w:rsidRPr="00BD0BBC">
        <w:rPr>
          <w:rFonts w:ascii="TH SarabunPSK" w:eastAsia="Calibri" w:hAnsi="TH SarabunPSK" w:cs="TH SarabunPSK"/>
          <w:sz w:val="24"/>
          <w:szCs w:val="24"/>
        </w:rPr>
        <w:t>PRS MODEL</w:t>
      </w:r>
      <w:r w:rsidRPr="00BD0BBC">
        <w:rPr>
          <w:rFonts w:ascii="TH SarabunPSK" w:eastAsia="Calibri" w:hAnsi="TH SarabunPSK" w:cs="TH SarabunPSK"/>
          <w:sz w:val="24"/>
          <w:szCs w:val="24"/>
          <w:cs/>
        </w:rPr>
        <w:t xml:space="preserve">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ตามระบบการบริหารจัดการด้วยวงจรคุณภาพ</w:t>
      </w:r>
      <w:r w:rsidRPr="00BD0BBC">
        <w:rPr>
          <w:rFonts w:ascii="TH SarabunPSK" w:eastAsia="Calibri" w:hAnsi="TH SarabunPSK" w:cs="TH SarabunPSK"/>
          <w:sz w:val="24"/>
          <w:szCs w:val="24"/>
          <w:cs/>
        </w:rPr>
        <w:t xml:space="preserve"> </w:t>
      </w:r>
      <w:r w:rsidRPr="00BD0BBC">
        <w:rPr>
          <w:rFonts w:ascii="TH SarabunPSK" w:eastAsia="Calibri" w:hAnsi="TH SarabunPSK" w:cs="TH SarabunPSK"/>
          <w:sz w:val="24"/>
          <w:szCs w:val="24"/>
        </w:rPr>
        <w:t>PDCA</w:t>
      </w:r>
      <w:r w:rsidRPr="00BD0BBC">
        <w:rPr>
          <w:rFonts w:ascii="TH SarabunPSK" w:eastAsia="Calibri" w:hAnsi="TH SarabunPSK" w:cs="TH SarabunPSK"/>
          <w:sz w:val="24"/>
          <w:szCs w:val="24"/>
          <w:cs/>
        </w:rPr>
        <w:t xml:space="preserve">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และกระบวนการ </w:t>
      </w:r>
      <w:proofErr w:type="spellStart"/>
      <w:r w:rsidRPr="00BD0BBC">
        <w:rPr>
          <w:rFonts w:ascii="TH SarabunPSK" w:eastAsia="Calibri" w:hAnsi="TH SarabunPSK" w:cs="TH SarabunPSK"/>
          <w:sz w:val="24"/>
          <w:szCs w:val="24"/>
        </w:rPr>
        <w:t>ToPSTAR</w:t>
      </w:r>
      <w:proofErr w:type="spellEnd"/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 มีประสิทธิผลของกระบวนการบริหารจัดการ และการจัดการเรียนการสอน ดังนี้</w:t>
      </w:r>
    </w:p>
    <w:p w14:paraId="50787930" w14:textId="77777777" w:rsidR="001947B2" w:rsidRPr="00BD0BBC" w:rsidRDefault="001947B2" w:rsidP="001947B2">
      <w:pPr>
        <w:spacing w:after="0" w:line="240" w:lineRule="auto"/>
        <w:ind w:left="720"/>
        <w:contextualSpacing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1.ร้อยละการจบหลักสูตร</w:t>
      </w:r>
    </w:p>
    <w:p w14:paraId="38CDF75C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7.6 แสดงร้อยละการจบหลักสูตรของนักเรียนโรงเรียนสวนพระยาวิทยา ปีการศึกษา </w:t>
      </w:r>
      <w:r w:rsidRPr="00BD0BBC">
        <w:rPr>
          <w:rFonts w:ascii="TH SarabunPSK" w:eastAsia="Calibri" w:hAnsi="TH SarabunPSK" w:cs="TH SarabunPSK"/>
          <w:sz w:val="32"/>
          <w:szCs w:val="32"/>
        </w:rPr>
        <w:t>2563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BD0BBC">
        <w:rPr>
          <w:rFonts w:ascii="TH SarabunPSK" w:eastAsia="Calibri" w:hAnsi="TH SarabunPSK" w:cs="TH SarabunPSK"/>
          <w:sz w:val="32"/>
          <w:szCs w:val="32"/>
        </w:rPr>
        <w:t>2565</w:t>
      </w:r>
    </w:p>
    <w:tbl>
      <w:tblPr>
        <w:tblStyle w:val="12"/>
        <w:tblW w:w="10130" w:type="dxa"/>
        <w:tblInd w:w="-365" w:type="dxa"/>
        <w:tblLook w:val="04A0" w:firstRow="1" w:lastRow="0" w:firstColumn="1" w:lastColumn="0" w:noHBand="0" w:noVBand="1"/>
      </w:tblPr>
      <w:tblGrid>
        <w:gridCol w:w="1070"/>
        <w:gridCol w:w="2010"/>
        <w:gridCol w:w="973"/>
        <w:gridCol w:w="2039"/>
        <w:gridCol w:w="990"/>
        <w:gridCol w:w="2054"/>
        <w:gridCol w:w="994"/>
      </w:tblGrid>
      <w:tr w:rsidR="001947B2" w:rsidRPr="00BD0BBC" w14:paraId="4BFF40DE" w14:textId="77777777" w:rsidTr="00B6303D">
        <w:trPr>
          <w:trHeight w:val="459"/>
          <w:tblHeader/>
        </w:trPr>
        <w:tc>
          <w:tcPr>
            <w:tcW w:w="1055" w:type="dxa"/>
            <w:vMerge w:val="restart"/>
          </w:tcPr>
          <w:p w14:paraId="509764DB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988" w:type="dxa"/>
            <w:gridSpan w:val="2"/>
          </w:tcPr>
          <w:p w14:paraId="5B04F6A1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ปีการศึกษา </w:t>
            </w:r>
            <w:r w:rsidRPr="00BD0BBC">
              <w:rPr>
                <w:rFonts w:ascii="TH SarabunPSK" w:eastAsia="Calibri" w:hAnsi="TH SarabunPSK" w:cs="TH SarabunPSK"/>
                <w:sz w:val="28"/>
              </w:rPr>
              <w:t>2563</w:t>
            </w:r>
          </w:p>
        </w:tc>
        <w:tc>
          <w:tcPr>
            <w:tcW w:w="3034" w:type="dxa"/>
            <w:gridSpan w:val="2"/>
          </w:tcPr>
          <w:p w14:paraId="68766CDB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ปีการศึกษา </w:t>
            </w:r>
            <w:r w:rsidRPr="00BD0BBC">
              <w:rPr>
                <w:rFonts w:ascii="TH SarabunPSK" w:eastAsia="Calibri" w:hAnsi="TH SarabunPSK" w:cs="TH SarabunPSK"/>
                <w:sz w:val="28"/>
              </w:rPr>
              <w:t>2564</w:t>
            </w:r>
          </w:p>
        </w:tc>
        <w:tc>
          <w:tcPr>
            <w:tcW w:w="3053" w:type="dxa"/>
            <w:gridSpan w:val="2"/>
          </w:tcPr>
          <w:p w14:paraId="223AFCC1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ปีการศึกษา </w:t>
            </w:r>
            <w:r w:rsidRPr="00BD0BBC">
              <w:rPr>
                <w:rFonts w:ascii="TH SarabunPSK" w:eastAsia="Calibri" w:hAnsi="TH SarabunPSK" w:cs="TH SarabunPSK"/>
                <w:sz w:val="28"/>
              </w:rPr>
              <w:t>2565</w:t>
            </w:r>
          </w:p>
        </w:tc>
      </w:tr>
      <w:tr w:rsidR="001947B2" w:rsidRPr="00BD0BBC" w14:paraId="7DDA84F8" w14:textId="77777777" w:rsidTr="00B6303D">
        <w:trPr>
          <w:trHeight w:val="1111"/>
          <w:tblHeader/>
        </w:trPr>
        <w:tc>
          <w:tcPr>
            <w:tcW w:w="1055" w:type="dxa"/>
            <w:vMerge/>
          </w:tcPr>
          <w:p w14:paraId="1A686CCD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014" w:type="dxa"/>
            <w:vAlign w:val="center"/>
          </w:tcPr>
          <w:p w14:paraId="3322BA62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หลักสูตร</w:t>
            </w:r>
          </w:p>
        </w:tc>
        <w:tc>
          <w:tcPr>
            <w:tcW w:w="973" w:type="dxa"/>
            <w:vAlign w:val="center"/>
          </w:tcPr>
          <w:p w14:paraId="56550722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ร้อยละการจบหลักสูตร</w:t>
            </w:r>
          </w:p>
        </w:tc>
        <w:tc>
          <w:tcPr>
            <w:tcW w:w="2043" w:type="dxa"/>
            <w:vAlign w:val="center"/>
          </w:tcPr>
          <w:p w14:paraId="16FF92C6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หลักสูตร</w:t>
            </w:r>
          </w:p>
        </w:tc>
        <w:tc>
          <w:tcPr>
            <w:tcW w:w="991" w:type="dxa"/>
            <w:vAlign w:val="center"/>
          </w:tcPr>
          <w:p w14:paraId="65AE6D3A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ร้อยละการจบหลักสูตร</w:t>
            </w:r>
          </w:p>
        </w:tc>
        <w:tc>
          <w:tcPr>
            <w:tcW w:w="2058" w:type="dxa"/>
            <w:vAlign w:val="center"/>
          </w:tcPr>
          <w:p w14:paraId="6FA125DB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หลักสูตร</w:t>
            </w:r>
          </w:p>
        </w:tc>
        <w:tc>
          <w:tcPr>
            <w:tcW w:w="995" w:type="dxa"/>
            <w:vAlign w:val="center"/>
          </w:tcPr>
          <w:p w14:paraId="14362FF5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ร้อยละการจบหลักสูตร</w:t>
            </w:r>
          </w:p>
        </w:tc>
      </w:tr>
      <w:tr w:rsidR="001947B2" w:rsidRPr="00BD0BBC" w14:paraId="70D60B12" w14:textId="77777777" w:rsidTr="00B6303D">
        <w:trPr>
          <w:trHeight w:val="459"/>
        </w:trPr>
        <w:tc>
          <w:tcPr>
            <w:tcW w:w="1055" w:type="dxa"/>
            <w:vMerge w:val="restart"/>
            <w:vAlign w:val="center"/>
          </w:tcPr>
          <w:p w14:paraId="432C1C6C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มัธยมศึกษาตอนต้น</w:t>
            </w:r>
          </w:p>
        </w:tc>
        <w:tc>
          <w:tcPr>
            <w:tcW w:w="2014" w:type="dxa"/>
          </w:tcPr>
          <w:p w14:paraId="0E4B3EAB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ห้องเรียนปกติ</w:t>
            </w:r>
          </w:p>
        </w:tc>
        <w:tc>
          <w:tcPr>
            <w:tcW w:w="973" w:type="dxa"/>
            <w:vAlign w:val="center"/>
          </w:tcPr>
          <w:p w14:paraId="77AFDB0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 w:hint="cs"/>
                <w:sz w:val="28"/>
                <w:cs/>
              </w:rPr>
              <w:t>92.23</w:t>
            </w:r>
          </w:p>
        </w:tc>
        <w:tc>
          <w:tcPr>
            <w:tcW w:w="2043" w:type="dxa"/>
          </w:tcPr>
          <w:p w14:paraId="307231CC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ห้องเรียนปกติ</w:t>
            </w:r>
          </w:p>
        </w:tc>
        <w:tc>
          <w:tcPr>
            <w:tcW w:w="991" w:type="dxa"/>
            <w:vAlign w:val="center"/>
          </w:tcPr>
          <w:p w14:paraId="27ED3701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</w:rPr>
              <w:t>94</w:t>
            </w: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.</w:t>
            </w:r>
            <w:r w:rsidRPr="00BD0BBC">
              <w:rPr>
                <w:rFonts w:ascii="TH SarabunPSK" w:eastAsia="Calibri" w:hAnsi="TH SarabunPSK" w:cs="TH SarabunPSK"/>
                <w:sz w:val="28"/>
              </w:rPr>
              <w:t>19</w:t>
            </w:r>
          </w:p>
        </w:tc>
        <w:tc>
          <w:tcPr>
            <w:tcW w:w="2058" w:type="dxa"/>
          </w:tcPr>
          <w:p w14:paraId="5263D750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ห้องเรียนปกติ</w:t>
            </w:r>
          </w:p>
        </w:tc>
        <w:tc>
          <w:tcPr>
            <w:tcW w:w="995" w:type="dxa"/>
            <w:vAlign w:val="center"/>
          </w:tcPr>
          <w:p w14:paraId="5B47E982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</w:rPr>
              <w:t>83</w:t>
            </w: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.</w:t>
            </w:r>
            <w:r w:rsidRPr="00BD0BBC">
              <w:rPr>
                <w:rFonts w:ascii="TH SarabunPSK" w:eastAsia="Calibri" w:hAnsi="TH SarabunPSK" w:cs="TH SarabunPSK"/>
                <w:sz w:val="28"/>
              </w:rPr>
              <w:t>50</w:t>
            </w:r>
          </w:p>
        </w:tc>
      </w:tr>
      <w:tr w:rsidR="001947B2" w:rsidRPr="00BD0BBC" w14:paraId="03FBC540" w14:textId="77777777" w:rsidTr="00B6303D">
        <w:trPr>
          <w:trHeight w:val="801"/>
        </w:trPr>
        <w:tc>
          <w:tcPr>
            <w:tcW w:w="1055" w:type="dxa"/>
            <w:vMerge/>
            <w:vAlign w:val="center"/>
          </w:tcPr>
          <w:p w14:paraId="5E73B27D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014" w:type="dxa"/>
          </w:tcPr>
          <w:p w14:paraId="1793567B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-ห้องเรียนพิเศษโครงการสานฝันการกีฬาฯ</w:t>
            </w:r>
          </w:p>
        </w:tc>
        <w:tc>
          <w:tcPr>
            <w:tcW w:w="973" w:type="dxa"/>
            <w:vAlign w:val="center"/>
          </w:tcPr>
          <w:p w14:paraId="0A6963D6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</w:rPr>
              <w:t>100</w:t>
            </w:r>
          </w:p>
        </w:tc>
        <w:tc>
          <w:tcPr>
            <w:tcW w:w="2043" w:type="dxa"/>
          </w:tcPr>
          <w:p w14:paraId="0827B03C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-ห้องเรียนพิเศษโครงการสานฝันการกีฬาฯ</w:t>
            </w:r>
          </w:p>
        </w:tc>
        <w:tc>
          <w:tcPr>
            <w:tcW w:w="991" w:type="dxa"/>
            <w:vAlign w:val="center"/>
          </w:tcPr>
          <w:p w14:paraId="75A096B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</w:rPr>
              <w:t>100</w:t>
            </w:r>
          </w:p>
        </w:tc>
        <w:tc>
          <w:tcPr>
            <w:tcW w:w="2058" w:type="dxa"/>
          </w:tcPr>
          <w:p w14:paraId="2CC27E57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-ห้องเรียนพิเศษโครงการสานฝันการกีฬาฯ</w:t>
            </w:r>
          </w:p>
        </w:tc>
        <w:tc>
          <w:tcPr>
            <w:tcW w:w="995" w:type="dxa"/>
            <w:vAlign w:val="center"/>
          </w:tcPr>
          <w:p w14:paraId="3C75885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</w:rPr>
              <w:t>100</w:t>
            </w:r>
          </w:p>
        </w:tc>
      </w:tr>
      <w:tr w:rsidR="001947B2" w:rsidRPr="00BD0BBC" w14:paraId="7D79DD6C" w14:textId="77777777" w:rsidTr="00B6303D">
        <w:trPr>
          <w:trHeight w:val="780"/>
        </w:trPr>
        <w:tc>
          <w:tcPr>
            <w:tcW w:w="1055" w:type="dxa"/>
            <w:vMerge w:val="restart"/>
            <w:vAlign w:val="center"/>
          </w:tcPr>
          <w:p w14:paraId="6CCAEDB5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มัธยมศึกษาตอนปลาย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400E2134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ห้องเรียนพิเศษโครงการสานฝันการกีฬาฯ</w:t>
            </w:r>
          </w:p>
        </w:tc>
        <w:tc>
          <w:tcPr>
            <w:tcW w:w="973" w:type="dxa"/>
          </w:tcPr>
          <w:p w14:paraId="791CA9D2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</w:rPr>
              <w:t>100</w:t>
            </w:r>
          </w:p>
        </w:tc>
        <w:tc>
          <w:tcPr>
            <w:tcW w:w="2043" w:type="dxa"/>
          </w:tcPr>
          <w:p w14:paraId="5BABC6A3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ห้องเรียนพิเศษโครงการสานฝันการกีฬาฯ</w:t>
            </w:r>
          </w:p>
        </w:tc>
        <w:tc>
          <w:tcPr>
            <w:tcW w:w="991" w:type="dxa"/>
          </w:tcPr>
          <w:p w14:paraId="67F0440A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2058" w:type="dxa"/>
          </w:tcPr>
          <w:p w14:paraId="076F11E5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ห้องเรียนพิเศษโครงการสานฝันการกีฬาฯ</w:t>
            </w:r>
          </w:p>
        </w:tc>
        <w:tc>
          <w:tcPr>
            <w:tcW w:w="995" w:type="dxa"/>
          </w:tcPr>
          <w:p w14:paraId="4B0E450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 w:hint="cs"/>
                <w:sz w:val="28"/>
                <w:cs/>
              </w:rPr>
              <w:t>100</w:t>
            </w:r>
          </w:p>
        </w:tc>
      </w:tr>
      <w:tr w:rsidR="001947B2" w:rsidRPr="00BD0BBC" w14:paraId="55BBEFFB" w14:textId="77777777" w:rsidTr="00B6303D">
        <w:trPr>
          <w:trHeight w:val="790"/>
        </w:trPr>
        <w:tc>
          <w:tcPr>
            <w:tcW w:w="1055" w:type="dxa"/>
            <w:vMerge/>
            <w:vAlign w:val="center"/>
          </w:tcPr>
          <w:p w14:paraId="473082ED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014" w:type="dxa"/>
            <w:tcBorders>
              <w:top w:val="single" w:sz="4" w:space="0" w:color="auto"/>
            </w:tcBorders>
          </w:tcPr>
          <w:p w14:paraId="2B1BA055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 วิทยาศาสตร์-คณิตศาสตร์</w:t>
            </w:r>
          </w:p>
        </w:tc>
        <w:tc>
          <w:tcPr>
            <w:tcW w:w="973" w:type="dxa"/>
          </w:tcPr>
          <w:p w14:paraId="5DE2956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</w:rPr>
              <w:t>100</w:t>
            </w:r>
          </w:p>
        </w:tc>
        <w:tc>
          <w:tcPr>
            <w:tcW w:w="2043" w:type="dxa"/>
          </w:tcPr>
          <w:p w14:paraId="58895C10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 วิทยาศาสตร์-คณิตศาสตร์</w:t>
            </w:r>
          </w:p>
        </w:tc>
        <w:tc>
          <w:tcPr>
            <w:tcW w:w="991" w:type="dxa"/>
          </w:tcPr>
          <w:p w14:paraId="289DCA0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2058" w:type="dxa"/>
          </w:tcPr>
          <w:p w14:paraId="485B22F6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 วิทยาศาสตร์-คณิตศาสตร์</w:t>
            </w:r>
          </w:p>
        </w:tc>
        <w:tc>
          <w:tcPr>
            <w:tcW w:w="995" w:type="dxa"/>
          </w:tcPr>
          <w:p w14:paraId="6B5923B6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 w:hint="cs"/>
                <w:sz w:val="28"/>
                <w:cs/>
              </w:rPr>
              <w:t>95.29</w:t>
            </w:r>
          </w:p>
        </w:tc>
      </w:tr>
      <w:tr w:rsidR="001947B2" w:rsidRPr="00BD0BBC" w14:paraId="50FC29FA" w14:textId="77777777" w:rsidTr="00B6303D">
        <w:trPr>
          <w:trHeight w:val="470"/>
        </w:trPr>
        <w:tc>
          <w:tcPr>
            <w:tcW w:w="1055" w:type="dxa"/>
            <w:vMerge/>
            <w:vAlign w:val="center"/>
          </w:tcPr>
          <w:p w14:paraId="25F25B8F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014" w:type="dxa"/>
          </w:tcPr>
          <w:p w14:paraId="5DAF3B96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 ศิลป์-ภาษา</w:t>
            </w:r>
          </w:p>
        </w:tc>
        <w:tc>
          <w:tcPr>
            <w:tcW w:w="973" w:type="dxa"/>
          </w:tcPr>
          <w:p w14:paraId="268DE40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</w:rPr>
              <w:t>100</w:t>
            </w:r>
          </w:p>
        </w:tc>
        <w:tc>
          <w:tcPr>
            <w:tcW w:w="2043" w:type="dxa"/>
          </w:tcPr>
          <w:p w14:paraId="2C70AD2B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 ศิลป์-ภาษา</w:t>
            </w:r>
          </w:p>
        </w:tc>
        <w:tc>
          <w:tcPr>
            <w:tcW w:w="991" w:type="dxa"/>
          </w:tcPr>
          <w:p w14:paraId="79B003F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 w:hint="cs"/>
                <w:sz w:val="28"/>
                <w:cs/>
              </w:rPr>
              <w:t>96.40</w:t>
            </w:r>
          </w:p>
        </w:tc>
        <w:tc>
          <w:tcPr>
            <w:tcW w:w="2058" w:type="dxa"/>
          </w:tcPr>
          <w:p w14:paraId="70940CAA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 ศิลป์-ภาษา</w:t>
            </w:r>
          </w:p>
        </w:tc>
        <w:tc>
          <w:tcPr>
            <w:tcW w:w="995" w:type="dxa"/>
          </w:tcPr>
          <w:p w14:paraId="7AB6C6F9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 w:hint="cs"/>
                <w:sz w:val="28"/>
                <w:cs/>
              </w:rPr>
              <w:t>87.50</w:t>
            </w:r>
          </w:p>
        </w:tc>
      </w:tr>
    </w:tbl>
    <w:p w14:paraId="74E34ED5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จากตารางที่ 7.6 แสดงให้เห็นว่านักเรียนโรงเรียนสวนพระยาวิทยาร้อยละ 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90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จบหลักสูตรตามเวลาที่กำหนด</w:t>
      </w:r>
    </w:p>
    <w:p w14:paraId="4F543A9D" w14:textId="77777777" w:rsidR="001947B2" w:rsidRPr="00BD0BBC" w:rsidRDefault="001947B2" w:rsidP="001947B2">
      <w:pPr>
        <w:spacing w:after="0" w:line="24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(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2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) การเตรียมพร้อมต่อภาวะฉุกเฉิน (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</w:rPr>
        <w:t>Emergency Preparedness</w:t>
      </w: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14:paraId="6D596EFA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จัดให้มี อุปกรณ์ เวชภัณฑ์ เพียงพอ ต่อจำนวนคน และมีครอบคลุมในทุกๆ อาคาร พื้นที่</w:t>
      </w:r>
    </w:p>
    <w:p w14:paraId="1B0353C6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>ตารางที่ 7.7 แสดงการตรวจสอบความพร้อมต่อภาวะฉุกเฉิน</w:t>
      </w:r>
    </w:p>
    <w:tbl>
      <w:tblPr>
        <w:tblStyle w:val="12"/>
        <w:tblW w:w="8989" w:type="dxa"/>
        <w:tblInd w:w="-5" w:type="dxa"/>
        <w:tblLook w:val="04A0" w:firstRow="1" w:lastRow="0" w:firstColumn="1" w:lastColumn="0" w:noHBand="0" w:noVBand="1"/>
      </w:tblPr>
      <w:tblGrid>
        <w:gridCol w:w="7560"/>
        <w:gridCol w:w="1429"/>
      </w:tblGrid>
      <w:tr w:rsidR="001947B2" w:rsidRPr="00BD0BBC" w14:paraId="33744C2B" w14:textId="77777777" w:rsidTr="00B6303D">
        <w:tc>
          <w:tcPr>
            <w:tcW w:w="7560" w:type="dxa"/>
          </w:tcPr>
          <w:p w14:paraId="69B19C95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ความพร้อมในการบริหารจัดการเหตุฉุกเฉิน</w:t>
            </w:r>
          </w:p>
        </w:tc>
        <w:tc>
          <w:tcPr>
            <w:tcW w:w="1429" w:type="dxa"/>
            <w:vAlign w:val="center"/>
          </w:tcPr>
          <w:p w14:paraId="5DD0EF2C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การปฏิบัติ</w:t>
            </w:r>
          </w:p>
        </w:tc>
      </w:tr>
      <w:tr w:rsidR="001947B2" w:rsidRPr="00BD0BBC" w14:paraId="0E571F98" w14:textId="77777777" w:rsidTr="00B6303D">
        <w:tc>
          <w:tcPr>
            <w:tcW w:w="7560" w:type="dxa"/>
          </w:tcPr>
          <w:p w14:paraId="0F9AD7A7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ผังจราจรในพื้นที่สถานศึกษา</w:t>
            </w:r>
          </w:p>
        </w:tc>
        <w:tc>
          <w:tcPr>
            <w:tcW w:w="1429" w:type="dxa"/>
          </w:tcPr>
          <w:p w14:paraId="424FE6D4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2DA9BFFD" w14:textId="77777777" w:rsidTr="00B6303D">
        <w:tc>
          <w:tcPr>
            <w:tcW w:w="7560" w:type="dxa"/>
          </w:tcPr>
          <w:p w14:paraId="3F63D61F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ป้ายรณรงค์เรื่องความปลอดภัยทางถนน</w:t>
            </w:r>
          </w:p>
        </w:tc>
        <w:tc>
          <w:tcPr>
            <w:tcW w:w="1429" w:type="dxa"/>
          </w:tcPr>
          <w:p w14:paraId="741A3D2C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0D7CE830" w14:textId="77777777" w:rsidTr="00B6303D">
        <w:tc>
          <w:tcPr>
            <w:tcW w:w="7560" w:type="dxa"/>
          </w:tcPr>
          <w:p w14:paraId="64372240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การปรับปรุงเครื่องหมายจราจร ตีเส้นจราจร</w:t>
            </w:r>
          </w:p>
        </w:tc>
        <w:tc>
          <w:tcPr>
            <w:tcW w:w="1429" w:type="dxa"/>
          </w:tcPr>
          <w:p w14:paraId="3229ED2F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4368265E" w14:textId="77777777" w:rsidTr="00B6303D">
        <w:tc>
          <w:tcPr>
            <w:tcW w:w="7560" w:type="dxa"/>
          </w:tcPr>
          <w:p w14:paraId="0BE43130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การติดตั้งกล้องวงจรปิดเพื่อความปลอดภัยทั้งในบริเวณโรงรถและถนนของโรงเรียน</w:t>
            </w:r>
          </w:p>
        </w:tc>
        <w:tc>
          <w:tcPr>
            <w:tcW w:w="1429" w:type="dxa"/>
          </w:tcPr>
          <w:p w14:paraId="4C3FB74F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0066474F" w14:textId="77777777" w:rsidTr="00B6303D">
        <w:tc>
          <w:tcPr>
            <w:tcW w:w="7560" w:type="dxa"/>
          </w:tcPr>
          <w:p w14:paraId="0D94C7BB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เอกสารโครงการอบรม/ประกวด</w:t>
            </w:r>
          </w:p>
        </w:tc>
        <w:tc>
          <w:tcPr>
            <w:tcW w:w="1429" w:type="dxa"/>
          </w:tcPr>
          <w:p w14:paraId="1FBF13C6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ไม่มี</w:t>
            </w:r>
          </w:p>
        </w:tc>
      </w:tr>
      <w:tr w:rsidR="001947B2" w:rsidRPr="00BD0BBC" w14:paraId="4E79AC86" w14:textId="77777777" w:rsidTr="00B6303D">
        <w:tc>
          <w:tcPr>
            <w:tcW w:w="7560" w:type="dxa"/>
          </w:tcPr>
          <w:p w14:paraId="6ECA53E6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แผ่นพับ/โปสเตอร์/ป้ายประชาสัมพันธ์</w:t>
            </w:r>
          </w:p>
        </w:tc>
        <w:tc>
          <w:tcPr>
            <w:tcW w:w="1429" w:type="dxa"/>
          </w:tcPr>
          <w:p w14:paraId="63019338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048DE165" w14:textId="77777777" w:rsidTr="00B6303D">
        <w:tc>
          <w:tcPr>
            <w:tcW w:w="7560" w:type="dxa"/>
          </w:tcPr>
          <w:p w14:paraId="2CDC8113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การประชาสัมพันธ์หน้าเสาธง</w:t>
            </w:r>
          </w:p>
        </w:tc>
        <w:tc>
          <w:tcPr>
            <w:tcW w:w="1429" w:type="dxa"/>
          </w:tcPr>
          <w:p w14:paraId="22507B10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0F46E8FA" w14:textId="77777777" w:rsidTr="00B6303D">
        <w:tc>
          <w:tcPr>
            <w:tcW w:w="7560" w:type="dxa"/>
          </w:tcPr>
          <w:p w14:paraId="520C853B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การประชาสัมพันธ์ผ่านเสียงตามสาย</w:t>
            </w:r>
          </w:p>
        </w:tc>
        <w:tc>
          <w:tcPr>
            <w:tcW w:w="1429" w:type="dxa"/>
          </w:tcPr>
          <w:p w14:paraId="45600259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67012B37" w14:textId="77777777" w:rsidTr="00B6303D">
        <w:tc>
          <w:tcPr>
            <w:tcW w:w="7560" w:type="dxa"/>
          </w:tcPr>
          <w:p w14:paraId="2E646DBA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บอร์ดให้ความรู้/มุมความรู้ภายในห้องเรียน</w:t>
            </w:r>
          </w:p>
        </w:tc>
        <w:tc>
          <w:tcPr>
            <w:tcW w:w="1429" w:type="dxa"/>
          </w:tcPr>
          <w:p w14:paraId="5DD2472B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4F93A412" w14:textId="77777777" w:rsidTr="00B6303D">
        <w:tc>
          <w:tcPr>
            <w:tcW w:w="7560" w:type="dxa"/>
          </w:tcPr>
          <w:p w14:paraId="32E3BAB8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lastRenderedPageBreak/>
              <w:t>- สะพานลอยข้ามถนนเพื่อความปลอดภัยหน้าโรงเรียน</w:t>
            </w:r>
          </w:p>
        </w:tc>
        <w:tc>
          <w:tcPr>
            <w:tcW w:w="1429" w:type="dxa"/>
          </w:tcPr>
          <w:p w14:paraId="657EE13C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7DF004A0" w14:textId="77777777" w:rsidTr="00B6303D">
        <w:tc>
          <w:tcPr>
            <w:tcW w:w="7560" w:type="dxa"/>
          </w:tcPr>
          <w:p w14:paraId="6E0A283E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 xml:space="preserve">- การส่งบุคลากรเข้าร่วมประชุมร่วมกับส่วนราชการอื่นมากกว่า </w:t>
            </w:r>
            <w:r w:rsidRPr="00BD0BBC">
              <w:rPr>
                <w:rFonts w:ascii="TH SarabunPSK" w:eastAsia="Calibri" w:hAnsi="TH SarabunPSK" w:cs="TH SarabunPSK"/>
                <w:sz w:val="28"/>
              </w:rPr>
              <w:t xml:space="preserve">5 </w:t>
            </w: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ครั้ง/ปี</w:t>
            </w:r>
          </w:p>
        </w:tc>
        <w:tc>
          <w:tcPr>
            <w:tcW w:w="1429" w:type="dxa"/>
          </w:tcPr>
          <w:p w14:paraId="16B6CD55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04B4AC01" w14:textId="77777777" w:rsidTr="00B6303D">
        <w:tc>
          <w:tcPr>
            <w:tcW w:w="7560" w:type="dxa"/>
          </w:tcPr>
          <w:p w14:paraId="7BEE6AA7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การดำเนินงานร่วมกับภาคีเครือข่ายอย่างต่อเนื่อง</w:t>
            </w:r>
          </w:p>
        </w:tc>
        <w:tc>
          <w:tcPr>
            <w:tcW w:w="1429" w:type="dxa"/>
          </w:tcPr>
          <w:p w14:paraId="047E84AE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3830F94C" w14:textId="77777777" w:rsidTr="00B6303D">
        <w:tc>
          <w:tcPr>
            <w:tcW w:w="7560" w:type="dxa"/>
          </w:tcPr>
          <w:p w14:paraId="22375CF6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การเดินรณรงค์ในโรงเรียน/ชุมชน</w:t>
            </w:r>
          </w:p>
        </w:tc>
        <w:tc>
          <w:tcPr>
            <w:tcW w:w="1429" w:type="dxa"/>
          </w:tcPr>
          <w:p w14:paraId="40F5FE7E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7AB52528" w14:textId="77777777" w:rsidTr="00B6303D">
        <w:tc>
          <w:tcPr>
            <w:tcW w:w="7560" w:type="dxa"/>
          </w:tcPr>
          <w:p w14:paraId="49D8A410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อบรมเพื่อขอมีใบขับขี่ให้แก่นักเรียน</w:t>
            </w:r>
          </w:p>
        </w:tc>
        <w:tc>
          <w:tcPr>
            <w:tcW w:w="1429" w:type="dxa"/>
          </w:tcPr>
          <w:p w14:paraId="171AD048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0E7D6F70" w14:textId="77777777" w:rsidTr="00B6303D">
        <w:tc>
          <w:tcPr>
            <w:tcW w:w="7560" w:type="dxa"/>
          </w:tcPr>
          <w:p w14:paraId="125F68EB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ห้องพยาบาล</w:t>
            </w:r>
          </w:p>
        </w:tc>
        <w:tc>
          <w:tcPr>
            <w:tcW w:w="1429" w:type="dxa"/>
          </w:tcPr>
          <w:p w14:paraId="7148BCBC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43BF817F" w14:textId="77777777" w:rsidTr="00B6303D">
        <w:tc>
          <w:tcPr>
            <w:tcW w:w="7560" w:type="dxa"/>
          </w:tcPr>
          <w:p w14:paraId="7D28C7F7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มีอุปกรณ์ดับเพลิงภายในอาคาร</w:t>
            </w:r>
          </w:p>
        </w:tc>
        <w:tc>
          <w:tcPr>
            <w:tcW w:w="1429" w:type="dxa"/>
          </w:tcPr>
          <w:p w14:paraId="208C5C59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0D122047" w14:textId="77777777" w:rsidTr="00B6303D">
        <w:tc>
          <w:tcPr>
            <w:tcW w:w="7560" w:type="dxa"/>
          </w:tcPr>
          <w:p w14:paraId="24D7C3B3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การปรับปรุงซ่อมแซมอาคาร</w:t>
            </w:r>
          </w:p>
        </w:tc>
        <w:tc>
          <w:tcPr>
            <w:tcW w:w="1429" w:type="dxa"/>
          </w:tcPr>
          <w:p w14:paraId="047B6659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  <w:tr w:rsidR="001947B2" w:rsidRPr="00BD0BBC" w14:paraId="026DD18F" w14:textId="77777777" w:rsidTr="00B6303D">
        <w:tc>
          <w:tcPr>
            <w:tcW w:w="7560" w:type="dxa"/>
          </w:tcPr>
          <w:p w14:paraId="0B6D0343" w14:textId="77777777" w:rsidR="001947B2" w:rsidRPr="00BD0BBC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- เจ้าหน้าที่ตำรวจคอยควบคุมจราจรหน้าโรงเรียน</w:t>
            </w:r>
          </w:p>
        </w:tc>
        <w:tc>
          <w:tcPr>
            <w:tcW w:w="1429" w:type="dxa"/>
          </w:tcPr>
          <w:p w14:paraId="7022CF0B" w14:textId="77777777" w:rsidR="001947B2" w:rsidRPr="00BD0BBC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BD0BBC">
              <w:rPr>
                <w:rFonts w:ascii="TH SarabunPSK" w:eastAsia="Calibri" w:hAnsi="TH SarabunPSK" w:cs="TH SarabunPSK"/>
                <w:sz w:val="28"/>
                <w:cs/>
              </w:rPr>
              <w:t>มี</w:t>
            </w:r>
          </w:p>
        </w:tc>
      </w:tr>
    </w:tbl>
    <w:p w14:paraId="4A0D1877" w14:textId="77777777" w:rsidR="001947B2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sz w:val="32"/>
          <w:szCs w:val="32"/>
          <w:cs/>
        </w:rPr>
        <w:t xml:space="preserve"> จากตารางที่  </w:t>
      </w:r>
      <w:r w:rsidRPr="00BD0BBC">
        <w:rPr>
          <w:rFonts w:ascii="TH SarabunPSK" w:eastAsia="Calibri" w:hAnsi="TH SarabunPSK" w:cs="TH SarabunPSK"/>
          <w:sz w:val="32"/>
          <w:szCs w:val="32"/>
        </w:rPr>
        <w:t>7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BD0BBC">
        <w:rPr>
          <w:rFonts w:ascii="TH SarabunPSK" w:eastAsia="Calibri" w:hAnsi="TH SarabunPSK" w:cs="TH SarabunPSK"/>
          <w:sz w:val="32"/>
          <w:szCs w:val="32"/>
        </w:rPr>
        <w:t xml:space="preserve">7 </w:t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พบว่า โรงเรียนสวนพระยาวิทยามีระบบการเตรียมความพร้อมต่อภาวะฉุกเฉิ</w:t>
      </w:r>
      <w:r w:rsidRPr="00BD0BBC">
        <w:rPr>
          <w:rFonts w:ascii="TH SarabunPSK" w:eastAsia="Calibri" w:hAnsi="TH SarabunPSK" w:cs="TH SarabunPSK" w:hint="cs"/>
          <w:sz w:val="32"/>
          <w:szCs w:val="32"/>
          <w:cs/>
        </w:rPr>
        <w:t>น</w:t>
      </w:r>
    </w:p>
    <w:p w14:paraId="43CA7C46" w14:textId="77777777" w:rsidR="001947B2" w:rsidRPr="00BD0BBC" w:rsidRDefault="001947B2" w:rsidP="001947B2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14:paraId="4A0E6E0F" w14:textId="77777777" w:rsidR="001947B2" w:rsidRPr="00BD0BBC" w:rsidRDefault="001947B2" w:rsidP="001947B2">
      <w:pPr>
        <w:spacing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D0BBC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ค. ผลลัพธ์ด้านการจัดการห่วงโซ่อุปทาน 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  <w:cs/>
        </w:rPr>
        <w:t>(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</w:rPr>
        <w:t>Supply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  <w:cs/>
        </w:rPr>
        <w:t>–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</w:rPr>
        <w:t>Chain Management R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esults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14:paraId="26A10D1E" w14:textId="77777777" w:rsidR="001947B2" w:rsidRPr="00BD0BBC" w:rsidRDefault="001947B2" w:rsidP="001947B2">
      <w:pPr>
        <w:spacing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BD0BBC">
        <w:rPr>
          <w:rFonts w:ascii="TH SarabunPSK" w:eastAsia="Calibri" w:hAnsi="TH SarabunPSK" w:cs="TH SarabunPSK"/>
          <w:color w:val="FF0000"/>
          <w:sz w:val="32"/>
          <w:szCs w:val="32"/>
          <w:cs/>
        </w:rPr>
        <w:tab/>
      </w:r>
      <w:r w:rsidRPr="00BD0BBC">
        <w:rPr>
          <w:rFonts w:ascii="TH SarabunPSK" w:eastAsia="Calibri" w:hAnsi="TH SarabunPSK" w:cs="TH SarabunPSK"/>
          <w:sz w:val="32"/>
          <w:szCs w:val="32"/>
          <w:cs/>
        </w:rPr>
        <w:t>ผู้ส่งมอบของโรงเรียนยินดีปฏิบัติตามระเบียบราชการในระบบการประกวดราคา จัดซื้อ จัดจ้าง การคัดสรรตรวจสอบ ตรวจรับอย่างถูกต้อง โปร่งใส และเป็นธรรม โรงเรียนได้รับความร่วมมือจากหน่วยงานต่าง ๆ จากหน่วยงานภายนอก เช่น การดูแลความปลอดภัยและจราจรจากสถานีตำรวจ การดูแลให้ความรู้นักเรียนและบุคลากรด้านสุขภาพจากสถานีอนามัยและสถานพยาบาล การบริจาคโลหิตกับศูนย์บริการโลหิตแห่งชาติ การจัดการห่วงโซ่อุปทาน โรงเรียนสวนพระยาวิทยา มีวิธีตรวจสอบ ประเมิน ผู้ส่งมอบและพันธมิตรที่มาให้บริการ ทำให้หลักสูตรการจัดการเรียนรู้มีความแข็งแกร่ง</w:t>
      </w:r>
    </w:p>
    <w:p w14:paraId="0B80FF4F" w14:textId="04103548" w:rsidR="001947B2" w:rsidRPr="00D72F15" w:rsidRDefault="001947B2" w:rsidP="001947B2">
      <w:pPr>
        <w:spacing w:line="240" w:lineRule="auto"/>
        <w:jc w:val="thaiDistribute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D72F15">
        <w:rPr>
          <w:rFonts w:ascii="TH SarabunPSK" w:eastAsia="Calibri" w:hAnsi="TH SarabunPSK" w:cs="TH SarabunPSK"/>
          <w:color w:val="000000" w:themeColor="text1"/>
          <w:sz w:val="32"/>
          <w:szCs w:val="32"/>
        </w:rPr>
        <w:br/>
      </w: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7.2</w:t>
      </w: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 ผลลัพธ์ด้านนักเรียนและผู้มีส่วนได้ส่วนเสีย (</w:t>
      </w: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S</w:t>
      </w:r>
      <w:r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tudent</w:t>
      </w: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 and Stakeholder–Focused Results)</w:t>
      </w:r>
    </w:p>
    <w:p w14:paraId="6ECF3125" w14:textId="77777777" w:rsidR="001947B2" w:rsidRPr="00D72F15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>ก. ผลลัพธ์ด้านนักเรียนและผู้มีส่วนได้ส่วนเสีย</w:t>
      </w: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 (S</w:t>
      </w:r>
      <w:r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tudent</w:t>
      </w: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 and Stakeholder-Focused Results)</w:t>
      </w: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D9D422B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8C7B65">
        <w:rPr>
          <w:rFonts w:ascii="Cordia New" w:eastAsia="Calibri" w:hAnsi="Cordia New" w:cs="Cordia New"/>
          <w:b/>
          <w:bCs/>
          <w:sz w:val="32"/>
          <w:szCs w:val="32"/>
          <w:cs/>
        </w:rPr>
        <w:tab/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(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1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ความพึงพอใจของนักเรียนและผู้มีส่วนได้ส่วนเสี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  <w:cs/>
        </w:rPr>
        <w:t>ย (</w:t>
      </w:r>
      <w:r w:rsidRPr="00D72F15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S</w:t>
      </w:r>
      <w:r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tudent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</w:rPr>
        <w:t xml:space="preserve"> Satisfaction)</w:t>
      </w:r>
    </w:p>
    <w:p w14:paraId="35002A7D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โรงเรียนรับฟังเสียงของนักเรียนและผู้มีส่วนได้ส่วนเสีย เพื่อมาเป็นแนวทางในการพัฒนาคุณภาพการจัดการหลักสูตรสถานศึกษา</w:t>
      </w:r>
    </w:p>
    <w:p w14:paraId="626AC018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sz w:val="32"/>
          <w:szCs w:val="32"/>
        </w:rPr>
        <w:t xml:space="preserve">1.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จำนวนนักเรียนที่สมัครเข้าเรียนโรงเรียนสวนพระยาวิทยา ปีการศึกษา </w:t>
      </w:r>
      <w:r w:rsidRPr="00F84597">
        <w:rPr>
          <w:rFonts w:ascii="TH SarabunPSK" w:eastAsia="Calibri" w:hAnsi="TH SarabunPSK" w:cs="TH SarabunPSK"/>
          <w:sz w:val="32"/>
          <w:szCs w:val="32"/>
        </w:rPr>
        <w:t>2563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</w:rPr>
        <w:t>-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2565</w:t>
      </w:r>
    </w:p>
    <w:p w14:paraId="34584BE2" w14:textId="77777777" w:rsidR="001947B2" w:rsidRPr="00F84597" w:rsidRDefault="001947B2" w:rsidP="001947B2">
      <w:pPr>
        <w:spacing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7.8 แสดงจำนวนนักเรียนที่สอบผ่านเข้าเรียนต่อในระดับสายชั้นมัธยมศึกษาปีที่ 4 โรงเรียนสวนพระยาวิทยา ปีการศึกษา </w:t>
      </w:r>
      <w:r w:rsidRPr="00F84597">
        <w:rPr>
          <w:rFonts w:ascii="TH SarabunPSK" w:eastAsia="Calibri" w:hAnsi="TH SarabunPSK" w:cs="TH SarabunPSK"/>
          <w:sz w:val="32"/>
          <w:szCs w:val="32"/>
        </w:rPr>
        <w:t>2563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</w:rPr>
        <w:t>-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2565</w:t>
      </w:r>
    </w:p>
    <w:tbl>
      <w:tblPr>
        <w:tblStyle w:val="12"/>
        <w:tblW w:w="7470" w:type="dxa"/>
        <w:tblInd w:w="355" w:type="dxa"/>
        <w:tblLook w:val="04A0" w:firstRow="1" w:lastRow="0" w:firstColumn="1" w:lastColumn="0" w:noHBand="0" w:noVBand="1"/>
      </w:tblPr>
      <w:tblGrid>
        <w:gridCol w:w="2790"/>
        <w:gridCol w:w="1440"/>
        <w:gridCol w:w="1620"/>
        <w:gridCol w:w="1620"/>
      </w:tblGrid>
      <w:tr w:rsidR="001947B2" w:rsidRPr="00F84597" w14:paraId="5B5A1DD8" w14:textId="77777777" w:rsidTr="00B6303D">
        <w:tc>
          <w:tcPr>
            <w:tcW w:w="2790" w:type="dxa"/>
            <w:vAlign w:val="center"/>
          </w:tcPr>
          <w:p w14:paraId="3A63FDE9" w14:textId="77777777" w:rsidR="001947B2" w:rsidRPr="00F84597" w:rsidRDefault="001947B2" w:rsidP="00B6303D">
            <w:pPr>
              <w:ind w:right="-192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>นักเรียนชั้นมัธยมศึกษาปีที่ 4</w:t>
            </w:r>
          </w:p>
        </w:tc>
        <w:tc>
          <w:tcPr>
            <w:tcW w:w="1440" w:type="dxa"/>
            <w:vAlign w:val="center"/>
          </w:tcPr>
          <w:p w14:paraId="2910A13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ปีการศึกษา 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1620" w:type="dxa"/>
            <w:vAlign w:val="center"/>
          </w:tcPr>
          <w:p w14:paraId="7E04D4E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ปีการศึกษา 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1620" w:type="dxa"/>
            <w:vAlign w:val="center"/>
          </w:tcPr>
          <w:p w14:paraId="1A69792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ปีการศึกษา 2565</w:t>
            </w:r>
          </w:p>
        </w:tc>
      </w:tr>
      <w:tr w:rsidR="001947B2" w:rsidRPr="00F84597" w14:paraId="54E78B78" w14:textId="77777777" w:rsidTr="00B6303D">
        <w:tc>
          <w:tcPr>
            <w:tcW w:w="2790" w:type="dxa"/>
            <w:vAlign w:val="center"/>
          </w:tcPr>
          <w:p w14:paraId="2B37BC4A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จากโรงเรียนเดิม</w:t>
            </w:r>
          </w:p>
        </w:tc>
        <w:tc>
          <w:tcPr>
            <w:tcW w:w="1440" w:type="dxa"/>
            <w:vAlign w:val="center"/>
          </w:tcPr>
          <w:p w14:paraId="143F2E0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140</w:t>
            </w:r>
          </w:p>
        </w:tc>
        <w:tc>
          <w:tcPr>
            <w:tcW w:w="1620" w:type="dxa"/>
            <w:vAlign w:val="center"/>
          </w:tcPr>
          <w:p w14:paraId="56D5F03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123</w:t>
            </w:r>
          </w:p>
        </w:tc>
        <w:tc>
          <w:tcPr>
            <w:tcW w:w="1620" w:type="dxa"/>
            <w:vAlign w:val="center"/>
          </w:tcPr>
          <w:p w14:paraId="686DBC8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172</w:t>
            </w:r>
          </w:p>
        </w:tc>
      </w:tr>
      <w:tr w:rsidR="001947B2" w:rsidRPr="00F84597" w14:paraId="613D1C65" w14:textId="77777777" w:rsidTr="00B6303D">
        <w:tc>
          <w:tcPr>
            <w:tcW w:w="2790" w:type="dxa"/>
            <w:vAlign w:val="center"/>
          </w:tcPr>
          <w:p w14:paraId="51DE6C69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จากโรงเรียนอื่น</w:t>
            </w:r>
          </w:p>
        </w:tc>
        <w:tc>
          <w:tcPr>
            <w:tcW w:w="1440" w:type="dxa"/>
            <w:vAlign w:val="center"/>
          </w:tcPr>
          <w:p w14:paraId="5CF1CE9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101</w:t>
            </w:r>
          </w:p>
        </w:tc>
        <w:tc>
          <w:tcPr>
            <w:tcW w:w="1620" w:type="dxa"/>
            <w:vAlign w:val="center"/>
          </w:tcPr>
          <w:p w14:paraId="4390280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123</w:t>
            </w:r>
          </w:p>
        </w:tc>
        <w:tc>
          <w:tcPr>
            <w:tcW w:w="1620" w:type="dxa"/>
            <w:vAlign w:val="center"/>
          </w:tcPr>
          <w:p w14:paraId="0C5CDAA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109</w:t>
            </w:r>
          </w:p>
        </w:tc>
      </w:tr>
      <w:tr w:rsidR="001947B2" w:rsidRPr="00F84597" w14:paraId="294EBB2B" w14:textId="77777777" w:rsidTr="00B6303D">
        <w:tc>
          <w:tcPr>
            <w:tcW w:w="2790" w:type="dxa"/>
          </w:tcPr>
          <w:p w14:paraId="007745D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440" w:type="dxa"/>
          </w:tcPr>
          <w:p w14:paraId="7ABEA88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241</w:t>
            </w:r>
          </w:p>
        </w:tc>
        <w:tc>
          <w:tcPr>
            <w:tcW w:w="1620" w:type="dxa"/>
          </w:tcPr>
          <w:p w14:paraId="7F5382E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246</w:t>
            </w:r>
          </w:p>
        </w:tc>
        <w:tc>
          <w:tcPr>
            <w:tcW w:w="1620" w:type="dxa"/>
          </w:tcPr>
          <w:p w14:paraId="41D1D11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281</w:t>
            </w:r>
          </w:p>
        </w:tc>
      </w:tr>
    </w:tbl>
    <w:p w14:paraId="4C6F1E5D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5DECA309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จากตารางที่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7.8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พบว่า จำนวนนักเรียนที่สอบผ่านเข้าเรียนต่อในระดับสายชั้นมัธยมศึกษาปีที่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4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โรงเรียนสวนพระยาวิทยาปีการศึกษา </w:t>
      </w:r>
      <w:r w:rsidRPr="00F84597">
        <w:rPr>
          <w:rFonts w:ascii="TH SarabunPSK" w:eastAsia="Calibri" w:hAnsi="TH SarabunPSK" w:cs="TH SarabunPSK"/>
          <w:sz w:val="32"/>
          <w:szCs w:val="32"/>
        </w:rPr>
        <w:t>2563 – 2565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มาจากนักเรียนมัธยมศึกษาปีที่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เดิม ร้อยละ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80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และนักเรียนมัธยมศึกษาปีที่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ที่ไม่ใช่ ม.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เดิม คิดเป็นร้อยละ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20 </w:t>
      </w:r>
    </w:p>
    <w:p w14:paraId="75318656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07FB792C" w14:textId="77777777" w:rsidR="001947B2" w:rsidRPr="00F84597" w:rsidRDefault="001947B2" w:rsidP="001947B2">
      <w:pPr>
        <w:spacing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7.9 แสดงจำนวนนักเรียนที่สมัครเข้าเรียนโรงเรียนสวนพระยาวิทยาระดับชั้นมัธยมศึกษาปีที่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F84597">
        <w:rPr>
          <w:rFonts w:ascii="TH SarabunPSK" w:eastAsia="Calibri" w:hAnsi="TH SarabunPSK" w:cs="TH SarabunPSK"/>
          <w:sz w:val="32"/>
          <w:szCs w:val="32"/>
        </w:rPr>
        <w:t>4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ปีการศึกษา </w:t>
      </w:r>
      <w:r w:rsidRPr="00F84597">
        <w:rPr>
          <w:rFonts w:ascii="TH SarabunPSK" w:eastAsia="Calibri" w:hAnsi="TH SarabunPSK" w:cs="TH SarabunPSK"/>
          <w:sz w:val="32"/>
          <w:szCs w:val="32"/>
        </w:rPr>
        <w:t>2563-2565</w:t>
      </w:r>
    </w:p>
    <w:tbl>
      <w:tblPr>
        <w:tblStyle w:val="12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602"/>
        <w:gridCol w:w="2174"/>
        <w:gridCol w:w="2410"/>
      </w:tblGrid>
      <w:tr w:rsidR="001947B2" w:rsidRPr="00F84597" w14:paraId="046E8577" w14:textId="77777777" w:rsidTr="00B6303D">
        <w:tc>
          <w:tcPr>
            <w:tcW w:w="1813" w:type="dxa"/>
            <w:vMerge w:val="restart"/>
            <w:vAlign w:val="center"/>
          </w:tcPr>
          <w:p w14:paraId="556454F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602" w:type="dxa"/>
            <w:vMerge w:val="restart"/>
            <w:vAlign w:val="center"/>
          </w:tcPr>
          <w:p w14:paraId="051D5D1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ชั้น</w:t>
            </w:r>
          </w:p>
        </w:tc>
        <w:tc>
          <w:tcPr>
            <w:tcW w:w="4584" w:type="dxa"/>
            <w:gridSpan w:val="2"/>
            <w:vAlign w:val="center"/>
          </w:tcPr>
          <w:p w14:paraId="52899D9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ประเภทห้องเรียน</w:t>
            </w:r>
          </w:p>
        </w:tc>
      </w:tr>
      <w:tr w:rsidR="001947B2" w:rsidRPr="00F84597" w14:paraId="7EEED33D" w14:textId="77777777" w:rsidTr="00B6303D">
        <w:tc>
          <w:tcPr>
            <w:tcW w:w="1813" w:type="dxa"/>
            <w:vMerge/>
          </w:tcPr>
          <w:p w14:paraId="1F02EC24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vMerge/>
          </w:tcPr>
          <w:p w14:paraId="4E29E69C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2174" w:type="dxa"/>
            <w:vAlign w:val="center"/>
          </w:tcPr>
          <w:p w14:paraId="3880DE1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ห้องเรียนปกติ</w:t>
            </w:r>
          </w:p>
        </w:tc>
        <w:tc>
          <w:tcPr>
            <w:tcW w:w="2410" w:type="dxa"/>
            <w:vAlign w:val="center"/>
          </w:tcPr>
          <w:p w14:paraId="42D4F60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ห้องเรียนสานฝันการกีฬา</w:t>
            </w:r>
          </w:p>
        </w:tc>
      </w:tr>
      <w:tr w:rsidR="001947B2" w:rsidRPr="00F84597" w14:paraId="68839701" w14:textId="77777777" w:rsidTr="00B6303D">
        <w:tc>
          <w:tcPr>
            <w:tcW w:w="1813" w:type="dxa"/>
            <w:vMerge w:val="restart"/>
            <w:vAlign w:val="center"/>
          </w:tcPr>
          <w:p w14:paraId="2B2AB88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1602" w:type="dxa"/>
          </w:tcPr>
          <w:p w14:paraId="20F700EC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ม. 1</w:t>
            </w:r>
          </w:p>
        </w:tc>
        <w:tc>
          <w:tcPr>
            <w:tcW w:w="2174" w:type="dxa"/>
          </w:tcPr>
          <w:p w14:paraId="3EEB0F56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235</w:t>
            </w:r>
          </w:p>
        </w:tc>
        <w:tc>
          <w:tcPr>
            <w:tcW w:w="2410" w:type="dxa"/>
          </w:tcPr>
          <w:p w14:paraId="5AB8398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21</w:t>
            </w:r>
          </w:p>
        </w:tc>
      </w:tr>
      <w:tr w:rsidR="001947B2" w:rsidRPr="00F84597" w14:paraId="4A75AAA6" w14:textId="77777777" w:rsidTr="00B6303D">
        <w:tc>
          <w:tcPr>
            <w:tcW w:w="1813" w:type="dxa"/>
            <w:vMerge/>
            <w:vAlign w:val="center"/>
          </w:tcPr>
          <w:p w14:paraId="1B44EC9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</w:tcPr>
          <w:p w14:paraId="3E350D8F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ม.4 (ม.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 xml:space="preserve"> 3 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เดิม)</w:t>
            </w:r>
          </w:p>
          <w:p w14:paraId="14560357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รับเพิ่ม</w:t>
            </w:r>
          </w:p>
        </w:tc>
        <w:tc>
          <w:tcPr>
            <w:tcW w:w="2174" w:type="dxa"/>
            <w:vAlign w:val="center"/>
          </w:tcPr>
          <w:p w14:paraId="42CAD2A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140</w:t>
            </w:r>
          </w:p>
          <w:p w14:paraId="7A005DC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85</w:t>
            </w:r>
          </w:p>
        </w:tc>
        <w:tc>
          <w:tcPr>
            <w:tcW w:w="2410" w:type="dxa"/>
            <w:vAlign w:val="center"/>
          </w:tcPr>
          <w:p w14:paraId="7B19B67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16</w:t>
            </w:r>
          </w:p>
          <w:p w14:paraId="2478D44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1947B2" w:rsidRPr="00F84597" w14:paraId="27FAF11D" w14:textId="77777777" w:rsidTr="00B6303D">
        <w:tc>
          <w:tcPr>
            <w:tcW w:w="1813" w:type="dxa"/>
            <w:vMerge w:val="restart"/>
            <w:vAlign w:val="center"/>
          </w:tcPr>
          <w:p w14:paraId="1F2074E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1602" w:type="dxa"/>
          </w:tcPr>
          <w:p w14:paraId="3B3095A9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ม. 1</w:t>
            </w:r>
          </w:p>
        </w:tc>
        <w:tc>
          <w:tcPr>
            <w:tcW w:w="2174" w:type="dxa"/>
            <w:vAlign w:val="center"/>
          </w:tcPr>
          <w:p w14:paraId="51EA378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239</w:t>
            </w:r>
          </w:p>
        </w:tc>
        <w:tc>
          <w:tcPr>
            <w:tcW w:w="2410" w:type="dxa"/>
            <w:vAlign w:val="center"/>
          </w:tcPr>
          <w:p w14:paraId="21612CA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</w:t>
            </w:r>
          </w:p>
        </w:tc>
      </w:tr>
      <w:tr w:rsidR="001947B2" w:rsidRPr="00F84597" w14:paraId="1CAAC1E9" w14:textId="77777777" w:rsidTr="00B6303D">
        <w:tc>
          <w:tcPr>
            <w:tcW w:w="1813" w:type="dxa"/>
            <w:vMerge/>
            <w:vAlign w:val="center"/>
          </w:tcPr>
          <w:p w14:paraId="6100B55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</w:tcPr>
          <w:p w14:paraId="733968E0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ม.4 (ม.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 xml:space="preserve"> 3 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เดิม)</w:t>
            </w:r>
          </w:p>
          <w:p w14:paraId="7C7941E6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รับเพิ่ม</w:t>
            </w:r>
          </w:p>
        </w:tc>
        <w:tc>
          <w:tcPr>
            <w:tcW w:w="2174" w:type="dxa"/>
          </w:tcPr>
          <w:p w14:paraId="52E1FD6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123</w:t>
            </w:r>
          </w:p>
          <w:p w14:paraId="42C2509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108</w:t>
            </w:r>
          </w:p>
        </w:tc>
        <w:tc>
          <w:tcPr>
            <w:tcW w:w="2410" w:type="dxa"/>
          </w:tcPr>
          <w:p w14:paraId="3399E52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15</w:t>
            </w:r>
          </w:p>
          <w:p w14:paraId="31F9DE0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59C7242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47C2F12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1947B2" w:rsidRPr="00F84597" w14:paraId="0E4FDD06" w14:textId="77777777" w:rsidTr="00B6303D">
        <w:tc>
          <w:tcPr>
            <w:tcW w:w="1813" w:type="dxa"/>
            <w:vMerge w:val="restart"/>
            <w:vAlign w:val="center"/>
          </w:tcPr>
          <w:p w14:paraId="5DDDBF7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F071E6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  <w:tc>
          <w:tcPr>
            <w:tcW w:w="1602" w:type="dxa"/>
          </w:tcPr>
          <w:p w14:paraId="6F2758DF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ม. 1</w:t>
            </w:r>
          </w:p>
        </w:tc>
        <w:tc>
          <w:tcPr>
            <w:tcW w:w="2174" w:type="dxa"/>
          </w:tcPr>
          <w:p w14:paraId="538946F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292</w:t>
            </w:r>
          </w:p>
        </w:tc>
        <w:tc>
          <w:tcPr>
            <w:tcW w:w="2410" w:type="dxa"/>
          </w:tcPr>
          <w:p w14:paraId="5474578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  <w:tr w:rsidR="001947B2" w:rsidRPr="00F84597" w14:paraId="7067225D" w14:textId="77777777" w:rsidTr="00B6303D">
        <w:tc>
          <w:tcPr>
            <w:tcW w:w="1813" w:type="dxa"/>
            <w:vMerge/>
            <w:vAlign w:val="center"/>
          </w:tcPr>
          <w:p w14:paraId="28DEDB0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</w:tcPr>
          <w:p w14:paraId="0884E5E6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74" w:type="dxa"/>
          </w:tcPr>
          <w:p w14:paraId="6D7459E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0" w:type="dxa"/>
          </w:tcPr>
          <w:p w14:paraId="23AAF43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1947B2" w:rsidRPr="00F84597" w14:paraId="118B466C" w14:textId="77777777" w:rsidTr="00B6303D">
        <w:tc>
          <w:tcPr>
            <w:tcW w:w="1813" w:type="dxa"/>
            <w:vMerge/>
          </w:tcPr>
          <w:p w14:paraId="3F9E41D2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</w:tcPr>
          <w:p w14:paraId="354FEED4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ม.4 (ม.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 xml:space="preserve"> 3 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เดิม)</w:t>
            </w:r>
          </w:p>
          <w:p w14:paraId="568A172D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รับเพิ่ม</w:t>
            </w:r>
          </w:p>
        </w:tc>
        <w:tc>
          <w:tcPr>
            <w:tcW w:w="2174" w:type="dxa"/>
          </w:tcPr>
          <w:p w14:paraId="0AA8033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172</w:t>
            </w:r>
          </w:p>
          <w:p w14:paraId="6A906E6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81</w:t>
            </w:r>
          </w:p>
        </w:tc>
        <w:tc>
          <w:tcPr>
            <w:tcW w:w="2410" w:type="dxa"/>
          </w:tcPr>
          <w:p w14:paraId="41E9722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33CD86E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28</w:t>
            </w:r>
          </w:p>
          <w:p w14:paraId="6EBE31D9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</w:tbl>
    <w:p w14:paraId="271968FD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56160" wp14:editId="46A54F9B">
                <wp:simplePos x="0" y="0"/>
                <wp:positionH relativeFrom="margin">
                  <wp:posOffset>156210</wp:posOffset>
                </wp:positionH>
                <wp:positionV relativeFrom="paragraph">
                  <wp:posOffset>95885</wp:posOffset>
                </wp:positionV>
                <wp:extent cx="5733415" cy="786765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AE34C" w14:textId="77777777" w:rsidR="001947B2" w:rsidRDefault="001947B2" w:rsidP="001947B2">
                            <w:pPr>
                              <w:spacing w:after="0" w:line="240" w:lineRule="auto"/>
                              <w:rPr>
                                <w:rFonts w:ascii="Cordia New" w:eastAsia="Calibri" w:hAnsi="Cordia New" w:cs="Cordia New"/>
                                <w:sz w:val="32"/>
                                <w:szCs w:val="32"/>
                              </w:rPr>
                            </w:pPr>
                            <w:r w:rsidRPr="00451D73">
                              <w:rPr>
                                <w:rFonts w:ascii="Cordia New" w:eastAsia="Calibri" w:hAnsi="Cordia New" w:cs="Cordia New"/>
                                <w:sz w:val="32"/>
                                <w:szCs w:val="32"/>
                                <w:cs/>
                              </w:rPr>
                              <w:t>จากตาราง</w:t>
                            </w:r>
                            <w:r w:rsidRPr="00451D73">
                              <w:rPr>
                                <w:rFonts w:ascii="Cordia New" w:eastAsia="Calibri" w:hAnsi="Cordia New" w:cs="Cordia New" w:hint="cs"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 w:rsidRPr="00451D73">
                              <w:rPr>
                                <w:rFonts w:ascii="Cordia New" w:eastAsia="Calibri" w:hAnsi="Cordia New" w:cs="Cordia New"/>
                                <w:sz w:val="32"/>
                                <w:szCs w:val="32"/>
                              </w:rPr>
                              <w:t xml:space="preserve">7.9 </w:t>
                            </w:r>
                            <w:r w:rsidRPr="00451D73">
                              <w:rPr>
                                <w:rFonts w:ascii="Cordia New" w:eastAsia="Calibri" w:hAnsi="Cordia New" w:cs="Cordia New"/>
                                <w:sz w:val="32"/>
                                <w:szCs w:val="32"/>
                                <w:cs/>
                              </w:rPr>
                              <w:t>พบว่า  แผนการรับนักเรียน</w:t>
                            </w:r>
                            <w:r>
                              <w:rPr>
                                <w:rFonts w:ascii="Cordia New" w:eastAsia="Calibri" w:hAnsi="Cordia New" w:cs="Cordia New" w:hint="cs"/>
                                <w:sz w:val="32"/>
                                <w:szCs w:val="32"/>
                                <w:cs/>
                              </w:rPr>
                              <w:t>เพิ่มขึ้นทุกปี</w:t>
                            </w:r>
                          </w:p>
                          <w:p w14:paraId="1AFEE049" w14:textId="77777777" w:rsidR="001947B2" w:rsidRDefault="001947B2" w:rsidP="001947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6160" id="_x0000_t202" coordsize="21600,21600" o:spt="202" path="m,l,21600r21600,l21600,xe">
                <v:stroke joinstyle="miter"/>
                <v:path gradientshapeok="t" o:connecttype="rect"/>
              </v:shapetype>
              <v:shape id="Text Box 396" o:spid="_x0000_s1026" type="#_x0000_t202" style="position:absolute;margin-left:12.3pt;margin-top:7.55pt;width:451.45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4QMAIAAFUEAAAOAAAAZHJzL2Uyb0RvYy54bWysVE1vGjEQvVfqf7B8L8s3CWKJaCKqSiiJ&#10;BFXOxmuzK9ke1zbs0l/fsXchKO2p6sWMZ2ZnPO+9YfHQaEVOwvkKTE4HvT4lwnAoKnPI6Y/d+ssd&#10;JT4wUzAFRuT0LDx9WH7+tKjtXAyhBFUIR7CI8fPa5rQMwc6zzPNSaOZ7YIXBoASnWcCrO2SFYzVW&#10;1yob9vvTrAZXWAdceI/epzZIl6m+lIKHFym9CETlFN8W0unSuY9ntlyw+cExW1a8ewb7h1doVhls&#10;ei31xAIjR1f9UUpX3IEHGXocdAZSVlykGXCaQf/DNNuSWZFmQXC8vcLk/19Z/nx6daQqcjq6n1Ji&#10;mEaSdqIJ5Cs0JPoQodr6OSZuLaaGBgPI9MXv0RkHb6TT8RdHIhhHrM9XfGM5js7JbDQaDyaUcIzN&#10;7qaz6SSWyd6/ts6HbwI0iUZOHfKXYGWnjQ9t6iUlNjOwrpRKHCpD6pxOR5N++uAaweLKYI84Q/vW&#10;aIVm33SD7aE441wOWm14y9cVNt8wH16ZQzHgKCjw8IKHVIBNoLMoKcH9+ps/5iNHGKWkRnHl1P88&#10;MicoUd8Nsnc/GI+jGtNlPJkN8eJuI/vbiDnqR0D9DnCVLE9mzA/qYkoH+g33YBW7YogZjr1zGi7m&#10;Y2glj3vExWqVklB/loWN2VoeS0c4I7S75o052+EfkLlnuMiQzT/Q0Oa2RKyOAWSVOIoAt6h2uKN2&#10;E8vdnsXluL2nrPd/g+VvAAAA//8DAFBLAwQUAAYACAAAACEAfJF8vOEAAAAJAQAADwAAAGRycy9k&#10;b3ducmV2LnhtbEyPQU/CQBCF7yb+h82YeJMt1SKUbglpQkyMHEAu3KbdpW3sztbuAtVf73jS47z3&#10;8uZ72Wq0nbiYwbeOFEwnEQhDldMt1QoO75uHOQgfkDR2joyCL+Nhld/eZJhqd6WduexDLbiEfIoK&#10;mhD6VEpfNcain7jeEHsnN1gMfA611ANeudx2Mo6imbTYEn9osDdFY6qP/dkqeC02W9yVsZ1/d8XL&#10;22ndfx6OiVL3d+N6CSKYMfyF4Ref0SFnptKdSXvRKYifZpxkPZmCYH8RPycgShYeFxHIPJP/F+Q/&#10;AAAA//8DAFBLAQItABQABgAIAAAAIQC2gziS/gAAAOEBAAATAAAAAAAAAAAAAAAAAAAAAABbQ29u&#10;dGVudF9UeXBlc10ueG1sUEsBAi0AFAAGAAgAAAAhADj9If/WAAAAlAEAAAsAAAAAAAAAAAAAAAAA&#10;LwEAAF9yZWxzLy5yZWxzUEsBAi0AFAAGAAgAAAAhAOuTHhAwAgAAVQQAAA4AAAAAAAAAAAAAAAAA&#10;LgIAAGRycy9lMm9Eb2MueG1sUEsBAi0AFAAGAAgAAAAhAHyRfLzhAAAACQEAAA8AAAAAAAAAAAAA&#10;AAAAigQAAGRycy9kb3ducmV2LnhtbFBLBQYAAAAABAAEAPMAAACYBQAAAAA=&#10;" filled="f" stroked="f" strokeweight=".5pt">
                <v:textbox>
                  <w:txbxContent>
                    <w:p w14:paraId="734AE34C" w14:textId="77777777" w:rsidR="001947B2" w:rsidRDefault="001947B2" w:rsidP="001947B2">
                      <w:pPr>
                        <w:spacing w:after="0" w:line="240" w:lineRule="auto"/>
                        <w:rPr>
                          <w:rFonts w:ascii="Cordia New" w:eastAsia="Calibri" w:hAnsi="Cordia New" w:cs="Cordia New"/>
                          <w:sz w:val="32"/>
                          <w:szCs w:val="32"/>
                        </w:rPr>
                      </w:pPr>
                      <w:r w:rsidRPr="00451D73">
                        <w:rPr>
                          <w:rFonts w:ascii="Cordia New" w:eastAsia="Calibri" w:hAnsi="Cordia New" w:cs="Cordia New"/>
                          <w:sz w:val="32"/>
                          <w:szCs w:val="32"/>
                          <w:cs/>
                        </w:rPr>
                        <w:t>จากตาราง</w:t>
                      </w:r>
                      <w:r w:rsidRPr="00451D73">
                        <w:rPr>
                          <w:rFonts w:ascii="Cordia New" w:eastAsia="Calibri" w:hAnsi="Cordia New" w:cs="Cordia New" w:hint="cs"/>
                          <w:sz w:val="32"/>
                          <w:szCs w:val="32"/>
                          <w:cs/>
                        </w:rPr>
                        <w:t xml:space="preserve">ที่ </w:t>
                      </w:r>
                      <w:r w:rsidRPr="00451D73">
                        <w:rPr>
                          <w:rFonts w:ascii="Cordia New" w:eastAsia="Calibri" w:hAnsi="Cordia New" w:cs="Cordia New"/>
                          <w:sz w:val="32"/>
                          <w:szCs w:val="32"/>
                        </w:rPr>
                        <w:t xml:space="preserve">7.9 </w:t>
                      </w:r>
                      <w:r w:rsidRPr="00451D73">
                        <w:rPr>
                          <w:rFonts w:ascii="Cordia New" w:eastAsia="Calibri" w:hAnsi="Cordia New" w:cs="Cordia New"/>
                          <w:sz w:val="32"/>
                          <w:szCs w:val="32"/>
                          <w:cs/>
                        </w:rPr>
                        <w:t>พบว่า  แผนการรับนักเรียน</w:t>
                      </w:r>
                      <w:r>
                        <w:rPr>
                          <w:rFonts w:ascii="Cordia New" w:eastAsia="Calibri" w:hAnsi="Cordia New" w:cs="Cordia New" w:hint="cs"/>
                          <w:sz w:val="32"/>
                          <w:szCs w:val="32"/>
                          <w:cs/>
                        </w:rPr>
                        <w:t>เพิ่มขึ้นทุกปี</w:t>
                      </w:r>
                    </w:p>
                    <w:p w14:paraId="1AFEE049" w14:textId="77777777" w:rsidR="001947B2" w:rsidRDefault="001947B2" w:rsidP="001947B2"/>
                  </w:txbxContent>
                </v:textbox>
                <w10:wrap anchorx="margin"/>
              </v:shape>
            </w:pict>
          </mc:Fallback>
        </mc:AlternateContent>
      </w:r>
    </w:p>
    <w:p w14:paraId="14DD7DE4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10334E5A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</w:rPr>
        <w:t xml:space="preserve">2.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ความพึงพอใจของผู้ปกครองต่อการบริหารงานของโรงเรียนสนพระยาวิทยา</w:t>
      </w:r>
    </w:p>
    <w:p w14:paraId="1B5180DB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ตารางที่ 7.10 แสดงผลการประเมินความพึงพอใจ</w:t>
      </w:r>
    </w:p>
    <w:tbl>
      <w:tblPr>
        <w:tblStyle w:val="12"/>
        <w:tblW w:w="10136" w:type="dxa"/>
        <w:tblInd w:w="-185" w:type="dxa"/>
        <w:tblLook w:val="04A0" w:firstRow="1" w:lastRow="0" w:firstColumn="1" w:lastColumn="0" w:noHBand="0" w:noVBand="1"/>
      </w:tblPr>
      <w:tblGrid>
        <w:gridCol w:w="8190"/>
        <w:gridCol w:w="686"/>
        <w:gridCol w:w="630"/>
        <w:gridCol w:w="630"/>
      </w:tblGrid>
      <w:tr w:rsidR="001947B2" w:rsidRPr="00F84597" w14:paraId="4FE8ED62" w14:textId="77777777" w:rsidTr="00B6303D">
        <w:tc>
          <w:tcPr>
            <w:tcW w:w="8190" w:type="dxa"/>
          </w:tcPr>
          <w:p w14:paraId="20C900D7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686" w:type="dxa"/>
          </w:tcPr>
          <w:p w14:paraId="5A32032F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</w:rPr>
              <w:t>2563</w:t>
            </w:r>
          </w:p>
        </w:tc>
        <w:tc>
          <w:tcPr>
            <w:tcW w:w="630" w:type="dxa"/>
          </w:tcPr>
          <w:p w14:paraId="4BB0FC1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</w:rPr>
              <w:t>2564</w:t>
            </w:r>
          </w:p>
        </w:tc>
        <w:tc>
          <w:tcPr>
            <w:tcW w:w="630" w:type="dxa"/>
          </w:tcPr>
          <w:p w14:paraId="5FC2D16B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</w:rPr>
              <w:t>2565</w:t>
            </w:r>
          </w:p>
        </w:tc>
      </w:tr>
      <w:tr w:rsidR="001947B2" w:rsidRPr="00F84597" w14:paraId="32516773" w14:textId="77777777" w:rsidTr="00B6303D">
        <w:tc>
          <w:tcPr>
            <w:tcW w:w="8190" w:type="dxa"/>
          </w:tcPr>
          <w:p w14:paraId="35E79794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</w:rPr>
              <w:t>1.</w:t>
            </w: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โรงเรียนจัดหลักสูตรตรงตามความต้องการของผู้เรียน ผู้ปกครองและชุมชน</w:t>
            </w:r>
          </w:p>
        </w:tc>
        <w:tc>
          <w:tcPr>
            <w:tcW w:w="686" w:type="dxa"/>
          </w:tcPr>
          <w:p w14:paraId="10AECD7A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1D0D8A74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2B854268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31C7ECEB" w14:textId="77777777" w:rsidTr="00B6303D">
        <w:tc>
          <w:tcPr>
            <w:tcW w:w="8190" w:type="dxa"/>
          </w:tcPr>
          <w:p w14:paraId="77FA6E2E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2.โรงเรียนมีการจัดการเรียนการสอนที่เน้นผู้เรียนเป็นสำคัญ</w:t>
            </w:r>
          </w:p>
        </w:tc>
        <w:tc>
          <w:tcPr>
            <w:tcW w:w="686" w:type="dxa"/>
          </w:tcPr>
          <w:p w14:paraId="5D61DEE2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0EB06DD4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21721CCF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35E074F3" w14:textId="77777777" w:rsidTr="00B6303D">
        <w:tc>
          <w:tcPr>
            <w:tcW w:w="8190" w:type="dxa"/>
          </w:tcPr>
          <w:p w14:paraId="5DD8C44B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3.โรงเรียนมีสื่อและอุปกรณ์การเรียนการสอนที่เหมาะสมและทันสมัย</w:t>
            </w:r>
          </w:p>
        </w:tc>
        <w:tc>
          <w:tcPr>
            <w:tcW w:w="686" w:type="dxa"/>
          </w:tcPr>
          <w:p w14:paraId="5FEF51AD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7B1D5148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2EC42587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06253845" w14:textId="77777777" w:rsidTr="00B6303D">
        <w:tc>
          <w:tcPr>
            <w:tcW w:w="8190" w:type="dxa"/>
          </w:tcPr>
          <w:p w14:paraId="7EF35DFF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4.นักเรียนสำเร็จการศึกษาแล้วสามารถสอบเข้าศึกษาต่อสถาบันอื่นได้ตามต้องการ</w:t>
            </w:r>
          </w:p>
        </w:tc>
        <w:tc>
          <w:tcPr>
            <w:tcW w:w="686" w:type="dxa"/>
          </w:tcPr>
          <w:p w14:paraId="596A0A07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540F9B43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75C448AE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575E8B4E" w14:textId="77777777" w:rsidTr="00B6303D">
        <w:tc>
          <w:tcPr>
            <w:tcW w:w="8190" w:type="dxa"/>
          </w:tcPr>
          <w:p w14:paraId="5CEC68AF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5.ผู้บริหาร ครู บุคลากร และเจ้าหน้าที่มีมนุษย์สัมพันธ์ดี</w:t>
            </w:r>
          </w:p>
        </w:tc>
        <w:tc>
          <w:tcPr>
            <w:tcW w:w="686" w:type="dxa"/>
          </w:tcPr>
          <w:p w14:paraId="7478F58F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5F71760B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1ECA710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76C239AF" w14:textId="77777777" w:rsidTr="00B6303D">
        <w:tc>
          <w:tcPr>
            <w:tcW w:w="8190" w:type="dxa"/>
          </w:tcPr>
          <w:p w14:paraId="61131BE8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6.ผู้บริหาร ครู ให้คำปรึกษา ดูแล เอาใจใส่ ติดตามพฤติกรรมนักเรียนทั้งในและนอกห้องเรียนอย่างใกล้ชิด</w:t>
            </w:r>
          </w:p>
        </w:tc>
        <w:tc>
          <w:tcPr>
            <w:tcW w:w="686" w:type="dxa"/>
          </w:tcPr>
          <w:p w14:paraId="352274B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05E362E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7F54E42B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3C1E5E13" w14:textId="77777777" w:rsidTr="00B6303D">
        <w:tc>
          <w:tcPr>
            <w:tcW w:w="8190" w:type="dxa"/>
          </w:tcPr>
          <w:p w14:paraId="142BD65A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7.ผู้บริหาร ครู และบุคลากรเปิดโอกาสให้ชุมชนเข้ามามีส่วนร่วมในการพัฒนาโรงเรียน</w:t>
            </w:r>
          </w:p>
        </w:tc>
        <w:tc>
          <w:tcPr>
            <w:tcW w:w="686" w:type="dxa"/>
          </w:tcPr>
          <w:p w14:paraId="70CB0433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376CF9A3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6AB1A546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329B96A9" w14:textId="77777777" w:rsidTr="00B6303D">
        <w:tc>
          <w:tcPr>
            <w:tcW w:w="8190" w:type="dxa"/>
          </w:tcPr>
          <w:p w14:paraId="740BCB1A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8.ผู้บริหาร ครู และบุคลากรแต่งกายสุภาพ วางตัวเหมาะสมกับบทบาทหน้าที่</w:t>
            </w:r>
          </w:p>
        </w:tc>
        <w:tc>
          <w:tcPr>
            <w:tcW w:w="686" w:type="dxa"/>
          </w:tcPr>
          <w:p w14:paraId="037B9A3D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37D8B7F4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1015E26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0EFE9B01" w14:textId="77777777" w:rsidTr="00B6303D">
        <w:tc>
          <w:tcPr>
            <w:tcW w:w="8190" w:type="dxa"/>
          </w:tcPr>
          <w:p w14:paraId="15EF93EF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9.ครูมีความรู้ความสามารถและรับผิดชอบในการปฏิบัติหน้าที่การสอนนักเรียน</w:t>
            </w:r>
          </w:p>
        </w:tc>
        <w:tc>
          <w:tcPr>
            <w:tcW w:w="686" w:type="dxa"/>
          </w:tcPr>
          <w:p w14:paraId="230AF6B1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76A6A6FC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726104B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15664366" w14:textId="77777777" w:rsidTr="00B6303D">
        <w:tc>
          <w:tcPr>
            <w:tcW w:w="8190" w:type="dxa"/>
          </w:tcPr>
          <w:p w14:paraId="588D2398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10.จัดสรรงบงบประมาณ และใช้ทรัพยากรในการพัฒนาการเรียนการสอนอย่างเหมาะสม คุ้มค่า เกิดประโยชน์</w:t>
            </w:r>
          </w:p>
        </w:tc>
        <w:tc>
          <w:tcPr>
            <w:tcW w:w="686" w:type="dxa"/>
          </w:tcPr>
          <w:p w14:paraId="399B5AD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17F86457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2F2E119B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2EAE0461" w14:textId="77777777" w:rsidTr="00B6303D">
        <w:tc>
          <w:tcPr>
            <w:tcW w:w="8190" w:type="dxa"/>
          </w:tcPr>
          <w:p w14:paraId="0F345C9A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11.ผู้ปกครอง ชุมชนและผู้เกี่ยวข้อง มีส่วนร่วมในการพัฒนาและสนับสนุนการศึกษา</w:t>
            </w:r>
          </w:p>
        </w:tc>
        <w:tc>
          <w:tcPr>
            <w:tcW w:w="686" w:type="dxa"/>
          </w:tcPr>
          <w:p w14:paraId="66D12A6D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0155976E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4B9F05CA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1A203B11" w14:textId="77777777" w:rsidTr="00B6303D">
        <w:tc>
          <w:tcPr>
            <w:tcW w:w="8190" w:type="dxa"/>
          </w:tcPr>
          <w:p w14:paraId="64EAD50D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12.มีการบริหารจัดการด้านงบประมาณการเงินอย่างเป็นระบบ โปร่งใสและเป็นธรรม</w:t>
            </w:r>
          </w:p>
        </w:tc>
        <w:tc>
          <w:tcPr>
            <w:tcW w:w="686" w:type="dxa"/>
          </w:tcPr>
          <w:p w14:paraId="1FFC4F6E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2D800488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233A998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1D2AA89C" w14:textId="77777777" w:rsidTr="00B6303D">
        <w:tc>
          <w:tcPr>
            <w:tcW w:w="8190" w:type="dxa"/>
          </w:tcPr>
          <w:p w14:paraId="6186B40B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13.สภาพอาคารเรียน อาคารประกอบการ ห้องประชุม โรงอาหาร สนาม ลานเอนกประสงค์ ห้องน้ำ</w:t>
            </w:r>
          </w:p>
        </w:tc>
        <w:tc>
          <w:tcPr>
            <w:tcW w:w="686" w:type="dxa"/>
          </w:tcPr>
          <w:p w14:paraId="07B60508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6CEBC11F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2B5CAB76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07D34674" w14:textId="77777777" w:rsidTr="00B6303D">
        <w:tc>
          <w:tcPr>
            <w:tcW w:w="8190" w:type="dxa"/>
          </w:tcPr>
          <w:p w14:paraId="08931AE1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14.สะอาด แข็งแรง ปลอดภัย พร้อมให้บริการอย่างเหมาะสม</w:t>
            </w:r>
          </w:p>
        </w:tc>
        <w:tc>
          <w:tcPr>
            <w:tcW w:w="686" w:type="dxa"/>
          </w:tcPr>
          <w:p w14:paraId="0E7AD1AE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18CAAC92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324B24E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1D330F27" w14:textId="77777777" w:rsidTr="00B6303D">
        <w:tc>
          <w:tcPr>
            <w:tcW w:w="8190" w:type="dxa"/>
          </w:tcPr>
          <w:p w14:paraId="4F427AC6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15.สภาพแวดล้อมในบริเวณโรงเรียน สะอาด ร่มรื่น เอื้อต่อการเรียนรู้</w:t>
            </w:r>
          </w:p>
        </w:tc>
        <w:tc>
          <w:tcPr>
            <w:tcW w:w="686" w:type="dxa"/>
          </w:tcPr>
          <w:p w14:paraId="446CE55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20A6BAD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375A45C3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  <w:tr w:rsidR="001947B2" w:rsidRPr="00F84597" w14:paraId="64B83FBA" w14:textId="77777777" w:rsidTr="00B6303D">
        <w:tc>
          <w:tcPr>
            <w:tcW w:w="8190" w:type="dxa"/>
          </w:tcPr>
          <w:p w14:paraId="4AD8FF51" w14:textId="77777777" w:rsidR="001947B2" w:rsidRPr="00F84597" w:rsidRDefault="001947B2" w:rsidP="00B6303D">
            <w:pPr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16.มีการแจ้งข้อมูลข่าวสารต่าง ๆ ของโรงเรียนให้ผู้ปกครองทราบได้หลายช่องทาง</w:t>
            </w:r>
          </w:p>
        </w:tc>
        <w:tc>
          <w:tcPr>
            <w:tcW w:w="686" w:type="dxa"/>
          </w:tcPr>
          <w:p w14:paraId="01C7B074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64C9067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  <w:tc>
          <w:tcPr>
            <w:tcW w:w="630" w:type="dxa"/>
          </w:tcPr>
          <w:p w14:paraId="0F08EEA7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F84597">
              <w:rPr>
                <w:rFonts w:ascii="TH SarabunPSK" w:eastAsia="Calibri" w:hAnsi="TH SarabunPSK" w:cs="TH SarabunPSK"/>
                <w:sz w:val="28"/>
                <w:cs/>
              </w:rPr>
              <w:t>มาก</w:t>
            </w:r>
          </w:p>
        </w:tc>
      </w:tr>
    </w:tbl>
    <w:p w14:paraId="0B71B238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จากตารางที่ 7.10 พบว่าผู้ปกครองมีคามพึงพอใจในระดับ มาก ต่อการบริหารงานของโรงเรียนสวนพระยาวิทยา</w:t>
      </w:r>
    </w:p>
    <w:p w14:paraId="23CEB42F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</w:p>
    <w:p w14:paraId="4BE33E7F" w14:textId="77777777" w:rsidR="001947B2" w:rsidRPr="0025545D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(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2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ความผูกพันธ์ของนักเรียนและผู้มีส่วนได้ส่วนเสีย  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  <w:cs/>
        </w:rPr>
        <w:t>(</w:t>
      </w:r>
      <w:r w:rsidRPr="0025545D">
        <w:rPr>
          <w:rFonts w:ascii="TH SarabunPSK" w:eastAsia="Calibri" w:hAnsi="TH SarabunPSK" w:cs="TH SarabunPSK"/>
          <w:b/>
          <w:bCs/>
          <w:sz w:val="32"/>
          <w:szCs w:val="32"/>
        </w:rPr>
        <w:t>Student and Stakeholder</w:t>
      </w:r>
    </w:p>
    <w:p w14:paraId="67E17CA7" w14:textId="77777777" w:rsidR="001947B2" w:rsidRPr="0025545D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5545D">
        <w:rPr>
          <w:rFonts w:ascii="TH SarabunPSK" w:eastAsia="Calibri" w:hAnsi="TH SarabunPSK" w:cs="TH SarabunPSK"/>
          <w:b/>
          <w:bCs/>
          <w:sz w:val="32"/>
          <w:szCs w:val="32"/>
        </w:rPr>
        <w:t>Engagement)</w:t>
      </w:r>
    </w:p>
    <w:p w14:paraId="50780FCC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5545D">
        <w:rPr>
          <w:rFonts w:ascii="TH SarabunPSK" w:eastAsia="Calibri" w:hAnsi="TH SarabunPSK" w:cs="TH SarabunPSK"/>
          <w:sz w:val="32"/>
          <w:szCs w:val="32"/>
          <w:cs/>
        </w:rPr>
        <w:tab/>
        <w:t>ความผูกพัน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ของนักเรียนและผู้มีส่วนได้ส่วนเสียเห็นได้จากการให้ความร่วมมือในการทำกิจกรรมของนักเรียนในปัจจุบันและศิษย์เก่า ซึ่งโรงเรียนได้รับการสนับสนุนจากสมาคมศิษย์เก่าด้วยดีเสมอมา รวมถึงนักเรียนที่จบชั้นมัธยมศึกษาปีที่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ซึ่งศึกษาต่อในระดับชั้นมัธยมศึกษาปีที่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4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ในโรงเรียนสวนพระยาวิทยาในปีการศึกษา </w:t>
      </w:r>
      <w:r w:rsidRPr="00F84597">
        <w:rPr>
          <w:rFonts w:ascii="TH SarabunPSK" w:eastAsia="Calibri" w:hAnsi="TH SarabunPSK" w:cs="TH SarabunPSK"/>
          <w:sz w:val="32"/>
          <w:szCs w:val="32"/>
        </w:rPr>
        <w:t>2563-2565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ซึ่งมีจำนวนร้อยละ ตามลำดับ</w:t>
      </w:r>
    </w:p>
    <w:p w14:paraId="2902EBFD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70240B72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ภาพที่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7.7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แสดงแผนภูมิเปรียบเทียบจำนวนนักเรียนชั้นมัธยมศึกษาปีที่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(เดิม) ที่ศึกษาต่อระดับชั้นมัธยมศึกษาปีที่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4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โรงเรียนสวนพระยาวิทยา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ปีการศึกษา </w:t>
      </w:r>
      <w:r w:rsidRPr="00F84597">
        <w:rPr>
          <w:rFonts w:ascii="TH SarabunPSK" w:eastAsia="Calibri" w:hAnsi="TH SarabunPSK" w:cs="TH SarabunPSK"/>
          <w:sz w:val="32"/>
          <w:szCs w:val="32"/>
        </w:rPr>
        <w:t>2563-2565</w:t>
      </w:r>
    </w:p>
    <w:p w14:paraId="31D7F9A5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4590F1B4" w14:textId="77777777" w:rsidR="001947B2" w:rsidRPr="00F84597" w:rsidRDefault="001947B2" w:rsidP="001947B2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4EEBBBD5" wp14:editId="4491C201">
            <wp:extent cx="5076825" cy="3152775"/>
            <wp:effectExtent l="0" t="0" r="9525" b="9525"/>
            <wp:docPr id="13" name="แผนภูมิ 1">
              <a:extLst xmlns:a="http://schemas.openxmlformats.org/drawingml/2006/main">
                <a:ext uri="{FF2B5EF4-FFF2-40B4-BE49-F238E27FC236}">
                  <a16:creationId xmlns:a16="http://schemas.microsoft.com/office/drawing/2014/main" id="{7C4DA4FB-6991-4AFB-85B6-9DB0E985A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4955A29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ab/>
      </w:r>
    </w:p>
    <w:p w14:paraId="50B0B395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จากภาพที่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7.7 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แสดงให้เห็นว่าจำนวนนักเรียนจากโรงเรียนเดิมศึกษาต่อระดับชั้นมัธยมศึกษาปีที่ 4            โรงเรียนสวนพระยาวิทยา</w:t>
      </w:r>
    </w:p>
    <w:p w14:paraId="25E6290E" w14:textId="77777777" w:rsidR="001947B2" w:rsidRPr="00F84597" w:rsidRDefault="001947B2" w:rsidP="001947B2">
      <w:pPr>
        <w:spacing w:after="0"/>
        <w:rPr>
          <w:rFonts w:ascii="TH SarabunPSK" w:eastAsia="Calibri" w:hAnsi="TH SarabunPSK" w:cs="TH SarabunPSK"/>
          <w:sz w:val="32"/>
          <w:szCs w:val="32"/>
        </w:rPr>
      </w:pPr>
    </w:p>
    <w:p w14:paraId="09C1D455" w14:textId="77777777" w:rsidR="001947B2" w:rsidRPr="00F84597" w:rsidRDefault="001947B2" w:rsidP="001947B2">
      <w:pPr>
        <w:spacing w:after="0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7.3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ผลลัพธ์ด้านบุคลากร (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W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orkforce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-Focused R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esult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 xml:space="preserve">) </w:t>
      </w:r>
    </w:p>
    <w:p w14:paraId="6BFB76FA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  <w:t>ก. ผลลัพธ์ด้านบุคลากร (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W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orkforce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-Focused R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esult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))</w:t>
      </w:r>
    </w:p>
    <w:p w14:paraId="29103435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F84597">
        <w:rPr>
          <w:rFonts w:ascii="TH SarabunPSK" w:eastAsia="Calibri" w:hAnsi="TH SarabunPSK" w:cs="TH SarabunPSK"/>
          <w:sz w:val="32"/>
          <w:szCs w:val="32"/>
        </w:rPr>
        <w:t>1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ขีดความสามารถและอัตรากำลังบุคลากร (</w:t>
      </w:r>
      <w:r w:rsidRPr="00643D95">
        <w:rPr>
          <w:rFonts w:ascii="TH SarabunPSK" w:eastAsia="Calibri" w:hAnsi="TH SarabunPSK" w:cs="TH SarabunPSK"/>
          <w:sz w:val="32"/>
          <w:szCs w:val="32"/>
        </w:rPr>
        <w:t>Workforce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Pr="00F84597">
        <w:rPr>
          <w:rFonts w:ascii="TH SarabunPSK" w:eastAsia="Calibri" w:hAnsi="TH SarabunPSK" w:cs="TH SarabunPSK"/>
          <w:sz w:val="32"/>
          <w:szCs w:val="32"/>
        </w:rPr>
        <w:t>C</w:t>
      </w:r>
      <w:r>
        <w:rPr>
          <w:rFonts w:ascii="TH SarabunPSK" w:eastAsia="Calibri" w:hAnsi="TH SarabunPSK" w:cs="TH SarabunPSK"/>
          <w:sz w:val="32"/>
          <w:szCs w:val="32"/>
        </w:rPr>
        <w:t>apbility</w:t>
      </w:r>
      <w:proofErr w:type="spellEnd"/>
      <w:r w:rsidRPr="00F84597">
        <w:rPr>
          <w:rFonts w:ascii="TH SarabunPSK" w:eastAsia="Calibri" w:hAnsi="TH SarabunPSK" w:cs="TH SarabunPSK"/>
          <w:sz w:val="32"/>
          <w:szCs w:val="32"/>
        </w:rPr>
        <w:t xml:space="preserve"> and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</w:rPr>
        <w:t>C</w:t>
      </w:r>
      <w:r>
        <w:rPr>
          <w:rFonts w:ascii="TH SarabunPSK" w:eastAsia="Calibri" w:hAnsi="TH SarabunPSK" w:cs="TH SarabunPSK"/>
          <w:sz w:val="32"/>
          <w:szCs w:val="32"/>
        </w:rPr>
        <w:t>apacity</w:t>
      </w:r>
      <w:r w:rsidRPr="00F84597">
        <w:rPr>
          <w:rFonts w:ascii="TH SarabunPSK" w:eastAsia="Calibri" w:hAnsi="TH SarabunPSK" w:cs="TH SarabunPSK"/>
          <w:sz w:val="32"/>
          <w:szCs w:val="32"/>
        </w:rPr>
        <w:t>)</w:t>
      </w:r>
    </w:p>
    <w:p w14:paraId="6DAF9192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ปัจจุบันโรงเรียนสวนพระยาวิทยา มีนักเรียน จำนวน 1,530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คน ครูจำนวน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107 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คน เป็นข้าราชการครู จำนวน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58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คน ครูผู้ช่วยจำนวน 6 คน พนักงานราชการจำนวน 16  คน ครูอิสลามศึกษาจำนวน 11 คน บุคลากรสานฝันจำนวน 13 คน ครูวิกฤติจำนวน 2 คน  ครูผู้ส่งคุณค่าจำนวน  1 คน  มีอัตราส่วนจำนวนครูต่อจำนวนนักเรียน คน (ตามโรงเรียนมาตรฐานสากลเท่ากับ </w:t>
      </w:r>
      <w:r w:rsidRPr="00F84597">
        <w:rPr>
          <w:rFonts w:ascii="TH SarabunPSK" w:eastAsia="Calibri" w:hAnsi="TH SarabunPSK" w:cs="TH SarabunPSK"/>
          <w:sz w:val="32"/>
          <w:szCs w:val="32"/>
        </w:rPr>
        <w:t>1: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19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)</w:t>
      </w:r>
    </w:p>
    <w:p w14:paraId="1CD391B6" w14:textId="77777777" w:rsidR="00437263" w:rsidRDefault="00437263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03707059" w14:textId="7F814225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 </w:t>
      </w:r>
      <w:r w:rsidRPr="00F84597">
        <w:rPr>
          <w:rFonts w:ascii="TH SarabunPSK" w:eastAsia="Calibri" w:hAnsi="TH SarabunPSK" w:cs="TH SarabunPSK"/>
          <w:sz w:val="32"/>
          <w:szCs w:val="32"/>
        </w:rPr>
        <w:t>7.1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1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แสดงตำแหน่งที่ควรมีและตำแหน่งที่มีจริงปีการศึกษา </w:t>
      </w:r>
      <w:r w:rsidRPr="00F84597">
        <w:rPr>
          <w:rFonts w:ascii="TH SarabunPSK" w:eastAsia="Calibri" w:hAnsi="TH SarabunPSK" w:cs="TH SarabunPSK"/>
          <w:sz w:val="32"/>
          <w:szCs w:val="32"/>
        </w:rPr>
        <w:t>2563-2565</w:t>
      </w:r>
    </w:p>
    <w:p w14:paraId="0B92C5CD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12"/>
        <w:tblW w:w="9243" w:type="dxa"/>
        <w:tblInd w:w="-5" w:type="dxa"/>
        <w:tblLook w:val="04A0" w:firstRow="1" w:lastRow="0" w:firstColumn="1" w:lastColumn="0" w:noHBand="0" w:noVBand="1"/>
      </w:tblPr>
      <w:tblGrid>
        <w:gridCol w:w="958"/>
        <w:gridCol w:w="683"/>
        <w:gridCol w:w="693"/>
        <w:gridCol w:w="694"/>
        <w:gridCol w:w="683"/>
        <w:gridCol w:w="690"/>
        <w:gridCol w:w="699"/>
        <w:gridCol w:w="683"/>
        <w:gridCol w:w="690"/>
        <w:gridCol w:w="693"/>
        <w:gridCol w:w="711"/>
        <w:gridCol w:w="683"/>
        <w:gridCol w:w="683"/>
      </w:tblGrid>
      <w:tr w:rsidR="001947B2" w:rsidRPr="00F84597" w14:paraId="6DA2762C" w14:textId="77777777" w:rsidTr="00B6303D">
        <w:tc>
          <w:tcPr>
            <w:tcW w:w="958" w:type="dxa"/>
            <w:vMerge w:val="restart"/>
            <w:vAlign w:val="center"/>
          </w:tcPr>
          <w:p w14:paraId="18BAF72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บุคลากร</w:t>
            </w:r>
          </w:p>
        </w:tc>
        <w:tc>
          <w:tcPr>
            <w:tcW w:w="2070" w:type="dxa"/>
            <w:gridSpan w:val="3"/>
          </w:tcPr>
          <w:p w14:paraId="57A971E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ตำแหน่งที่ควรมี</w:t>
            </w:r>
          </w:p>
        </w:tc>
        <w:tc>
          <w:tcPr>
            <w:tcW w:w="2072" w:type="dxa"/>
            <w:gridSpan w:val="3"/>
          </w:tcPr>
          <w:p w14:paraId="1A83B51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ตำแหน่งที่มีจริง</w:t>
            </w:r>
          </w:p>
        </w:tc>
        <w:tc>
          <w:tcPr>
            <w:tcW w:w="2066" w:type="dxa"/>
            <w:gridSpan w:val="3"/>
          </w:tcPr>
          <w:p w14:paraId="49C6E4B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จ้างเพิ่ม</w:t>
            </w:r>
          </w:p>
        </w:tc>
        <w:tc>
          <w:tcPr>
            <w:tcW w:w="2077" w:type="dxa"/>
            <w:gridSpan w:val="3"/>
          </w:tcPr>
          <w:p w14:paraId="6E41CEA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ผลสรุปรวม</w:t>
            </w:r>
          </w:p>
        </w:tc>
      </w:tr>
      <w:tr w:rsidR="001947B2" w:rsidRPr="00F84597" w14:paraId="3F7935AD" w14:textId="77777777" w:rsidTr="00B6303D">
        <w:tc>
          <w:tcPr>
            <w:tcW w:w="958" w:type="dxa"/>
            <w:vMerge/>
          </w:tcPr>
          <w:p w14:paraId="0C9C6029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83" w:type="dxa"/>
          </w:tcPr>
          <w:p w14:paraId="6621C734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693" w:type="dxa"/>
          </w:tcPr>
          <w:p w14:paraId="38E40C94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694" w:type="dxa"/>
          </w:tcPr>
          <w:p w14:paraId="1FC358D1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  <w:tc>
          <w:tcPr>
            <w:tcW w:w="683" w:type="dxa"/>
          </w:tcPr>
          <w:p w14:paraId="2433159B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690" w:type="dxa"/>
          </w:tcPr>
          <w:p w14:paraId="56D0A051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699" w:type="dxa"/>
          </w:tcPr>
          <w:p w14:paraId="1CA3286E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  <w:tc>
          <w:tcPr>
            <w:tcW w:w="683" w:type="dxa"/>
          </w:tcPr>
          <w:p w14:paraId="3A52D81B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690" w:type="dxa"/>
          </w:tcPr>
          <w:p w14:paraId="17395CFA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693" w:type="dxa"/>
          </w:tcPr>
          <w:p w14:paraId="0EB09C25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  <w:tc>
          <w:tcPr>
            <w:tcW w:w="711" w:type="dxa"/>
          </w:tcPr>
          <w:p w14:paraId="2862E932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683" w:type="dxa"/>
          </w:tcPr>
          <w:p w14:paraId="7598EE04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683" w:type="dxa"/>
          </w:tcPr>
          <w:p w14:paraId="06EFFAE7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</w:tr>
      <w:tr w:rsidR="001947B2" w:rsidRPr="00F84597" w14:paraId="6F21955C" w14:textId="77777777" w:rsidTr="00B6303D">
        <w:trPr>
          <w:trHeight w:val="476"/>
        </w:trPr>
        <w:tc>
          <w:tcPr>
            <w:tcW w:w="958" w:type="dxa"/>
          </w:tcPr>
          <w:p w14:paraId="280D0BC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683" w:type="dxa"/>
          </w:tcPr>
          <w:p w14:paraId="178AD58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693" w:type="dxa"/>
          </w:tcPr>
          <w:p w14:paraId="442D460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694" w:type="dxa"/>
          </w:tcPr>
          <w:p w14:paraId="17E51D3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FF0000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683" w:type="dxa"/>
          </w:tcPr>
          <w:p w14:paraId="4B9DAAA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690" w:type="dxa"/>
          </w:tcPr>
          <w:p w14:paraId="7AA9B2C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699" w:type="dxa"/>
          </w:tcPr>
          <w:p w14:paraId="5B3D10E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683" w:type="dxa"/>
          </w:tcPr>
          <w:p w14:paraId="50BF459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90" w:type="dxa"/>
          </w:tcPr>
          <w:p w14:paraId="54DE78F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93" w:type="dxa"/>
          </w:tcPr>
          <w:p w14:paraId="75D483C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11" w:type="dxa"/>
          </w:tcPr>
          <w:p w14:paraId="74CFA15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103</w:t>
            </w:r>
          </w:p>
        </w:tc>
        <w:tc>
          <w:tcPr>
            <w:tcW w:w="683" w:type="dxa"/>
          </w:tcPr>
          <w:p w14:paraId="5C6E383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104</w:t>
            </w:r>
          </w:p>
        </w:tc>
        <w:tc>
          <w:tcPr>
            <w:tcW w:w="683" w:type="dxa"/>
          </w:tcPr>
          <w:p w14:paraId="0B7052B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111</w:t>
            </w:r>
          </w:p>
        </w:tc>
      </w:tr>
    </w:tbl>
    <w:p w14:paraId="766BDFAF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br/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จากตารางที่ 7.11 พบว่า ตำแหน่งที่มีจริงเท่ากับตำแหน่งที่ควรมี ในที่นี้รวมตำแหน่งผู้บริหาร  3 ตำแหน่ง </w:t>
      </w:r>
    </w:p>
    <w:p w14:paraId="237120C1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ตารางที่7.12 แสดงร้อยละของครูที่สอนตรงตามสาขาและความถนัด ปีการศึกษา </w:t>
      </w:r>
      <w:r w:rsidRPr="00F84597">
        <w:rPr>
          <w:rFonts w:ascii="TH SarabunPSK" w:eastAsia="Calibri" w:hAnsi="TH SarabunPSK" w:cs="TH SarabunPSK"/>
          <w:sz w:val="32"/>
          <w:szCs w:val="32"/>
        </w:rPr>
        <w:t>2563-2565</w:t>
      </w:r>
    </w:p>
    <w:p w14:paraId="46026068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890"/>
      </w:tblGrid>
      <w:tr w:rsidR="001947B2" w:rsidRPr="00F84597" w14:paraId="17ECAA5D" w14:textId="77777777" w:rsidTr="00B6303D">
        <w:trPr>
          <w:jc w:val="center"/>
        </w:trPr>
        <w:tc>
          <w:tcPr>
            <w:tcW w:w="1345" w:type="dxa"/>
          </w:tcPr>
          <w:p w14:paraId="64395CE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890" w:type="dxa"/>
          </w:tcPr>
          <w:p w14:paraId="07AD218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1947B2" w:rsidRPr="00F84597" w14:paraId="48A9B1A5" w14:textId="77777777" w:rsidTr="00B6303D">
        <w:trPr>
          <w:jc w:val="center"/>
        </w:trPr>
        <w:tc>
          <w:tcPr>
            <w:tcW w:w="1345" w:type="dxa"/>
          </w:tcPr>
          <w:p w14:paraId="6D50759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1890" w:type="dxa"/>
          </w:tcPr>
          <w:p w14:paraId="42BC30D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</w:tr>
      <w:tr w:rsidR="001947B2" w:rsidRPr="00F84597" w14:paraId="18C5E1A4" w14:textId="77777777" w:rsidTr="00B6303D">
        <w:trPr>
          <w:jc w:val="center"/>
        </w:trPr>
        <w:tc>
          <w:tcPr>
            <w:tcW w:w="1345" w:type="dxa"/>
          </w:tcPr>
          <w:p w14:paraId="3110DA1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1890" w:type="dxa"/>
          </w:tcPr>
          <w:p w14:paraId="6E8C55D6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</w:tr>
      <w:tr w:rsidR="001947B2" w:rsidRPr="00F84597" w14:paraId="1371ABA4" w14:textId="77777777" w:rsidTr="00B6303D">
        <w:trPr>
          <w:jc w:val="center"/>
        </w:trPr>
        <w:tc>
          <w:tcPr>
            <w:tcW w:w="1345" w:type="dxa"/>
          </w:tcPr>
          <w:p w14:paraId="7A6DFD7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  <w:tc>
          <w:tcPr>
            <w:tcW w:w="1890" w:type="dxa"/>
          </w:tcPr>
          <w:p w14:paraId="68A16A2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</w:tr>
    </w:tbl>
    <w:p w14:paraId="0AD26DC6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45CA0B70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จากตารางที่ 7.12 แสดงให้เห็นว่าโรงเรียนสวนพระยาวิทยาจัดครูผู้สอนที่มีความถนัดและเชี่ยวชาญตรงตามสาขาที่จบ</w:t>
      </w:r>
    </w:p>
    <w:p w14:paraId="73259E9A" w14:textId="77777777" w:rsidR="001947B2" w:rsidRPr="00F84597" w:rsidRDefault="001947B2" w:rsidP="001947B2">
      <w:pPr>
        <w:rPr>
          <w:rFonts w:ascii="TH SarabunPSK" w:eastAsia="Calibri" w:hAnsi="TH SarabunPSK" w:cs="TH SarabunPSK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ตารางที่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7.13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แสดงอัตราส่วนระหว่างครูและนักเรียน</w:t>
      </w:r>
    </w:p>
    <w:tbl>
      <w:tblPr>
        <w:tblStyle w:val="12"/>
        <w:tblW w:w="9366" w:type="dxa"/>
        <w:jc w:val="center"/>
        <w:tblLook w:val="04A0" w:firstRow="1" w:lastRow="0" w:firstColumn="1" w:lastColumn="0" w:noHBand="0" w:noVBand="1"/>
      </w:tblPr>
      <w:tblGrid>
        <w:gridCol w:w="3417"/>
        <w:gridCol w:w="1898"/>
        <w:gridCol w:w="2094"/>
        <w:gridCol w:w="1957"/>
      </w:tblGrid>
      <w:tr w:rsidR="001947B2" w:rsidRPr="00F84597" w14:paraId="264BC1EA" w14:textId="77777777" w:rsidTr="00B6303D">
        <w:trPr>
          <w:trHeight w:val="495"/>
          <w:jc w:val="center"/>
        </w:trPr>
        <w:tc>
          <w:tcPr>
            <w:tcW w:w="3417" w:type="dxa"/>
          </w:tcPr>
          <w:p w14:paraId="05426EC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898" w:type="dxa"/>
          </w:tcPr>
          <w:p w14:paraId="609FE93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2094" w:type="dxa"/>
          </w:tcPr>
          <w:p w14:paraId="71C2833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1957" w:type="dxa"/>
          </w:tcPr>
          <w:p w14:paraId="4E301969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</w:tr>
      <w:tr w:rsidR="001947B2" w:rsidRPr="00F84597" w14:paraId="207E49AD" w14:textId="77777777" w:rsidTr="00B6303D">
        <w:trPr>
          <w:trHeight w:val="495"/>
          <w:jc w:val="center"/>
        </w:trPr>
        <w:tc>
          <w:tcPr>
            <w:tcW w:w="3417" w:type="dxa"/>
          </w:tcPr>
          <w:p w14:paraId="435AEFA5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จำนวนครูทั้งหมด</w:t>
            </w:r>
          </w:p>
        </w:tc>
        <w:tc>
          <w:tcPr>
            <w:tcW w:w="1898" w:type="dxa"/>
          </w:tcPr>
          <w:p w14:paraId="12A86B4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094" w:type="dxa"/>
          </w:tcPr>
          <w:p w14:paraId="6228509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101</w:t>
            </w:r>
          </w:p>
        </w:tc>
        <w:tc>
          <w:tcPr>
            <w:tcW w:w="1957" w:type="dxa"/>
          </w:tcPr>
          <w:p w14:paraId="3FA7B95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</w:t>
            </w: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7</w:t>
            </w:r>
          </w:p>
        </w:tc>
      </w:tr>
      <w:tr w:rsidR="001947B2" w:rsidRPr="00F84597" w14:paraId="69FA0413" w14:textId="77777777" w:rsidTr="00B6303D">
        <w:trPr>
          <w:trHeight w:val="512"/>
          <w:jc w:val="center"/>
        </w:trPr>
        <w:tc>
          <w:tcPr>
            <w:tcW w:w="3417" w:type="dxa"/>
          </w:tcPr>
          <w:p w14:paraId="27DD2A1F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จำนวนนักเรียน</w:t>
            </w:r>
          </w:p>
        </w:tc>
        <w:tc>
          <w:tcPr>
            <w:tcW w:w="1898" w:type="dxa"/>
          </w:tcPr>
          <w:p w14:paraId="6AA5AA8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1.176</w:t>
            </w:r>
          </w:p>
        </w:tc>
        <w:tc>
          <w:tcPr>
            <w:tcW w:w="2094" w:type="dxa"/>
          </w:tcPr>
          <w:p w14:paraId="708C9B0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1.333</w:t>
            </w:r>
          </w:p>
        </w:tc>
        <w:tc>
          <w:tcPr>
            <w:tcW w:w="1957" w:type="dxa"/>
          </w:tcPr>
          <w:p w14:paraId="5D24DB3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1.491</w:t>
            </w:r>
          </w:p>
        </w:tc>
      </w:tr>
      <w:tr w:rsidR="001947B2" w:rsidRPr="00F84597" w14:paraId="7E06F4A0" w14:textId="77777777" w:rsidTr="00B6303D">
        <w:trPr>
          <w:trHeight w:val="495"/>
          <w:jc w:val="center"/>
        </w:trPr>
        <w:tc>
          <w:tcPr>
            <w:tcW w:w="3417" w:type="dxa"/>
          </w:tcPr>
          <w:p w14:paraId="377B30DC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อัตราส่วน</w:t>
            </w:r>
          </w:p>
        </w:tc>
        <w:tc>
          <w:tcPr>
            <w:tcW w:w="1898" w:type="dxa"/>
          </w:tcPr>
          <w:p w14:paraId="0C0E273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11.76</w:t>
            </w:r>
          </w:p>
        </w:tc>
        <w:tc>
          <w:tcPr>
            <w:tcW w:w="2094" w:type="dxa"/>
          </w:tcPr>
          <w:p w14:paraId="1604154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13.19</w:t>
            </w:r>
          </w:p>
        </w:tc>
        <w:tc>
          <w:tcPr>
            <w:tcW w:w="1957" w:type="dxa"/>
          </w:tcPr>
          <w:p w14:paraId="35B1B8A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13.93</w:t>
            </w:r>
          </w:p>
        </w:tc>
      </w:tr>
    </w:tbl>
    <w:p w14:paraId="6BE3A345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6"/>
          <w:szCs w:val="36"/>
          <w:cs/>
        </w:rPr>
      </w:pPr>
      <w:r w:rsidRPr="00F84597">
        <w:rPr>
          <w:rFonts w:ascii="TH SarabunPSK" w:eastAsia="Calibri" w:hAnsi="TH SarabunPSK" w:cs="TH SarabunPSK"/>
          <w:sz w:val="36"/>
          <w:szCs w:val="36"/>
          <w:cs/>
        </w:rPr>
        <w:br/>
        <w:t xml:space="preserve">ตารางที่ </w:t>
      </w:r>
      <w:r w:rsidRPr="00F84597">
        <w:rPr>
          <w:rFonts w:ascii="TH SarabunPSK" w:eastAsia="Calibri" w:hAnsi="TH SarabunPSK" w:cs="TH SarabunPSK"/>
          <w:sz w:val="36"/>
          <w:szCs w:val="36"/>
        </w:rPr>
        <w:t>7.1</w:t>
      </w:r>
      <w:r w:rsidRPr="00F84597">
        <w:rPr>
          <w:rFonts w:ascii="TH SarabunPSK" w:eastAsia="Calibri" w:hAnsi="TH SarabunPSK" w:cs="TH SarabunPSK"/>
          <w:sz w:val="36"/>
          <w:szCs w:val="36"/>
          <w:cs/>
        </w:rPr>
        <w:t>4 แสดงอัตราการเกษียณอายุราชการและอัตรากำลังทดแทน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97"/>
        <w:gridCol w:w="1682"/>
        <w:gridCol w:w="1626"/>
        <w:gridCol w:w="1245"/>
        <w:gridCol w:w="1418"/>
        <w:gridCol w:w="1348"/>
      </w:tblGrid>
      <w:tr w:rsidR="001947B2" w:rsidRPr="00F84597" w14:paraId="7C82EA62" w14:textId="77777777" w:rsidTr="00B6303D">
        <w:trPr>
          <w:trHeight w:val="368"/>
        </w:trPr>
        <w:tc>
          <w:tcPr>
            <w:tcW w:w="1715" w:type="dxa"/>
            <w:vMerge w:val="restart"/>
            <w:vAlign w:val="center"/>
          </w:tcPr>
          <w:p w14:paraId="16FB85B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ปีงบประมาณ</w:t>
            </w:r>
          </w:p>
        </w:tc>
        <w:tc>
          <w:tcPr>
            <w:tcW w:w="7593" w:type="dxa"/>
            <w:gridSpan w:val="5"/>
          </w:tcPr>
          <w:p w14:paraId="4A460D8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จำนวนครู</w:t>
            </w:r>
          </w:p>
        </w:tc>
      </w:tr>
      <w:tr w:rsidR="001947B2" w:rsidRPr="00F84597" w14:paraId="5A04DEE0" w14:textId="77777777" w:rsidTr="00B6303D">
        <w:trPr>
          <w:trHeight w:val="396"/>
        </w:trPr>
        <w:tc>
          <w:tcPr>
            <w:tcW w:w="1715" w:type="dxa"/>
            <w:vMerge/>
          </w:tcPr>
          <w:p w14:paraId="45669DB9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6"/>
                <w:szCs w:val="36"/>
              </w:rPr>
            </w:pPr>
          </w:p>
        </w:tc>
        <w:tc>
          <w:tcPr>
            <w:tcW w:w="1715" w:type="dxa"/>
            <w:vAlign w:val="center"/>
          </w:tcPr>
          <w:p w14:paraId="0CBDA03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เกษียณอายุ</w:t>
            </w:r>
          </w:p>
        </w:tc>
        <w:tc>
          <w:tcPr>
            <w:tcW w:w="1715" w:type="dxa"/>
            <w:vAlign w:val="center"/>
          </w:tcPr>
          <w:p w14:paraId="61B942C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ย้ายโอน</w:t>
            </w:r>
          </w:p>
        </w:tc>
        <w:tc>
          <w:tcPr>
            <w:tcW w:w="1289" w:type="dxa"/>
            <w:vAlign w:val="center"/>
          </w:tcPr>
          <w:p w14:paraId="1B44182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บรรจุใหม่</w:t>
            </w:r>
          </w:p>
        </w:tc>
        <w:tc>
          <w:tcPr>
            <w:tcW w:w="1486" w:type="dxa"/>
            <w:vAlign w:val="center"/>
          </w:tcPr>
          <w:p w14:paraId="1E60333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ย้ายออก</w:t>
            </w:r>
          </w:p>
        </w:tc>
        <w:tc>
          <w:tcPr>
            <w:tcW w:w="1387" w:type="dxa"/>
            <w:vAlign w:val="center"/>
          </w:tcPr>
          <w:p w14:paraId="6B98A52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ลาออก</w:t>
            </w:r>
          </w:p>
        </w:tc>
      </w:tr>
      <w:tr w:rsidR="001947B2" w:rsidRPr="00F84597" w14:paraId="39B56097" w14:textId="77777777" w:rsidTr="00B6303D">
        <w:trPr>
          <w:trHeight w:val="411"/>
        </w:trPr>
        <w:tc>
          <w:tcPr>
            <w:tcW w:w="1715" w:type="dxa"/>
          </w:tcPr>
          <w:p w14:paraId="07E70E3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2565</w:t>
            </w:r>
          </w:p>
        </w:tc>
        <w:tc>
          <w:tcPr>
            <w:tcW w:w="1715" w:type="dxa"/>
          </w:tcPr>
          <w:p w14:paraId="461941D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-</w:t>
            </w:r>
          </w:p>
        </w:tc>
        <w:tc>
          <w:tcPr>
            <w:tcW w:w="1715" w:type="dxa"/>
          </w:tcPr>
          <w:p w14:paraId="51FF206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1289" w:type="dxa"/>
          </w:tcPr>
          <w:p w14:paraId="438C019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6</w:t>
            </w:r>
          </w:p>
        </w:tc>
        <w:tc>
          <w:tcPr>
            <w:tcW w:w="1486" w:type="dxa"/>
          </w:tcPr>
          <w:p w14:paraId="6D24D6D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1387" w:type="dxa"/>
          </w:tcPr>
          <w:p w14:paraId="3952D4A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-</w:t>
            </w:r>
          </w:p>
        </w:tc>
      </w:tr>
      <w:tr w:rsidR="001947B2" w:rsidRPr="00F84597" w14:paraId="0F527A1A" w14:textId="77777777" w:rsidTr="00B6303D">
        <w:trPr>
          <w:trHeight w:val="411"/>
        </w:trPr>
        <w:tc>
          <w:tcPr>
            <w:tcW w:w="1715" w:type="dxa"/>
          </w:tcPr>
          <w:p w14:paraId="7E474AB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2564</w:t>
            </w:r>
          </w:p>
        </w:tc>
        <w:tc>
          <w:tcPr>
            <w:tcW w:w="1715" w:type="dxa"/>
          </w:tcPr>
          <w:p w14:paraId="100AEBE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-</w:t>
            </w:r>
          </w:p>
        </w:tc>
        <w:tc>
          <w:tcPr>
            <w:tcW w:w="1715" w:type="dxa"/>
          </w:tcPr>
          <w:p w14:paraId="0E08120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1289" w:type="dxa"/>
          </w:tcPr>
          <w:p w14:paraId="66A735C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19</w:t>
            </w:r>
          </w:p>
        </w:tc>
        <w:tc>
          <w:tcPr>
            <w:tcW w:w="1486" w:type="dxa"/>
          </w:tcPr>
          <w:p w14:paraId="37C6305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1387" w:type="dxa"/>
          </w:tcPr>
          <w:p w14:paraId="493848E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-</w:t>
            </w:r>
          </w:p>
        </w:tc>
      </w:tr>
      <w:tr w:rsidR="001947B2" w:rsidRPr="00F84597" w14:paraId="275D8052" w14:textId="77777777" w:rsidTr="00B6303D">
        <w:trPr>
          <w:trHeight w:val="411"/>
        </w:trPr>
        <w:tc>
          <w:tcPr>
            <w:tcW w:w="1715" w:type="dxa"/>
          </w:tcPr>
          <w:p w14:paraId="6A22EE4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2563</w:t>
            </w:r>
          </w:p>
        </w:tc>
        <w:tc>
          <w:tcPr>
            <w:tcW w:w="1715" w:type="dxa"/>
          </w:tcPr>
          <w:p w14:paraId="591C8B96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-</w:t>
            </w:r>
          </w:p>
        </w:tc>
        <w:tc>
          <w:tcPr>
            <w:tcW w:w="1715" w:type="dxa"/>
          </w:tcPr>
          <w:p w14:paraId="3723D94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1289" w:type="dxa"/>
          </w:tcPr>
          <w:p w14:paraId="75524B5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22</w:t>
            </w:r>
          </w:p>
        </w:tc>
        <w:tc>
          <w:tcPr>
            <w:tcW w:w="1486" w:type="dxa"/>
          </w:tcPr>
          <w:p w14:paraId="7120E8F9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-</w:t>
            </w:r>
          </w:p>
        </w:tc>
        <w:tc>
          <w:tcPr>
            <w:tcW w:w="1387" w:type="dxa"/>
          </w:tcPr>
          <w:p w14:paraId="1696844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6"/>
                <w:szCs w:val="36"/>
              </w:rPr>
            </w:pPr>
            <w:r w:rsidRPr="00F84597">
              <w:rPr>
                <w:rFonts w:ascii="TH SarabunPSK" w:eastAsia="Calibri" w:hAnsi="TH SarabunPSK" w:cs="TH SarabunPSK"/>
                <w:sz w:val="36"/>
                <w:szCs w:val="36"/>
              </w:rPr>
              <w:t>-</w:t>
            </w:r>
          </w:p>
        </w:tc>
      </w:tr>
    </w:tbl>
    <w:p w14:paraId="1ADE71A4" w14:textId="3DAB947C" w:rsidR="001947B2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643D95">
        <w:rPr>
          <w:rFonts w:ascii="TH SarabunPSK" w:eastAsia="Calibri" w:hAnsi="TH SarabunPSK" w:cs="TH SarabunPSK"/>
          <w:sz w:val="32"/>
          <w:szCs w:val="32"/>
          <w:cs/>
        </w:rPr>
        <w:t>จากตารางที่</w:t>
      </w:r>
      <w:r w:rsidRPr="00643D95">
        <w:rPr>
          <w:rFonts w:ascii="TH SarabunPSK" w:eastAsia="Calibri" w:hAnsi="TH SarabunPSK" w:cs="TH SarabunPSK"/>
          <w:sz w:val="32"/>
          <w:szCs w:val="32"/>
        </w:rPr>
        <w:t xml:space="preserve"> 7.1</w:t>
      </w:r>
      <w:r w:rsidRPr="00643D95">
        <w:rPr>
          <w:rFonts w:ascii="TH SarabunPSK" w:eastAsia="Calibri" w:hAnsi="TH SarabunPSK" w:cs="TH SarabunPSK"/>
          <w:sz w:val="32"/>
          <w:szCs w:val="32"/>
          <w:cs/>
        </w:rPr>
        <w:t>4 พบว่า อัตราเกษียณอายุราชการ ย้ายโอน ย้ายออก และลาออก มีความไม่สมดุลกับอัตราการบรรจุใหม่</w:t>
      </w:r>
    </w:p>
    <w:p w14:paraId="7A6C21A6" w14:textId="2153DDE2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2973F541" w14:textId="60948365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3C81B027" w14:textId="564FA8AD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4906CCE3" w14:textId="24EF0AB7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017AD7B1" w14:textId="60B1402B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0AF7AB89" w14:textId="5A7C53A6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6EA1FFF0" w14:textId="57E484F6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74CDA50F" w14:textId="77777777" w:rsidR="004F688E" w:rsidRPr="00437263" w:rsidRDefault="004F688E" w:rsidP="001947B2">
      <w:pPr>
        <w:spacing w:after="0" w:line="240" w:lineRule="auto"/>
        <w:rPr>
          <w:rFonts w:ascii="TH SarabunPSK" w:eastAsia="Calibri" w:hAnsi="TH SarabunPSK" w:cs="TH SarabunPSK" w:hint="cs"/>
          <w:sz w:val="32"/>
          <w:szCs w:val="32"/>
        </w:rPr>
      </w:pPr>
    </w:p>
    <w:p w14:paraId="62BA6B81" w14:textId="77777777" w:rsidR="001947B2" w:rsidRPr="00643D95" w:rsidRDefault="001947B2" w:rsidP="001947B2">
      <w:pPr>
        <w:spacing w:after="0" w:line="240" w:lineRule="auto"/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</w:pPr>
      <w:r w:rsidRPr="00643D9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Pr="00643D95">
        <w:rPr>
          <w:rFonts w:ascii="TH SarabunPSK" w:eastAsia="Calibri" w:hAnsi="TH SarabunPSK" w:cs="TH SarabunPSK"/>
          <w:color w:val="000000" w:themeColor="text1"/>
          <w:sz w:val="32"/>
          <w:szCs w:val="32"/>
        </w:rPr>
        <w:t>7.1</w:t>
      </w:r>
      <w:r w:rsidRPr="00643D9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5</w:t>
      </w:r>
      <w:r w:rsidRPr="00643D95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643D95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แสดงจำนวนครูที่ได้วิทยฐานะ</w:t>
      </w:r>
    </w:p>
    <w:tbl>
      <w:tblPr>
        <w:tblStyle w:val="12"/>
        <w:tblW w:w="9207" w:type="dxa"/>
        <w:tblInd w:w="85" w:type="dxa"/>
        <w:tblLook w:val="04A0" w:firstRow="1" w:lastRow="0" w:firstColumn="1" w:lastColumn="0" w:noHBand="0" w:noVBand="1"/>
      </w:tblPr>
      <w:tblGrid>
        <w:gridCol w:w="4165"/>
        <w:gridCol w:w="1664"/>
        <w:gridCol w:w="1687"/>
        <w:gridCol w:w="1691"/>
      </w:tblGrid>
      <w:tr w:rsidR="001947B2" w:rsidRPr="00643D95" w14:paraId="4D53DF57" w14:textId="77777777" w:rsidTr="00B6303D">
        <w:trPr>
          <w:trHeight w:val="399"/>
        </w:trPr>
        <w:tc>
          <w:tcPr>
            <w:tcW w:w="4165" w:type="dxa"/>
            <w:vMerge w:val="restart"/>
            <w:vAlign w:val="center"/>
          </w:tcPr>
          <w:p w14:paraId="24BB2648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อันดับ (วิทยฐานะ)</w:t>
            </w:r>
          </w:p>
        </w:tc>
        <w:tc>
          <w:tcPr>
            <w:tcW w:w="5042" w:type="dxa"/>
            <w:gridSpan w:val="3"/>
            <w:vAlign w:val="center"/>
          </w:tcPr>
          <w:p w14:paraId="3AB859A5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1947B2" w:rsidRPr="00643D95" w14:paraId="709867F2" w14:textId="77777777" w:rsidTr="00B6303D">
        <w:trPr>
          <w:trHeight w:val="399"/>
        </w:trPr>
        <w:tc>
          <w:tcPr>
            <w:tcW w:w="4165" w:type="dxa"/>
            <w:vMerge/>
          </w:tcPr>
          <w:p w14:paraId="25ABE2A0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664" w:type="dxa"/>
          </w:tcPr>
          <w:p w14:paraId="4E21DBAE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1687" w:type="dxa"/>
          </w:tcPr>
          <w:p w14:paraId="03F58DF6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1691" w:type="dxa"/>
          </w:tcPr>
          <w:p w14:paraId="7E53D17B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</w:tr>
      <w:tr w:rsidR="001947B2" w:rsidRPr="00643D95" w14:paraId="20CA1E4D" w14:textId="77777777" w:rsidTr="00B6303D">
        <w:trPr>
          <w:trHeight w:val="391"/>
        </w:trPr>
        <w:tc>
          <w:tcPr>
            <w:tcW w:w="4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8B051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ครู </w:t>
            </w:r>
            <w:proofErr w:type="spellStart"/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คศ</w:t>
            </w:r>
            <w:proofErr w:type="spellEnd"/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. 3</w:t>
            </w:r>
          </w:p>
        </w:tc>
        <w:tc>
          <w:tcPr>
            <w:tcW w:w="16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0E194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AAF8E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D8453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</w:tr>
      <w:tr w:rsidR="001947B2" w:rsidRPr="00643D95" w14:paraId="3DC953BB" w14:textId="77777777" w:rsidTr="00B6303D">
        <w:trPr>
          <w:trHeight w:val="391"/>
        </w:trPr>
        <w:tc>
          <w:tcPr>
            <w:tcW w:w="4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921A7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ครู </w:t>
            </w:r>
            <w:proofErr w:type="spellStart"/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คศ</w:t>
            </w:r>
            <w:proofErr w:type="spellEnd"/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. 2</w:t>
            </w:r>
          </w:p>
        </w:tc>
        <w:tc>
          <w:tcPr>
            <w:tcW w:w="16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CC78D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05BCB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5E3FFA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20</w:t>
            </w:r>
          </w:p>
        </w:tc>
      </w:tr>
      <w:tr w:rsidR="001947B2" w:rsidRPr="00643D95" w14:paraId="51AD2A4F" w14:textId="77777777" w:rsidTr="00B6303D">
        <w:trPr>
          <w:trHeight w:val="404"/>
        </w:trPr>
        <w:tc>
          <w:tcPr>
            <w:tcW w:w="4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DF4B6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ครู </w:t>
            </w:r>
            <w:proofErr w:type="spellStart"/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คศ</w:t>
            </w:r>
            <w:proofErr w:type="spellEnd"/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. 1</w:t>
            </w:r>
          </w:p>
        </w:tc>
        <w:tc>
          <w:tcPr>
            <w:tcW w:w="16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1EAC6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85CC3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EB6C79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31</w:t>
            </w:r>
          </w:p>
        </w:tc>
      </w:tr>
      <w:tr w:rsidR="001947B2" w:rsidRPr="00643D95" w14:paraId="6EBCAB8A" w14:textId="77777777" w:rsidTr="00B6303D">
        <w:trPr>
          <w:trHeight w:val="391"/>
        </w:trPr>
        <w:tc>
          <w:tcPr>
            <w:tcW w:w="4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CF60E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ครูผู้ช่วย</w:t>
            </w:r>
          </w:p>
        </w:tc>
        <w:tc>
          <w:tcPr>
            <w:tcW w:w="16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883B9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24E28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9D61C5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</w:tr>
      <w:tr w:rsidR="001947B2" w:rsidRPr="00643D95" w14:paraId="78A9AB88" w14:textId="77777777" w:rsidTr="00B6303D">
        <w:trPr>
          <w:trHeight w:val="809"/>
        </w:trPr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B954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ครูผู้ทรงคุณค่า</w:t>
            </w:r>
          </w:p>
          <w:p w14:paraId="448BB072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พนักงานราชการ</w:t>
            </w:r>
          </w:p>
          <w:p w14:paraId="3DFCD297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ครูอิสลามศึกษา</w:t>
            </w:r>
          </w:p>
          <w:p w14:paraId="2727C825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ครูอัตราจ้าง</w:t>
            </w:r>
          </w:p>
          <w:p w14:paraId="3C35EC63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โครงการสานฝันการกีฬา</w:t>
            </w:r>
          </w:p>
          <w:p w14:paraId="7BBA6D99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ลูกจ้างชั่วคราว</w:t>
            </w:r>
          </w:p>
        </w:tc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8C68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  <w:p w14:paraId="68163524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15</w:t>
            </w:r>
          </w:p>
          <w:p w14:paraId="37018B3B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11</w:t>
            </w:r>
          </w:p>
          <w:p w14:paraId="51473884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</w:t>
            </w:r>
          </w:p>
          <w:p w14:paraId="344FF0E0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14</w:t>
            </w:r>
          </w:p>
          <w:p w14:paraId="79D8A1CE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5347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  <w:p w14:paraId="34BB6C96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15</w:t>
            </w:r>
          </w:p>
          <w:p w14:paraId="15418D43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11</w:t>
            </w:r>
          </w:p>
          <w:p w14:paraId="0ED503DB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</w:t>
            </w:r>
          </w:p>
          <w:p w14:paraId="1D01AB19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14</w:t>
            </w:r>
          </w:p>
          <w:p w14:paraId="640D9CF2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D8F6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  <w:p w14:paraId="47724888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15</w:t>
            </w:r>
          </w:p>
          <w:p w14:paraId="06556A4B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11</w:t>
            </w:r>
          </w:p>
          <w:p w14:paraId="15DB6D68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</w:t>
            </w:r>
          </w:p>
          <w:p w14:paraId="1E00DE10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14</w:t>
            </w:r>
          </w:p>
          <w:p w14:paraId="2253D6E5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6</w:t>
            </w:r>
          </w:p>
          <w:p w14:paraId="0567C2D2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  <w:tr w:rsidR="001947B2" w:rsidRPr="00643D95" w14:paraId="61728B32" w14:textId="77777777" w:rsidTr="00B6303D">
        <w:trPr>
          <w:trHeight w:val="391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77EB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color w:val="00B050"/>
                <w:sz w:val="32"/>
                <w:szCs w:val="32"/>
                <w:cs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416B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97EA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</w:t>
            </w: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B12B" w14:textId="77777777" w:rsidR="001947B2" w:rsidRPr="00643D95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43D95">
              <w:rPr>
                <w:rFonts w:ascii="TH SarabunPSK" w:eastAsia="Calibri" w:hAnsi="TH SarabunPSK" w:cs="TH SarabunPSK"/>
                <w:sz w:val="32"/>
                <w:szCs w:val="32"/>
              </w:rPr>
              <w:t>110</w:t>
            </w:r>
          </w:p>
        </w:tc>
      </w:tr>
    </w:tbl>
    <w:p w14:paraId="0252EF6F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42B828E0" w14:textId="77777777" w:rsidR="001947B2" w:rsidRPr="00F84597" w:rsidRDefault="001947B2" w:rsidP="001947B2">
      <w:pPr>
        <w:numPr>
          <w:ilvl w:val="0"/>
          <w:numId w:val="11"/>
        </w:numPr>
        <w:spacing w:after="0" w:line="240" w:lineRule="auto"/>
        <w:contextualSpacing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บรรยากาศการทำงาน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(W</w:t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</w:rPr>
        <w:t>orkforce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climate)</w:t>
      </w:r>
    </w:p>
    <w:p w14:paraId="2E04F205" w14:textId="77777777" w:rsidR="001947B2" w:rsidRPr="00F84597" w:rsidRDefault="001947B2" w:rsidP="001947B2">
      <w:pPr>
        <w:spacing w:after="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โรงเรียนสวนพระยาวิทยา เป็นโรงเรียนขนาดใหญ่ และเป็นโรงเรียนสังกัดสำนักงานเขตพื้นที่การศึกษามัธยมศึกษานราธิวาส มีพื้นที่ใช้สอยเพียงพอต่อการจัดการเรียนรู้  มีสภาพแวดล้อมที่มีความร่มรื่น มีแหล่งเรียนรู้สวนพฤกษศาสตร์โรงเรียน เพื่อสร้างบรรยากาศแห่งการเรียนรู้จึงพัฒนาห้องเรียนให้มีสื่อการสอนที่เพียงพอต่อคามต้องการของครูผู้สอน เช่น โทรทัศน์ เครื่องขยายเสียง เครื่อง</w:t>
      </w:r>
      <w:proofErr w:type="spellStart"/>
      <w:r w:rsidRPr="00F84597">
        <w:rPr>
          <w:rFonts w:ascii="TH SarabunPSK" w:eastAsia="Calibri" w:hAnsi="TH SarabunPSK" w:cs="TH SarabunPSK"/>
          <w:sz w:val="32"/>
          <w:szCs w:val="32"/>
          <w:cs/>
        </w:rPr>
        <w:t>โปรเจคเตอร์</w:t>
      </w:r>
      <w:proofErr w:type="spellEnd"/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เครื่องฉายภาพ ห้องปฏิบัติการต่างๆ ซึ่งมีอุปกรณ์ในการฝึกทักษะด้านต่างๆ อย่างครบถ้วน ศูนย์การเรียนรู้ ห้องสมุด อาคารสถานที่สำหรับเป็นจุดพักของนักเรียน ให้บริการอินเทอร์เน็ตความเร็วสูงระบบเครือข่ายไร้สายครอบคลุมพื้นที่บริเวณโรงเรียน มีห้องพักครูและสำนักงานสำหรับทุกกลุ่มงาน จัดหาวิทยากรที่มีความรู้ทั้งที่เป็นบุคลากรภายในโรงเรียน และบุคคลภายนอกที่มีความสามารถเฉพาะทางมาให้ความรู้แก่ครูควบคู่กับนักเรียน รวมทั้งสนับสนุนให้ครูแสดงออกซึ่งความสามารถของตนเองโดยผลปรากฎอยู่ที่ผู้เรียนในการแข่งขันทักษะทางวิชาการ และผลการทดสอบระดับประเทศ</w:t>
      </w:r>
    </w:p>
    <w:p w14:paraId="0EC56FBA" w14:textId="77777777" w:rsidR="001947B2" w:rsidRPr="00F84597" w:rsidRDefault="001947B2" w:rsidP="001947B2">
      <w:pPr>
        <w:spacing w:after="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sz w:val="32"/>
          <w:szCs w:val="32"/>
        </w:rPr>
        <w:tab/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เพื่อความปลอดภัยของนักเรียน บุคลากรทุกคน และครุภัณฑ์ รวมทั้งอาคาสถานที่ โรงเรียนได้จัดยามดูแลการเข้า-ออกประตูโรงเรียน มีกล้องวงจรปิดเพื่อบันทึกเหตุการณ์ มีครูเวรดูแลรับผิดชอบดูแลความเรียบร้อยตลอด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24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ชั่วโมงทุกวันตามระเบียบราชการ นอกจากนี้ยังมีนักการภารโรงทำหน้าที่บำรุงรักษาดูแลสภาพแวดล้อม และซ่อมครุภัณฑ์ต่างๆ ให้ใช้งานได้อยู่เสมอ มีแม่บ้านคอยทำหน้าที่ดูแลความสะอาดอาคารเรียนและห้องน้ำ โรงอาหาร และสำนักงาน เป็นต้น</w:t>
      </w:r>
    </w:p>
    <w:p w14:paraId="475BF81B" w14:textId="77777777" w:rsidR="001947B2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  <w:t>ผลลัพธ์สมรรถนะการให้บริการ (สวัสดิการ สุขภาพ เทคโนโลยี ฯลฯ)</w:t>
      </w:r>
    </w:p>
    <w:p w14:paraId="2E49ECDD" w14:textId="77777777" w:rsidR="001947B2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6510B7F2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</w:p>
    <w:p w14:paraId="4D6D9AB3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การให้บริการของโรงเรียน ได้แก่ การบริการด้านสวัสดิการ ด้านสุขภาพ ด้านเทคโนโลยี และการสื่อสาร ด้านอาคารสถานที่ และสิ่งแวดล้อม และห้องสมุด โรงเรียนบริหารจัดการด้านการให้บริการโดยใช้แผนกลยุทธ์ แผนปฏิบัติการประจำปี และรายงานการพัฒนาคุณภาพประจำปีของสถานศึกษาเป็นแนวทางในการดำเนินงาน โดยใช้กระบวนการบริหารจัดการด้วยวงจร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PDCA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เป็นเครื่องมือกำกับติดตามผลการดำเนินงาน</w:t>
      </w:r>
    </w:p>
    <w:p w14:paraId="00D4B26D" w14:textId="77777777" w:rsidR="001947B2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ab/>
      </w:r>
    </w:p>
    <w:p w14:paraId="7ACDBA90" w14:textId="77777777" w:rsidR="001947B2" w:rsidRPr="00F84597" w:rsidRDefault="001947B2" w:rsidP="001947B2">
      <w:pPr>
        <w:spacing w:after="0" w:line="240" w:lineRule="auto"/>
        <w:ind w:firstLine="63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ผลการดำเนินงานดังกล่าว โรงเรียนใช้ระบบการทำงานอย่างต่อเนื่อง ทำให้เกิดเป็นเป็นวัฒนธรรมของโรงเรียน บุคลากรเกิดการเรียนรู้ร่วมกัน สามารถกำหนดแนวโน้มของการพัฒนาในอนาคตได้อย่างชัดเจน นั่นคือ เมื่อสิ้นปีงบประมาณ ผู้รับผิดชอบแต่ละงาน/โครงการ/กิจกรรมจะนำข้อมูลที่กำกับติดตามการดำเนินงานมาอย่างต่อเนื่องการประเมินความพึงพอใจและข้อเสนอแนะ ร่วมอภิปรายและสรุปผลการดำเนินงานร่วมกัน</w:t>
      </w:r>
    </w:p>
    <w:p w14:paraId="417B24A5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</w:p>
    <w:p w14:paraId="2C399666" w14:textId="77777777" w:rsidR="001947B2" w:rsidRPr="00F84597" w:rsidRDefault="001947B2" w:rsidP="001947B2">
      <w:pPr>
        <w:numPr>
          <w:ilvl w:val="0"/>
          <w:numId w:val="18"/>
        </w:num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การทำให้บุคลากรมีความผูกพัน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(WORKFORCE ENGAGEMENT)</w:t>
      </w:r>
    </w:p>
    <w:p w14:paraId="384B9355" w14:textId="77777777" w:rsidR="001947B2" w:rsidRPr="00F84597" w:rsidRDefault="001947B2" w:rsidP="001947B2">
      <w:pPr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ตารางที่ 7.16 แสดงจำนวนบุคลากรที่มีการลาป่วย ลากิจ ลาคลอด ลาศึกษา ลาบวช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1947B2" w:rsidRPr="00F84597" w14:paraId="5F82184F" w14:textId="77777777" w:rsidTr="00B6303D">
        <w:trPr>
          <w:jc w:val="center"/>
        </w:trPr>
        <w:tc>
          <w:tcPr>
            <w:tcW w:w="760" w:type="dxa"/>
          </w:tcPr>
          <w:p w14:paraId="465FFA4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ประเภท</w:t>
            </w:r>
          </w:p>
        </w:tc>
        <w:tc>
          <w:tcPr>
            <w:tcW w:w="1520" w:type="dxa"/>
            <w:gridSpan w:val="2"/>
          </w:tcPr>
          <w:p w14:paraId="6B111376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ป่วย</w:t>
            </w:r>
          </w:p>
        </w:tc>
        <w:tc>
          <w:tcPr>
            <w:tcW w:w="1520" w:type="dxa"/>
            <w:gridSpan w:val="2"/>
          </w:tcPr>
          <w:p w14:paraId="0924936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ลากิจ</w:t>
            </w:r>
          </w:p>
        </w:tc>
        <w:tc>
          <w:tcPr>
            <w:tcW w:w="1520" w:type="dxa"/>
            <w:gridSpan w:val="2"/>
          </w:tcPr>
          <w:p w14:paraId="5B3686F1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ลาคลอด</w:t>
            </w:r>
          </w:p>
        </w:tc>
        <w:tc>
          <w:tcPr>
            <w:tcW w:w="1520" w:type="dxa"/>
            <w:gridSpan w:val="2"/>
          </w:tcPr>
          <w:p w14:paraId="55E3A6D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ลาศึกษา</w:t>
            </w:r>
          </w:p>
        </w:tc>
        <w:tc>
          <w:tcPr>
            <w:tcW w:w="1520" w:type="dxa"/>
            <w:gridSpan w:val="2"/>
          </w:tcPr>
          <w:p w14:paraId="19835C8C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ลาบวช</w:t>
            </w:r>
          </w:p>
        </w:tc>
      </w:tr>
      <w:tr w:rsidR="001947B2" w:rsidRPr="00F84597" w14:paraId="2A507DE3" w14:textId="77777777" w:rsidTr="00B6303D">
        <w:trPr>
          <w:jc w:val="center"/>
        </w:trPr>
        <w:tc>
          <w:tcPr>
            <w:tcW w:w="760" w:type="dxa"/>
          </w:tcPr>
          <w:p w14:paraId="1CEB8A6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760" w:type="dxa"/>
          </w:tcPr>
          <w:p w14:paraId="13298D5A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ครั้ง</w:t>
            </w:r>
          </w:p>
        </w:tc>
        <w:tc>
          <w:tcPr>
            <w:tcW w:w="760" w:type="dxa"/>
          </w:tcPr>
          <w:p w14:paraId="3C2079CE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760" w:type="dxa"/>
          </w:tcPr>
          <w:p w14:paraId="44EDB1F2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ครั้ง</w:t>
            </w:r>
          </w:p>
        </w:tc>
        <w:tc>
          <w:tcPr>
            <w:tcW w:w="760" w:type="dxa"/>
          </w:tcPr>
          <w:p w14:paraId="6DD0702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760" w:type="dxa"/>
          </w:tcPr>
          <w:p w14:paraId="706B367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ครั้ง</w:t>
            </w:r>
          </w:p>
        </w:tc>
        <w:tc>
          <w:tcPr>
            <w:tcW w:w="760" w:type="dxa"/>
          </w:tcPr>
          <w:p w14:paraId="5C15A3AF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760" w:type="dxa"/>
          </w:tcPr>
          <w:p w14:paraId="453567C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ครั้ง</w:t>
            </w:r>
          </w:p>
        </w:tc>
        <w:tc>
          <w:tcPr>
            <w:tcW w:w="760" w:type="dxa"/>
          </w:tcPr>
          <w:p w14:paraId="2CDB637C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760" w:type="dxa"/>
          </w:tcPr>
          <w:p w14:paraId="7784613D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ครั้ง</w:t>
            </w:r>
          </w:p>
        </w:tc>
        <w:tc>
          <w:tcPr>
            <w:tcW w:w="760" w:type="dxa"/>
          </w:tcPr>
          <w:p w14:paraId="2C934F28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วัน</w:t>
            </w:r>
          </w:p>
        </w:tc>
      </w:tr>
      <w:tr w:rsidR="001947B2" w:rsidRPr="00F84597" w14:paraId="4734A3B9" w14:textId="77777777" w:rsidTr="00B6303D">
        <w:trPr>
          <w:jc w:val="center"/>
        </w:trPr>
        <w:tc>
          <w:tcPr>
            <w:tcW w:w="760" w:type="dxa"/>
          </w:tcPr>
          <w:p w14:paraId="6CFA2476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760" w:type="dxa"/>
          </w:tcPr>
          <w:p w14:paraId="5355A92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110</w:t>
            </w:r>
          </w:p>
        </w:tc>
        <w:tc>
          <w:tcPr>
            <w:tcW w:w="760" w:type="dxa"/>
          </w:tcPr>
          <w:p w14:paraId="1846C80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158</w:t>
            </w:r>
          </w:p>
        </w:tc>
        <w:tc>
          <w:tcPr>
            <w:tcW w:w="760" w:type="dxa"/>
          </w:tcPr>
          <w:p w14:paraId="6E74C1B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760" w:type="dxa"/>
          </w:tcPr>
          <w:p w14:paraId="10381EB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760" w:type="dxa"/>
          </w:tcPr>
          <w:p w14:paraId="53FE08FF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53AC0E47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0AACAC5D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1D5D14D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16F590FE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65C810AD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  <w:tr w:rsidR="001947B2" w:rsidRPr="00F84597" w14:paraId="1C79571D" w14:textId="77777777" w:rsidTr="00B6303D">
        <w:trPr>
          <w:jc w:val="center"/>
        </w:trPr>
        <w:tc>
          <w:tcPr>
            <w:tcW w:w="760" w:type="dxa"/>
          </w:tcPr>
          <w:p w14:paraId="4979D91B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760" w:type="dxa"/>
          </w:tcPr>
          <w:p w14:paraId="628AC60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55</w:t>
            </w:r>
          </w:p>
        </w:tc>
        <w:tc>
          <w:tcPr>
            <w:tcW w:w="760" w:type="dxa"/>
          </w:tcPr>
          <w:p w14:paraId="00DC3053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760" w:type="dxa"/>
          </w:tcPr>
          <w:p w14:paraId="1A368698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760" w:type="dxa"/>
          </w:tcPr>
          <w:p w14:paraId="38D62FAA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60" w:type="dxa"/>
          </w:tcPr>
          <w:p w14:paraId="0BEF65D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7A219EA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76D02815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2A9EAF7B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24BED348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47BC4394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  <w:tr w:rsidR="001947B2" w:rsidRPr="00F84597" w14:paraId="6CBCE077" w14:textId="77777777" w:rsidTr="00B6303D">
        <w:trPr>
          <w:jc w:val="center"/>
        </w:trPr>
        <w:tc>
          <w:tcPr>
            <w:tcW w:w="760" w:type="dxa"/>
          </w:tcPr>
          <w:p w14:paraId="760FBEE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  <w:tc>
          <w:tcPr>
            <w:tcW w:w="760" w:type="dxa"/>
          </w:tcPr>
          <w:p w14:paraId="551BE681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166</w:t>
            </w:r>
          </w:p>
        </w:tc>
        <w:tc>
          <w:tcPr>
            <w:tcW w:w="760" w:type="dxa"/>
          </w:tcPr>
          <w:p w14:paraId="2A66D86D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225</w:t>
            </w:r>
          </w:p>
        </w:tc>
        <w:tc>
          <w:tcPr>
            <w:tcW w:w="760" w:type="dxa"/>
          </w:tcPr>
          <w:p w14:paraId="4689A736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760" w:type="dxa"/>
          </w:tcPr>
          <w:p w14:paraId="29E0A5C0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60" w:type="dxa"/>
          </w:tcPr>
          <w:p w14:paraId="2A437624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60" w:type="dxa"/>
          </w:tcPr>
          <w:p w14:paraId="7918102D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120</w:t>
            </w:r>
          </w:p>
        </w:tc>
        <w:tc>
          <w:tcPr>
            <w:tcW w:w="760" w:type="dxa"/>
          </w:tcPr>
          <w:p w14:paraId="2B318B08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26AF6EFA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334121B9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60" w:type="dxa"/>
          </w:tcPr>
          <w:p w14:paraId="64B772D2" w14:textId="77777777" w:rsidR="001947B2" w:rsidRPr="00F84597" w:rsidRDefault="001947B2" w:rsidP="00B6303D">
            <w:pPr>
              <w:contextualSpacing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</w:tbl>
    <w:p w14:paraId="24FC30F0" w14:textId="77777777" w:rsidR="001947B2" w:rsidRPr="00F84597" w:rsidRDefault="001947B2" w:rsidP="001947B2">
      <w:pPr>
        <w:spacing w:after="0" w:line="240" w:lineRule="auto"/>
        <w:contextualSpacing/>
        <w:rPr>
          <w:rFonts w:ascii="TH SarabunPSK" w:eastAsia="Calibri" w:hAnsi="TH SarabunPSK" w:cs="TH SarabunPSK"/>
          <w:color w:val="FF0000"/>
          <w:sz w:val="32"/>
          <w:szCs w:val="32"/>
          <w:cs/>
        </w:rPr>
      </w:pPr>
    </w:p>
    <w:p w14:paraId="79EE3CD4" w14:textId="77777777" w:rsidR="001947B2" w:rsidRPr="00F84597" w:rsidRDefault="001947B2" w:rsidP="001947B2">
      <w:pPr>
        <w:shd w:val="clear" w:color="auto" w:fill="FFFFFF"/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</w:rPr>
        <w:t>(4)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 การพัฒนาบุคลากร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(W</w:t>
      </w:r>
      <w:r>
        <w:rPr>
          <w:rFonts w:ascii="TH SarabunPSK" w:eastAsia="Calibri" w:hAnsi="TH SarabunPSK" w:cs="TH SarabunPSK"/>
          <w:sz w:val="32"/>
          <w:szCs w:val="32"/>
        </w:rPr>
        <w:t>orkforce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Development)</w:t>
      </w:r>
    </w:p>
    <w:p w14:paraId="43A08275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7.17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แสดงร้อยละจำนวนบุคลากรที่ได้รับการพัฒนาความรู้</w:t>
      </w:r>
    </w:p>
    <w:tbl>
      <w:tblPr>
        <w:tblStyle w:val="12"/>
        <w:tblW w:w="0" w:type="auto"/>
        <w:tblInd w:w="488" w:type="dxa"/>
        <w:tblLook w:val="04A0" w:firstRow="1" w:lastRow="0" w:firstColumn="1" w:lastColumn="0" w:noHBand="0" w:noVBand="1"/>
      </w:tblPr>
      <w:tblGrid>
        <w:gridCol w:w="1746"/>
        <w:gridCol w:w="5491"/>
      </w:tblGrid>
      <w:tr w:rsidR="001947B2" w:rsidRPr="00F84597" w14:paraId="3DBEEDAE" w14:textId="77777777" w:rsidTr="00B6303D">
        <w:tc>
          <w:tcPr>
            <w:tcW w:w="1746" w:type="dxa"/>
          </w:tcPr>
          <w:p w14:paraId="7FB99CA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5491" w:type="dxa"/>
            <w:vAlign w:val="center"/>
          </w:tcPr>
          <w:p w14:paraId="0EBB2D2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ร้อยละบุคลากรที่ได้รับการพัฒนาความรู้</w:t>
            </w:r>
          </w:p>
        </w:tc>
      </w:tr>
      <w:tr w:rsidR="001947B2" w:rsidRPr="00F84597" w14:paraId="2F03FE82" w14:textId="77777777" w:rsidTr="00B6303D">
        <w:tc>
          <w:tcPr>
            <w:tcW w:w="1746" w:type="dxa"/>
            <w:vAlign w:val="center"/>
          </w:tcPr>
          <w:p w14:paraId="60B109D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5491" w:type="dxa"/>
          </w:tcPr>
          <w:p w14:paraId="02D48BC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</w:tr>
      <w:tr w:rsidR="001947B2" w:rsidRPr="00F84597" w14:paraId="3B57E791" w14:textId="77777777" w:rsidTr="00B6303D">
        <w:tc>
          <w:tcPr>
            <w:tcW w:w="1746" w:type="dxa"/>
            <w:vAlign w:val="center"/>
          </w:tcPr>
          <w:p w14:paraId="47477C3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5491" w:type="dxa"/>
          </w:tcPr>
          <w:p w14:paraId="1C74792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</w:tr>
      <w:tr w:rsidR="001947B2" w:rsidRPr="00F84597" w14:paraId="15639893" w14:textId="77777777" w:rsidTr="00B6303D">
        <w:tc>
          <w:tcPr>
            <w:tcW w:w="1746" w:type="dxa"/>
            <w:vAlign w:val="center"/>
          </w:tcPr>
          <w:p w14:paraId="365B73D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  <w:tc>
          <w:tcPr>
            <w:tcW w:w="5491" w:type="dxa"/>
          </w:tcPr>
          <w:p w14:paraId="6D7750C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100</w:t>
            </w:r>
          </w:p>
        </w:tc>
      </w:tr>
    </w:tbl>
    <w:p w14:paraId="28E0F9A0" w14:textId="10422C89" w:rsidR="001947B2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highlight w:val="yellow"/>
        </w:rPr>
      </w:pPr>
    </w:p>
    <w:p w14:paraId="55B32F74" w14:textId="56304B02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highlight w:val="yellow"/>
        </w:rPr>
      </w:pPr>
    </w:p>
    <w:p w14:paraId="15BA6BB6" w14:textId="2BC2F2BF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highlight w:val="yellow"/>
        </w:rPr>
      </w:pPr>
    </w:p>
    <w:p w14:paraId="70E743C1" w14:textId="731F300E" w:rsidR="004F688E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highlight w:val="yellow"/>
        </w:rPr>
      </w:pPr>
    </w:p>
    <w:p w14:paraId="0E838D7D" w14:textId="77777777" w:rsidR="004F688E" w:rsidRPr="00F84597" w:rsidRDefault="004F688E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highlight w:val="yellow"/>
        </w:rPr>
      </w:pPr>
    </w:p>
    <w:p w14:paraId="59D527C5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lastRenderedPageBreak/>
        <w:t>ตารางที่7.18 แสดงร้อยละของข้าราชการครูที่ได้เลื่อนวิทยฐานะ</w:t>
      </w:r>
    </w:p>
    <w:tbl>
      <w:tblPr>
        <w:tblStyle w:val="12"/>
        <w:tblW w:w="0" w:type="auto"/>
        <w:tblInd w:w="489" w:type="dxa"/>
        <w:tblLook w:val="04A0" w:firstRow="1" w:lastRow="0" w:firstColumn="1" w:lastColumn="0" w:noHBand="0" w:noVBand="1"/>
      </w:tblPr>
      <w:tblGrid>
        <w:gridCol w:w="1558"/>
        <w:gridCol w:w="1070"/>
        <w:gridCol w:w="1777"/>
        <w:gridCol w:w="1260"/>
        <w:gridCol w:w="1531"/>
      </w:tblGrid>
      <w:tr w:rsidR="001947B2" w:rsidRPr="00F84597" w14:paraId="3ADED699" w14:textId="77777777" w:rsidTr="00B6303D">
        <w:tc>
          <w:tcPr>
            <w:tcW w:w="1558" w:type="dxa"/>
            <w:vMerge w:val="restart"/>
            <w:vAlign w:val="center"/>
          </w:tcPr>
          <w:p w14:paraId="616396B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5638" w:type="dxa"/>
            <w:gridSpan w:val="4"/>
          </w:tcPr>
          <w:p w14:paraId="4498F43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ร้อยละของข้าราชการครูที่ได้เลื่อนวิทยฐานะ</w:t>
            </w:r>
          </w:p>
        </w:tc>
      </w:tr>
      <w:tr w:rsidR="001947B2" w:rsidRPr="00F84597" w14:paraId="7C1AA68B" w14:textId="77777777" w:rsidTr="00B6303D">
        <w:tc>
          <w:tcPr>
            <w:tcW w:w="1558" w:type="dxa"/>
            <w:vMerge/>
          </w:tcPr>
          <w:p w14:paraId="11DB90E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070" w:type="dxa"/>
          </w:tcPr>
          <w:p w14:paraId="2F521E1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เชี่ยวชาญ</w:t>
            </w:r>
          </w:p>
        </w:tc>
        <w:tc>
          <w:tcPr>
            <w:tcW w:w="1777" w:type="dxa"/>
          </w:tcPr>
          <w:p w14:paraId="7C5A53F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ชำนาญการพิเศษ</w:t>
            </w:r>
          </w:p>
        </w:tc>
        <w:tc>
          <w:tcPr>
            <w:tcW w:w="1260" w:type="dxa"/>
          </w:tcPr>
          <w:p w14:paraId="305325B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ชำนาญการ</w:t>
            </w:r>
          </w:p>
        </w:tc>
        <w:tc>
          <w:tcPr>
            <w:tcW w:w="1531" w:type="dxa"/>
          </w:tcPr>
          <w:p w14:paraId="00DB676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ครู</w:t>
            </w:r>
          </w:p>
        </w:tc>
      </w:tr>
      <w:tr w:rsidR="001947B2" w:rsidRPr="00F84597" w14:paraId="42BE2C7E" w14:textId="77777777" w:rsidTr="00B6303D">
        <w:tc>
          <w:tcPr>
            <w:tcW w:w="1558" w:type="dxa"/>
          </w:tcPr>
          <w:p w14:paraId="2574115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1070" w:type="dxa"/>
          </w:tcPr>
          <w:p w14:paraId="70C9285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77" w:type="dxa"/>
          </w:tcPr>
          <w:p w14:paraId="701C87B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5.56</w:t>
            </w:r>
          </w:p>
        </w:tc>
        <w:tc>
          <w:tcPr>
            <w:tcW w:w="1260" w:type="dxa"/>
          </w:tcPr>
          <w:p w14:paraId="11902F1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1.85</w:t>
            </w:r>
          </w:p>
        </w:tc>
        <w:tc>
          <w:tcPr>
            <w:tcW w:w="1531" w:type="dxa"/>
          </w:tcPr>
          <w:p w14:paraId="636C09B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7.41</w:t>
            </w:r>
          </w:p>
        </w:tc>
      </w:tr>
      <w:tr w:rsidR="001947B2" w:rsidRPr="00F84597" w14:paraId="167CCF7E" w14:textId="77777777" w:rsidTr="00B6303D">
        <w:tc>
          <w:tcPr>
            <w:tcW w:w="1558" w:type="dxa"/>
          </w:tcPr>
          <w:p w14:paraId="14BDA449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2564</w:t>
            </w:r>
          </w:p>
        </w:tc>
        <w:tc>
          <w:tcPr>
            <w:tcW w:w="1070" w:type="dxa"/>
          </w:tcPr>
          <w:p w14:paraId="4A54351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777" w:type="dxa"/>
          </w:tcPr>
          <w:p w14:paraId="1B84E85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1.82</w:t>
            </w:r>
          </w:p>
        </w:tc>
        <w:tc>
          <w:tcPr>
            <w:tcW w:w="1260" w:type="dxa"/>
          </w:tcPr>
          <w:p w14:paraId="54D2A55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5.45</w:t>
            </w:r>
          </w:p>
        </w:tc>
        <w:tc>
          <w:tcPr>
            <w:tcW w:w="1531" w:type="dxa"/>
          </w:tcPr>
          <w:p w14:paraId="301E53A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10.91</w:t>
            </w:r>
          </w:p>
        </w:tc>
      </w:tr>
      <w:tr w:rsidR="001947B2" w:rsidRPr="00F84597" w14:paraId="59EAC030" w14:textId="77777777" w:rsidTr="00B6303D">
        <w:tc>
          <w:tcPr>
            <w:tcW w:w="1558" w:type="dxa"/>
          </w:tcPr>
          <w:p w14:paraId="4D30DEB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2565</w:t>
            </w:r>
          </w:p>
        </w:tc>
        <w:tc>
          <w:tcPr>
            <w:tcW w:w="1070" w:type="dxa"/>
          </w:tcPr>
          <w:p w14:paraId="66DD6A1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777" w:type="dxa"/>
          </w:tcPr>
          <w:p w14:paraId="573D1E5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EC121A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6.06</w:t>
            </w:r>
          </w:p>
        </w:tc>
        <w:tc>
          <w:tcPr>
            <w:tcW w:w="1531" w:type="dxa"/>
          </w:tcPr>
          <w:p w14:paraId="3235EDA6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19.7</w:t>
            </w:r>
          </w:p>
        </w:tc>
      </w:tr>
    </w:tbl>
    <w:p w14:paraId="69E67AED" w14:textId="6806DCE8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14:paraId="4A06CFC8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color w:val="FF0000"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7.4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ผลลัพธ์ด้านการนำองค์กรและการกำกับดูแลองค์กร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 xml:space="preserve"> (Leadership and Governance Results)</w:t>
      </w:r>
    </w:p>
    <w:p w14:paraId="025E04E6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  <w:t>ก. ผลลัพธ์ด้านการนำองค์กรและการกำกับดูแลองค์กรและความรับผิดชอบต่อสังคมในวงกว้าง (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Leadership, Governance and Responsibility R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esults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14:paraId="6BEEABD7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color w:val="FF0000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ab/>
        <w:t>(</w:t>
      </w:r>
      <w:r w:rsidRPr="00F84597">
        <w:rPr>
          <w:rFonts w:ascii="TH SarabunPSK" w:eastAsia="Calibri" w:hAnsi="TH SarabunPSK" w:cs="TH SarabunPSK"/>
          <w:sz w:val="32"/>
          <w:szCs w:val="32"/>
        </w:rPr>
        <w:t>1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การนำองค์กร ผลลัพธ์ของตัวชี้วัดที่สำคัญของการสื่อสาร การสร้างความผูกพันกับบุคลากรของผู้นำระดับสูงเพื่อถ่ายทอดวิสัยทัศน์และค่านิยมสู่การปฏิบัติ การกระตุ้นให้เกิดการสื่อสารในลักษณะสองทิศทางและทำให้เกิดการปฏิบัติ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(Leadership)</w:t>
      </w:r>
    </w:p>
    <w:p w14:paraId="3E435177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โรงเรียนได้จัดทำวิสัยทัศน์ พันธกิจ เป้าประสงค์และค่านิยมขององค์กรร่วมกับบุคคลากรทุกฝ่ายในโรงเรียน รวมถึงบุคลากรทางการศึกษา คณะกรรมการสถานศึกษา และผู้มีส่วนได้ส่วนเสียที่เกี่ยวข้อง เข้ามามีส่วนร่วมในการกำหนดวิสัยทัศน์ และพันธกิจ เป้าประสงค์และค่านิยมของโรงเรียนทำให้วิสัยทัศน์ได้รับความยอมรับและเป็นตัวกำหนดทิศทางการดำเนินงานของโรงเรียน</w:t>
      </w:r>
    </w:p>
    <w:p w14:paraId="37992476" w14:textId="77777777" w:rsidR="001947B2" w:rsidRPr="00F84597" w:rsidRDefault="001947B2" w:rsidP="001947B2">
      <w:pPr>
        <w:numPr>
          <w:ilvl w:val="0"/>
          <w:numId w:val="20"/>
        </w:numPr>
        <w:spacing w:after="0" w:line="240" w:lineRule="auto"/>
        <w:contextualSpacing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>รางวัลที่โรงเรียนได้รับ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br/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7.19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ตารางแสดงรางวัลที่โรงเรียนได้รับ</w:t>
      </w:r>
    </w:p>
    <w:tbl>
      <w:tblPr>
        <w:tblStyle w:val="12"/>
        <w:tblpPr w:leftFromText="180" w:rightFromText="180" w:vertAnchor="text" w:horzAnchor="page" w:tblpXSpec="center" w:tblpY="268"/>
        <w:tblW w:w="11430" w:type="dxa"/>
        <w:tblLook w:val="04A0" w:firstRow="1" w:lastRow="0" w:firstColumn="1" w:lastColumn="0" w:noHBand="0" w:noVBand="1"/>
      </w:tblPr>
      <w:tblGrid>
        <w:gridCol w:w="987"/>
        <w:gridCol w:w="7313"/>
        <w:gridCol w:w="1525"/>
        <w:gridCol w:w="1605"/>
      </w:tblGrid>
      <w:tr w:rsidR="00CA1667" w:rsidRPr="00F84597" w14:paraId="19B16F45" w14:textId="77777777" w:rsidTr="00437263">
        <w:tc>
          <w:tcPr>
            <w:tcW w:w="987" w:type="dxa"/>
          </w:tcPr>
          <w:p w14:paraId="0918A1BB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7313" w:type="dxa"/>
          </w:tcPr>
          <w:p w14:paraId="110134C4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525" w:type="dxa"/>
          </w:tcPr>
          <w:p w14:paraId="7651EEA9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605" w:type="dxa"/>
          </w:tcPr>
          <w:p w14:paraId="403DB0B9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หลักฐาน</w:t>
            </w:r>
          </w:p>
        </w:tc>
      </w:tr>
      <w:tr w:rsidR="00CA1667" w:rsidRPr="00F84597" w14:paraId="77A217D0" w14:textId="77777777" w:rsidTr="00437263">
        <w:tc>
          <w:tcPr>
            <w:tcW w:w="987" w:type="dxa"/>
          </w:tcPr>
          <w:p w14:paraId="4706572C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313" w:type="dxa"/>
          </w:tcPr>
          <w:p w14:paraId="594B1A29" w14:textId="77777777" w:rsidR="001947B2" w:rsidRPr="00F84597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ได้รับรางวัลพระราชทาน ถ้วยรางวัลเกียรติยศ ประเภท ชมรม </w:t>
            </w:r>
            <w:r w:rsidRPr="00F84597">
              <w:rPr>
                <w:rFonts w:ascii="TH SarabunPSK" w:hAnsi="TH SarabunPSK" w:cs="TH SarabunPSK"/>
                <w:sz w:val="32"/>
                <w:szCs w:val="32"/>
              </w:rPr>
              <w:t xml:space="preserve">TO BE NUMBER ONE </w:t>
            </w: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ในสถานศึกษา  ระดับการศึกษาขั้นพื้นฐาน ต้นแบบระดับเงิน ระดับประเทศงานมหกรรมเฉลิมฉลองครบรอบ 20 ปี   </w:t>
            </w:r>
            <w:r w:rsidRPr="00F84597">
              <w:rPr>
                <w:rFonts w:ascii="TH SarabunPSK" w:hAnsi="TH SarabunPSK" w:cs="TH SarabunPSK"/>
                <w:sz w:val="32"/>
                <w:szCs w:val="32"/>
              </w:rPr>
              <w:t>TO BE NUMBER ONE</w:t>
            </w: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ประจำปี 2565 วันที่ 29-31 กรกฎาคม 2565 ณ อาคารอิมแพ</w:t>
            </w:r>
            <w:proofErr w:type="spellStart"/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็ค</w:t>
            </w:r>
            <w:proofErr w:type="spellEnd"/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ฟอรั่ม เมืองทองธานี</w:t>
            </w:r>
          </w:p>
        </w:tc>
        <w:tc>
          <w:tcPr>
            <w:tcW w:w="1525" w:type="dxa"/>
          </w:tcPr>
          <w:p w14:paraId="3137754E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605" w:type="dxa"/>
          </w:tcPr>
          <w:p w14:paraId="379C0615" w14:textId="0DEA5BC6" w:rsidR="001947B2" w:rsidRPr="00F84597" w:rsidRDefault="00437263" w:rsidP="00B6303D">
            <w:pPr>
              <w:jc w:val="center"/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</w:pP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ถ้วยรางวัล</w:t>
            </w:r>
          </w:p>
        </w:tc>
      </w:tr>
      <w:tr w:rsidR="00CA1667" w:rsidRPr="00F84597" w14:paraId="5F4EF557" w14:textId="77777777" w:rsidTr="00437263">
        <w:tc>
          <w:tcPr>
            <w:tcW w:w="987" w:type="dxa"/>
          </w:tcPr>
          <w:p w14:paraId="20786BA5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13" w:type="dxa"/>
          </w:tcPr>
          <w:p w14:paraId="46C64DC4" w14:textId="77777777" w:rsidR="001947B2" w:rsidRPr="00F84597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ได้รับรางวัลระบบการดูแลช่วยเหลือนักเรียน ประจำปี 2565 ประเภทสถานศึกษามัธยมศึกษาขนาดใหญ่  ระดับยอดเยี่ยม</w:t>
            </w:r>
          </w:p>
        </w:tc>
        <w:tc>
          <w:tcPr>
            <w:tcW w:w="1525" w:type="dxa"/>
          </w:tcPr>
          <w:p w14:paraId="40A23437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605" w:type="dxa"/>
          </w:tcPr>
          <w:p w14:paraId="29B9FDEB" w14:textId="07306BA0" w:rsidR="001947B2" w:rsidRPr="00F84597" w:rsidRDefault="00437263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  <w:tr w:rsidR="00CA1667" w:rsidRPr="00F84597" w14:paraId="7DF64413" w14:textId="77777777" w:rsidTr="00437263">
        <w:tc>
          <w:tcPr>
            <w:tcW w:w="987" w:type="dxa"/>
          </w:tcPr>
          <w:p w14:paraId="7326E3B1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313" w:type="dxa"/>
          </w:tcPr>
          <w:p w14:paraId="35F9FC61" w14:textId="77777777" w:rsidR="001947B2" w:rsidRPr="00F84597" w:rsidRDefault="001947B2" w:rsidP="00B6303D">
            <w:pPr>
              <w:spacing w:after="160" w:line="259" w:lineRule="auto"/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ได้รับการประกันคุณภาพภายนอก พ.ศ.2565-2569</w:t>
            </w:r>
          </w:p>
        </w:tc>
        <w:tc>
          <w:tcPr>
            <w:tcW w:w="1525" w:type="dxa"/>
          </w:tcPr>
          <w:p w14:paraId="5253F179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605" w:type="dxa"/>
          </w:tcPr>
          <w:p w14:paraId="79639FCC" w14:textId="081940ED" w:rsidR="001947B2" w:rsidRPr="00F84597" w:rsidRDefault="00437263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  <w:tr w:rsidR="00CA1667" w:rsidRPr="00F84597" w14:paraId="19C3250D" w14:textId="77777777" w:rsidTr="00437263">
        <w:tc>
          <w:tcPr>
            <w:tcW w:w="987" w:type="dxa"/>
          </w:tcPr>
          <w:p w14:paraId="6B9E8D8D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lastRenderedPageBreak/>
              <w:t>4</w:t>
            </w:r>
          </w:p>
        </w:tc>
        <w:tc>
          <w:tcPr>
            <w:tcW w:w="7313" w:type="dxa"/>
          </w:tcPr>
          <w:p w14:paraId="3CA955C8" w14:textId="77777777" w:rsidR="001947B2" w:rsidRPr="00F84597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ได้รับรางวัลระดับดีเยี่ยม “คลิปวิดิโอทักษะการเรียนรู้สำหรับผู้เรียนในศตวรรษที่ </w:t>
            </w:r>
            <w:r w:rsidRPr="00F84597">
              <w:rPr>
                <w:rFonts w:ascii="TH SarabunPSK" w:hAnsi="TH SarabunPSK" w:cs="TH SarabunPSK"/>
                <w:sz w:val="32"/>
                <w:szCs w:val="32"/>
              </w:rPr>
              <w:t>21</w:t>
            </w: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”  โครงการพัฒนาการจัดการเรียนรู้ทั้งระบบสาก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ยกระดับผลสัมฤทธิ์ทางการเรียนและเตรียมผู้เรียนให้สอดคล้องกับศตวรรษที่ 21</w:t>
            </w:r>
          </w:p>
        </w:tc>
        <w:tc>
          <w:tcPr>
            <w:tcW w:w="1525" w:type="dxa"/>
          </w:tcPr>
          <w:p w14:paraId="474CA15D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605" w:type="dxa"/>
          </w:tcPr>
          <w:p w14:paraId="61D7401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noProof/>
                <w:sz w:val="32"/>
                <w:szCs w:val="32"/>
                <w:lang w:val="th-TH"/>
              </w:rPr>
              <w:drawing>
                <wp:inline distT="0" distB="0" distL="0" distR="0" wp14:anchorId="26CC8239" wp14:editId="0EAC80BA">
                  <wp:extent cx="638472" cy="851092"/>
                  <wp:effectExtent l="0" t="0" r="9525" b="6350"/>
                  <wp:docPr id="1382277580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277580" name="รูปภาพ 138227758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60" cy="85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67" w:rsidRPr="00F84597" w14:paraId="6E940A53" w14:textId="77777777" w:rsidTr="00437263">
        <w:tc>
          <w:tcPr>
            <w:tcW w:w="987" w:type="dxa"/>
          </w:tcPr>
          <w:p w14:paraId="6E712402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313" w:type="dxa"/>
          </w:tcPr>
          <w:p w14:paraId="057F5B17" w14:textId="77777777" w:rsidR="001947B2" w:rsidRPr="00F84597" w:rsidRDefault="001947B2" w:rsidP="00B6303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ได้รับการยกย่องเป็นหน่วยงานสนับสนุนการส่งผลการดำเนินงานโรงเรียน อย.น้อยเฉพาะกิจ ระดับประเทศ</w:t>
            </w:r>
          </w:p>
        </w:tc>
        <w:tc>
          <w:tcPr>
            <w:tcW w:w="1525" w:type="dxa"/>
          </w:tcPr>
          <w:p w14:paraId="01D6264D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605" w:type="dxa"/>
          </w:tcPr>
          <w:p w14:paraId="0F87FA2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noProof/>
                <w:sz w:val="32"/>
                <w:szCs w:val="32"/>
                <w:lang w:val="th-TH"/>
              </w:rPr>
              <w:drawing>
                <wp:inline distT="0" distB="0" distL="0" distR="0" wp14:anchorId="0AD32602" wp14:editId="6165C44F">
                  <wp:extent cx="882244" cy="664286"/>
                  <wp:effectExtent l="0" t="0" r="0" b="2540"/>
                  <wp:docPr id="39970811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70811" name="รูปภาพ 3997081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25" cy="66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67" w:rsidRPr="00F84597" w14:paraId="369DC948" w14:textId="77777777" w:rsidTr="00437263">
        <w:tc>
          <w:tcPr>
            <w:tcW w:w="987" w:type="dxa"/>
          </w:tcPr>
          <w:p w14:paraId="405CFB6D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7313" w:type="dxa"/>
          </w:tcPr>
          <w:p w14:paraId="4A266661" w14:textId="77777777" w:rsidR="001947B2" w:rsidRPr="00F84597" w:rsidRDefault="001947B2" w:rsidP="00B6303D">
            <w:pPr>
              <w:spacing w:after="160" w:line="259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ชนะเลิศอันดับ 1 ฟุตบอล </w:t>
            </w:r>
            <w:r w:rsidRPr="00F84597">
              <w:rPr>
                <w:rFonts w:ascii="TH SarabunPSK" w:hAnsi="TH SarabunPSK" w:cs="TH SarabunPSK"/>
                <w:sz w:val="32"/>
                <w:szCs w:val="32"/>
              </w:rPr>
              <w:t xml:space="preserve">Thailand Prime Minister Cup </w:t>
            </w:r>
            <w:r w:rsidRPr="00F8459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 18 จังหวัดนราธิวาส รุ่นอายุไม่เกิน 18 ปี ประจำปี 2565</w:t>
            </w:r>
          </w:p>
        </w:tc>
        <w:tc>
          <w:tcPr>
            <w:tcW w:w="1525" w:type="dxa"/>
          </w:tcPr>
          <w:p w14:paraId="3E3272A7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2564</w:t>
            </w:r>
          </w:p>
        </w:tc>
        <w:tc>
          <w:tcPr>
            <w:tcW w:w="1605" w:type="dxa"/>
          </w:tcPr>
          <w:p w14:paraId="30653B39" w14:textId="15743654" w:rsidR="001947B2" w:rsidRPr="00F84597" w:rsidRDefault="00CA1667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โล่รางวัล</w:t>
            </w:r>
          </w:p>
        </w:tc>
      </w:tr>
      <w:tr w:rsidR="00CA1667" w:rsidRPr="00F84597" w14:paraId="0FC74882" w14:textId="77777777" w:rsidTr="00437263">
        <w:trPr>
          <w:trHeight w:val="776"/>
        </w:trPr>
        <w:tc>
          <w:tcPr>
            <w:tcW w:w="987" w:type="dxa"/>
          </w:tcPr>
          <w:p w14:paraId="5E3FA53F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7313" w:type="dxa"/>
          </w:tcPr>
          <w:p w14:paraId="4AB356C6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ได้รับรางวัลระดับดีชุดการเรียนการสอน เรื่องสีในทางศิลปะ โครงการประชุมปฏิบัติการพัฒนาการจัดการเรียนรู้ จากสำนักงานเขตพื้นที่การ</w:t>
            </w:r>
            <w:proofErr w:type="spellStart"/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ศึ</w:t>
            </w:r>
            <w:proofErr w:type="spellEnd"/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กามัธยม</w:t>
            </w:r>
            <w:proofErr w:type="spellStart"/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ศึ</w:t>
            </w:r>
            <w:proofErr w:type="spellEnd"/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กานราธิวาส</w:t>
            </w:r>
          </w:p>
          <w:p w14:paraId="5D14D18E" w14:textId="77777777" w:rsidR="001947B2" w:rsidRDefault="001947B2" w:rsidP="00B6303D">
            <w:pPr>
              <w:ind w:left="360" w:firstLine="360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2B81672" w14:textId="77777777" w:rsidR="001947B2" w:rsidRPr="00F84597" w:rsidRDefault="001947B2" w:rsidP="00B6303D">
            <w:pPr>
              <w:ind w:left="360" w:firstLine="36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25" w:type="dxa"/>
          </w:tcPr>
          <w:p w14:paraId="6B41CF6E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605" w:type="dxa"/>
          </w:tcPr>
          <w:p w14:paraId="56BF9BC2" w14:textId="4BDC7720" w:rsidR="001947B2" w:rsidRPr="00F84597" w:rsidRDefault="00437263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  <w:tr w:rsidR="00CA1667" w:rsidRPr="00F84597" w14:paraId="4B322038" w14:textId="77777777" w:rsidTr="00437263">
        <w:trPr>
          <w:trHeight w:val="960"/>
        </w:trPr>
        <w:tc>
          <w:tcPr>
            <w:tcW w:w="987" w:type="dxa"/>
          </w:tcPr>
          <w:p w14:paraId="03657870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7313" w:type="dxa"/>
          </w:tcPr>
          <w:p w14:paraId="66CA1416" w14:textId="77777777" w:rsidR="001947B2" w:rsidRPr="00F84597" w:rsidRDefault="001947B2" w:rsidP="00B6303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ได้รับรางวัลระดับดีชุดการเรียนการสอน การจัดกระบวนการเรียนรู้โดยใช้สื่อประกอบการเรียนรู้บอร์เกม โครงการประชุมปฏิบัติการพัฒนาการจัดการเรียนรู้ จากสำนักงานเขตพื้นที่การ</w:t>
            </w:r>
            <w:proofErr w:type="spellStart"/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ศึ</w:t>
            </w:r>
            <w:proofErr w:type="spellEnd"/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กามัธยม</w:t>
            </w:r>
            <w:proofErr w:type="spellStart"/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ศึ</w:t>
            </w:r>
            <w:proofErr w:type="spellEnd"/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กานราธิวาส</w:t>
            </w:r>
          </w:p>
        </w:tc>
        <w:tc>
          <w:tcPr>
            <w:tcW w:w="1525" w:type="dxa"/>
          </w:tcPr>
          <w:p w14:paraId="7171810E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605" w:type="dxa"/>
          </w:tcPr>
          <w:p w14:paraId="2A70F9F6" w14:textId="63D2D4D9" w:rsidR="001947B2" w:rsidRPr="00F84597" w:rsidRDefault="00437263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  <w:tr w:rsidR="00CA1667" w:rsidRPr="00F84597" w14:paraId="1461FD0B" w14:textId="77777777" w:rsidTr="00437263">
        <w:trPr>
          <w:trHeight w:val="437"/>
        </w:trPr>
        <w:tc>
          <w:tcPr>
            <w:tcW w:w="987" w:type="dxa"/>
          </w:tcPr>
          <w:p w14:paraId="5D0AD39E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7313" w:type="dxa"/>
          </w:tcPr>
          <w:p w14:paraId="036534FC" w14:textId="77777777" w:rsidR="001947B2" w:rsidRPr="00F84597" w:rsidRDefault="001947B2" w:rsidP="00B6303D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โรงเรียน</w:t>
            </w:r>
            <w:r w:rsidRPr="00F84597">
              <w:rPr>
                <w:rFonts w:ascii="TH SarabunPSK" w:hAnsi="TH SarabunPSK" w:cs="TH SarabunPSK"/>
                <w:color w:val="000000"/>
                <w:spacing w:val="-8"/>
                <w:sz w:val="32"/>
                <w:szCs w:val="32"/>
                <w:cs/>
              </w:rPr>
              <w:t>ได้รับรางวัลผู้บริหารที่มีผลงานดีเด่น</w:t>
            </w:r>
            <w:r w:rsidRPr="00F84597">
              <w:rPr>
                <w:rFonts w:ascii="TH SarabunPSK" w:eastAsia="Sarabun" w:hAnsi="TH SarabunPSK" w:cs="TH SarabunPSK"/>
                <w:spacing w:val="-8"/>
                <w:sz w:val="32"/>
                <w:szCs w:val="32"/>
                <w:cs/>
              </w:rPr>
              <w:t>สมาคมผู้บริหารโรงเรียนมัธยมศึกษาแห่งประเทศไทย</w:t>
            </w:r>
          </w:p>
        </w:tc>
        <w:tc>
          <w:tcPr>
            <w:tcW w:w="1525" w:type="dxa"/>
          </w:tcPr>
          <w:p w14:paraId="5CAE6031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2565</w:t>
            </w:r>
          </w:p>
        </w:tc>
        <w:tc>
          <w:tcPr>
            <w:tcW w:w="1605" w:type="dxa"/>
          </w:tcPr>
          <w:p w14:paraId="28AD1DEE" w14:textId="2A3C7AF3" w:rsidR="001947B2" w:rsidRPr="00F84597" w:rsidRDefault="00437263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  <w:tr w:rsidR="00CA1667" w:rsidRPr="00F84597" w14:paraId="768E1A97" w14:textId="77777777" w:rsidTr="00437263">
        <w:trPr>
          <w:trHeight w:val="826"/>
        </w:trPr>
        <w:tc>
          <w:tcPr>
            <w:tcW w:w="987" w:type="dxa"/>
          </w:tcPr>
          <w:p w14:paraId="0E3550B6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7313" w:type="dxa"/>
          </w:tcPr>
          <w:p w14:paraId="2E66150F" w14:textId="77777777" w:rsidR="001947B2" w:rsidRPr="00F84597" w:rsidRDefault="001947B2" w:rsidP="00B6303D">
            <w:pPr>
              <w:spacing w:after="160" w:line="259" w:lineRule="auto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854A2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ได้รับรางวัลชนะเลิศการบริหารจัดการ</w:t>
            </w:r>
            <w:proofErr w:type="spellStart"/>
            <w:r w:rsidRPr="00854A2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ศึ</w:t>
            </w:r>
            <w:proofErr w:type="spellEnd"/>
            <w:r w:rsidRPr="00854A2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กาที่น้อมนำพระบรมราโชบายด้านการศึกษาของในหลวงรัชกาลที่ 10 ส่ารปฏิบัติระดับ</w:t>
            </w:r>
            <w:r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ภาค</w:t>
            </w:r>
          </w:p>
        </w:tc>
        <w:tc>
          <w:tcPr>
            <w:tcW w:w="1525" w:type="dxa"/>
          </w:tcPr>
          <w:p w14:paraId="1D42AA1B" w14:textId="77777777" w:rsidR="001947B2" w:rsidRPr="00F84597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1605" w:type="dxa"/>
          </w:tcPr>
          <w:p w14:paraId="2184967E" w14:textId="77777777" w:rsidR="001947B2" w:rsidRDefault="001947B2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182903A3" wp14:editId="787D3E22">
                  <wp:extent cx="704130" cy="468908"/>
                  <wp:effectExtent l="0" t="0" r="1270" b="7620"/>
                  <wp:docPr id="67700254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00254" name="รูปภาพ 6770025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241" cy="46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eastAsia="Calibri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7C587D9" wp14:editId="6FF98671">
                      <wp:simplePos x="0" y="0"/>
                      <wp:positionH relativeFrom="column">
                        <wp:posOffset>351729</wp:posOffset>
                      </wp:positionH>
                      <wp:positionV relativeFrom="paragraph">
                        <wp:posOffset>154134</wp:posOffset>
                      </wp:positionV>
                      <wp:extent cx="2520" cy="9720"/>
                      <wp:effectExtent l="57150" t="38100" r="55245" b="47625"/>
                      <wp:wrapNone/>
                      <wp:docPr id="1391178973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F429B2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27pt;margin-top:11.45pt;width:1.65pt;height: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1R6PAQAAMQMAAA4AAABkcnMvZTJvRG9jLnhtbJxSTU/jMBC9r8R/&#10;sOZO89Htto2acqBC4rDQw/IDjGM3FrEnGrtN+fdM0nZbQAiJizWesd+8N28WN3vXiJ2mYNGXkI1S&#10;ENorrKzflPD07+56BiJE6SvZoNclvOoAN8urX4uuLXSONTaVJsEgPhRdW0IdY1skSVC1djKMsNWe&#10;iwbJychX2iQVyY7RXZPkafon6ZCqllDpEDi7OhRhOeAbo1V8NCboKJoS5mnK9OIpIA7yyQTEcwmz&#10;2XgCyXIhiw3JtrbqSEn+gJGT1jOB/1ArGaXYkv0E5awiDGjiSKFL0Bir9KCHlWXpB2X3/qVXlf1W&#10;WyoU+qh9XEuKp9kNhZ+0cA1PoPuLFbsjtxHhiMjj+d6MA+kVqq1jPgdHSDcy8jqE2rYBBBW2KoHu&#10;q+zM3+9uzwrWdNb1sFuT6N9n43mWTWfz6RiEl4658QDE4NFpBg/vQdi95Fj6Cn5vyPXGMGuxL4GX&#10;4bU/B9/1PgrFyXySc15xYT7l6AL18PvU48ICbvzO7Mt7T+pi05dvAAAA//8DAFBLAwQUAAYACAAA&#10;ACEA+3UmUy0CAAAFBgAAEAAAAGRycy9pbmsvaW5rMS54bWy0VE2L2zAQvRf6H4R66GVlS7LjeM06&#10;Sw8bKLS0dLfQHr22NhZry0FWvv59x7KthMYuFFoCRpqZ92YmbzR398e6QnuhW9moFDOPYiRU3hRS&#10;bVL8/WlNYoxak6kiqxolUnwSLb5fvX1zJ9VrXSXwRcCg2u5UVykujdkmvn84HLxD4DV643NKA/+j&#10;ev38Ca8GVCFepJIGUrajKW+UEUfTkSWySHFujtTFA/djs9O5cO7OovNzhNFZLtaNrjPjGMtMKVEh&#10;ldVQ9w+MzGkLBwl5NkJjVEtomHCPhcswfrgFQ3ZM8cV9ByW2UEmN/WnOn/+Bc33N2ZUV8GW0xGgo&#10;qRD7uZq+fJghiEBZB9/Mwh+m4bdXaN8Knsz/8V91sxXaSHHWuFdkcJxQ3t+tOL1KWrRNtesGA6N9&#10;Vu1AL0bpOTfzJ9S45gNh/ikfiDLLd1nclC7X1XUSzdL91m4hrqWaYATV/pJxkG+QYKC0Wg0e9+bG&#10;2TeyFrAJ6q17hKaF5jvzo9F2X3DKA8I44eyJRUkQJpR7Sxp3wzbm65/5yPmsd23p+J71+UFbj+u0&#10;b+4gC1O6waAeXbiRvhyLKWgp5KY0f8IOBVqwK3diUdmBR8O6+iZeUvzO7ipkkb3BNrJAfIkYZQuO&#10;KKI37yn8WNR96Q0mISYsxCyKMcX0ZoEYI2MkR4zEsQURhlh3ADzhcOmPFIy9n4ItCEMbcGFFnARD&#10;WoqALuoCRglsA65DkHn1CwAA//8DAFBLAwQUAAYACAAAACEAWUf4n9sAAAAHAQAADwAAAGRycy9k&#10;b3ducmV2LnhtbEyPvU7EMBCEeyTewVokOs7BXAiEOKcDAT3HFdBt4s2PiNdR7FzC22MqKEczmvmm&#10;2K12ECeafO9Yw/UmAUFcO9Nzq+H4/nJ1B8IHZIODY9LwTR525flZgblxC7/R6RBaEUvY56ihC2HM&#10;pfR1Rxb9xo3E0WvcZDFEObXSTLjEcjtIlSS30mLPcaHDkZ46qr8Os9XQpFn1uMfmuM0+n6tQm9d5&#10;+VBaX16s+wcQgdbwF4Zf/IgOZWSq3MzGi0FDuo1Xggal7kFEP81uQFRRZwpkWcj//O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Ee1R6PAQAAMQMAAA4A&#10;AAAAAAAAAAAAAAAAPAIAAGRycy9lMm9Eb2MueG1sUEsBAi0AFAAGAAgAAAAhAPt1JlMtAgAABQYA&#10;ABAAAAAAAAAAAAAAAAAA9wMAAGRycy9pbmsvaW5rMS54bWxQSwECLQAUAAYACAAAACEAWUf4n9sA&#10;AAAHAQAADwAAAAAAAAAAAAAAAABSBgAAZHJzL2Rvd25yZXYueG1sUEsBAi0AFAAGAAgAAAAhAHkY&#10;vJ2/AAAAIQEAABkAAAAAAAAAAAAAAAAAWgcAAGRycy9fcmVscy9lMm9Eb2MueG1sLnJlbHNQSwUG&#10;AAAAAAYABgB4AQAAUAgAAAAA&#10;">
                      <v:imagedata r:id="rId23" o:title=""/>
                    </v:shape>
                  </w:pict>
                </mc:Fallback>
              </mc:AlternateContent>
            </w:r>
          </w:p>
        </w:tc>
      </w:tr>
      <w:tr w:rsidR="00CA1667" w:rsidRPr="00F84597" w14:paraId="01AC6417" w14:textId="77777777" w:rsidTr="00437263">
        <w:trPr>
          <w:trHeight w:val="652"/>
        </w:trPr>
        <w:tc>
          <w:tcPr>
            <w:tcW w:w="987" w:type="dxa"/>
          </w:tcPr>
          <w:p w14:paraId="449F033F" w14:textId="77777777" w:rsidR="001947B2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7313" w:type="dxa"/>
          </w:tcPr>
          <w:p w14:paraId="234C7369" w14:textId="77777777" w:rsidR="001947B2" w:rsidRPr="00854A2E" w:rsidRDefault="001947B2" w:rsidP="00B6303D">
            <w:pPr>
              <w:spacing w:after="160" w:line="259" w:lineRule="auto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ได้รับการคัดเลือกผลงานที่ขับเคลื่อนตรงตามข้อคิดสภานักเรียนระดับประเทศ ประจำปี 2566 ระดับเด่น</w:t>
            </w:r>
          </w:p>
        </w:tc>
        <w:tc>
          <w:tcPr>
            <w:tcW w:w="1525" w:type="dxa"/>
          </w:tcPr>
          <w:p w14:paraId="46F44FB9" w14:textId="77777777" w:rsidR="001947B2" w:rsidRDefault="001947B2" w:rsidP="00B6303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1605" w:type="dxa"/>
          </w:tcPr>
          <w:p w14:paraId="25A3381C" w14:textId="78CFED49" w:rsidR="001947B2" w:rsidRDefault="00CA1667" w:rsidP="00B6303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noProof/>
                <w:sz w:val="32"/>
                <w:szCs w:val="32"/>
                <w:lang w:val="th-TH"/>
              </w:rPr>
              <w:drawing>
                <wp:inline distT="0" distB="0" distL="0" distR="0" wp14:anchorId="5BCF0BF8" wp14:editId="5663215A">
                  <wp:extent cx="780101" cy="550912"/>
                  <wp:effectExtent l="0" t="0" r="1270" b="1905"/>
                  <wp:docPr id="1" name="Picture 1" descr="A certificate of appreci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ertificate of appreciation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03" cy="569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878A2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0788B420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(2)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 การกำกับดูแลองค์กร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 (Governance)</w:t>
      </w:r>
    </w:p>
    <w:p w14:paraId="2272EEDE" w14:textId="77777777" w:rsidR="001947B2" w:rsidRPr="00F84597" w:rsidRDefault="001947B2" w:rsidP="001947B2">
      <w:pPr>
        <w:spacing w:line="240" w:lineRule="auto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โรงเรียนมีการบริหารงานตามแผนปฏิบัติการอย่างเป็นระบบ มีการวางแผนงบประมาณให้เพียงพอในการดำเนินงานตามแผนปฏิบัติการประจำปี และกำกับ ติดตาม และประเมินผลการดำเนินงานและการเบิกจ่ายงบประมาณด้วยวงจรคุณภาพ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PDCA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มีการดำเนินงานตามกฎหมายอย่างเคร่งครัด โดยคณะกรรมการทำหน้าที่ตรวจสอบการดำเนินงานด้านการเงินภายในโรงเรียน และได้รับการตรวจสอบจากหน่วยงานตรวจสอบภายในของสำนักงานเขตพื้นที่การศึกษามัธยมศึกษานราธิวาส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และสำนักงานตรวจเงินแผ่นดิน มีการ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lastRenderedPageBreak/>
        <w:t>ดำเนินการตามแผนปฏิบัติการอย่างมีประสิทธิภาพ มีการบริหารจัดการด้านงบประมาณมีความถูกต้อง โปร่งใสและตรวจสอบได้</w:t>
      </w:r>
    </w:p>
    <w:p w14:paraId="2E4279D0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(3)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 กฎหมายและกฎระเบียบข้อบังคับ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 (Law of Regulation)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14:paraId="4747FF1F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โรงเรียนพิชัยรัตนาคารมีภารกิจหลักในการจัดการศึกษาขั้นพื้นฐาน โดยดำเนินการภายใต้กฎหมาย ระเบียบข้อบังคับ อย่างเคร่งครัด ดังนี้ กฎหมายว่าด้วยการศึกษาภาคบังคับ กฎหมายว่าด้วยการศึกษาแห่งชาติ กฎหมายว่าด้วยข้าราชการครูและบุคลากรทางการศึกษา กฎหมายว่าด้วยสภาครูและบุคลากรทางการศึกษา กฎหมายว่าด้วยการเงินเดือน เงินวิทยฐานะ และเงินประจำตำแหน่งข้าราชการครูและบุคลากรทางการศึกษา กฎหมายว่าด้วยระเบียบบริหารราชการกระทรวงศึกษาธิการ พระราชบัญญัติการศึกษาแห่งชาติ พ.ศ.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2542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แก้ไขเพิ่มเติม (ฉบับที่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1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พ.ศ.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2545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และ (ฉบับที่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3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พ.ศ.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2553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การประกันคุณภาพการศึกษา ระเบียบกระทรวงศึกษาธิการ ว่าด้วยการปฏิบัติของผู้เข้าห้องสอบ พ.ศ.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2548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ระเบียบว่าด้วยการวัดและประเมินผลสถานศึกษา ระเบียบว่าด้วยการเงินและการคลัง รวมทั้งจรรยาบรรณวิชาชีพครู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ผลการดำเนินงานในปีการศึกษา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2559-2561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บุคลากรในโรงเรียน ร้อยละ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100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ปฏิบัติหน้าที่ราชการด้วยความถูกต้อง ไม่ถูกลงโทษทางวินัย และไม่มีข้อร้องเรียนจากบุคลากร และผู้มีส่วนได้ส่วนเสียผู้นำระดับสูงและบุคลากรน้อมนำพระราชดำรัส พระบรมราโชวาทของพระบาทสมเด็จพระปรมินทรมหาภูมิพลอดุลยเดช มาเป็นแนวทางในการปฏิบัติงานต่างๆในโรงเรียนเพื่อให้เกิดความเข้าใจและความตระหนักร่วมกัน ส่งผลให้การบริหารงานเป็นไปด้วยความเรียบร้อย มีการประชุม นิเทศ ชี้แจง และจัดทำเอกสารคู่มือ การปฏิบัติงานในโรงเรียน</w:t>
      </w:r>
      <w:r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br/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ตามระเบียบข้อบังคับ กฎหมาย ทั้งด้านคุณธรรมและจริยธรรมสำหรับบุคลากรภายในโรงเรียน เพื่อเป็นแนวปฏิบัติในการทำงานของตนเองอย่างถูกต้องชัดเจน</w:t>
      </w:r>
    </w:p>
    <w:p w14:paraId="30132AF2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</w:pPr>
    </w:p>
    <w:p w14:paraId="6A6341DB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 (4)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 จริยธรรม 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(Ethics) </w:t>
      </w:r>
    </w:p>
    <w:p w14:paraId="7CE25462" w14:textId="77777777" w:rsidR="001947B2" w:rsidRPr="00F84597" w:rsidRDefault="001947B2" w:rsidP="001947B2">
      <w:pPr>
        <w:spacing w:line="240" w:lineRule="auto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การบริหารงานอย่างมีจริยธรรมและการประพฤติอย่างมีจริยธรรมของบุคลากร สามารถสร้างความเชื่อมั่นต่อผู้บริหารโรงเรียนและการกำกับดูแลโรงเรียนให้กับนักเรียน ผู้ปกครอง และของผู้มีส่วนได้ส่วนเสีย บุคลากรทุกคนจึงปฏิบัติตามจรรยาบรรณวิชาชีพครู และพระราชบัญญัติการศึกษาแห่งชาติ พ.ศ.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2542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และฉบับแก้ไขเพิ่มเติม (ฉบับที่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3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พ.ศ.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2553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เพื่อมุ่งพัฒนาการจัดการศึกษาให้เป็นไปตามมาตรฐานและความต้องการของชุมชน และไม่ก่อให้เกิดผลในเชิงลบต่อสังคม ครูเป็นแบบอย่างที่ดีและส่งเสริมกิจกรรมด้านคุณธรรมจริยธรรมให้กับนักเรียน</w:t>
      </w:r>
    </w:p>
    <w:p w14:paraId="11CC2E0A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 xml:space="preserve">(5) 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>สังคม (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Society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14:paraId="610EE19D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โรงเรียนได้ดำเนินการเกี่ยวกับกระบวนการประพฤติปฏิบัติตามกฎหมายและระเบียบข้อบังคับ ว่าด้วยกฎหมายและจรรยาบรรณต่อวิชาชีพ โดยคำนึงถึงผลประโยชน์ของนักเรียน ผู้ปกครอง และผู้มีส่วนได้ส่วนเสียให้บริการวิชาการและบริการสังคมในรูปแบบต่างๆ เพื่อสร้างความเข้มแข็งให้กับชุมชน ตามสมรรถนะของโรงเรียน </w:t>
      </w:r>
    </w:p>
    <w:p w14:paraId="12F235C8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lastRenderedPageBreak/>
        <w:tab/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1.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โรงเรียนเป็นองค์กรแห่งการเรียนรู้ ด้านต่างๆ มีบริการ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ICT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จัดการเรียนรู้ให้มีประสิทธิภาพด้านอาคารสถานที่แก่ชุมชนโดยให้ความอนุเคราะห์หอประชุม สนามฟุตบอล ในการจัดกิจกรรมต่างๆ เพื่อให้บริการแก่ชุมชนรวมถึงบุคลากร มีห้องปฏิบัติการเพาะเลี้ยงเนื้อเยื่อพืชบริการแก่ชุมชน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</w:p>
    <w:p w14:paraId="7105E2CA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2.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โรงเรียนได้ดำเนินการสนับสนุนชุมชน ผ่านการจัดกิจกรรมวันสำคัญของชาติและประเพณีวัฒนธรรม เพื่อปลูกฝังค่านิยมรักชาติ ศาสน์ กษัตริย์ กตัญญูต่อพ่อแม่ รักษาวัฒนธรรมประเพณี นำนักเรียนบำเพ็ญประโยชน์แก่ชุมชน แก่โรงเรียนและองค์กรอื่นๆ จัดกิจกรรมกีฬาภายใน และเข้าร่วมกีฬาของชุมชน รวมทั้งให้การสนับสนุนอุปกรณ์เพื่อใช้อำนวยความสะดวกในการจัดงานต่างๆ</w:t>
      </w:r>
    </w:p>
    <w:p w14:paraId="09DA54E0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3.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โรงเรียนสวนพระยาวิทยาให้บริการในการเป็นศูนย์สอบให้แก่หน่วยงานต่างๆ เช่น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br/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ศูนย์สอบ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O-NET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ศูนย์สอบ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I-NET</w:t>
      </w:r>
    </w:p>
    <w:p w14:paraId="17F6C1A9" w14:textId="77777777" w:rsidR="001947B2" w:rsidRPr="00F84597" w:rsidRDefault="001947B2" w:rsidP="001947B2">
      <w:pPr>
        <w:spacing w:line="240" w:lineRule="auto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ab/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4.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ศูนย์บริการทางวิชาการ เช่น โรงเรียนศูนย์อิสลามศึกษา </w:t>
      </w:r>
    </w:p>
    <w:p w14:paraId="70703148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 ข. ผลลัพธ์ด้านการนำกลยุทธ์ไปปฏิบัติ (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  <w:t>Strategy Implementation Results</w:t>
      </w:r>
      <w:r w:rsidRPr="00F84597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 xml:space="preserve">) </w:t>
      </w:r>
    </w:p>
    <w:p w14:paraId="1B1F7C89" w14:textId="77777777" w:rsidR="001947B2" w:rsidRPr="007C13DB" w:rsidRDefault="001947B2" w:rsidP="001947B2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โรงเรียนสวนพระยาวิทยาได้กำหนดวัตถุประสงค์เชิงกลยุทธ์ที่สำคัญของโรงเรียนตามที่ระบุไว้ในแผนพัฒนาการศึกษาขั้นพื้นฐานของสถานศึกษา (พ.ศ.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25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64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-256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8)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และเป้าประสงค์ที่สำคัญเชิงกลยุทธ์ทั้ง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5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>ด้าน ได้แก่ คุณภาพผู้เรียน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ระบบบริหารเชิงคุณภาพ </w:t>
      </w: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คุณธรรมจริยธรรมตามหลักปรัชญาของเศรษฐกิจ</w:t>
      </w: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พอเพียง สังคมแห่งการเรียนรู้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และการส่งเสริม</w:t>
      </w: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เอกลักษณ์ และ</w:t>
      </w:r>
      <w:proofErr w:type="spellStart"/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อัต</w:t>
      </w:r>
      <w:proofErr w:type="spellEnd"/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ลักษณ์ของสถานศึกษา คือ การจัดการศึกษาให้ผู้เรียนมีความรู้ตามมาตรฐานสากลบนพื้นฐานความเป็นไทย จัดระบบการบริหารจัดการศึกษาตามหลักธรรมา</w:t>
      </w:r>
      <w:proofErr w:type="spellStart"/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ภิ</w:t>
      </w:r>
      <w:proofErr w:type="spellEnd"/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บาลโดยส่งเสริม พัฒนาครูและบุคลากรทางการศึกษาอย่างต่อเนื่อง จัดกิจกรรมการเรียนรู้ตามแนวสะเต็มศึกษา เพื่อส่งเสริมความเป็นเลิศทางคณิตศาสตร์ วิทยาศาสตร์ เทคโนโลยี และภาษาต่างประเทศ สอดคล้องกับพันธกิจ และสมรรถนะหลักของโรงเรียน รวมทั้งคุณภาพของผู้เรียนตามโครงการโรงเรียนมาตรฐานสากล ในการประเมินผลสำเร็จ พิจารณาจากผลการแข่งขันระดับภาคและระดับชาติ ผลการทดสอบระดับชาติ ผลการสอบเข้ามหาวิทยาลัย ผลงานและรางวัลที่โรงเรียนได้รับ ครู ผู้บริหาร หรือนักเรียนได้รับ รวมทั้งพิจารณาจากรายงานโครงการ รายงานการประเมินตนเอง  โดยมีผลการประเมินคุณภาพภายในสถานศึกษา ระดับคุณภาพ ดีเลิศและผลการประเมินคุณภาพภายนอกรอบสาม(สมศ.) ระดับคุณภาพ ดี</w:t>
      </w:r>
    </w:p>
    <w:p w14:paraId="21F96478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ตารางที่ 7.20 แสดงผลการดำเนินงานของโครงการตามแผนปฏิบัติการปีการศึกษา </w:t>
      </w: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2563-2565</w:t>
      </w:r>
    </w:p>
    <w:tbl>
      <w:tblPr>
        <w:tblStyle w:val="12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1122"/>
        <w:gridCol w:w="1050"/>
        <w:gridCol w:w="1230"/>
        <w:gridCol w:w="1134"/>
        <w:gridCol w:w="1134"/>
      </w:tblGrid>
      <w:tr w:rsidR="001947B2" w:rsidRPr="00F84597" w14:paraId="72E406FB" w14:textId="77777777" w:rsidTr="00B6303D">
        <w:tc>
          <w:tcPr>
            <w:tcW w:w="2835" w:type="dxa"/>
            <w:vMerge w:val="restart"/>
            <w:vAlign w:val="center"/>
          </w:tcPr>
          <w:p w14:paraId="77901B1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กลยุทธ์โรงเรียน</w:t>
            </w:r>
          </w:p>
        </w:tc>
        <w:tc>
          <w:tcPr>
            <w:tcW w:w="6804" w:type="dxa"/>
            <w:gridSpan w:val="6"/>
          </w:tcPr>
          <w:p w14:paraId="6E6D51B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ร้อยละความสำเร็จ</w:t>
            </w:r>
          </w:p>
        </w:tc>
      </w:tr>
      <w:tr w:rsidR="001947B2" w:rsidRPr="00F84597" w14:paraId="75AE3AAC" w14:textId="77777777" w:rsidTr="00B6303D">
        <w:tc>
          <w:tcPr>
            <w:tcW w:w="2835" w:type="dxa"/>
            <w:vMerge/>
          </w:tcPr>
          <w:p w14:paraId="30ECCBFD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256" w:type="dxa"/>
            <w:gridSpan w:val="2"/>
          </w:tcPr>
          <w:p w14:paraId="075A65A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 xml:space="preserve">ปีการศึกษา 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2563</w:t>
            </w:r>
          </w:p>
        </w:tc>
        <w:tc>
          <w:tcPr>
            <w:tcW w:w="2280" w:type="dxa"/>
            <w:gridSpan w:val="2"/>
          </w:tcPr>
          <w:p w14:paraId="31FB839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 2564</w:t>
            </w:r>
          </w:p>
        </w:tc>
        <w:tc>
          <w:tcPr>
            <w:tcW w:w="2268" w:type="dxa"/>
            <w:gridSpan w:val="2"/>
          </w:tcPr>
          <w:p w14:paraId="18F4780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ปีการศึกษา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 2565</w:t>
            </w:r>
          </w:p>
        </w:tc>
      </w:tr>
      <w:tr w:rsidR="001947B2" w:rsidRPr="00F84597" w14:paraId="43DC7A28" w14:textId="77777777" w:rsidTr="00B6303D">
        <w:tc>
          <w:tcPr>
            <w:tcW w:w="2835" w:type="dxa"/>
            <w:vMerge/>
          </w:tcPr>
          <w:p w14:paraId="380DE247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14:paraId="07AE9922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122" w:type="dxa"/>
          </w:tcPr>
          <w:p w14:paraId="503570F0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ปฏิบัติจริง</w:t>
            </w:r>
          </w:p>
        </w:tc>
        <w:tc>
          <w:tcPr>
            <w:tcW w:w="1050" w:type="dxa"/>
          </w:tcPr>
          <w:p w14:paraId="2D3A7AE2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230" w:type="dxa"/>
          </w:tcPr>
          <w:p w14:paraId="378905D2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ปฏิบัติจริง</w:t>
            </w:r>
          </w:p>
        </w:tc>
        <w:tc>
          <w:tcPr>
            <w:tcW w:w="1134" w:type="dxa"/>
          </w:tcPr>
          <w:p w14:paraId="1EB11B57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134" w:type="dxa"/>
          </w:tcPr>
          <w:p w14:paraId="0B72881D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ปฏิบัติจริง</w:t>
            </w:r>
          </w:p>
        </w:tc>
      </w:tr>
      <w:tr w:rsidR="001947B2" w:rsidRPr="00F84597" w14:paraId="65C520A3" w14:textId="77777777" w:rsidTr="00B6303D">
        <w:tc>
          <w:tcPr>
            <w:tcW w:w="2835" w:type="dxa"/>
          </w:tcPr>
          <w:p w14:paraId="7C471E27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กลยุทธ์ที่ </w:t>
            </w: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พัฒนาคุณภาพผู้เรียน</w:t>
            </w:r>
          </w:p>
        </w:tc>
        <w:tc>
          <w:tcPr>
            <w:tcW w:w="1134" w:type="dxa"/>
            <w:vAlign w:val="center"/>
          </w:tcPr>
          <w:p w14:paraId="4F5CC54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80</w:t>
            </w:r>
          </w:p>
        </w:tc>
        <w:tc>
          <w:tcPr>
            <w:tcW w:w="1122" w:type="dxa"/>
            <w:vAlign w:val="center"/>
          </w:tcPr>
          <w:p w14:paraId="3508885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81</w:t>
            </w:r>
          </w:p>
        </w:tc>
        <w:tc>
          <w:tcPr>
            <w:tcW w:w="1050" w:type="dxa"/>
            <w:vAlign w:val="center"/>
          </w:tcPr>
          <w:p w14:paraId="2364164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81</w:t>
            </w:r>
          </w:p>
        </w:tc>
        <w:tc>
          <w:tcPr>
            <w:tcW w:w="1230" w:type="dxa"/>
            <w:vAlign w:val="center"/>
          </w:tcPr>
          <w:p w14:paraId="51B7680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82</w:t>
            </w:r>
          </w:p>
        </w:tc>
        <w:tc>
          <w:tcPr>
            <w:tcW w:w="1134" w:type="dxa"/>
            <w:vAlign w:val="center"/>
          </w:tcPr>
          <w:p w14:paraId="041DA969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82</w:t>
            </w:r>
          </w:p>
        </w:tc>
        <w:tc>
          <w:tcPr>
            <w:tcW w:w="1134" w:type="dxa"/>
            <w:vAlign w:val="center"/>
          </w:tcPr>
          <w:p w14:paraId="00F8D9B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86</w:t>
            </w:r>
          </w:p>
        </w:tc>
      </w:tr>
      <w:tr w:rsidR="001947B2" w:rsidRPr="00F84597" w14:paraId="7CBAB645" w14:textId="77777777" w:rsidTr="00B6303D">
        <w:tc>
          <w:tcPr>
            <w:tcW w:w="2835" w:type="dxa"/>
          </w:tcPr>
          <w:p w14:paraId="56820147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กลยุทธ์ที่ </w:t>
            </w: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พัฒนาระบบบริหารเชิงกลยุทธ์</w:t>
            </w:r>
          </w:p>
        </w:tc>
        <w:tc>
          <w:tcPr>
            <w:tcW w:w="1134" w:type="dxa"/>
            <w:vAlign w:val="center"/>
          </w:tcPr>
          <w:p w14:paraId="5477F3F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89</w:t>
            </w:r>
          </w:p>
        </w:tc>
        <w:tc>
          <w:tcPr>
            <w:tcW w:w="1122" w:type="dxa"/>
            <w:vAlign w:val="center"/>
          </w:tcPr>
          <w:p w14:paraId="18D6DED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97</w:t>
            </w:r>
          </w:p>
        </w:tc>
        <w:tc>
          <w:tcPr>
            <w:tcW w:w="1050" w:type="dxa"/>
            <w:vAlign w:val="center"/>
          </w:tcPr>
          <w:p w14:paraId="062E9F1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91</w:t>
            </w:r>
          </w:p>
        </w:tc>
        <w:tc>
          <w:tcPr>
            <w:tcW w:w="1230" w:type="dxa"/>
            <w:vAlign w:val="center"/>
          </w:tcPr>
          <w:p w14:paraId="459AF54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92</w:t>
            </w:r>
          </w:p>
        </w:tc>
        <w:tc>
          <w:tcPr>
            <w:tcW w:w="1134" w:type="dxa"/>
            <w:vAlign w:val="center"/>
          </w:tcPr>
          <w:p w14:paraId="64C155A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92</w:t>
            </w:r>
          </w:p>
        </w:tc>
        <w:tc>
          <w:tcPr>
            <w:tcW w:w="1134" w:type="dxa"/>
            <w:vAlign w:val="center"/>
          </w:tcPr>
          <w:p w14:paraId="6800AB5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91</w:t>
            </w:r>
          </w:p>
        </w:tc>
      </w:tr>
      <w:tr w:rsidR="001947B2" w:rsidRPr="00F84597" w14:paraId="66808040" w14:textId="77777777" w:rsidTr="00B6303D">
        <w:tc>
          <w:tcPr>
            <w:tcW w:w="2835" w:type="dxa"/>
          </w:tcPr>
          <w:p w14:paraId="21EF6AB5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กลยุทธ์ที่ </w:t>
            </w: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ส่งเสริมและพัฒนาผู้เรียน ครูและบุคลากรทางการศึกษาให้มีคุณธรรม จริยธรรม ตามหลักปรัชญาเศรษฐกิจพอเพียง</w:t>
            </w:r>
          </w:p>
        </w:tc>
        <w:tc>
          <w:tcPr>
            <w:tcW w:w="1134" w:type="dxa"/>
            <w:vAlign w:val="center"/>
          </w:tcPr>
          <w:p w14:paraId="78DD5C1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88</w:t>
            </w:r>
          </w:p>
        </w:tc>
        <w:tc>
          <w:tcPr>
            <w:tcW w:w="1122" w:type="dxa"/>
            <w:vAlign w:val="center"/>
          </w:tcPr>
          <w:p w14:paraId="5F23FE3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96</w:t>
            </w:r>
          </w:p>
        </w:tc>
        <w:tc>
          <w:tcPr>
            <w:tcW w:w="1050" w:type="dxa"/>
            <w:vAlign w:val="center"/>
          </w:tcPr>
          <w:p w14:paraId="02DC154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90</w:t>
            </w:r>
          </w:p>
        </w:tc>
        <w:tc>
          <w:tcPr>
            <w:tcW w:w="1230" w:type="dxa"/>
            <w:vAlign w:val="center"/>
          </w:tcPr>
          <w:p w14:paraId="50299026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73</w:t>
            </w:r>
          </w:p>
        </w:tc>
        <w:tc>
          <w:tcPr>
            <w:tcW w:w="1134" w:type="dxa"/>
            <w:vAlign w:val="center"/>
          </w:tcPr>
          <w:p w14:paraId="658BDA9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91</w:t>
            </w:r>
          </w:p>
        </w:tc>
        <w:tc>
          <w:tcPr>
            <w:tcW w:w="1134" w:type="dxa"/>
            <w:vAlign w:val="center"/>
          </w:tcPr>
          <w:p w14:paraId="414DF36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88</w:t>
            </w:r>
          </w:p>
        </w:tc>
      </w:tr>
      <w:tr w:rsidR="001947B2" w:rsidRPr="00F84597" w14:paraId="7D3D5860" w14:textId="77777777" w:rsidTr="00B6303D">
        <w:tc>
          <w:tcPr>
            <w:tcW w:w="2835" w:type="dxa"/>
          </w:tcPr>
          <w:p w14:paraId="6AC5076A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กลยุทธ์ที่ </w:t>
            </w: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เสริมสร้างสังคมแห่งการเรียนรู้</w:t>
            </w:r>
          </w:p>
        </w:tc>
        <w:tc>
          <w:tcPr>
            <w:tcW w:w="1134" w:type="dxa"/>
            <w:vAlign w:val="center"/>
          </w:tcPr>
          <w:p w14:paraId="23BA6A7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88</w:t>
            </w:r>
          </w:p>
        </w:tc>
        <w:tc>
          <w:tcPr>
            <w:tcW w:w="1122" w:type="dxa"/>
            <w:vAlign w:val="center"/>
          </w:tcPr>
          <w:p w14:paraId="4194165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94</w:t>
            </w:r>
          </w:p>
        </w:tc>
        <w:tc>
          <w:tcPr>
            <w:tcW w:w="1050" w:type="dxa"/>
            <w:vAlign w:val="center"/>
          </w:tcPr>
          <w:p w14:paraId="692A4579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89</w:t>
            </w:r>
          </w:p>
        </w:tc>
        <w:tc>
          <w:tcPr>
            <w:tcW w:w="1230" w:type="dxa"/>
            <w:vAlign w:val="center"/>
          </w:tcPr>
          <w:p w14:paraId="15B8177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92</w:t>
            </w:r>
          </w:p>
        </w:tc>
        <w:tc>
          <w:tcPr>
            <w:tcW w:w="1134" w:type="dxa"/>
            <w:vAlign w:val="center"/>
          </w:tcPr>
          <w:p w14:paraId="5267ED6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90</w:t>
            </w:r>
          </w:p>
        </w:tc>
        <w:tc>
          <w:tcPr>
            <w:tcW w:w="1134" w:type="dxa"/>
            <w:vAlign w:val="center"/>
          </w:tcPr>
          <w:p w14:paraId="780BF18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84</w:t>
            </w:r>
          </w:p>
        </w:tc>
      </w:tr>
      <w:tr w:rsidR="001947B2" w:rsidRPr="00F84597" w14:paraId="300D7A2B" w14:textId="77777777" w:rsidTr="00B6303D">
        <w:tc>
          <w:tcPr>
            <w:tcW w:w="2835" w:type="dxa"/>
          </w:tcPr>
          <w:p w14:paraId="35744BCB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กลยุทธ์ที่ </w:t>
            </w: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เสริมสร้างสถานศึกษาให้มีเอกลักษณ์และ</w:t>
            </w:r>
          </w:p>
          <w:p w14:paraId="498C7A65" w14:textId="77777777" w:rsidR="001947B2" w:rsidRPr="00F84597" w:rsidRDefault="001947B2" w:rsidP="00B6303D">
            <w:pPr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อัต</w:t>
            </w:r>
            <w:proofErr w:type="spellEnd"/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ลักษณ์ที่โดดเด่น</w:t>
            </w:r>
          </w:p>
        </w:tc>
        <w:tc>
          <w:tcPr>
            <w:tcW w:w="1134" w:type="dxa"/>
            <w:vAlign w:val="center"/>
          </w:tcPr>
          <w:p w14:paraId="2D4051C1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80</w:t>
            </w:r>
          </w:p>
        </w:tc>
        <w:tc>
          <w:tcPr>
            <w:tcW w:w="1122" w:type="dxa"/>
            <w:vAlign w:val="center"/>
          </w:tcPr>
          <w:p w14:paraId="178D238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050" w:type="dxa"/>
            <w:vAlign w:val="center"/>
          </w:tcPr>
          <w:p w14:paraId="1C9866F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81</w:t>
            </w:r>
          </w:p>
        </w:tc>
        <w:tc>
          <w:tcPr>
            <w:tcW w:w="1230" w:type="dxa"/>
            <w:vAlign w:val="center"/>
          </w:tcPr>
          <w:p w14:paraId="1DB27CF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90</w:t>
            </w:r>
          </w:p>
        </w:tc>
        <w:tc>
          <w:tcPr>
            <w:tcW w:w="1134" w:type="dxa"/>
            <w:vAlign w:val="center"/>
          </w:tcPr>
          <w:p w14:paraId="6371509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82</w:t>
            </w:r>
          </w:p>
        </w:tc>
        <w:tc>
          <w:tcPr>
            <w:tcW w:w="1134" w:type="dxa"/>
            <w:vAlign w:val="center"/>
          </w:tcPr>
          <w:p w14:paraId="0D2DC5E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88</w:t>
            </w:r>
          </w:p>
        </w:tc>
      </w:tr>
      <w:tr w:rsidR="001947B2" w:rsidRPr="00F84597" w14:paraId="67E3F9AD" w14:textId="77777777" w:rsidTr="00B6303D">
        <w:tc>
          <w:tcPr>
            <w:tcW w:w="2835" w:type="dxa"/>
          </w:tcPr>
          <w:p w14:paraId="1014A24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8459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ผลเฉลี่ย</w:t>
            </w:r>
          </w:p>
        </w:tc>
        <w:tc>
          <w:tcPr>
            <w:tcW w:w="1134" w:type="dxa"/>
            <w:vAlign w:val="center"/>
          </w:tcPr>
          <w:p w14:paraId="02A1814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85</w:t>
            </w:r>
          </w:p>
        </w:tc>
        <w:tc>
          <w:tcPr>
            <w:tcW w:w="1122" w:type="dxa"/>
            <w:vAlign w:val="center"/>
          </w:tcPr>
          <w:p w14:paraId="08E8C58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93.6</w:t>
            </w:r>
          </w:p>
        </w:tc>
        <w:tc>
          <w:tcPr>
            <w:tcW w:w="1050" w:type="dxa"/>
            <w:vAlign w:val="center"/>
          </w:tcPr>
          <w:p w14:paraId="64EE8BE2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86.4</w:t>
            </w:r>
          </w:p>
        </w:tc>
        <w:tc>
          <w:tcPr>
            <w:tcW w:w="1230" w:type="dxa"/>
            <w:vAlign w:val="center"/>
          </w:tcPr>
          <w:p w14:paraId="2E7944A5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85.8</w:t>
            </w:r>
          </w:p>
        </w:tc>
        <w:tc>
          <w:tcPr>
            <w:tcW w:w="1134" w:type="dxa"/>
            <w:vAlign w:val="center"/>
          </w:tcPr>
          <w:p w14:paraId="7D4B398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87.4</w:t>
            </w:r>
          </w:p>
        </w:tc>
        <w:tc>
          <w:tcPr>
            <w:tcW w:w="1134" w:type="dxa"/>
            <w:vAlign w:val="center"/>
          </w:tcPr>
          <w:p w14:paraId="49EB6DE6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87.4</w:t>
            </w:r>
          </w:p>
        </w:tc>
      </w:tr>
    </w:tbl>
    <w:p w14:paraId="2FEE5BFB" w14:textId="77777777" w:rsidR="001947B2" w:rsidRPr="00F84597" w:rsidRDefault="001947B2" w:rsidP="001947B2">
      <w:pPr>
        <w:spacing w:line="240" w:lineRule="auto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</w:p>
    <w:p w14:paraId="664B88DE" w14:textId="77777777" w:rsidR="001947B2" w:rsidRPr="00F84597" w:rsidRDefault="001947B2" w:rsidP="001947B2">
      <w:pPr>
        <w:spacing w:line="240" w:lineRule="auto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</w:pP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ตารางที่ 7.20 พบว่า ร้อยละความสำเร็จของการดำเนินโครงการตามแผนปฏิบัติการประจำปี เป็นไปตามเป้าหมายที่วางไว้ ยกเว้นปีการศึกษา </w:t>
      </w: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2564 </w:t>
      </w:r>
      <w:r w:rsidRPr="00F84597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ผลการดำเนินงานต่ำกว่าค่าเป้าหมายที่วางไว้</w:t>
      </w:r>
    </w:p>
    <w:p w14:paraId="7ACEA0EF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7.5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ผลลัพธ์ด้านการเงินและการตลาด (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 xml:space="preserve">Financial and Market </w:t>
      </w:r>
      <w:bookmarkStart w:id="8" w:name="_Hlk144299610"/>
      <w:r>
        <w:rPr>
          <w:rFonts w:ascii="TH SarabunPSK" w:eastAsia="Calibri" w:hAnsi="TH SarabunPSK" w:cs="TH SarabunPSK"/>
          <w:b/>
          <w:bCs/>
          <w:sz w:val="32"/>
          <w:szCs w:val="32"/>
        </w:rPr>
        <w:t>R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esults</w:t>
      </w:r>
      <w:bookmarkEnd w:id="8"/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14:paraId="6400ED6E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  <w:t>ก. ผลลัพธ์ด้านการเงินและการปฏิบัติ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(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 xml:space="preserve">Financial and Market 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R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</w:rPr>
        <w:t>esults</w:t>
      </w:r>
      <w:r w:rsidRPr="00F84597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14:paraId="12A17180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F84597">
        <w:rPr>
          <w:rFonts w:ascii="TH SarabunPSK" w:eastAsia="Calibri" w:hAnsi="TH SarabunPSK" w:cs="TH SarabunPSK"/>
          <w:sz w:val="32"/>
          <w:szCs w:val="32"/>
        </w:rPr>
        <w:t>1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ผลการดำเนินการด้านการเงิน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F84597">
        <w:rPr>
          <w:rFonts w:ascii="TH SarabunPSK" w:eastAsia="Calibri" w:hAnsi="TH SarabunPSK" w:cs="TH SarabunPSK"/>
          <w:sz w:val="32"/>
          <w:szCs w:val="32"/>
        </w:rPr>
        <w:t>Financial PERFORMANCE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)</w:t>
      </w:r>
    </w:p>
    <w:p w14:paraId="568BFB7D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การบริหารจัดการด้านการเงินของโรงเรียนสวนพระยาวิทยาระหว่างปีการศึกษา 2563-2565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ได้ยึดกรอบแนวทางการดำเนินการตามแผนกลยุทธ์และแผนปฏิบัติการประจำปีของโรงเรียนสวนพระยาวิทยา เพื่อใช้ในการบริหารจัดการพัฒนาคุณภาพผู้เรียน โดยได้รับงบประมาณเป็นเงินอุดหนุนจาก </w:t>
      </w:r>
      <w:proofErr w:type="spellStart"/>
      <w:r w:rsidRPr="00F84597">
        <w:rPr>
          <w:rFonts w:ascii="TH SarabunPSK" w:eastAsia="Calibri" w:hAnsi="TH SarabunPSK" w:cs="TH SarabunPSK"/>
          <w:sz w:val="32"/>
          <w:szCs w:val="32"/>
          <w:cs/>
        </w:rPr>
        <w:t>สพฐ</w:t>
      </w:r>
      <w:proofErr w:type="spellEnd"/>
      <w:r w:rsidRPr="00F84597">
        <w:rPr>
          <w:rFonts w:ascii="TH SarabunPSK" w:eastAsia="Calibri" w:hAnsi="TH SarabunPSK" w:cs="TH SarabunPSK"/>
          <w:sz w:val="32"/>
          <w:szCs w:val="32"/>
          <w:cs/>
        </w:rPr>
        <w:t>. เงินรายได้ของโรงเรียน รวมทั้งการระดมทรัพยากรจากผู้มีส่วนได้ส่วนเสียในส่วนของรายจ่ายที่ไม่สามารถเบิกจ่ายตามระเบียบฯได้ การเบิกจ่ายงบประมาณของโรงเรียนเป็นไปตามแผนปฏิบัติการประจำปี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br/>
        <w:t xml:space="preserve"> โดยยึดหลักประหยัดและประโยชน์สูงสุดต่อโรงเรียน โดยมีการให้คำปรึกษา กำกับ ติดตามและตรวจสอบให้เป็นไปตามระเบียบ ข้อบังคับและกฎหมายที่เกี่ยวกับการเงิน การบัญชีแลพัสดุอย่างเคร่งครัด </w:t>
      </w:r>
    </w:p>
    <w:p w14:paraId="3796D4E8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</w:p>
    <w:p w14:paraId="30728859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ตารางที่ 7.21 แสดงการใช้งบประมาณในการดำเนินการและผลสำเร็จในการดำเนินการปีการศึกษา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2559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–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84597">
        <w:rPr>
          <w:rFonts w:ascii="TH SarabunPSK" w:eastAsia="Calibri" w:hAnsi="TH SarabunPSK" w:cs="TH SarabunPSK"/>
          <w:color w:val="000000" w:themeColor="text1"/>
          <w:sz w:val="32"/>
          <w:szCs w:val="32"/>
        </w:rPr>
        <w:t>2561</w:t>
      </w:r>
    </w:p>
    <w:tbl>
      <w:tblPr>
        <w:tblStyle w:val="12"/>
        <w:tblW w:w="9406" w:type="dxa"/>
        <w:tblInd w:w="265" w:type="dxa"/>
        <w:tblLook w:val="04A0" w:firstRow="1" w:lastRow="0" w:firstColumn="1" w:lastColumn="0" w:noHBand="0" w:noVBand="1"/>
      </w:tblPr>
      <w:tblGrid>
        <w:gridCol w:w="1482"/>
        <w:gridCol w:w="1420"/>
        <w:gridCol w:w="1778"/>
        <w:gridCol w:w="1565"/>
        <w:gridCol w:w="1826"/>
        <w:gridCol w:w="1335"/>
      </w:tblGrid>
      <w:tr w:rsidR="001947B2" w:rsidRPr="00F84597" w14:paraId="4B15174B" w14:textId="77777777" w:rsidTr="00B6303D">
        <w:tc>
          <w:tcPr>
            <w:tcW w:w="1482" w:type="dxa"/>
            <w:vAlign w:val="center"/>
          </w:tcPr>
          <w:p w14:paraId="34E57D6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ปีงบประมาณ</w:t>
            </w:r>
          </w:p>
        </w:tc>
        <w:tc>
          <w:tcPr>
            <w:tcW w:w="1420" w:type="dxa"/>
            <w:vAlign w:val="center"/>
          </w:tcPr>
          <w:p w14:paraId="63096FD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งบประมาณที่ได้รับการจัดสรร</w:t>
            </w:r>
          </w:p>
        </w:tc>
        <w:tc>
          <w:tcPr>
            <w:tcW w:w="1778" w:type="dxa"/>
            <w:vAlign w:val="center"/>
          </w:tcPr>
          <w:p w14:paraId="7C13D87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งบประมาณที่ใช้ไป</w:t>
            </w:r>
          </w:p>
        </w:tc>
        <w:tc>
          <w:tcPr>
            <w:tcW w:w="1565" w:type="dxa"/>
            <w:vAlign w:val="center"/>
          </w:tcPr>
          <w:p w14:paraId="2063BC1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ร้อยละของงบประมาณที่ใช้</w:t>
            </w:r>
          </w:p>
        </w:tc>
        <w:tc>
          <w:tcPr>
            <w:tcW w:w="1826" w:type="dxa"/>
            <w:vAlign w:val="center"/>
          </w:tcPr>
          <w:p w14:paraId="2D32E7F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ร้อยละของโครงการที่ประสบความสำเร็จ</w:t>
            </w:r>
          </w:p>
        </w:tc>
        <w:tc>
          <w:tcPr>
            <w:tcW w:w="1335" w:type="dxa"/>
            <w:vAlign w:val="center"/>
          </w:tcPr>
          <w:p w14:paraId="14F9B803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ร้อยละของนักเรียนที่จบการศึกษา</w:t>
            </w:r>
          </w:p>
        </w:tc>
      </w:tr>
      <w:tr w:rsidR="001947B2" w:rsidRPr="00F84597" w14:paraId="3570E553" w14:textId="77777777" w:rsidTr="00B6303D">
        <w:tc>
          <w:tcPr>
            <w:tcW w:w="1482" w:type="dxa"/>
          </w:tcPr>
          <w:p w14:paraId="032B67A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  <w:cs/>
              </w:rPr>
              <w:t>2563</w:t>
            </w:r>
          </w:p>
        </w:tc>
        <w:tc>
          <w:tcPr>
            <w:tcW w:w="1420" w:type="dxa"/>
          </w:tcPr>
          <w:p w14:paraId="3334F9A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5,348,420</w:t>
            </w:r>
          </w:p>
        </w:tc>
        <w:tc>
          <w:tcPr>
            <w:tcW w:w="1778" w:type="dxa"/>
          </w:tcPr>
          <w:p w14:paraId="1259DF5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4,570,750</w:t>
            </w:r>
          </w:p>
        </w:tc>
        <w:tc>
          <w:tcPr>
            <w:tcW w:w="1565" w:type="dxa"/>
          </w:tcPr>
          <w:p w14:paraId="1CDA30D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85.45</w:t>
            </w:r>
          </w:p>
        </w:tc>
        <w:tc>
          <w:tcPr>
            <w:tcW w:w="1826" w:type="dxa"/>
          </w:tcPr>
          <w:p w14:paraId="7990D4A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82.50</w:t>
            </w:r>
          </w:p>
        </w:tc>
        <w:tc>
          <w:tcPr>
            <w:tcW w:w="1335" w:type="dxa"/>
          </w:tcPr>
          <w:p w14:paraId="443B63C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98.50</w:t>
            </w:r>
          </w:p>
        </w:tc>
      </w:tr>
      <w:tr w:rsidR="001947B2" w:rsidRPr="00F84597" w14:paraId="7DBC9E89" w14:textId="77777777" w:rsidTr="00B6303D">
        <w:tc>
          <w:tcPr>
            <w:tcW w:w="1482" w:type="dxa"/>
          </w:tcPr>
          <w:p w14:paraId="471A74EC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lastRenderedPageBreak/>
              <w:t>2564</w:t>
            </w:r>
          </w:p>
        </w:tc>
        <w:tc>
          <w:tcPr>
            <w:tcW w:w="1420" w:type="dxa"/>
          </w:tcPr>
          <w:p w14:paraId="5D045E6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5,955,142</w:t>
            </w:r>
          </w:p>
        </w:tc>
        <w:tc>
          <w:tcPr>
            <w:tcW w:w="1778" w:type="dxa"/>
          </w:tcPr>
          <w:p w14:paraId="0BA7232A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5,545,152</w:t>
            </w:r>
          </w:p>
        </w:tc>
        <w:tc>
          <w:tcPr>
            <w:tcW w:w="1565" w:type="dxa"/>
          </w:tcPr>
          <w:p w14:paraId="25FCB224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93.11</w:t>
            </w:r>
          </w:p>
        </w:tc>
        <w:tc>
          <w:tcPr>
            <w:tcW w:w="1826" w:type="dxa"/>
          </w:tcPr>
          <w:p w14:paraId="6A4AC52D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91.45</w:t>
            </w:r>
          </w:p>
        </w:tc>
        <w:tc>
          <w:tcPr>
            <w:tcW w:w="1335" w:type="dxa"/>
          </w:tcPr>
          <w:p w14:paraId="517B2EBB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98.45</w:t>
            </w:r>
          </w:p>
        </w:tc>
      </w:tr>
      <w:tr w:rsidR="001947B2" w:rsidRPr="00F84597" w14:paraId="0C30DBA3" w14:textId="77777777" w:rsidTr="00B6303D">
        <w:tc>
          <w:tcPr>
            <w:tcW w:w="1482" w:type="dxa"/>
          </w:tcPr>
          <w:p w14:paraId="481AEF78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2565</w:t>
            </w:r>
          </w:p>
        </w:tc>
        <w:tc>
          <w:tcPr>
            <w:tcW w:w="1420" w:type="dxa"/>
          </w:tcPr>
          <w:p w14:paraId="4C61B89E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6,163,680</w:t>
            </w:r>
          </w:p>
        </w:tc>
        <w:tc>
          <w:tcPr>
            <w:tcW w:w="1778" w:type="dxa"/>
          </w:tcPr>
          <w:p w14:paraId="5BF4600F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5,547,312</w:t>
            </w:r>
          </w:p>
        </w:tc>
        <w:tc>
          <w:tcPr>
            <w:tcW w:w="1565" w:type="dxa"/>
          </w:tcPr>
          <w:p w14:paraId="49161769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90</w:t>
            </w:r>
          </w:p>
        </w:tc>
        <w:tc>
          <w:tcPr>
            <w:tcW w:w="1826" w:type="dxa"/>
          </w:tcPr>
          <w:p w14:paraId="6F8CE990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88.50</w:t>
            </w:r>
          </w:p>
        </w:tc>
        <w:tc>
          <w:tcPr>
            <w:tcW w:w="1335" w:type="dxa"/>
          </w:tcPr>
          <w:p w14:paraId="0BE93207" w14:textId="77777777" w:rsidR="001947B2" w:rsidRPr="00F84597" w:rsidRDefault="001947B2" w:rsidP="00B6303D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</w:pPr>
            <w:r w:rsidRPr="00F84597">
              <w:rPr>
                <w:rFonts w:ascii="TH SarabunPSK" w:eastAsia="Calibri" w:hAnsi="TH SarabunPSK" w:cs="TH SarabunPSK"/>
                <w:color w:val="000000" w:themeColor="text1"/>
                <w:sz w:val="32"/>
                <w:szCs w:val="32"/>
              </w:rPr>
              <w:t>99.50</w:t>
            </w:r>
          </w:p>
        </w:tc>
      </w:tr>
    </w:tbl>
    <w:p w14:paraId="4966AC52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highlight w:val="cyan"/>
        </w:rPr>
      </w:pPr>
    </w:p>
    <w:p w14:paraId="02ED90CC" w14:textId="77777777" w:rsidR="001947B2" w:rsidRPr="00F84597" w:rsidRDefault="001947B2" w:rsidP="001947B2">
      <w:pPr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F84597">
        <w:rPr>
          <w:rFonts w:ascii="TH SarabunPSK" w:eastAsia="Calibri" w:hAnsi="TH SarabunPSK" w:cs="TH SarabunPSK"/>
          <w:sz w:val="32"/>
          <w:szCs w:val="32"/>
        </w:rPr>
        <w:t>2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ผลลัพธ์การดำเนินการด้านตลาด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(Marketplace Performance)</w:t>
      </w:r>
    </w:p>
    <w:p w14:paraId="6ED88EC4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F84597">
        <w:rPr>
          <w:rFonts w:ascii="TH SarabunPSK" w:eastAsia="Calibri" w:hAnsi="TH SarabunPSK" w:cs="TH SarabunPSK"/>
          <w:sz w:val="32"/>
          <w:szCs w:val="32"/>
          <w:cs/>
        </w:rPr>
        <w:t>การดำเนินการของโรงเรียนสวนพระยาวิทยาเพื่อสร้างความผูกพันกับนักเรียนและสร้างความมั่นใจให้กับผู้มีส่วนได้ส่วนเสีย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ทำให้โรงเรียนมีส่วนแบ่งตลาดที่เพิ่มขึ้น เนื่องจากโรงเรียนได้รับการยอมรับ และการสนับสนุนจากทุกภาคส่วน โรงเรียนมีผลประกอบการที่สูงขึ้นในทุกด้าน จนมีส่วนแบ่งตลาดของนักเรียนในเขตพื้นที่บริการที่ทับซ้อนกับโรงเรียนใกล้เคียง โดยโรงเรียนยังคงยึดนโยบายลดปริมาณเพิ่มคุณภาพ จึงมีนักเรียนที่ผ่านกระบวนการคัดกรองเข้าสู่ระบบการเรียนการสอนของโรงเรียนจนโรงเรียนมีผลสัมฤทธิ์ทางการเรียนที่สูงขึ้น ส่งผลให้คะแนนการทดสอบระดับชาติขั้นพื้นฐาน (</w:t>
      </w:r>
      <w:r w:rsidRPr="00F84597">
        <w:rPr>
          <w:rFonts w:ascii="TH SarabunPSK" w:eastAsia="Calibri" w:hAnsi="TH SarabunPSK" w:cs="TH SarabunPSK"/>
          <w:sz w:val="32"/>
          <w:szCs w:val="32"/>
        </w:rPr>
        <w:t>O-net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)</w:t>
      </w:r>
      <w:r w:rsidRPr="00F8459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84597">
        <w:rPr>
          <w:rFonts w:ascii="TH SarabunPSK" w:eastAsia="Calibri" w:hAnsi="TH SarabunPSK" w:cs="TH SarabunPSK"/>
          <w:sz w:val="32"/>
          <w:szCs w:val="32"/>
          <w:cs/>
        </w:rPr>
        <w:t>มีค่าเฉลี่ยสูงกว่าในปีการ</w:t>
      </w:r>
      <w:proofErr w:type="spellStart"/>
      <w:r w:rsidRPr="00F84597">
        <w:rPr>
          <w:rFonts w:ascii="TH SarabunPSK" w:eastAsia="Calibri" w:hAnsi="TH SarabunPSK" w:cs="TH SarabunPSK"/>
          <w:sz w:val="32"/>
          <w:szCs w:val="32"/>
          <w:cs/>
        </w:rPr>
        <w:t>ศึ</w:t>
      </w:r>
      <w:proofErr w:type="spellEnd"/>
      <w:r w:rsidRPr="00F84597">
        <w:rPr>
          <w:rFonts w:ascii="TH SarabunPSK" w:eastAsia="Calibri" w:hAnsi="TH SarabunPSK" w:cs="TH SarabunPSK"/>
          <w:sz w:val="32"/>
          <w:szCs w:val="32"/>
          <w:cs/>
        </w:rPr>
        <w:t xml:space="preserve">กา 2564 ทำให้นักเรียนมีความได้เปรียบและสามารถเข้าศึกษาต่อในระดับที่สูงขึ้นในสถาบันต่างๆ สามารถสร้างความเชื่อมั่นให้กับผู้ปกครองและผู้มีส่วนได้ส่วนเสียในการส่งนักเรียนเข้าสู่รั้วฟ้า-เหลือง อย่างต่อเนื่องทุกปี </w:t>
      </w:r>
    </w:p>
    <w:p w14:paraId="04E9D8F0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A34309A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F394D60" w14:textId="77777777" w:rsidR="001947B2" w:rsidRPr="00F84597" w:rsidRDefault="001947B2" w:rsidP="001947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bookmarkEnd w:id="0"/>
    <w:p w14:paraId="45661B0A" w14:textId="40DAC23A" w:rsidR="00BE6A90" w:rsidRDefault="00BE6A90" w:rsidP="00931009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59F9061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41AF7A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8D5616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6F2DD8D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2771A0B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81206A9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E2341E8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92A0C36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E2DF31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A61866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07A6B5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8DA2E2B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48D1FD0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3666D2D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0AAB50B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9BB577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643AD74" w14:textId="77777777" w:rsidR="00BE6A90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84157D" w14:textId="77777777" w:rsidR="00BE6A90" w:rsidRPr="00F84597" w:rsidRDefault="00BE6A90" w:rsidP="008C7B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BE6A90" w:rsidRPr="00F84597" w:rsidSect="0088591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5BA4" w14:textId="77777777" w:rsidR="00B40AF6" w:rsidRDefault="00B40AF6" w:rsidP="00246163">
      <w:pPr>
        <w:spacing w:after="0" w:line="240" w:lineRule="auto"/>
      </w:pPr>
      <w:r>
        <w:separator/>
      </w:r>
    </w:p>
  </w:endnote>
  <w:endnote w:type="continuationSeparator" w:id="0">
    <w:p w14:paraId="3E45DD1E" w14:textId="77777777" w:rsidR="00B40AF6" w:rsidRDefault="00B40AF6" w:rsidP="0024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diaNew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B20C" w14:textId="77777777" w:rsidR="00B40AF6" w:rsidRDefault="00B40AF6" w:rsidP="00246163">
      <w:pPr>
        <w:spacing w:after="0" w:line="240" w:lineRule="auto"/>
      </w:pPr>
      <w:r>
        <w:separator/>
      </w:r>
    </w:p>
  </w:footnote>
  <w:footnote w:type="continuationSeparator" w:id="0">
    <w:p w14:paraId="2ABDE053" w14:textId="77777777" w:rsidR="00B40AF6" w:rsidRDefault="00B40AF6" w:rsidP="0024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72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89"/>
      <w:gridCol w:w="198"/>
      <w:gridCol w:w="3291"/>
    </w:tblGrid>
    <w:tr w:rsidR="008C3737" w:rsidRPr="008C3737" w14:paraId="2DFBA889" w14:textId="77777777" w:rsidTr="008C3737">
      <w:trPr>
        <w:trHeight w:val="708"/>
      </w:trPr>
      <w:tc>
        <w:tcPr>
          <w:tcW w:w="3234" w:type="pct"/>
        </w:tcPr>
        <w:p w14:paraId="671312B6" w14:textId="18D6092B" w:rsidR="008C3737" w:rsidRPr="008C3737" w:rsidRDefault="008C3737" w:rsidP="008C3737">
          <w:pPr>
            <w:pBdr>
              <w:bottom w:val="single" w:sz="4" w:space="1" w:color="D9D9D9"/>
            </w:pBdr>
            <w:tabs>
              <w:tab w:val="center" w:pos="4153"/>
              <w:tab w:val="left" w:pos="6036"/>
              <w:tab w:val="right" w:pos="8306"/>
            </w:tabs>
            <w:spacing w:after="0" w:line="240" w:lineRule="auto"/>
            <w:rPr>
              <w:rFonts w:ascii="TH SarabunPSK" w:hAnsi="TH SarabunPSK" w:cs="TH SarabunPSK"/>
              <w:b/>
              <w:bCs/>
              <w:color w:val="4472C4" w:themeColor="accent1"/>
              <w:sz w:val="28"/>
            </w:rPr>
          </w:pPr>
          <w:r w:rsidRPr="008C3737">
            <w:rPr>
              <w:rFonts w:ascii="TH SarabunPSK" w:eastAsia="Times New Roman" w:hAnsi="TH SarabunPSK" w:cs="TH SarabunPSK"/>
              <w:b/>
              <w:bCs/>
              <w:sz w:val="28"/>
              <w:cs/>
            </w:rPr>
            <w:t xml:space="preserve">รายงานผลการบริหารจัดการด้วยระบบคุณภาพในระดับโรงเรียน </w:t>
          </w:r>
          <w:r w:rsidRPr="008C3737">
            <w:rPr>
              <w:rFonts w:ascii="TH SarabunPSK" w:eastAsia="Times New Roman" w:hAnsi="TH SarabunPSK" w:cs="TH SarabunPSK"/>
              <w:b/>
              <w:bCs/>
              <w:sz w:val="28"/>
            </w:rPr>
            <w:t>SCQA</w:t>
          </w:r>
          <w:r w:rsidRPr="008C3737">
            <w:rPr>
              <w:rFonts w:ascii="TH SarabunPSK" w:eastAsia="Times New Roman" w:hAnsi="TH SarabunPSK" w:cs="TH SarabunPSK"/>
              <w:b/>
              <w:bCs/>
              <w:sz w:val="28"/>
            </w:rPr>
            <w:tab/>
          </w:r>
        </w:p>
      </w:tc>
      <w:tc>
        <w:tcPr>
          <w:tcW w:w="100" w:type="pct"/>
        </w:tcPr>
        <w:p w14:paraId="61C1AD2D" w14:textId="720A2F35" w:rsidR="008C3737" w:rsidRPr="008C3737" w:rsidRDefault="008C3737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H SarabunPSK" w:hAnsi="TH SarabunPSK" w:cs="TH SarabunPSK"/>
              <w:b/>
              <w:bCs/>
              <w:color w:val="4472C4" w:themeColor="accent1"/>
              <w:sz w:val="28"/>
            </w:rPr>
          </w:pPr>
        </w:p>
      </w:tc>
      <w:tc>
        <w:tcPr>
          <w:tcW w:w="1666" w:type="pct"/>
        </w:tcPr>
        <w:p w14:paraId="5E1D881D" w14:textId="7DB8CE6B" w:rsidR="008C3737" w:rsidRPr="008C3737" w:rsidRDefault="008C3737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H SarabunPSK" w:hAnsi="TH SarabunPSK" w:cs="TH SarabunPSK"/>
              <w:b/>
              <w:bCs/>
              <w:color w:val="000000" w:themeColor="text1"/>
              <w:sz w:val="28"/>
            </w:rPr>
          </w:pPr>
          <w:r w:rsidRPr="00A87963">
            <w:rPr>
              <w:rFonts w:ascii="Calibri" w:eastAsia="Times New Roman" w:hAnsi="Calibri" w:cs="Cordia Ne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D370BA" wp14:editId="45FB70DB">
                    <wp:simplePos x="0" y="0"/>
                    <wp:positionH relativeFrom="column">
                      <wp:posOffset>526415</wp:posOffset>
                    </wp:positionH>
                    <wp:positionV relativeFrom="paragraph">
                      <wp:posOffset>-15240</wp:posOffset>
                    </wp:positionV>
                    <wp:extent cx="1272540" cy="294005"/>
                    <wp:effectExtent l="0" t="0" r="0" b="0"/>
                    <wp:wrapNone/>
                    <wp:docPr id="7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2540" cy="294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85905F" w14:textId="77777777" w:rsidR="008C3737" w:rsidRPr="008C3737" w:rsidRDefault="008C3737" w:rsidP="008C3737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8C3737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4"/>
                                    <w:szCs w:val="24"/>
                                    <w:cs/>
                                  </w:rPr>
                                  <w:t>โรงเรียนสวนพระยาวิทยา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0FD370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left:0;text-align:left;margin-left:41.45pt;margin-top:-1.2pt;width:100.2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LW3gEAAKEDAAAOAAAAZHJzL2Uyb0RvYy54bWysU8Fu2zAMvQ/YPwi6L3aMZF2NOEXXosOA&#10;bh3Q7QNkWbKF2aJGKbGzrx8lp2m23YpeBFGkH997pDdX09CzvUJvwFZ8ucg5U1ZCY2xb8R/f7959&#10;4MwHYRvRg1UVPyjPr7Zv32xGV6oCOugbhYxArC9HV/EuBFdmmZedGoRfgFOWkhpwEIFCbLMGxUjo&#10;Q58Vef4+GwEbhyCV9/R6Oyf5NuFrrWR40NqrwPqKE7eQTkxnHc9suxFli8J1Rh5piBewGISx1PQE&#10;dSuCYDs0/0ENRiJ40GEhYchAayNV0kBqlvk/ah474VTSQuZ4d7LJvx6s/Lp/dN+QhekjTDTAJMK7&#10;e5A/PbNw0wnbqmtEGDslGmq8jJZlo/Pl8dNotS99BKnHL9DQkMUuQAKaNA7RFdLJCJ0GcDiZrqbA&#10;ZGxZXBTrFaUk5YrLVZ6vUwtRPn3t0IdPCgYWLxVHGmpCF/t7HyIbUT6VxGYW7kzfp8H29q8HKowv&#10;iX0kPFMPUz1RdVRRQ3MgHQjzntBe06UD/M3ZSDtScf9rJ1Bx1n+25MXlchWJhxSs1hcFBXieqc8z&#10;wkqCqnjgbL7ehHkRdw5N21Gn2X0L1+SfNknaM6sjb9qDpPi4s3HRzuNU9fxnbf8AAAD//wMAUEsD&#10;BBQABgAIAAAAIQA61a+c3QAAAAgBAAAPAAAAZHJzL2Rvd25yZXYueG1sTI/NTsMwEITvSLyDtUjc&#10;WpskoCTNpkIgriDKj9SbG2+TiHgdxW4T3h5zguNoRjPfVNvFDuJMk+8dI9ysFQjixpmeW4T3t6dV&#10;DsIHzUYPjgnhmzxs68uLSpfGzfxK511oRSxhX2qELoSxlNI3HVnt124kjt7RTVaHKKdWmknPsdwO&#10;MlHqTlrdc1zo9EgPHTVfu5NF+Hg+7j8z9dI+2ttxdouSbAuJeH213G9ABFrCXxh+8SM61JHp4E5s&#10;vBgQ8qSISYRVkoGIfpKnKYgDQpYWIOtK/j9Q/wAAAP//AwBQSwECLQAUAAYACAAAACEAtoM4kv4A&#10;AADhAQAAEwAAAAAAAAAAAAAAAAAAAAAAW0NvbnRlbnRfVHlwZXNdLnhtbFBLAQItABQABgAIAAAA&#10;IQA4/SH/1gAAAJQBAAALAAAAAAAAAAAAAAAAAC8BAABfcmVscy8ucmVsc1BLAQItABQABgAIAAAA&#10;IQCn5FLW3gEAAKEDAAAOAAAAAAAAAAAAAAAAAC4CAABkcnMvZTJvRG9jLnhtbFBLAQItABQABgAI&#10;AAAAIQA61a+c3QAAAAgBAAAPAAAAAAAAAAAAAAAAADgEAABkcnMvZG93bnJldi54bWxQSwUGAAAA&#10;AAQABADzAAAAQgUAAAAA&#10;" filled="f" stroked="f">
                    <v:textbox>
                      <w:txbxContent>
                        <w:p w14:paraId="6E85905F" w14:textId="77777777" w:rsidR="008C3737" w:rsidRPr="008C3737" w:rsidRDefault="008C3737" w:rsidP="008C3737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</w:pPr>
                          <w:r w:rsidRPr="008C373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โรงเรียนสวนพระยาวิทยา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C3737">
            <w:rPr>
              <w:rFonts w:ascii="TH SarabunPSK" w:eastAsia="Times New Roman" w:hAnsi="TH SarabunPSK" w:cs="TH SarabunPSK"/>
              <w:b/>
              <w:bCs/>
              <w:noProof/>
              <w:color w:val="000000" w:themeColor="text1"/>
              <w:sz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55B96A" wp14:editId="2AB46D87">
                    <wp:simplePos x="0" y="0"/>
                    <wp:positionH relativeFrom="column">
                      <wp:posOffset>1743710</wp:posOffset>
                    </wp:positionH>
                    <wp:positionV relativeFrom="paragraph">
                      <wp:posOffset>-95885</wp:posOffset>
                    </wp:positionV>
                    <wp:extent cx="0" cy="318770"/>
                    <wp:effectExtent l="5080" t="12700" r="13970" b="11430"/>
                    <wp:wrapNone/>
                    <wp:docPr id="6" name="AutoShap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3187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6EF1AC2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" o:spid="_x0000_s1026" type="#_x0000_t32" style="position:absolute;margin-left:137.3pt;margin-top:-7.55pt;width:0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Jt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LJZ6E9vXA5updrZUCE9qVfzoul3h5QuW6IaHr3fzgaCsxCRvAsJG2cgy77/rBn4EEgQ&#10;m3WqbRcgoQ3oFDU53zThJ4/ocEjh9CFbPD5GuRKSX+OMdf4T1x0KRoGdt0Q0rS+1UiC8tlnMQo4v&#10;zgdWJL8GhKRKb4WUUX+pUF/g5WwyiwFOS8HCZXBzttmX0qIjCRMUv1gi3Ny7WX1QLIK1nLDNxfZE&#10;yMGG5FIFPKgL6FysYUR+LNPlZrFZTEfTyXwzmqZVNXreltPRfJs9zqqHqiyr7Geglk3zVjDGVWB3&#10;Hdds+nfjcHk4w6DdBvbWhuQ9euwXkL3+I+kobNBymIq9ZuedvQoOExqdL68pPIH7Pdj3b379CwAA&#10;//8DAFBLAwQUAAYACAAAACEAR54MON4AAAAKAQAADwAAAGRycy9kb3ducmV2LnhtbEyPwU6DQBCG&#10;7ya+w2ZMvJh2AW21yNA0Jh482jbxuoUpoOwsYZeCfXrHeKjH+efLP99k68m26kS9bxwjxPMIFHHh&#10;yoYrhP3udfYEygfDpWkdE8I3eVjn11eZSUs38judtqFSUsI+NQh1CF2qtS9qssbPXUcsu6PrrQky&#10;9pUuezNKuW11EkVLbU3DcqE2Hb3UVHxtB4tAfljE0WZlq/3bebz7SM6fY7dDvL2ZNs+gAk3hAsOv&#10;vqhDLk4HN3DpVYuQPD4sBUWYxYsYlBB/yQHhXgKdZ/r/C/kPAAAA//8DAFBLAQItABQABgAIAAAA&#10;IQC2gziS/gAAAOEBAAATAAAAAAAAAAAAAAAAAAAAAABbQ29udGVudF9UeXBlc10ueG1sUEsBAi0A&#10;FAAGAAgAAAAhADj9If/WAAAAlAEAAAsAAAAAAAAAAAAAAAAALwEAAF9yZWxzLy5yZWxzUEsBAi0A&#10;FAAGAAgAAAAhAEbMgm0eAgAAOwQAAA4AAAAAAAAAAAAAAAAALgIAAGRycy9lMm9Eb2MueG1sUEsB&#10;Ai0AFAAGAAgAAAAhAEeeDDjeAAAACgEAAA8AAAAAAAAAAAAAAAAAeAQAAGRycy9kb3ducmV2Lnht&#10;bFBLBQYAAAAABAAEAPMAAACDBQAAAAA=&#10;"/>
                </w:pict>
              </mc:Fallback>
            </mc:AlternateContent>
          </w:r>
          <w:r w:rsidRPr="008C3737">
            <w:rPr>
              <w:rFonts w:ascii="TH SarabunPSK" w:hAnsi="TH SarabunPSK" w:cs="TH SarabunPSK"/>
              <w:b/>
              <w:bCs/>
              <w:color w:val="000000" w:themeColor="text1"/>
              <w:sz w:val="28"/>
            </w:rPr>
            <w:fldChar w:fldCharType="begin"/>
          </w:r>
          <w:r w:rsidRPr="008C3737">
            <w:rPr>
              <w:rFonts w:ascii="TH SarabunPSK" w:hAnsi="TH SarabunPSK" w:cs="TH SarabunPSK"/>
              <w:b/>
              <w:bCs/>
              <w:color w:val="000000" w:themeColor="text1"/>
              <w:sz w:val="28"/>
            </w:rPr>
            <w:instrText xml:space="preserve"> PAGE   \* MERGEFORMAT </w:instrText>
          </w:r>
          <w:r w:rsidRPr="008C3737">
            <w:rPr>
              <w:rFonts w:ascii="TH SarabunPSK" w:hAnsi="TH SarabunPSK" w:cs="TH SarabunPSK"/>
              <w:b/>
              <w:bCs/>
              <w:color w:val="000000" w:themeColor="text1"/>
              <w:sz w:val="28"/>
            </w:rPr>
            <w:fldChar w:fldCharType="separate"/>
          </w:r>
          <w:r w:rsidR="00A85BC4">
            <w:rPr>
              <w:rFonts w:ascii="TH SarabunPSK" w:hAnsi="TH SarabunPSK" w:cs="TH SarabunPSK"/>
              <w:b/>
              <w:bCs/>
              <w:noProof/>
              <w:color w:val="000000" w:themeColor="text1"/>
              <w:sz w:val="28"/>
            </w:rPr>
            <w:t>89</w:t>
          </w:r>
          <w:r w:rsidRPr="008C3737">
            <w:rPr>
              <w:rFonts w:ascii="TH SarabunPSK" w:hAnsi="TH SarabunPSK" w:cs="TH SarabunPSK"/>
              <w:b/>
              <w:bCs/>
              <w:color w:val="000000" w:themeColor="text1"/>
              <w:sz w:val="28"/>
            </w:rPr>
            <w:fldChar w:fldCharType="end"/>
          </w:r>
        </w:p>
      </w:tc>
    </w:tr>
  </w:tbl>
  <w:p w14:paraId="59ECFA20" w14:textId="35D3D5C9" w:rsidR="008C3737" w:rsidRDefault="008C3737">
    <w:pPr>
      <w:pStyle w:val="Header"/>
    </w:pPr>
    <w:r w:rsidRPr="00A87963">
      <w:rPr>
        <w:rFonts w:ascii="Times New Roman" w:eastAsia="Calibri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53CD5F0" wp14:editId="718A78F3">
          <wp:simplePos x="0" y="0"/>
          <wp:positionH relativeFrom="margin">
            <wp:posOffset>5052060</wp:posOffset>
          </wp:positionH>
          <wp:positionV relativeFrom="paragraph">
            <wp:posOffset>-719455</wp:posOffset>
          </wp:positionV>
          <wp:extent cx="803910" cy="318770"/>
          <wp:effectExtent l="0" t="0" r="0" b="5080"/>
          <wp:wrapSquare wrapText="bothSides"/>
          <wp:docPr id="657170683" name="รูปภาพ 657170683" descr="wcs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cs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" cy="318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C7"/>
    <w:multiLevelType w:val="hybridMultilevel"/>
    <w:tmpl w:val="BF4444E2"/>
    <w:lvl w:ilvl="0" w:tplc="C87E0BB0">
      <w:start w:val="1"/>
      <w:numFmt w:val="thaiLetters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0305FA"/>
    <w:multiLevelType w:val="hybridMultilevel"/>
    <w:tmpl w:val="DC4CDDBE"/>
    <w:lvl w:ilvl="0" w:tplc="54F6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E7582"/>
    <w:multiLevelType w:val="hybridMultilevel"/>
    <w:tmpl w:val="83D29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D09B2"/>
    <w:multiLevelType w:val="multilevel"/>
    <w:tmpl w:val="3A3454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3742A4"/>
    <w:multiLevelType w:val="hybridMultilevel"/>
    <w:tmpl w:val="243A420E"/>
    <w:lvl w:ilvl="0" w:tplc="2C1C78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E9E"/>
    <w:multiLevelType w:val="multilevel"/>
    <w:tmpl w:val="C17A211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6" w15:restartNumberingAfterBreak="0">
    <w:nsid w:val="0DB6327E"/>
    <w:multiLevelType w:val="hybridMultilevel"/>
    <w:tmpl w:val="D5FCE2CC"/>
    <w:lvl w:ilvl="0" w:tplc="0BE6F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026193"/>
    <w:multiLevelType w:val="hybridMultilevel"/>
    <w:tmpl w:val="ADF63D66"/>
    <w:lvl w:ilvl="0" w:tplc="C576FCF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14C3329"/>
    <w:multiLevelType w:val="hybridMultilevel"/>
    <w:tmpl w:val="2E62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E3CC7"/>
    <w:multiLevelType w:val="hybridMultilevel"/>
    <w:tmpl w:val="E138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C1875"/>
    <w:multiLevelType w:val="hybridMultilevel"/>
    <w:tmpl w:val="9F286C40"/>
    <w:lvl w:ilvl="0" w:tplc="44722BDA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77AA6"/>
    <w:multiLevelType w:val="hybridMultilevel"/>
    <w:tmpl w:val="728A7D34"/>
    <w:lvl w:ilvl="0" w:tplc="7E841B3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940EB"/>
    <w:multiLevelType w:val="hybridMultilevel"/>
    <w:tmpl w:val="6ACA238A"/>
    <w:lvl w:ilvl="0" w:tplc="C518B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34CC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3A90F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87C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89E81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3C7CB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35B83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7227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3A41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3" w15:restartNumberingAfterBreak="0">
    <w:nsid w:val="476A5F05"/>
    <w:multiLevelType w:val="hybridMultilevel"/>
    <w:tmpl w:val="9088318C"/>
    <w:lvl w:ilvl="0" w:tplc="850A6F48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6422D"/>
    <w:multiLevelType w:val="hybridMultilevel"/>
    <w:tmpl w:val="B4080F2A"/>
    <w:lvl w:ilvl="0" w:tplc="686A4274">
      <w:start w:val="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BE6C11"/>
    <w:multiLevelType w:val="hybridMultilevel"/>
    <w:tmpl w:val="255A79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71DBF"/>
    <w:multiLevelType w:val="hybridMultilevel"/>
    <w:tmpl w:val="AF9C731C"/>
    <w:lvl w:ilvl="0" w:tplc="F910A5C8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51633"/>
    <w:multiLevelType w:val="multilevel"/>
    <w:tmpl w:val="B59C9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18F0200"/>
    <w:multiLevelType w:val="hybridMultilevel"/>
    <w:tmpl w:val="BDB8C6A2"/>
    <w:lvl w:ilvl="0" w:tplc="2B28F856">
      <w:start w:val="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784277"/>
    <w:multiLevelType w:val="hybridMultilevel"/>
    <w:tmpl w:val="44A04422"/>
    <w:lvl w:ilvl="0" w:tplc="E4BA64D8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7B97B02"/>
    <w:multiLevelType w:val="hybridMultilevel"/>
    <w:tmpl w:val="812AA7B6"/>
    <w:lvl w:ilvl="0" w:tplc="5BA2C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D4A76"/>
    <w:multiLevelType w:val="hybridMultilevel"/>
    <w:tmpl w:val="2440FC9A"/>
    <w:lvl w:ilvl="0" w:tplc="B1A0D33C">
      <w:start w:val="1"/>
      <w:numFmt w:val="decimal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6D470F"/>
    <w:multiLevelType w:val="hybridMultilevel"/>
    <w:tmpl w:val="0458DFBA"/>
    <w:lvl w:ilvl="0" w:tplc="C47C7FD2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C20C8"/>
    <w:multiLevelType w:val="hybridMultilevel"/>
    <w:tmpl w:val="44A04422"/>
    <w:lvl w:ilvl="0" w:tplc="E4BA64D8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EB12254"/>
    <w:multiLevelType w:val="multilevel"/>
    <w:tmpl w:val="A420E2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7"/>
  </w:num>
  <w:num w:numId="2">
    <w:abstractNumId w:val="22"/>
  </w:num>
  <w:num w:numId="3">
    <w:abstractNumId w:val="16"/>
  </w:num>
  <w:num w:numId="4">
    <w:abstractNumId w:val="1"/>
  </w:num>
  <w:num w:numId="5">
    <w:abstractNumId w:val="0"/>
  </w:num>
  <w:num w:numId="6">
    <w:abstractNumId w:val="11"/>
  </w:num>
  <w:num w:numId="7">
    <w:abstractNumId w:val="12"/>
  </w:num>
  <w:num w:numId="8">
    <w:abstractNumId w:val="20"/>
  </w:num>
  <w:num w:numId="9">
    <w:abstractNumId w:val="24"/>
  </w:num>
  <w:num w:numId="10">
    <w:abstractNumId w:val="3"/>
  </w:num>
  <w:num w:numId="11">
    <w:abstractNumId w:val="23"/>
  </w:num>
  <w:num w:numId="12">
    <w:abstractNumId w:val="8"/>
  </w:num>
  <w:num w:numId="13">
    <w:abstractNumId w:val="15"/>
  </w:num>
  <w:num w:numId="14">
    <w:abstractNumId w:val="7"/>
  </w:num>
  <w:num w:numId="15">
    <w:abstractNumId w:val="10"/>
  </w:num>
  <w:num w:numId="16">
    <w:abstractNumId w:val="13"/>
  </w:num>
  <w:num w:numId="17">
    <w:abstractNumId w:val="2"/>
  </w:num>
  <w:num w:numId="18">
    <w:abstractNumId w:val="19"/>
  </w:num>
  <w:num w:numId="19">
    <w:abstractNumId w:val="9"/>
  </w:num>
  <w:num w:numId="20">
    <w:abstractNumId w:val="4"/>
  </w:num>
  <w:num w:numId="21">
    <w:abstractNumId w:val="5"/>
  </w:num>
  <w:num w:numId="22">
    <w:abstractNumId w:val="6"/>
  </w:num>
  <w:num w:numId="23">
    <w:abstractNumId w:val="14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E5"/>
    <w:rsid w:val="000277E4"/>
    <w:rsid w:val="00042635"/>
    <w:rsid w:val="000B5A74"/>
    <w:rsid w:val="00110142"/>
    <w:rsid w:val="00142D86"/>
    <w:rsid w:val="001947B2"/>
    <w:rsid w:val="001C5C9C"/>
    <w:rsid w:val="001D63AA"/>
    <w:rsid w:val="001E64B5"/>
    <w:rsid w:val="002378AC"/>
    <w:rsid w:val="0024588C"/>
    <w:rsid w:val="00246163"/>
    <w:rsid w:val="0025545D"/>
    <w:rsid w:val="00257A3D"/>
    <w:rsid w:val="00305410"/>
    <w:rsid w:val="00350B8E"/>
    <w:rsid w:val="003D3407"/>
    <w:rsid w:val="003F2A4B"/>
    <w:rsid w:val="0040203E"/>
    <w:rsid w:val="00403BAD"/>
    <w:rsid w:val="004222C2"/>
    <w:rsid w:val="004223D5"/>
    <w:rsid w:val="00435F39"/>
    <w:rsid w:val="00437263"/>
    <w:rsid w:val="00454B80"/>
    <w:rsid w:val="004638C4"/>
    <w:rsid w:val="004A521F"/>
    <w:rsid w:val="004C27EA"/>
    <w:rsid w:val="004F688E"/>
    <w:rsid w:val="00511CA2"/>
    <w:rsid w:val="0058244A"/>
    <w:rsid w:val="005B4315"/>
    <w:rsid w:val="005B72CB"/>
    <w:rsid w:val="005D1C18"/>
    <w:rsid w:val="00604C51"/>
    <w:rsid w:val="00617173"/>
    <w:rsid w:val="006266C4"/>
    <w:rsid w:val="00643D95"/>
    <w:rsid w:val="00657F71"/>
    <w:rsid w:val="006734E0"/>
    <w:rsid w:val="00685F02"/>
    <w:rsid w:val="00693FBC"/>
    <w:rsid w:val="006E780B"/>
    <w:rsid w:val="00710864"/>
    <w:rsid w:val="00736277"/>
    <w:rsid w:val="00760B4A"/>
    <w:rsid w:val="007A3D1F"/>
    <w:rsid w:val="007B1678"/>
    <w:rsid w:val="007B5C46"/>
    <w:rsid w:val="007C13DB"/>
    <w:rsid w:val="007F1334"/>
    <w:rsid w:val="00810D29"/>
    <w:rsid w:val="008202A6"/>
    <w:rsid w:val="00822B40"/>
    <w:rsid w:val="0084330D"/>
    <w:rsid w:val="008469C4"/>
    <w:rsid w:val="0085311D"/>
    <w:rsid w:val="00854A2E"/>
    <w:rsid w:val="00855397"/>
    <w:rsid w:val="00884B8F"/>
    <w:rsid w:val="00885913"/>
    <w:rsid w:val="008C3737"/>
    <w:rsid w:val="008C7B65"/>
    <w:rsid w:val="008E7DF8"/>
    <w:rsid w:val="00900C80"/>
    <w:rsid w:val="00924DF1"/>
    <w:rsid w:val="00931009"/>
    <w:rsid w:val="009330B8"/>
    <w:rsid w:val="00934B22"/>
    <w:rsid w:val="009A352C"/>
    <w:rsid w:val="009A49FF"/>
    <w:rsid w:val="00A14BC4"/>
    <w:rsid w:val="00A23B2C"/>
    <w:rsid w:val="00A4753B"/>
    <w:rsid w:val="00A54533"/>
    <w:rsid w:val="00A85BC4"/>
    <w:rsid w:val="00A87C05"/>
    <w:rsid w:val="00AA1617"/>
    <w:rsid w:val="00AB19D5"/>
    <w:rsid w:val="00AB257A"/>
    <w:rsid w:val="00AD5460"/>
    <w:rsid w:val="00AD55AF"/>
    <w:rsid w:val="00AE78E5"/>
    <w:rsid w:val="00B40107"/>
    <w:rsid w:val="00B40AF6"/>
    <w:rsid w:val="00B62A73"/>
    <w:rsid w:val="00B72D59"/>
    <w:rsid w:val="00B970D6"/>
    <w:rsid w:val="00BB51D4"/>
    <w:rsid w:val="00BB7434"/>
    <w:rsid w:val="00BD0BBC"/>
    <w:rsid w:val="00BE3E81"/>
    <w:rsid w:val="00BE6A90"/>
    <w:rsid w:val="00C378CD"/>
    <w:rsid w:val="00C415B0"/>
    <w:rsid w:val="00C41F01"/>
    <w:rsid w:val="00CA1667"/>
    <w:rsid w:val="00CA7EE9"/>
    <w:rsid w:val="00CD375D"/>
    <w:rsid w:val="00D25960"/>
    <w:rsid w:val="00D61764"/>
    <w:rsid w:val="00D72F15"/>
    <w:rsid w:val="00DB6AE5"/>
    <w:rsid w:val="00DE42CB"/>
    <w:rsid w:val="00E22205"/>
    <w:rsid w:val="00E3799D"/>
    <w:rsid w:val="00E55845"/>
    <w:rsid w:val="00EA4D0C"/>
    <w:rsid w:val="00EA745C"/>
    <w:rsid w:val="00F331F6"/>
    <w:rsid w:val="00F53A77"/>
    <w:rsid w:val="00F84597"/>
    <w:rsid w:val="00FC362B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20EC"/>
  <w15:docId w15:val="{0A47AF3F-6826-4786-A9A0-AE47AA59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E5"/>
  </w:style>
  <w:style w:type="paragraph" w:styleId="Heading1">
    <w:name w:val="heading 1"/>
    <w:basedOn w:val="Normal"/>
    <w:next w:val="Normal"/>
    <w:link w:val="Heading1Char"/>
    <w:uiPriority w:val="9"/>
    <w:qFormat/>
    <w:rsid w:val="00B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แบบบาง1"/>
    <w:basedOn w:val="TableNormal"/>
    <w:uiPriority w:val="40"/>
    <w:rsid w:val="00DB6A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DB6AE5"/>
    <w:rPr>
      <w:rFonts w:ascii="CordiaNew-Bold" w:hAnsi="CordiaNew-Bold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B6AE5"/>
    <w:pPr>
      <w:ind w:left="720"/>
      <w:contextualSpacing/>
    </w:pPr>
  </w:style>
  <w:style w:type="paragraph" w:styleId="NoSpacing">
    <w:name w:val="No Spacing"/>
    <w:qFormat/>
    <w:rsid w:val="00AA1617"/>
    <w:pPr>
      <w:spacing w:after="0" w:line="240" w:lineRule="auto"/>
    </w:pPr>
    <w:rPr>
      <w:rFonts w:ascii="Calibri" w:eastAsia="Calibri" w:hAnsi="Calibri" w:cs="Angsana New"/>
    </w:rPr>
  </w:style>
  <w:style w:type="paragraph" w:styleId="NormalWeb">
    <w:name w:val="Normal (Web)"/>
    <w:basedOn w:val="Normal"/>
    <w:uiPriority w:val="99"/>
    <w:unhideWhenUsed/>
    <w:rsid w:val="00AA161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24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63"/>
  </w:style>
  <w:style w:type="paragraph" w:styleId="Footer">
    <w:name w:val="footer"/>
    <w:basedOn w:val="Normal"/>
    <w:link w:val="FooterChar"/>
    <w:uiPriority w:val="99"/>
    <w:unhideWhenUsed/>
    <w:rsid w:val="0024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63"/>
  </w:style>
  <w:style w:type="table" w:customStyle="1" w:styleId="TableGrid1">
    <w:name w:val="Table Grid1"/>
    <w:basedOn w:val="TableNormal"/>
    <w:next w:val="TableGrid"/>
    <w:uiPriority w:val="59"/>
    <w:rsid w:val="00BD0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next w:val="GridTable4-Accent1"/>
    <w:uiPriority w:val="49"/>
    <w:rsid w:val="00BD0BB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">
    <w:name w:val="Grid Table 4 Accent 1"/>
    <w:basedOn w:val="TableNormal"/>
    <w:uiPriority w:val="49"/>
    <w:rsid w:val="00BD0B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0BB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numbering" w:customStyle="1" w:styleId="NoList1">
    <w:name w:val="No List1"/>
    <w:next w:val="NoList"/>
    <w:uiPriority w:val="99"/>
    <w:semiHidden/>
    <w:unhideWhenUsed/>
    <w:rsid w:val="00BD0BBC"/>
  </w:style>
  <w:style w:type="table" w:customStyle="1" w:styleId="TableGrid2">
    <w:name w:val="Table Grid2"/>
    <w:basedOn w:val="TableNormal"/>
    <w:next w:val="TableGrid"/>
    <w:uiPriority w:val="59"/>
    <w:rsid w:val="00BD0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แบบบาง11"/>
    <w:basedOn w:val="TableNormal"/>
    <w:uiPriority w:val="40"/>
    <w:rsid w:val="00BD0B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B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BC"/>
    <w:rPr>
      <w:rFonts w:ascii="Tahoma" w:hAnsi="Tahoma" w:cs="Angsana New"/>
      <w:sz w:val="16"/>
      <w:szCs w:val="20"/>
    </w:rPr>
  </w:style>
  <w:style w:type="character" w:customStyle="1" w:styleId="apple-tab-span">
    <w:name w:val="apple-tab-span"/>
    <w:basedOn w:val="DefaultParagraphFont"/>
    <w:rsid w:val="00BD0BBC"/>
  </w:style>
  <w:style w:type="table" w:styleId="MediumShading1-Accent6">
    <w:name w:val="Medium Shading 1 Accent 6"/>
    <w:basedOn w:val="TableNormal"/>
    <w:uiPriority w:val="63"/>
    <w:rsid w:val="00BD0B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BD0BB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numbering" w:customStyle="1" w:styleId="10">
    <w:name w:val="ไม่มีรายการ1"/>
    <w:next w:val="NoList"/>
    <w:uiPriority w:val="99"/>
    <w:semiHidden/>
    <w:unhideWhenUsed/>
    <w:rsid w:val="00BD0BBC"/>
  </w:style>
  <w:style w:type="table" w:customStyle="1" w:styleId="12">
    <w:name w:val="เส้นตาราง1"/>
    <w:basedOn w:val="TableNormal"/>
    <w:next w:val="TableGrid"/>
    <w:uiPriority w:val="59"/>
    <w:rsid w:val="00BD0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ไม่มีรายการ2"/>
    <w:next w:val="NoList"/>
    <w:uiPriority w:val="99"/>
    <w:semiHidden/>
    <w:unhideWhenUsed/>
    <w:rsid w:val="00BD0BBC"/>
  </w:style>
  <w:style w:type="character" w:customStyle="1" w:styleId="13">
    <w:name w:val="ไฮเปอร์ลิงก์1"/>
    <w:basedOn w:val="DefaultParagraphFont"/>
    <w:uiPriority w:val="99"/>
    <w:unhideWhenUsed/>
    <w:rsid w:val="00BD0BBC"/>
    <w:rPr>
      <w:color w:val="0000FF"/>
      <w:u w:val="single"/>
    </w:rPr>
  </w:style>
  <w:style w:type="character" w:customStyle="1" w:styleId="14">
    <w:name w:val="การอ้างถึงที่ไม่ได้แก้ไข1"/>
    <w:basedOn w:val="DefaultParagraphFont"/>
    <w:uiPriority w:val="99"/>
    <w:semiHidden/>
    <w:unhideWhenUsed/>
    <w:rsid w:val="00BD0BB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BD0BBC"/>
    <w:pPr>
      <w:tabs>
        <w:tab w:val="left" w:pos="540"/>
      </w:tabs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BD0BBC"/>
    <w:rPr>
      <w:rFonts w:ascii="Cordia New" w:eastAsia="Cordia New" w:hAnsi="Cordia New" w:cs="Angsana New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D0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8.emf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3648;&#3623;&#3636;&#3619;&#3660;&#3585;&#3610;&#3640;&#3658;&#3585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User\Desktop\&#3648;&#3623;&#3636;&#3619;&#3660;&#3585;&#3610;&#3640;&#3658;&#3585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User\Desktop\&#3648;&#3623;&#3636;&#3619;&#3660;&#3585;&#3610;&#3640;&#3658;&#3585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User\Desktop\&#3648;&#3623;&#3636;&#3619;&#3660;&#3585;&#3610;&#3640;&#3658;&#3585;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User\Desktop\&#3648;&#3623;&#3636;&#3619;&#3660;&#3585;&#3610;&#3640;&#3658;&#3585;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User\Desktop\&#3648;&#3623;&#3636;&#3619;&#3660;&#3585;&#3610;&#3640;&#3658;&#3585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r>
              <a:rPr lang="th-TH"/>
              <a:t>ผลสัมฤทธิ์ทางการเรียนของนักเรียนที่ได้ระดับ </a:t>
            </a:r>
            <a:r>
              <a:rPr lang="en-US"/>
              <a:t>3 </a:t>
            </a:r>
            <a:r>
              <a:rPr lang="th-TH"/>
              <a:t>ขึ้นไป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Sheet3!$A$5</c:f>
              <c:strCache>
                <c:ptCount val="1"/>
                <c:pt idx="0">
                  <c:v>2565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Sheet3!$B$4:$I$4</c:f>
              <c:strCache>
                <c:ptCount val="8"/>
                <c:pt idx="0">
                  <c:v>ภาษาไทย</c:v>
                </c:pt>
                <c:pt idx="1">
                  <c:v>คณิตศาสตร์</c:v>
                </c:pt>
                <c:pt idx="2">
                  <c:v>วิทยาศาสตร์และเทคโนโลยี</c:v>
                </c:pt>
                <c:pt idx="3">
                  <c:v>สังคมศึกษา</c:v>
                </c:pt>
                <c:pt idx="4">
                  <c:v>ภาษาอังกฤษ</c:v>
                </c:pt>
                <c:pt idx="5">
                  <c:v>สุขศึกษา</c:v>
                </c:pt>
                <c:pt idx="6">
                  <c:v>ศิลปะ</c:v>
                </c:pt>
                <c:pt idx="7">
                  <c:v>การงานอาชีพ</c:v>
                </c:pt>
              </c:strCache>
            </c:strRef>
          </c:cat>
          <c:val>
            <c:numRef>
              <c:f>Sheet3!$B$5:$I$5</c:f>
              <c:numCache>
                <c:formatCode>General</c:formatCode>
                <c:ptCount val="8"/>
                <c:pt idx="0">
                  <c:v>49.19</c:v>
                </c:pt>
                <c:pt idx="1">
                  <c:v>27.46</c:v>
                </c:pt>
                <c:pt idx="2">
                  <c:v>46.63</c:v>
                </c:pt>
                <c:pt idx="3">
                  <c:v>52.7</c:v>
                </c:pt>
                <c:pt idx="4">
                  <c:v>35.49</c:v>
                </c:pt>
                <c:pt idx="5">
                  <c:v>72.94</c:v>
                </c:pt>
                <c:pt idx="6">
                  <c:v>67.95</c:v>
                </c:pt>
                <c:pt idx="7">
                  <c:v>55.6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93-4CC4-B345-A3C8B7B6D2BC}"/>
            </c:ext>
          </c:extLst>
        </c:ser>
        <c:ser>
          <c:idx val="1"/>
          <c:order val="1"/>
          <c:tx>
            <c:strRef>
              <c:f>Sheet3!$A$6</c:f>
              <c:strCache>
                <c:ptCount val="1"/>
                <c:pt idx="0">
                  <c:v>2565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Sheet3!$B$4:$I$4</c:f>
              <c:strCache>
                <c:ptCount val="8"/>
                <c:pt idx="0">
                  <c:v>ภาษาไทย</c:v>
                </c:pt>
                <c:pt idx="1">
                  <c:v>คณิตศาสตร์</c:v>
                </c:pt>
                <c:pt idx="2">
                  <c:v>วิทยาศาสตร์และเทคโนโลยี</c:v>
                </c:pt>
                <c:pt idx="3">
                  <c:v>สังคมศึกษา</c:v>
                </c:pt>
                <c:pt idx="4">
                  <c:v>ภาษาอังกฤษ</c:v>
                </c:pt>
                <c:pt idx="5">
                  <c:v>สุขศึกษา</c:v>
                </c:pt>
                <c:pt idx="6">
                  <c:v>ศิลปะ</c:v>
                </c:pt>
                <c:pt idx="7">
                  <c:v>การงานอาชีพ</c:v>
                </c:pt>
              </c:strCache>
            </c:strRef>
          </c:cat>
          <c:val>
            <c:numRef>
              <c:f>Sheet3!$B$6:$I$6</c:f>
              <c:numCache>
                <c:formatCode>General</c:formatCode>
                <c:ptCount val="8"/>
                <c:pt idx="0">
                  <c:v>45.04</c:v>
                </c:pt>
                <c:pt idx="1">
                  <c:v>36.67</c:v>
                </c:pt>
                <c:pt idx="2">
                  <c:v>42.21</c:v>
                </c:pt>
                <c:pt idx="3">
                  <c:v>49.81</c:v>
                </c:pt>
                <c:pt idx="4">
                  <c:v>34.24</c:v>
                </c:pt>
                <c:pt idx="5">
                  <c:v>79.73</c:v>
                </c:pt>
                <c:pt idx="6">
                  <c:v>66.510000000000005</c:v>
                </c:pt>
                <c:pt idx="7">
                  <c:v>60.52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93-4CC4-B345-A3C8B7B6D2BC}"/>
            </c:ext>
          </c:extLst>
        </c:ser>
        <c:ser>
          <c:idx val="2"/>
          <c:order val="2"/>
          <c:tx>
            <c:strRef>
              <c:f>Sheet3!$A$7</c:f>
              <c:strCache>
                <c:ptCount val="1"/>
                <c:pt idx="0">
                  <c:v>2563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Sheet3!$B$4:$I$4</c:f>
              <c:strCache>
                <c:ptCount val="8"/>
                <c:pt idx="0">
                  <c:v>ภาษาไทย</c:v>
                </c:pt>
                <c:pt idx="1">
                  <c:v>คณิตศาสตร์</c:v>
                </c:pt>
                <c:pt idx="2">
                  <c:v>วิทยาศาสตร์และเทคโนโลยี</c:v>
                </c:pt>
                <c:pt idx="3">
                  <c:v>สังคมศึกษา</c:v>
                </c:pt>
                <c:pt idx="4">
                  <c:v>ภาษาอังกฤษ</c:v>
                </c:pt>
                <c:pt idx="5">
                  <c:v>สุขศึกษา</c:v>
                </c:pt>
                <c:pt idx="6">
                  <c:v>ศิลปะ</c:v>
                </c:pt>
                <c:pt idx="7">
                  <c:v>การงานอาชีพ</c:v>
                </c:pt>
              </c:strCache>
            </c:strRef>
          </c:cat>
          <c:val>
            <c:numRef>
              <c:f>Sheet3!$B$7:$I$7</c:f>
              <c:numCache>
                <c:formatCode>General</c:formatCode>
                <c:ptCount val="8"/>
                <c:pt idx="0">
                  <c:v>52.4</c:v>
                </c:pt>
                <c:pt idx="1">
                  <c:v>25.24</c:v>
                </c:pt>
                <c:pt idx="2">
                  <c:v>36.6</c:v>
                </c:pt>
                <c:pt idx="3">
                  <c:v>45.74</c:v>
                </c:pt>
                <c:pt idx="4">
                  <c:v>25.86</c:v>
                </c:pt>
                <c:pt idx="5">
                  <c:v>73.8</c:v>
                </c:pt>
                <c:pt idx="6">
                  <c:v>73.28</c:v>
                </c:pt>
                <c:pt idx="7">
                  <c:v>50.48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93-4CC4-B345-A3C8B7B6D2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13294544"/>
        <c:axId val="-2113293456"/>
      </c:barChart>
      <c:catAx>
        <c:axId val="-211329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-2113293456"/>
        <c:crosses val="autoZero"/>
        <c:auto val="1"/>
        <c:lblAlgn val="ctr"/>
        <c:lblOffset val="100"/>
        <c:noMultiLvlLbl val="0"/>
      </c:catAx>
      <c:valAx>
        <c:axId val="-211329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-21132945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TH Sarabun New" panose="020B0500040200020003" pitchFamily="34" charset="-34"/>
          <a:cs typeface="TH Sarabun New" panose="020B0500040200020003" pitchFamily="34" charset="-34"/>
        </a:defRPr>
      </a:pPr>
      <a:endParaRPr lang="th-TH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แผนภูมิแท่งแสดงผลการทดสอบระดับชาติ (</a:t>
            </a:r>
            <a:r>
              <a:rPr lang="en-US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O</a:t>
            </a:r>
            <a:r>
              <a:rPr lang="th-TH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-</a:t>
            </a:r>
            <a:r>
              <a:rPr lang="en-US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NET</a:t>
            </a:r>
            <a:r>
              <a:rPr lang="th-TH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) ชั้นมัธยมศึกษาปีที่ 3</a:t>
            </a:r>
            <a:r>
              <a:rPr lang="en-US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 </a:t>
            </a:r>
            <a:endParaRPr lang="th-TH" sz="1100">
              <a:effectLst/>
              <a:latin typeface="TH Sarabun New" panose="020B0500040200020003" pitchFamily="34" charset="-34"/>
              <a:cs typeface="TH Sarabun New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Sheet4!$B$5</c:f>
              <c:strCache>
                <c:ptCount val="1"/>
                <c:pt idx="0">
                  <c:v>คะแนนระดับประเทศ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Sheet4!$C$4:$E$4</c:f>
              <c:strCache>
                <c:ptCount val="3"/>
                <c:pt idx="0">
                  <c:v>ปี 2563</c:v>
                </c:pt>
                <c:pt idx="1">
                  <c:v>ปี 2564</c:v>
                </c:pt>
                <c:pt idx="2">
                  <c:v>ปี 2565</c:v>
                </c:pt>
              </c:strCache>
            </c:strRef>
          </c:cat>
          <c:val>
            <c:numRef>
              <c:f>Sheet4!$C$5:$E$5</c:f>
              <c:numCache>
                <c:formatCode>General</c:formatCode>
                <c:ptCount val="3"/>
                <c:pt idx="0">
                  <c:v>37.01</c:v>
                </c:pt>
                <c:pt idx="1">
                  <c:v>34.56</c:v>
                </c:pt>
                <c:pt idx="2">
                  <c:v>35.67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7B-42EB-AB84-F8468519CA81}"/>
            </c:ext>
          </c:extLst>
        </c:ser>
        <c:ser>
          <c:idx val="1"/>
          <c:order val="1"/>
          <c:tx>
            <c:strRef>
              <c:f>Sheet4!$B$6</c:f>
              <c:strCache>
                <c:ptCount val="1"/>
                <c:pt idx="0">
                  <c:v>โรงเรียนสวนพระยาวิทยา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Sheet4!$C$4:$E$4</c:f>
              <c:strCache>
                <c:ptCount val="3"/>
                <c:pt idx="0">
                  <c:v>ปี 2563</c:v>
                </c:pt>
                <c:pt idx="1">
                  <c:v>ปี 2564</c:v>
                </c:pt>
                <c:pt idx="2">
                  <c:v>ปี 2565</c:v>
                </c:pt>
              </c:strCache>
            </c:strRef>
          </c:cat>
          <c:val>
            <c:numRef>
              <c:f>Sheet4!$C$6:$E$6</c:f>
              <c:numCache>
                <c:formatCode>General</c:formatCode>
                <c:ptCount val="3"/>
                <c:pt idx="0">
                  <c:v>28.09</c:v>
                </c:pt>
                <c:pt idx="1">
                  <c:v>27.01</c:v>
                </c:pt>
                <c:pt idx="2">
                  <c:v>28.87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7B-42EB-AB84-F8468519CA81}"/>
            </c:ext>
          </c:extLst>
        </c:ser>
        <c:ser>
          <c:idx val="2"/>
          <c:order val="2"/>
          <c:tx>
            <c:strRef>
              <c:f>Sheet4!$B$7</c:f>
              <c:strCache>
                <c:ptCount val="1"/>
                <c:pt idx="0">
                  <c:v>โรงเรียนบูกิตประชาอุปถัมภ์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Sheet4!$C$4:$E$4</c:f>
              <c:strCache>
                <c:ptCount val="3"/>
                <c:pt idx="0">
                  <c:v>ปี 2563</c:v>
                </c:pt>
                <c:pt idx="1">
                  <c:v>ปี 2564</c:v>
                </c:pt>
                <c:pt idx="2">
                  <c:v>ปี 2565</c:v>
                </c:pt>
              </c:strCache>
            </c:strRef>
          </c:cat>
          <c:val>
            <c:numRef>
              <c:f>Sheet4!$C$7:$E$7</c:f>
              <c:numCache>
                <c:formatCode>0.00</c:formatCode>
                <c:ptCount val="3"/>
                <c:pt idx="0">
                  <c:v>32.549999999999997</c:v>
                </c:pt>
                <c:pt idx="1">
                  <c:v>30.785000000000004</c:v>
                </c:pt>
                <c:pt idx="2">
                  <c:v>32.270000000000003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7B-42EB-AB84-F8468519CA8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13284752"/>
        <c:axId val="-2113306512"/>
      </c:barChart>
      <c:catAx>
        <c:axId val="-2113284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306512"/>
        <c:crosses val="autoZero"/>
        <c:auto val="1"/>
        <c:lblAlgn val="ctr"/>
        <c:lblOffset val="100"/>
        <c:noMultiLvlLbl val="0"/>
      </c:catAx>
      <c:valAx>
        <c:axId val="-211330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28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แผนภูมิแท่งแสดงผลการทดสอบระดับชาติ (</a:t>
            </a:r>
            <a:r>
              <a:rPr lang="en-US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O</a:t>
            </a:r>
            <a:r>
              <a:rPr lang="th-TH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-</a:t>
            </a:r>
            <a:r>
              <a:rPr lang="en-US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NET</a:t>
            </a:r>
            <a:r>
              <a:rPr lang="th-TH" sz="1400" b="1" i="0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) ชั้นมัธยมศึกษาปีที่ 6</a:t>
            </a:r>
            <a:endParaRPr lang="th-TH" sz="1100">
              <a:effectLst/>
              <a:latin typeface="TH Sarabun New" panose="020B0500040200020003" pitchFamily="34" charset="-34"/>
              <a:cs typeface="TH Sarabun New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Sheet4!$H$5</c:f>
              <c:strCache>
                <c:ptCount val="1"/>
                <c:pt idx="0">
                  <c:v>คะแนนระดับประเทศ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Sheet4!$I$4:$K$4</c:f>
              <c:strCache>
                <c:ptCount val="3"/>
                <c:pt idx="0">
                  <c:v>ปี 2563</c:v>
                </c:pt>
                <c:pt idx="1">
                  <c:v>ปี 2564</c:v>
                </c:pt>
                <c:pt idx="2">
                  <c:v>ปี 2565</c:v>
                </c:pt>
              </c:strCache>
            </c:strRef>
          </c:cat>
          <c:val>
            <c:numRef>
              <c:f>Sheet4!$I$5:$K$5</c:f>
              <c:numCache>
                <c:formatCode>General</c:formatCode>
                <c:ptCount val="3"/>
                <c:pt idx="0">
                  <c:v>33.75</c:v>
                </c:pt>
                <c:pt idx="1">
                  <c:v>32.15</c:v>
                </c:pt>
                <c:pt idx="2">
                  <c:v>30.04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13-49FB-94F4-DA0007AA5831}"/>
            </c:ext>
          </c:extLst>
        </c:ser>
        <c:ser>
          <c:idx val="1"/>
          <c:order val="1"/>
          <c:tx>
            <c:strRef>
              <c:f>Sheet4!$H$6</c:f>
              <c:strCache>
                <c:ptCount val="1"/>
                <c:pt idx="0">
                  <c:v>โรงเรียนสวนพระยาวิทยา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Sheet4!$I$4:$K$4</c:f>
              <c:strCache>
                <c:ptCount val="3"/>
                <c:pt idx="0">
                  <c:v>ปี 2563</c:v>
                </c:pt>
                <c:pt idx="1">
                  <c:v>ปี 2564</c:v>
                </c:pt>
                <c:pt idx="2">
                  <c:v>ปี 2565</c:v>
                </c:pt>
              </c:strCache>
            </c:strRef>
          </c:cat>
          <c:val>
            <c:numRef>
              <c:f>Sheet4!$I$6:$K$6</c:f>
              <c:numCache>
                <c:formatCode>General</c:formatCode>
                <c:ptCount val="3"/>
                <c:pt idx="0">
                  <c:v>25.01</c:v>
                </c:pt>
                <c:pt idx="1">
                  <c:v>24.8</c:v>
                </c:pt>
                <c:pt idx="2">
                  <c:v>24.91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13-49FB-94F4-DA0007AA5831}"/>
            </c:ext>
          </c:extLst>
        </c:ser>
        <c:ser>
          <c:idx val="2"/>
          <c:order val="2"/>
          <c:tx>
            <c:strRef>
              <c:f>Sheet4!$H$7</c:f>
              <c:strCache>
                <c:ptCount val="1"/>
                <c:pt idx="0">
                  <c:v>โรงเรียนบูกิตประชาอุปถัมภ์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Sheet4!$I$4:$K$4</c:f>
              <c:strCache>
                <c:ptCount val="3"/>
                <c:pt idx="0">
                  <c:v>ปี 2563</c:v>
                </c:pt>
                <c:pt idx="1">
                  <c:v>ปี 2564</c:v>
                </c:pt>
                <c:pt idx="2">
                  <c:v>ปี 2565</c:v>
                </c:pt>
              </c:strCache>
            </c:strRef>
          </c:cat>
          <c:val>
            <c:numRef>
              <c:f>Sheet4!$I$7:$K$7</c:f>
              <c:numCache>
                <c:formatCode>General</c:formatCode>
                <c:ptCount val="3"/>
                <c:pt idx="0">
                  <c:v>25.7</c:v>
                </c:pt>
                <c:pt idx="1">
                  <c:v>24.35</c:v>
                </c:pt>
                <c:pt idx="2">
                  <c:v>25.7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13-49FB-94F4-DA0007AA58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13284208"/>
        <c:axId val="-2113307056"/>
      </c:barChart>
      <c:catAx>
        <c:axId val="-211328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307056"/>
        <c:crosses val="autoZero"/>
        <c:auto val="1"/>
        <c:lblAlgn val="ctr"/>
        <c:lblOffset val="100"/>
        <c:noMultiLvlLbl val="0"/>
      </c:catAx>
      <c:valAx>
        <c:axId val="-211330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28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1" i="0" u="none" strike="noStrike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แผนภูมิแสดงเหรียญรางวัลที่ได้รับจากการแข่งขันศิลปหัตถกรรมระดับภาคและระดับชาติ</a:t>
            </a:r>
            <a:endParaRPr lang="th-TH" b="1">
              <a:latin typeface="TH Sarabun New" panose="020B0500040200020003" pitchFamily="34" charset="-34"/>
              <a:cs typeface="TH Sarabun New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Sheet4!$F$17</c:f>
              <c:strCache>
                <c:ptCount val="1"/>
                <c:pt idx="0">
                  <c:v>ปี 2563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Sheet4!$E$18:$E$21</c:f>
              <c:strCache>
                <c:ptCount val="4"/>
                <c:pt idx="0">
                  <c:v>ทอง</c:v>
                </c:pt>
                <c:pt idx="1">
                  <c:v>เงิน</c:v>
                </c:pt>
                <c:pt idx="2">
                  <c:v>ทองแดง</c:v>
                </c:pt>
                <c:pt idx="3">
                  <c:v>รวม</c:v>
                </c:pt>
              </c:strCache>
            </c:strRef>
          </c:cat>
          <c:val>
            <c:numRef>
              <c:f>Sheet4!$F$18:$F$21</c:f>
              <c:numCache>
                <c:formatCode>General</c:formatCode>
                <c:ptCount val="4"/>
                <c:pt idx="0">
                  <c:v>18</c:v>
                </c:pt>
                <c:pt idx="1">
                  <c:v>10</c:v>
                </c:pt>
                <c:pt idx="2">
                  <c:v>9</c:v>
                </c:pt>
                <c:pt idx="3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BD-47A2-8D05-0F7B410EEA54}"/>
            </c:ext>
          </c:extLst>
        </c:ser>
        <c:ser>
          <c:idx val="1"/>
          <c:order val="1"/>
          <c:tx>
            <c:strRef>
              <c:f>Sheet4!$G$17</c:f>
              <c:strCache>
                <c:ptCount val="1"/>
                <c:pt idx="0">
                  <c:v>ปี 2565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Sheet4!$E$18:$E$21</c:f>
              <c:strCache>
                <c:ptCount val="4"/>
                <c:pt idx="0">
                  <c:v>ทอง</c:v>
                </c:pt>
                <c:pt idx="1">
                  <c:v>เงิน</c:v>
                </c:pt>
                <c:pt idx="2">
                  <c:v>ทองแดง</c:v>
                </c:pt>
                <c:pt idx="3">
                  <c:v>รวม</c:v>
                </c:pt>
              </c:strCache>
            </c:strRef>
          </c:cat>
          <c:val>
            <c:numRef>
              <c:f>Sheet4!$G$18:$G$21</c:f>
              <c:numCache>
                <c:formatCode>General</c:formatCode>
                <c:ptCount val="4"/>
                <c:pt idx="0">
                  <c:v>10</c:v>
                </c:pt>
                <c:pt idx="1">
                  <c:v>16</c:v>
                </c:pt>
                <c:pt idx="2">
                  <c:v>17</c:v>
                </c:pt>
                <c:pt idx="3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BD-47A2-8D05-0F7B410EE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13291824"/>
        <c:axId val="-2113314128"/>
      </c:barChart>
      <c:catAx>
        <c:axId val="-211329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314128"/>
        <c:crosses val="autoZero"/>
        <c:auto val="1"/>
        <c:lblAlgn val="ctr"/>
        <c:lblOffset val="100"/>
        <c:noMultiLvlLbl val="0"/>
      </c:catAx>
      <c:valAx>
        <c:axId val="-211331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2918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1" i="0" u="none" strike="noStrike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แผนภูมิแท่งแสดงร้อยละของนักเรียนชั้นมัธยมศึกษาปีที่ </a:t>
            </a:r>
            <a:r>
              <a:rPr lang="en-US" sz="1600" b="1" i="0" u="none" strike="noStrike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6 </a:t>
            </a:r>
            <a:r>
              <a:rPr lang="th-TH" sz="1600" b="1" i="0" u="none" strike="noStrike" baseline="0">
                <a:effectLst/>
                <a:latin typeface="TH Sarabun New" panose="020B0500040200020003" pitchFamily="34" charset="-34"/>
                <a:cs typeface="TH Sarabun New" panose="020B0500040200020003" pitchFamily="34" charset="-34"/>
              </a:rPr>
              <a:t>ที่ศึกษาต่อ</a:t>
            </a:r>
            <a:endParaRPr lang="th-TH" sz="1600" b="1">
              <a:latin typeface="TH Sarabun New" panose="020B0500040200020003" pitchFamily="34" charset="-34"/>
              <a:cs typeface="TH Sarabun New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Sheet5!$L$15</c:f>
              <c:strCache>
                <c:ptCount val="1"/>
                <c:pt idx="0">
                  <c:v>จำนวน นร.ที่ศึกษาต่อ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Sheet5!$M$14:$O$14</c:f>
              <c:strCache>
                <c:ptCount val="3"/>
                <c:pt idx="0">
                  <c:v>ปี 2565</c:v>
                </c:pt>
                <c:pt idx="1">
                  <c:v>ปี 2564</c:v>
                </c:pt>
                <c:pt idx="2">
                  <c:v>ปี 2563</c:v>
                </c:pt>
              </c:strCache>
            </c:strRef>
          </c:cat>
          <c:val>
            <c:numRef>
              <c:f>Sheet5!$M$15:$O$15</c:f>
              <c:numCache>
                <c:formatCode>General</c:formatCode>
                <c:ptCount val="3"/>
                <c:pt idx="0">
                  <c:v>153</c:v>
                </c:pt>
                <c:pt idx="1">
                  <c:v>154</c:v>
                </c:pt>
                <c:pt idx="2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6E-4BED-B5B4-15BDF9B8AD2B}"/>
            </c:ext>
          </c:extLst>
        </c:ser>
        <c:ser>
          <c:idx val="1"/>
          <c:order val="1"/>
          <c:tx>
            <c:strRef>
              <c:f>Sheet5!$L$16</c:f>
              <c:strCache>
                <c:ptCount val="1"/>
                <c:pt idx="0">
                  <c:v>จำนวนนร.ที่สมัครในปีการศึกษาหน้า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Sheet5!$M$14:$O$14</c:f>
              <c:strCache>
                <c:ptCount val="3"/>
                <c:pt idx="0">
                  <c:v>ปี 2565</c:v>
                </c:pt>
                <c:pt idx="1">
                  <c:v>ปี 2564</c:v>
                </c:pt>
                <c:pt idx="2">
                  <c:v>ปี 2563</c:v>
                </c:pt>
              </c:strCache>
            </c:strRef>
          </c:cat>
          <c:val>
            <c:numRef>
              <c:f>Sheet5!$M$16:$O$16</c:f>
              <c:numCache>
                <c:formatCode>General</c:formatCode>
                <c:ptCount val="3"/>
                <c:pt idx="0">
                  <c:v>57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6E-4BED-B5B4-15BDF9B8AD2B}"/>
            </c:ext>
          </c:extLst>
        </c:ser>
        <c:ser>
          <c:idx val="2"/>
          <c:order val="2"/>
          <c:tx>
            <c:strRef>
              <c:f>Sheet5!$L$17</c:f>
              <c:strCache>
                <c:ptCount val="1"/>
                <c:pt idx="0">
                  <c:v>จำนวน นร.ที่ไม่ประสงค์ศึกษาต่อ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Sheet5!$M$14:$O$14</c:f>
              <c:strCache>
                <c:ptCount val="3"/>
                <c:pt idx="0">
                  <c:v>ปี 2565</c:v>
                </c:pt>
                <c:pt idx="1">
                  <c:v>ปี 2564</c:v>
                </c:pt>
                <c:pt idx="2">
                  <c:v>ปี 2563</c:v>
                </c:pt>
              </c:strCache>
            </c:strRef>
          </c:cat>
          <c:val>
            <c:numRef>
              <c:f>Sheet5!$M$17:$O$17</c:f>
              <c:numCache>
                <c:formatCode>General</c:formatCode>
                <c:ptCount val="3"/>
                <c:pt idx="0">
                  <c:v>15</c:v>
                </c:pt>
                <c:pt idx="1">
                  <c:v>35</c:v>
                </c:pt>
                <c:pt idx="2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6E-4BED-B5B4-15BDF9B8A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13313040"/>
        <c:axId val="-2113312496"/>
      </c:barChart>
      <c:catAx>
        <c:axId val="-211331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312496"/>
        <c:crosses val="autoZero"/>
        <c:auto val="1"/>
        <c:lblAlgn val="ctr"/>
        <c:lblOffset val="100"/>
        <c:noMultiLvlLbl val="0"/>
      </c:catAx>
      <c:valAx>
        <c:axId val="-211331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31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1"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แผนภูมิเปรียบเทียบชั้นมัธยมศึกษาปีที่</a:t>
            </a:r>
            <a:r>
              <a:rPr lang="th-TH" sz="1600" b="1" baseline="0">
                <a:latin typeface="TH Sarabun New" panose="020B0500040200020003" pitchFamily="34" charset="-34"/>
                <a:cs typeface="TH Sarabun New" panose="020B0500040200020003" pitchFamily="34" charset="-34"/>
              </a:rPr>
              <a:t> 3 ที่ศึกษาต่อ</a:t>
            </a:r>
            <a:endParaRPr lang="en-US" sz="1600" b="1" baseline="0">
              <a:latin typeface="TH Sarabun New" panose="020B0500040200020003" pitchFamily="34" charset="-34"/>
              <a:cs typeface="TH Sarabun New" panose="020B0500040200020003" pitchFamily="34" charset="-34"/>
            </a:endParaRPr>
          </a:p>
          <a:p>
            <a:pPr>
              <a:defRPr/>
            </a:pPr>
            <a:r>
              <a:rPr lang="th-TH" sz="1600" b="1" baseline="0">
                <a:latin typeface="TH Sarabun New" panose="020B0500040200020003" pitchFamily="34" charset="-34"/>
                <a:cs typeface="TH Sarabun New" panose="020B0500040200020003" pitchFamily="34" charset="-34"/>
              </a:rPr>
              <a:t>โรงเรียนสวนพระยาวิทยา</a:t>
            </a:r>
            <a:endParaRPr lang="th-TH" sz="1600" b="1">
              <a:latin typeface="TH Sarabun New" panose="020B0500040200020003" pitchFamily="34" charset="-34"/>
              <a:cs typeface="TH Sarabun New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Sheet5!$D$8</c:f>
              <c:strCache>
                <c:ptCount val="1"/>
                <c:pt idx="0">
                  <c:v>โรงเรียนเดิม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Sheet5!$E$7:$G$7</c:f>
              <c:numCache>
                <c:formatCode>General</c:formatCode>
                <c:ptCount val="3"/>
                <c:pt idx="0">
                  <c:v>2563</c:v>
                </c:pt>
                <c:pt idx="1">
                  <c:v>2564</c:v>
                </c:pt>
                <c:pt idx="2">
                  <c:v>2565</c:v>
                </c:pt>
              </c:numCache>
            </c:numRef>
          </c:cat>
          <c:val>
            <c:numRef>
              <c:f>Sheet5!$E$8:$G$8</c:f>
              <c:numCache>
                <c:formatCode>General</c:formatCode>
                <c:ptCount val="3"/>
                <c:pt idx="0">
                  <c:v>58.09</c:v>
                </c:pt>
                <c:pt idx="1">
                  <c:v>50</c:v>
                </c:pt>
                <c:pt idx="2">
                  <c:v>61.2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33-417C-94A4-47979EC027C7}"/>
            </c:ext>
          </c:extLst>
        </c:ser>
        <c:ser>
          <c:idx val="1"/>
          <c:order val="1"/>
          <c:tx>
            <c:strRef>
              <c:f>Sheet5!$D$9</c:f>
              <c:strCache>
                <c:ptCount val="1"/>
                <c:pt idx="0">
                  <c:v>โรงเรียนอื่น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Sheet5!$E$7:$G$7</c:f>
              <c:numCache>
                <c:formatCode>General</c:formatCode>
                <c:ptCount val="3"/>
                <c:pt idx="0">
                  <c:v>2563</c:v>
                </c:pt>
                <c:pt idx="1">
                  <c:v>2564</c:v>
                </c:pt>
                <c:pt idx="2">
                  <c:v>2565</c:v>
                </c:pt>
              </c:numCache>
            </c:numRef>
          </c:cat>
          <c:val>
            <c:numRef>
              <c:f>Sheet5!$E$9:$G$9</c:f>
              <c:numCache>
                <c:formatCode>General</c:formatCode>
                <c:ptCount val="3"/>
                <c:pt idx="0">
                  <c:v>41.91</c:v>
                </c:pt>
                <c:pt idx="1">
                  <c:v>50</c:v>
                </c:pt>
                <c:pt idx="2">
                  <c:v>38.79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33-417C-94A4-47979EC027C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13303792"/>
        <c:axId val="-2113301072"/>
      </c:barChart>
      <c:catAx>
        <c:axId val="-211330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301072"/>
        <c:crosses val="autoZero"/>
        <c:auto val="1"/>
        <c:lblAlgn val="ctr"/>
        <c:lblOffset val="100"/>
        <c:noMultiLvlLbl val="0"/>
      </c:catAx>
      <c:valAx>
        <c:axId val="-211330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2113303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1T16:03:4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10608 0 0,'0'0'232'0'0,"-22"25"-152"0"0,18-21 0 0 0,7-2 16 0 0,-2 1 744 0 0,2-3-552 0 0,4 0-168 0 0,0 0-8 0 0,-5 0 8 0 0,10 1 0 0 0,3 3-120 0 0,3-4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1T16:34:02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27 10152 0 0,'0'0'160'0'0,"-4"-14"168"0"0,5 11-152 0 0,2 1-88 0 0,-1 1 0 0 0,-2-1 0 0 0,0 1 8 0 0,0-1 344 0 0,0 1 8 0 0,0 2-352 0 0,0 2 16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E124B-F9EA-4ACC-A368-030436D5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4480</Words>
  <Characters>25538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รุสลัน มะทา</cp:lastModifiedBy>
  <cp:revision>2</cp:revision>
  <cp:lastPrinted>2023-08-30T07:53:00Z</cp:lastPrinted>
  <dcterms:created xsi:type="dcterms:W3CDTF">2023-12-22T10:56:00Z</dcterms:created>
  <dcterms:modified xsi:type="dcterms:W3CDTF">2023-12-22T10:56:00Z</dcterms:modified>
</cp:coreProperties>
</file>