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B3A5C"/>
          <w:sz w:val="64"/>
          <w:szCs w:val="64"/>
        </w:rPr>
        <w:t xml:space="preserve">gRNA Efficiency Predictor</w:t>
      </w:r>
    </w:p>
    <w:p>
      <w:pPr>
        <w:spacing w:after="120"/>
        <w:jc w:val="center"/>
      </w:pPr>
      <w:r>
        <w:rPr>
          <w:i/>
          <w:iCs/>
          <w:color w:val="555555"/>
          <w:sz w:val="32"/>
          <w:szCs w:val="32"/>
        </w:rPr>
        <w:t xml:space="preserve">Complete Process Documentation</w:t>
      </w:r>
    </w:p>
    <w:p>
      <w:pPr>
        <w:spacing w:after="120"/>
        <w:jc w:val="center"/>
      </w:pPr>
      <w:r>
        <w:rPr>
          <w:color w:val="1B6CA8"/>
          <w:sz w:val="26"/>
          <w:szCs w:val="26"/>
        </w:rPr>
        <w:t xml:space="preserve">From Raw Data to Deployed Tool</w:t>
      </w:r>
    </w:p>
    <w:p>
      <w:pPr>
        <w:spacing w:after="600"/>
        <w:jc w:val="center"/>
      </w:pPr>
      <w:r>
        <w:rPr>
          <w:color w:val="888888"/>
          <w:sz w:val="22"/>
          <w:szCs w:val="22"/>
        </w:rPr>
        <w:t xml:space="preserve">February 2026</w:t>
      </w:r>
    </w:p>
    <w:p>
      <w:pPr>
        <w:pStyle w:val="Heading1"/>
      </w:pPr>
      <w:r>
        <w:t xml:space="preserve">Overview</w:t>
      </w:r>
    </w:p>
    <w:p>
      <w:pPr>
        <w:spacing w:after="160"/>
      </w:pPr>
      <w:r>
        <w:rPr>
          <w:sz w:val="22"/>
          <w:szCs w:val="22"/>
        </w:rPr>
        <w:t xml:space="preserve">This document covers the complete process of building and deploying a CRISPR gRNA on-target efficiency predictor — from raw data to a live web tool. It is written as a reproducible guide so the entire project can be rebuilt from scratch.</w:t>
      </w:r>
    </w:p>
    <w:p>
      <w:pPr>
        <w:spacing w:after="200"/>
      </w:pPr>
    </w:p>
    <w:p>
      <w:pPr>
        <w:spacing w:after="160"/>
      </w:pPr>
      <w:r>
        <w:rPr>
          <w:sz w:val="22"/>
          <w:szCs w:val="22"/>
        </w:rPr>
        <w:t xml:space="preserve">The finished product is a web tool where a biologist pastes a 30-nucleotide gRNA sequence and receives a predicted Cas9 cleavage efficiency score. The tool runs on a live server, requires no installation, and is accessible from any browser.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Component</w:t>
            </w:r>
          </w:p>
        </w:tc>
        <w:tc>
          <w:tcPr>
            <w:tcW w:type="dxa" w:w="2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Technology</w:t>
            </w:r>
          </w:p>
        </w:tc>
        <w:tc>
          <w:tcPr>
            <w:tcW w:type="dxa" w:w="43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PyTorch 1D CNN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Spearman r = 0.593</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REST API</w:t>
            </w:r>
          </w:p>
        </w:tc>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FastAPI + Uvicorn</w:t>
            </w:r>
          </w:p>
        </w:tc>
        <w:tc>
          <w:tcPr>
            <w:tcW w:type="dxa" w:w="43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Running on port 8000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 and tested</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Frontend UI</w:t>
            </w:r>
          </w:p>
        </w:tc>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Streamlit</w:t>
            </w:r>
          </w:p>
        </w:tc>
        <w:tc>
          <w:tcPr>
            <w:tcW w:type="dxa" w:w="43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Running on port 8501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 + HuggingFace Spaces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 step</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CI/CD</w:t>
            </w:r>
          </w:p>
        </w:tc>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Next step</w:t>
            </w:r>
          </w:p>
        </w:tc>
      </w:tr>
    </w:tbl>
    <w:p>
      <w:pPr>
        <w:spacing w:after="200"/>
      </w:pPr>
    </w:p>
    <w:p>
      <w:pPr>
        <w:pStyle w:val="Heading1"/>
      </w:pPr>
      <w:r>
        <w:t xml:space="preserve">1.  The Biological Problem</w:t>
      </w:r>
    </w:p>
    <w:p>
      <w:pPr>
        <w:spacing w:after="160"/>
      </w:pPr>
      <w:r>
        <w:rPr>
          <w:sz w:val="22"/>
          <w:szCs w:val="22"/>
        </w:rPr>
        <w:t xml:space="preserve">CRISPR-Cas9 gene editing requires a guide RNA (gRNA) that directs the Cas9 protein to a specific location in the genome. Not all gRNAs work equally well — some produce high editing efficiency while others barely cut at all. The difference depends on the nucleotide sequence of the gRNA and its surrounding context.</w:t>
      </w:r>
    </w:p>
    <w:p>
      <w:pPr>
        <w:spacing w:after="200"/>
      </w:pPr>
    </w:p>
    <w:p>
      <w:pPr>
        <w:spacing w:after="160"/>
      </w:pPr>
      <w:r>
        <w:rPr>
          <w:sz w:val="22"/>
          <w:szCs w:val="22"/>
        </w:rPr>
        <w:t xml:space="preserve">The goal of this tool is to predict how efficiently a given gRNA will cut its target before running any experiment. This saves researchers from testing ineffective gRNAs in the lab.</w:t>
      </w:r>
    </w:p>
    <w:p>
      <w:pPr>
        <w:spacing w:after="200"/>
      </w:pPr>
    </w:p>
    <w:p>
      <w:pPr>
        <w:pStyle w:val="Heading2"/>
      </w:pPr>
      <w:r>
        <w:t xml:space="preserve">Input: The 30-mer</w:t>
      </w:r>
    </w:p>
    <w:p>
      <w:pPr>
        <w:spacing w:after="160"/>
      </w:pPr>
      <w:r>
        <w:rPr>
          <w:sz w:val="22"/>
          <w:szCs w:val="22"/>
        </w:rPr>
        <w:t xml:space="preserve">The model takes a 30-nucleotide sequence as input, not just the 20nt gRNA. The extra nucleotides provide flanking context that affects Cas9 efficiency: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Position</w:t>
            </w:r>
          </w:p>
        </w:tc>
        <w:tc>
          <w:tcPr>
            <w:tcW w:type="dxa" w:w="1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Length</w:t>
            </w:r>
          </w:p>
        </w:tc>
        <w:tc>
          <w:tcPr>
            <w:tcW w:type="dxa" w:w="63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Role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Upstream context — affects Cas9 binding</w:t>
            </w:r>
          </w:p>
        </w:tc>
      </w:tr>
      <w:tr>
        <w:tc>
          <w:tcPr>
            <w:tcW w:type="dxa" w:w="1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5-24</w:t>
            </w:r>
          </w:p>
        </w:tc>
        <w:tc>
          <w:tcPr>
            <w:tcW w:type="dxa" w:w="1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20nt</w:t>
            </w:r>
          </w:p>
        </w:tc>
        <w:tc>
          <w:tcPr>
            <w:tcW w:type="dxa" w:w="63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The actual gRNA protospacer sequence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PAM sequence (NGG for SpCas9)</w:t>
            </w:r>
          </w:p>
        </w:tc>
      </w:tr>
      <w:tr>
        <w:tc>
          <w:tcPr>
            <w:tcW w:type="dxa" w:w="1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28-30</w:t>
            </w:r>
          </w:p>
        </w:tc>
        <w:tc>
          <w:tcPr>
            <w:tcW w:type="dxa" w:w="1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3nt</w:t>
            </w:r>
          </w:p>
        </w:tc>
        <w:tc>
          <w:tcPr>
            <w:tcW w:type="dxa" w:w="63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Downstream context</w:t>
            </w:r>
          </w:p>
        </w:tc>
      </w:tr>
    </w:tbl>
    <w:p>
      <w:pPr>
        <w:spacing w:after="200"/>
      </w:pPr>
    </w:p>
    <w:p>
      <w:pPr>
        <w:pStyle w:val="Heading2"/>
      </w:pPr>
      <w:r>
        <w:t xml:space="preserve">Output: Efficiency Score</w:t>
      </w:r>
    </w:p>
    <w:p>
      <w:pPr>
        <w:spacing w:after="160"/>
      </w:pPr>
      <w:r>
        <w:rPr>
          <w:sz w:val="22"/>
          <w:szCs w:val="22"/>
        </w:rPr>
        <w:t xml:space="preserve">A float between 0 and 1 representing predicted cleavage efficiency. 0 means no cutting, 1 means maximum cutting. The model also assigns a category: Low (&lt; 0.35), Medium (0.35-0.60), or High (&gt; 0.60).</w:t>
      </w:r>
    </w:p>
    <w:p>
      <w:pPr>
        <w:spacing w:after="200"/>
      </w:pPr>
    </w:p>
    <w:p>
      <w:pPr>
        <w:pStyle w:val="Heading1"/>
      </w:pPr>
      <w:r>
        <w:t xml:space="preserve">2.  Data</w:t>
      </w:r>
    </w:p>
    <w:p>
      <w:pPr>
        <w:pStyle w:val="Heading2"/>
      </w:pPr>
      <w:r>
        <w:t xml:space="preserve">Sources</w:t>
      </w:r>
    </w:p>
    <w:p>
      <w:pPr>
        <w:spacing w:after="160"/>
      </w:pPr>
      <w:r>
        <w:rPr>
          <w:sz w:val="22"/>
          <w:szCs w:val="22"/>
        </w:rPr>
        <w:t xml:space="preserve">Two datasets were combined for training: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Dataset</w:t>
            </w:r>
          </w:p>
        </w:tc>
        <w:tc>
          <w:tcPr>
            <w:tcW w:type="dxa" w:w="16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Sequences</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Label Column</w:t>
            </w:r>
          </w:p>
        </w:tc>
        <w:tc>
          <w:tcPr>
            <w:tcW w:type="dxa" w:w="33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Doench 2016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mean_eff (already 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github.com/OrensteinLab/DeepCRISTL — example.csv</w:t>
            </w:r>
          </w:p>
        </w:tc>
      </w:tr>
      <w:tr>
        <w:tc>
          <w:tcPr>
            <w:tcW w:type="dxa" w:w="2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CRISPRon 2021</w:t>
            </w:r>
          </w:p>
        </w:tc>
        <w:tc>
          <w:tcPr>
            <w:tcW w:type="dxa" w:w="16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~23,900</w:t>
            </w:r>
          </w:p>
        </w:tc>
        <w:tc>
          <w:tcPr>
            <w:tcW w:type="dxa" w:w="24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Indel_freq_HEK293T (percentage)</w:t>
            </w:r>
          </w:p>
        </w:tc>
        <w:tc>
          <w:tcPr>
            <w:tcW w:type="dxa" w:w="33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rth.dk/resources/crispr/crispron/download</w:t>
            </w:r>
          </w:p>
        </w:tc>
      </w:tr>
    </w:tbl>
    <w:p>
      <w:pPr>
        <w:spacing w:after="200"/>
      </w:pPr>
    </w:p>
    <w:p>
      <w:pPr>
        <w:pStyle w:val="Heading2"/>
      </w:pPr>
      <w:r>
        <w:t xml:space="preserve">Data Cleaning</w:t>
      </w:r>
    </w:p>
    <w:p>
      <w:pPr>
        <w:spacing w:after="160"/>
      </w:pPr>
      <w:r>
        <w:rPr>
          <w:sz w:val="22"/>
          <w:szCs w:val="22"/>
        </w:rPr>
        <w:t xml:space="preserve">The CRISPRon dataset required normalization before combining with Doench 2016:</w:t>
      </w:r>
    </w:p>
    <w:p>
      <w:pPr>
        <w:shd w:fill="F0F0F0" w:val="clear"/>
        <w:spacing w:before="40" w:after="40"/>
        <w:ind w:left="400"/>
      </w:pPr>
      <w:r>
        <w:rPr>
          <w:rFonts w:ascii="Courier New" w:cs="Courier New" w:eastAsia="Courier New" w:hAnsi="Courier New"/>
          <w:color w:val="2C2C2C"/>
          <w:sz w:val="18"/>
          <w:szCs w:val="18"/>
        </w:rPr>
        <w:t xml:space="preserve"># CRISPRon labels are raw percentages (0-100), normalize to 0-1</w:t>
      </w:r>
    </w:p>
    <w:p>
      <w:pPr>
        <w:shd w:fill="F0F0F0" w:val="clear"/>
        <w:spacing w:before="40" w:after="40"/>
        <w:ind w:left="400"/>
      </w:pPr>
      <w:r>
        <w:rPr>
          <w:rFonts w:ascii="Courier New" w:cs="Courier New" w:eastAsia="Courier New" w:hAnsi="Courier New"/>
          <w:color w:val="2C2C2C"/>
          <w:sz w:val="18"/>
          <w:szCs w:val="18"/>
        </w:rPr>
        <w:t xml:space="preserve">df['efficiency'] = (df['Indel_freq_HEK293T'] / 100.0).clip(0.0, 1.0)</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 Doench 2016 is already 0-1, just rename the column</w:t>
      </w:r>
    </w:p>
    <w:p>
      <w:pPr>
        <w:shd w:fill="F0F0F0" w:val="clear"/>
        <w:spacing w:before="40" w:after="40"/>
        <w:ind w:left="400"/>
      </w:pPr>
      <w:r>
        <w:rPr>
          <w:rFonts w:ascii="Courier New" w:cs="Courier New" w:eastAsia="Courier New" w:hAnsi="Courier New"/>
          <w:color w:val="2C2C2C"/>
          <w:sz w:val="18"/>
          <w:szCs w:val="18"/>
        </w:rPr>
        <w:t xml:space="preserve">df_doench = df_doench.rename(columns={'mean_eff': 'efficiency'})</w:t>
      </w:r>
    </w:p>
    <w:p>
      <w:pPr>
        <w:spacing w:after="200"/>
      </w:pPr>
    </w:p>
    <w:p>
      <w:pPr>
        <w:pStyle w:val="Heading2"/>
      </w:pPr>
      <w:r>
        <w:t xml:space="preserve">Combining Datasets</w:t>
      </w:r>
    </w:p>
    <w:p>
      <w:pPr>
        <w:shd w:fill="F0F0F0" w:val="clear"/>
        <w:spacing w:before="40" w:after="40"/>
        <w:ind w:left="400"/>
      </w:pPr>
      <w:r>
        <w:rPr>
          <w:rFonts w:ascii="Courier New" w:cs="Courier New" w:eastAsia="Courier New" w:hAnsi="Courier New"/>
          <w:color w:val="2C2C2C"/>
          <w:sz w:val="18"/>
          <w:szCs w:val="18"/>
        </w:rPr>
        <w:t xml:space="preserve">df_combined = pd.concat([</w:t>
      </w:r>
    </w:p>
    <w:p>
      <w:pPr>
        <w:shd w:fill="F0F0F0" w:val="clear"/>
        <w:spacing w:before="40" w:after="40"/>
        <w:ind w:left="400"/>
      </w:pPr>
      <w:r>
        <w:rPr>
          <w:rFonts w:ascii="Courier New" w:cs="Courier New" w:eastAsia="Courier New" w:hAnsi="Courier New"/>
          <w:color w:val="2C2C2C"/>
          <w:sz w:val="18"/>
          <w:szCs w:val="18"/>
        </w:rPr>
        <w:t xml:space="preserve">    df_doench[['30mer', 'efficiency']],</w:t>
      </w:r>
    </w:p>
    <w:p>
      <w:pPr>
        <w:shd w:fill="F0F0F0" w:val="clear"/>
        <w:spacing w:before="40" w:after="40"/>
        <w:ind w:left="400"/>
      </w:pPr>
      <w:r>
        <w:rPr>
          <w:rFonts w:ascii="Courier New" w:cs="Courier New" w:eastAsia="Courier New" w:hAnsi="Courier New"/>
          <w:color w:val="2C2C2C"/>
          <w:sz w:val="18"/>
          <w:szCs w:val="18"/>
        </w:rPr>
        <w:t xml:space="preserve">    df_crispron[['30mer_gRNA', 'efficiency']].rename(columns={'30mer_gRNA': '30mer'})</w:t>
      </w:r>
    </w:p>
    <w:p>
      <w:pPr>
        <w:shd w:fill="F0F0F0" w:val="clear"/>
        <w:spacing w:before="40" w:after="40"/>
        <w:ind w:left="400"/>
      </w:pPr>
      <w:r>
        <w:rPr>
          <w:rFonts w:ascii="Courier New" w:cs="Courier New" w:eastAsia="Courier New" w:hAnsi="Courier New"/>
          <w:color w:val="2C2C2C"/>
          <w:sz w:val="18"/>
          <w:szCs w:val="18"/>
        </w:rPr>
        <w:t xml:space="preserve">], ignore_index=True).drop_duplicates(subset='30mer')</w:t>
      </w:r>
    </w:p>
    <w:p>
      <w:pPr>
        <w:shd w:fill="F0F0F0" w:val="clear"/>
        <w:spacing w:before="40" w:after="40"/>
        <w:ind w:left="400"/>
      </w:pPr>
      <w:r>
        <w:rPr>
          <w:rFonts w:ascii="Courier New" w:cs="Courier New" w:eastAsia="Courier New" w:hAnsi="Courier New"/>
          <w:color w:val="2C2C2C"/>
          <w:sz w:val="18"/>
          <w:szCs w:val="18"/>
        </w:rPr>
        <w:t xml:space="preserve">df_combined = df_combined[df_combined['30mer'].str.len() == 30]</w:t>
      </w:r>
    </w:p>
    <w:p>
      <w:pPr>
        <w:spacing w:after="200"/>
      </w:pPr>
    </w:p>
    <w:p>
      <w:pPr>
        <w:shd w:fill="EBF5FB" w:val="clear"/>
        <w:spacing w:before="100" w:after="100"/>
        <w:ind w:left="360" w:right="360"/>
      </w:pPr>
      <w:r>
        <w:rPr>
          <w:b/>
          <w:bCs/>
          <w:color w:val="1B6CA8"/>
          <w:sz w:val="22"/>
          <w:szCs w:val="22"/>
        </w:rPr>
        <w:t xml:space="preserve">Why drop_duplicates: </w:t>
      </w:r>
      <w:r>
        <w:rPr>
          <w:color w:val="333333"/>
          <w:sz w:val="22"/>
          <w:szCs w:val="22"/>
        </w:rPr>
        <w:t xml:space="preserve">Some sequences appear in both datasets. Keeping duplicates would over-represent those sequences during training and bias the model.</w:t>
      </w:r>
    </w:p>
    <w:p>
      <w:pPr>
        <w:spacing w:after="200"/>
      </w:pPr>
    </w:p>
    <w:p>
      <w:pPr>
        <w:pStyle w:val="Heading2"/>
      </w:pPr>
      <w:r>
        <w:t xml:space="preserve">Train / Validation / Test Split</w:t>
      </w:r>
    </w:p>
    <w:p>
      <w:pPr>
        <w:spacing w:after="160"/>
      </w:pPr>
      <w:r>
        <w:rPr>
          <w:sz w:val="22"/>
          <w:szCs w:val="22"/>
        </w:rPr>
        <w:t xml:space="preserve">Data was split into three sets with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Set</w:t>
            </w:r>
          </w:p>
        </w:tc>
        <w:tc>
          <w:tcPr>
            <w:tcW w:type="dxa" w:w="1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Size</w:t>
            </w:r>
          </w:p>
        </w:tc>
        <w:tc>
          <w:tcPr>
            <w:tcW w:type="dxa" w:w="6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Training (72%)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~18,600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learns from this — weights are updated based on this data</w:t>
            </w:r>
          </w:p>
        </w:tc>
      </w:tr>
      <w:tr>
        <w:tc>
          <w:tcPr>
            <w:tcW w:type="dxa" w:w="1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Validation (8%)</w:t>
            </w:r>
          </w:p>
        </w:tc>
        <w:tc>
          <w:tcPr>
            <w:tcW w:type="dxa" w:w="14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~2,000</w:t>
            </w:r>
          </w:p>
        </w:tc>
        <w:tc>
          <w:tcPr>
            <w:tcW w:type="dxa" w:w="61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Monitors progress during training — used to save best checkpoint and detect overfitting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honest evaluation — never seen during training or model selection</w:t>
            </w:r>
          </w:p>
        </w:tc>
      </w:tr>
    </w:tbl>
    <w:p>
      <w:pPr>
        <w:spacing w:after="200"/>
      </w:pPr>
    </w:p>
    <w:p>
      <w:pPr>
        <w:shd w:fill="EBF5FB" w:val="clear"/>
        <w:spacing w:before="100" w:after="100"/>
        <w:ind w:left="360" w:right="360"/>
      </w:pPr>
      <w:r>
        <w:rPr>
          <w:b/>
          <w:bCs/>
          <w:color w:val="1B6CA8"/>
          <w:sz w:val="22"/>
          <w:szCs w:val="22"/>
        </w:rPr>
        <w:t xml:space="preserve">Why split twice: </w:t>
      </w:r>
      <w:r>
        <w:rPr>
          <w:color w:val="333333"/>
          <w:sz w:val="22"/>
          <w:szCs w:val="22"/>
        </w:rPr>
        <w:t xml:space="preserve">If you used the test set to make any training decisions (e.g. when to stop), it would no longer be a fair evaluation. The validation set absorbs all those decisions, keeping the test set completely unbiased.</w:t>
      </w:r>
    </w:p>
    <w:p>
      <w:pPr>
        <w:spacing w:after="200"/>
      </w:pPr>
    </w:p>
    <w:p>
      <w:pPr>
        <w:pStyle w:val="Heading1"/>
      </w:pPr>
      <w:r>
        <w:t xml:space="preserve">3.  Model</w:t>
      </w:r>
    </w:p>
    <w:p>
      <w:pPr>
        <w:pStyle w:val="Heading2"/>
      </w:pPr>
      <w:r>
        <w:t xml:space="preserve">Encoding</w:t>
      </w:r>
    </w:p>
    <w:p>
      <w:pPr>
        <w:spacing w:after="160"/>
      </w:pPr>
      <w:r>
        <w:rPr>
          <w:sz w:val="22"/>
          <w:szCs w:val="22"/>
        </w:rPr>
        <w:t xml:space="preserve">Each nucleotide is one-hot encoded as a 4-dimensional vector: A=[1,0,0,0], C=[0,1,0,0], G=[0,0,1,0], T=[0,0,0,1]. A 30-mer becomes a (4, 30) tensor — 4 channels, 30 positions. This is the raw input to the CNN.</w:t>
      </w:r>
    </w:p>
    <w:p>
      <w:pPr>
        <w:shd w:fill="F0F0F0" w:val="clear"/>
        <w:spacing w:before="40" w:after="40"/>
        <w:ind w:left="400"/>
      </w:pPr>
      <w:r>
        <w:rPr>
          <w:rFonts w:ascii="Courier New" w:cs="Courier New" w:eastAsia="Courier New" w:hAnsi="Courier New"/>
          <w:color w:val="2C2C2C"/>
          <w:sz w:val="18"/>
          <w:szCs w:val="18"/>
        </w:rPr>
        <w:t xml:space="preserve">def one_hot_encode(sequence: str) -&gt; np.ndarray:</w:t>
      </w:r>
    </w:p>
    <w:p>
      <w:pPr>
        <w:shd w:fill="F0F0F0" w:val="clear"/>
        <w:spacing w:before="40" w:after="40"/>
        <w:ind w:left="400"/>
      </w:pPr>
      <w:r>
        <w:rPr>
          <w:rFonts w:ascii="Courier New" w:cs="Courier New" w:eastAsia="Courier New" w:hAnsi="Courier New"/>
          <w:color w:val="2C2C2C"/>
          <w:sz w:val="18"/>
          <w:szCs w:val="18"/>
        </w:rPr>
        <w:t xml:space="preserve">    mapping = {'A': 0, 'C': 1, 'G': 2, 'T': 3}</w:t>
      </w:r>
    </w:p>
    <w:p>
      <w:pPr>
        <w:shd w:fill="F0F0F0" w:val="clear"/>
        <w:spacing w:before="40" w:after="40"/>
        <w:ind w:left="400"/>
      </w:pPr>
      <w:r>
        <w:rPr>
          <w:rFonts w:ascii="Courier New" w:cs="Courier New" w:eastAsia="Courier New" w:hAnsi="Courier New"/>
          <w:color w:val="2C2C2C"/>
          <w:sz w:val="18"/>
          <w:szCs w:val="18"/>
        </w:rPr>
        <w:t xml:space="preserve">    encoded = np.zeros((4, len(sequence)), dtype=np.float32)</w:t>
      </w:r>
    </w:p>
    <w:p>
      <w:pPr>
        <w:shd w:fill="F0F0F0" w:val="clear"/>
        <w:spacing w:before="40" w:after="40"/>
        <w:ind w:left="400"/>
      </w:pPr>
      <w:r>
        <w:rPr>
          <w:rFonts w:ascii="Courier New" w:cs="Courier New" w:eastAsia="Courier New" w:hAnsi="Courier New"/>
          <w:color w:val="2C2C2C"/>
          <w:sz w:val="18"/>
          <w:szCs w:val="18"/>
        </w:rPr>
        <w:t xml:space="preserve">    for i, nuc in enumerate(sequence.upper()):</w:t>
      </w:r>
    </w:p>
    <w:p>
      <w:pPr>
        <w:shd w:fill="F0F0F0" w:val="clear"/>
        <w:spacing w:before="40" w:after="40"/>
        <w:ind w:left="400"/>
      </w:pPr>
      <w:r>
        <w:rPr>
          <w:rFonts w:ascii="Courier New" w:cs="Courier New" w:eastAsia="Courier New" w:hAnsi="Courier New"/>
          <w:color w:val="2C2C2C"/>
          <w:sz w:val="18"/>
          <w:szCs w:val="18"/>
        </w:rPr>
        <w:t xml:space="preserve">        if nuc in mapping:</w:t>
      </w:r>
    </w:p>
    <w:p>
      <w:pPr>
        <w:shd w:fill="F0F0F0" w:val="clear"/>
        <w:spacing w:before="40" w:after="40"/>
        <w:ind w:left="400"/>
      </w:pPr>
      <w:r>
        <w:rPr>
          <w:rFonts w:ascii="Courier New" w:cs="Courier New" w:eastAsia="Courier New" w:hAnsi="Courier New"/>
          <w:color w:val="2C2C2C"/>
          <w:sz w:val="18"/>
          <w:szCs w:val="18"/>
        </w:rPr>
        <w:t xml:space="preserve">            encoded[mapping[nuc], i] = 1.0</w:t>
      </w:r>
    </w:p>
    <w:p>
      <w:pPr>
        <w:shd w:fill="F0F0F0" w:val="clear"/>
        <w:spacing w:before="40" w:after="40"/>
        <w:ind w:left="400"/>
      </w:pPr>
      <w:r>
        <w:rPr>
          <w:rFonts w:ascii="Courier New" w:cs="Courier New" w:eastAsia="Courier New" w:hAnsi="Courier New"/>
          <w:color w:val="2C2C2C"/>
          <w:sz w:val="18"/>
          <w:szCs w:val="18"/>
        </w:rPr>
        <w:t xml:space="preserve">    return encoded</w:t>
      </w:r>
    </w:p>
    <w:p>
      <w:pPr>
        <w:spacing w:after="200"/>
      </w:pPr>
    </w:p>
    <w:p>
      <w:pPr>
        <w:pStyle w:val="Heading2"/>
      </w:pPr>
      <w:r>
        <w:t xml:space="preserve">Architecture: 1D CNN</w:t>
      </w:r>
    </w:p>
    <w:p>
      <w:pPr>
        <w:spacing w:after="160"/>
      </w:pPr>
      <w:r>
        <w:rPr>
          <w:sz w:val="22"/>
          <w:szCs w:val="22"/>
        </w:rPr>
        <w:t xml:space="preserve">A 3-layer 1D convolutional neural network. Conv layers learn local sequence motifs (e.g. GC-rich regions, PAM-adjacent patterns). AdaptiveAvgPool collapses the sequence dimension. Fully connected layers map to a single efficiency score.</w:t>
      </w:r>
    </w:p>
    <w:p>
      <w:pPr>
        <w:shd w:fill="F0F0F0" w:val="clear"/>
        <w:spacing w:before="40" w:after="40"/>
        <w:ind w:left="400"/>
      </w:pPr>
      <w:r>
        <w:rPr>
          <w:rFonts w:ascii="Courier New" w:cs="Courier New" w:eastAsia="Courier New" w:hAnsi="Courier New"/>
          <w:color w:val="2C2C2C"/>
          <w:sz w:val="18"/>
          <w:szCs w:val="18"/>
        </w:rPr>
        <w:t xml:space="preserve">class GRNAEfficiencyPredictor(nn.Module):</w:t>
      </w:r>
    </w:p>
    <w:p>
      <w:pPr>
        <w:shd w:fill="F0F0F0" w:val="clear"/>
        <w:spacing w:before="40" w:after="40"/>
        <w:ind w:left="400"/>
      </w:pPr>
      <w:r>
        <w:rPr>
          <w:rFonts w:ascii="Courier New" w:cs="Courier New" w:eastAsia="Courier New" w:hAnsi="Courier New"/>
          <w:color w:val="2C2C2C"/>
          <w:sz w:val="18"/>
          <w:szCs w:val="18"/>
        </w:rPr>
        <w:t xml:space="preserve">    def __init__(self):</w:t>
      </w:r>
    </w:p>
    <w:p>
      <w:pPr>
        <w:shd w:fill="F0F0F0" w:val="clear"/>
        <w:spacing w:before="40" w:after="40"/>
        <w:ind w:left="400"/>
      </w:pPr>
      <w:r>
        <w:rPr>
          <w:rFonts w:ascii="Courier New" w:cs="Courier New" w:eastAsia="Courier New" w:hAnsi="Courier New"/>
          <w:color w:val="2C2C2C"/>
          <w:sz w:val="18"/>
          <w:szCs w:val="18"/>
        </w:rPr>
        <w:t xml:space="preserve">        super().__init__()</w:t>
      </w:r>
    </w:p>
    <w:p>
      <w:pPr>
        <w:shd w:fill="F0F0F0" w:val="clear"/>
        <w:spacing w:before="40" w:after="40"/>
        <w:ind w:left="400"/>
      </w:pPr>
      <w:r>
        <w:rPr>
          <w:rFonts w:ascii="Courier New" w:cs="Courier New" w:eastAsia="Courier New" w:hAnsi="Courier New"/>
          <w:color w:val="2C2C2C"/>
          <w:sz w:val="18"/>
          <w:szCs w:val="18"/>
        </w:rPr>
        <w:t xml:space="preserve">        self.conv1   = nn.Conv1d(4, 64, kernel_size=3, padding=1)</w:t>
      </w:r>
    </w:p>
    <w:p>
      <w:pPr>
        <w:shd w:fill="F0F0F0" w:val="clear"/>
        <w:spacing w:before="40" w:after="40"/>
        <w:ind w:left="400"/>
      </w:pPr>
      <w:r>
        <w:rPr>
          <w:rFonts w:ascii="Courier New" w:cs="Courier New" w:eastAsia="Courier New" w:hAnsi="Courier New"/>
          <w:color w:val="2C2C2C"/>
          <w:sz w:val="18"/>
          <w:szCs w:val="18"/>
        </w:rPr>
        <w:t xml:space="preserve">        self.conv2   = nn.Conv1d(64, 128, kernel_size=3, padding=1)</w:t>
      </w:r>
    </w:p>
    <w:p>
      <w:pPr>
        <w:shd w:fill="F0F0F0" w:val="clear"/>
        <w:spacing w:before="40" w:after="40"/>
        <w:ind w:left="400"/>
      </w:pPr>
      <w:r>
        <w:rPr>
          <w:rFonts w:ascii="Courier New" w:cs="Courier New" w:eastAsia="Courier New" w:hAnsi="Courier New"/>
          <w:color w:val="2C2C2C"/>
          <w:sz w:val="18"/>
          <w:szCs w:val="18"/>
        </w:rPr>
        <w:t xml:space="preserve">        self.conv3   = nn.Conv1d(128, 256, kernel_size=3, padding=1)</w:t>
      </w:r>
    </w:p>
    <w:p>
      <w:pPr>
        <w:shd w:fill="F0F0F0" w:val="clear"/>
        <w:spacing w:before="40" w:after="40"/>
        <w:ind w:left="400"/>
      </w:pPr>
      <w:r>
        <w:rPr>
          <w:rFonts w:ascii="Courier New" w:cs="Courier New" w:eastAsia="Courier New" w:hAnsi="Courier New"/>
          <w:color w:val="2C2C2C"/>
          <w:sz w:val="18"/>
          <w:szCs w:val="18"/>
        </w:rPr>
        <w:t xml:space="preserve">        self.pool    = nn.AdaptiveAvgPool1d(1)</w:t>
      </w:r>
    </w:p>
    <w:p>
      <w:pPr>
        <w:shd w:fill="F0F0F0" w:val="clear"/>
        <w:spacing w:before="40" w:after="40"/>
        <w:ind w:left="400"/>
      </w:pPr>
      <w:r>
        <w:rPr>
          <w:rFonts w:ascii="Courier New" w:cs="Courier New" w:eastAsia="Courier New" w:hAnsi="Courier New"/>
          <w:color w:val="2C2C2C"/>
          <w:sz w:val="18"/>
          <w:szCs w:val="18"/>
        </w:rPr>
        <w:t xml:space="preserve">        self.dropout = nn.Dropout(0.5)</w:t>
      </w:r>
    </w:p>
    <w:p>
      <w:pPr>
        <w:shd w:fill="F0F0F0" w:val="clear"/>
        <w:spacing w:before="40" w:after="40"/>
        <w:ind w:left="400"/>
      </w:pPr>
      <w:r>
        <w:rPr>
          <w:rFonts w:ascii="Courier New" w:cs="Courier New" w:eastAsia="Courier New" w:hAnsi="Courier New"/>
          <w:color w:val="2C2C2C"/>
          <w:sz w:val="18"/>
          <w:szCs w:val="18"/>
        </w:rPr>
        <w:t xml:space="preserve">        self.fc1     = nn.Linear(256, 128)</w:t>
      </w:r>
    </w:p>
    <w:p>
      <w:pPr>
        <w:shd w:fill="F0F0F0" w:val="clear"/>
        <w:spacing w:before="40" w:after="40"/>
        <w:ind w:left="400"/>
      </w:pPr>
      <w:r>
        <w:rPr>
          <w:rFonts w:ascii="Courier New" w:cs="Courier New" w:eastAsia="Courier New" w:hAnsi="Courier New"/>
          <w:color w:val="2C2C2C"/>
          <w:sz w:val="18"/>
          <w:szCs w:val="18"/>
        </w:rPr>
        <w:t xml:space="preserve">        self.fc2     = nn.Linear(128, 1)</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    def forward(self, x):              # x: (batch, 4, 30)</w:t>
      </w:r>
    </w:p>
    <w:p>
      <w:pPr>
        <w:shd w:fill="F0F0F0" w:val="clear"/>
        <w:spacing w:before="40" w:after="40"/>
        <w:ind w:left="400"/>
      </w:pPr>
      <w:r>
        <w:rPr>
          <w:rFonts w:ascii="Courier New" w:cs="Courier New" w:eastAsia="Courier New" w:hAnsi="Courier New"/>
          <w:color w:val="2C2C2C"/>
          <w:sz w:val="18"/>
          <w:szCs w:val="18"/>
        </w:rPr>
        <w:t xml:space="preserve">        x = F.relu(self.conv1(x))</w:t>
      </w:r>
    </w:p>
    <w:p>
      <w:pPr>
        <w:shd w:fill="F0F0F0" w:val="clear"/>
        <w:spacing w:before="40" w:after="40"/>
        <w:ind w:left="400"/>
      </w:pPr>
      <w:r>
        <w:rPr>
          <w:rFonts w:ascii="Courier New" w:cs="Courier New" w:eastAsia="Courier New" w:hAnsi="Courier New"/>
          <w:color w:val="2C2C2C"/>
          <w:sz w:val="18"/>
          <w:szCs w:val="18"/>
        </w:rPr>
        <w:t xml:space="preserve">        x = F.relu(self.conv2(x))</w:t>
      </w:r>
    </w:p>
    <w:p>
      <w:pPr>
        <w:shd w:fill="F0F0F0" w:val="clear"/>
        <w:spacing w:before="40" w:after="40"/>
        <w:ind w:left="400"/>
      </w:pPr>
      <w:r>
        <w:rPr>
          <w:rFonts w:ascii="Courier New" w:cs="Courier New" w:eastAsia="Courier New" w:hAnsi="Courier New"/>
          <w:color w:val="2C2C2C"/>
          <w:sz w:val="18"/>
          <w:szCs w:val="18"/>
        </w:rPr>
        <w:t xml:space="preserve">        x = F.relu(self.conv3(x))</w:t>
      </w:r>
    </w:p>
    <w:p>
      <w:pPr>
        <w:shd w:fill="F0F0F0" w:val="clear"/>
        <w:spacing w:before="40" w:after="40"/>
        <w:ind w:left="400"/>
      </w:pPr>
      <w:r>
        <w:rPr>
          <w:rFonts w:ascii="Courier New" w:cs="Courier New" w:eastAsia="Courier New" w:hAnsi="Courier New"/>
          <w:color w:val="2C2C2C"/>
          <w:sz w:val="18"/>
          <w:szCs w:val="18"/>
        </w:rPr>
        <w:t xml:space="preserve">        x = self.pool(x).squeeze(-1)   # (batch, 256)</w:t>
      </w:r>
    </w:p>
    <w:p>
      <w:pPr>
        <w:shd w:fill="F0F0F0" w:val="clear"/>
        <w:spacing w:before="40" w:after="40"/>
        <w:ind w:left="400"/>
      </w:pPr>
      <w:r>
        <w:rPr>
          <w:rFonts w:ascii="Courier New" w:cs="Courier New" w:eastAsia="Courier New" w:hAnsi="Courier New"/>
          <w:color w:val="2C2C2C"/>
          <w:sz w:val="18"/>
          <w:szCs w:val="18"/>
        </w:rPr>
        <w:t xml:space="preserve">        x = self.dropout(x)</w:t>
      </w:r>
    </w:p>
    <w:p>
      <w:pPr>
        <w:shd w:fill="F0F0F0" w:val="clear"/>
        <w:spacing w:before="40" w:after="40"/>
        <w:ind w:left="400"/>
      </w:pPr>
      <w:r>
        <w:rPr>
          <w:rFonts w:ascii="Courier New" w:cs="Courier New" w:eastAsia="Courier New" w:hAnsi="Courier New"/>
          <w:color w:val="2C2C2C"/>
          <w:sz w:val="18"/>
          <w:szCs w:val="18"/>
        </w:rPr>
        <w:t xml:space="preserve">        x = F.relu(self.fc1(x))</w:t>
      </w:r>
    </w:p>
    <w:p>
      <w:pPr>
        <w:shd w:fill="F0F0F0" w:val="clear"/>
        <w:spacing w:before="40" w:after="40"/>
        <w:ind w:left="400"/>
      </w:pPr>
      <w:r>
        <w:rPr>
          <w:rFonts w:ascii="Courier New" w:cs="Courier New" w:eastAsia="Courier New" w:hAnsi="Courier New"/>
          <w:color w:val="2C2C2C"/>
          <w:sz w:val="18"/>
          <w:szCs w:val="18"/>
        </w:rPr>
        <w:t xml:space="preserve">        return torch.sigmoid(self.fc2(x)).squeeze(-1)</w:t>
      </w:r>
    </w:p>
    <w:p>
      <w:pPr>
        <w:spacing w:after="200"/>
      </w:pPr>
    </w:p>
    <w:p>
      <w:pPr>
        <w:pStyle w:val="Heading2"/>
      </w:pPr>
      <w:r>
        <w:t xml:space="preserve">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Setting</w:t>
            </w:r>
          </w:p>
        </w:tc>
        <w:tc>
          <w:tcPr>
            <w:tcW w:type="dxa" w:w="2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Value</w:t>
            </w:r>
          </w:p>
        </w:tc>
        <w:tc>
          <w:tcPr>
            <w:tcW w:type="dxa" w:w="5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Loss function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MSELoss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Regression task — efficiency is a continuous 0-1 value</w:t>
            </w:r>
          </w:p>
        </w:tc>
      </w:tr>
      <w:tr>
        <w:tc>
          <w:tcPr>
            <w:tcW w:type="dxa" w:w="2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Optimizer</w:t>
            </w:r>
          </w:p>
        </w:tc>
        <w:tc>
          <w:tcPr>
            <w:tcW w:type="dxa" w:w="22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Adam, lr=3e-4</w:t>
            </w:r>
          </w:p>
        </w:tc>
        <w:tc>
          <w:tcPr>
            <w:tcW w:type="dxa" w:w="51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Standard adaptive optimizer, weight_decay=1e-4 for regularization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ReduceLROnPlateau</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Halves learning rate when val_loss stops improving (patience=15)</w:t>
            </w:r>
          </w:p>
        </w:tc>
      </w:tr>
      <w:tr>
        <w:tc>
          <w:tcPr>
            <w:tcW w:type="dxa" w:w="2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Dropout</w:t>
            </w:r>
          </w:p>
        </w:tc>
        <w:tc>
          <w:tcPr>
            <w:tcW w:type="dxa" w:w="22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0.5</w:t>
            </w:r>
          </w:p>
        </w:tc>
        <w:tc>
          <w:tcPr>
            <w:tcW w:type="dxa" w:w="51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Prevents overfitting — randomly zeros 50% of neurons during training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stopping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patience=30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Stops training when val_loss hasn't improved for 30 epochs</w:t>
            </w:r>
          </w:p>
        </w:tc>
      </w:tr>
      <w:tr>
        <w:tc>
          <w:tcPr>
            <w:tcW w:type="dxa" w:w="2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Primary metric</w:t>
            </w:r>
          </w:p>
        </w:tc>
        <w:tc>
          <w:tcPr>
            <w:tcW w:type="dxa" w:w="22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Spearman r</w:t>
            </w:r>
          </w:p>
        </w:tc>
        <w:tc>
          <w:tcPr>
            <w:tcW w:type="dxa" w:w="51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Measures rank correlation — standard in gRNA efficiency literature</w:t>
            </w:r>
          </w:p>
        </w:tc>
      </w:tr>
    </w:tbl>
    <w:p>
      <w:pPr>
        <w:spacing w:after="200"/>
      </w:pPr>
    </w:p>
    <w:p>
      <w:pPr>
        <w:pStyle w:val="Heading2"/>
      </w:pPr>
      <w:r>
        <w:t xml:space="preserve">Training Progress</w:t>
      </w:r>
    </w:p>
    <w:p>
      <w:pPr>
        <w:spacing w:after="160"/>
      </w:pPr>
      <w:r>
        <w:rPr>
          <w:sz w:val="22"/>
          <w:szCs w:val="22"/>
        </w:rPr>
        <w:t xml:space="preserve">The model was trained in stages as data was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Stage</w:t>
            </w:r>
          </w:p>
        </w:tc>
        <w:tc>
          <w:tcPr>
            <w:tcW w:type="dxa" w:w="4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Data</w:t>
            </w:r>
          </w:p>
        </w:tc>
        <w:tc>
          <w:tcPr>
            <w:tcW w:type="dxa" w:w="33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Final Spearman 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Initial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Doench 2016 only (~2,000 sequences)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0.44</w:t>
            </w:r>
          </w:p>
        </w:tc>
      </w:tr>
      <w:tr>
        <w:tc>
          <w:tcPr>
            <w:tcW w:type="dxa" w:w="2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Added regularization</w:t>
            </w:r>
          </w:p>
        </w:tc>
        <w:tc>
          <w:tcPr>
            <w:tcW w:type="dxa" w:w="4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Doench 2016 + dropout + weight decay</w:t>
            </w:r>
          </w:p>
        </w:tc>
        <w:tc>
          <w:tcPr>
            <w:tcW w:type="dxa" w:w="33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0.51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Added CRISPRon 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Combined ~25,000 sequences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0.56</w:t>
            </w:r>
          </w:p>
        </w:tc>
      </w:tr>
      <w:tr>
        <w:tc>
          <w:tcPr>
            <w:tcW w:type="dxa" w:w="2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Added scheduler + larger model</w:t>
            </w:r>
          </w:p>
        </w:tc>
        <w:tc>
          <w:tcPr>
            <w:tcW w:type="dxa" w:w="4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Combined + ReduceLROnPlateau</w:t>
            </w:r>
          </w:p>
        </w:tc>
        <w:tc>
          <w:tcPr>
            <w:tcW w:type="dxa" w:w="33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0.593</w:t>
            </w:r>
          </w:p>
        </w:tc>
      </w:tr>
    </w:tbl>
    <w:p>
      <w:pPr>
        <w:spacing w:after="200"/>
      </w:pPr>
    </w:p>
    <w:p>
      <w:pPr>
        <w:shd w:fill="EBF5FB" w:val="clear"/>
        <w:spacing w:before="100" w:after="100"/>
        <w:ind w:left="360" w:right="360"/>
      </w:pPr>
      <w:r>
        <w:rPr>
          <w:b/>
          <w:bCs/>
          <w:color w:val="1B6CA8"/>
          <w:sz w:val="22"/>
          <w:szCs w:val="22"/>
        </w:rPr>
        <w:t xml:space="preserve">Baseline comparison: </w:t>
      </w:r>
      <w:r>
        <w:rPr>
          <w:color w:val="333333"/>
          <w:sz w:val="22"/>
          <w:szCs w:val="22"/>
        </w:rPr>
        <w:t xml:space="preserve">Azimuth Rule Set 2 (the standard published baseline) achieves Spearman r = 0.59. The final model matches this benchmark.</w:t>
      </w:r>
    </w:p>
    <w:p>
      <w:pPr>
        <w:spacing w:after="200"/>
      </w:pPr>
    </w:p>
    <w:p>
      <w:pPr>
        <w:pStyle w:val="Heading2"/>
      </w:pPr>
      <w:r>
        <w:t xml:space="preserve">Saving the Model</w:t>
      </w:r>
    </w:p>
    <w:p>
      <w:pPr>
        <w:shd w:fill="F0F0F0" w:val="clear"/>
        <w:spacing w:before="40" w:after="40"/>
        <w:ind w:left="400"/>
      </w:pPr>
      <w:r>
        <w:rPr>
          <w:rFonts w:ascii="Courier New" w:cs="Courier New" w:eastAsia="Courier New" w:hAnsi="Courier New"/>
          <w:color w:val="2C2C2C"/>
          <w:sz w:val="18"/>
          <w:szCs w:val="18"/>
        </w:rPr>
        <w:t xml:space="preserve"># during training — save when validation loss improves</w:t>
      </w:r>
    </w:p>
    <w:p>
      <w:pPr>
        <w:shd w:fill="F0F0F0" w:val="clear"/>
        <w:spacing w:before="40" w:after="40"/>
        <w:ind w:left="400"/>
      </w:pPr>
      <w:r>
        <w:rPr>
          <w:rFonts w:ascii="Courier New" w:cs="Courier New" w:eastAsia="Courier New" w:hAnsi="Courier New"/>
          <w:color w:val="2C2C2C"/>
          <w:sz w:val="18"/>
          <w:szCs w:val="18"/>
        </w:rPr>
        <w:t xml:space="preserve">if val_loss &lt; best_val_loss:</w:t>
      </w:r>
    </w:p>
    <w:p>
      <w:pPr>
        <w:shd w:fill="F0F0F0" w:val="clear"/>
        <w:spacing w:before="40" w:after="40"/>
        <w:ind w:left="400"/>
      </w:pPr>
      <w:r>
        <w:rPr>
          <w:rFonts w:ascii="Courier New" w:cs="Courier New" w:eastAsia="Courier New" w:hAnsi="Courier New"/>
          <w:color w:val="2C2C2C"/>
          <w:sz w:val="18"/>
          <w:szCs w:val="18"/>
        </w:rPr>
        <w:t xml:space="preserve">    best_val_loss = val_loss</w:t>
      </w:r>
    </w:p>
    <w:p>
      <w:pPr>
        <w:shd w:fill="F0F0F0" w:val="clear"/>
        <w:spacing w:before="40" w:after="40"/>
        <w:ind w:left="400"/>
      </w:pPr>
      <w:r>
        <w:rPr>
          <w:rFonts w:ascii="Courier New" w:cs="Courier New" w:eastAsia="Courier New" w:hAnsi="Courier New"/>
          <w:color w:val="2C2C2C"/>
          <w:sz w:val="18"/>
          <w:szCs w:val="18"/>
        </w:rPr>
        <w:t xml:space="preserve">    torch.save(model.state_dict(), 'best_model.pt')</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 loading for inference</w:t>
      </w:r>
    </w:p>
    <w:p>
      <w:pPr>
        <w:shd w:fill="F0F0F0" w:val="clear"/>
        <w:spacing w:before="40" w:after="40"/>
        <w:ind w:left="400"/>
      </w:pPr>
      <w:r>
        <w:rPr>
          <w:rFonts w:ascii="Courier New" w:cs="Courier New" w:eastAsia="Courier New" w:hAnsi="Courier New"/>
          <w:color w:val="2C2C2C"/>
          <w:sz w:val="18"/>
          <w:szCs w:val="18"/>
        </w:rPr>
        <w:t xml:space="preserve">model = GRNAEfficiencyPredictor()</w:t>
      </w:r>
    </w:p>
    <w:p>
      <w:pPr>
        <w:shd w:fill="F0F0F0" w:val="clear"/>
        <w:spacing w:before="40" w:after="40"/>
        <w:ind w:left="400"/>
      </w:pPr>
      <w:r>
        <w:rPr>
          <w:rFonts w:ascii="Courier New" w:cs="Courier New" w:eastAsia="Courier New" w:hAnsi="Courier New"/>
          <w:color w:val="2C2C2C"/>
          <w:sz w:val="18"/>
          <w:szCs w:val="18"/>
        </w:rPr>
        <w:t xml:space="preserve">model.load_state_dict(torch.load('best_model.pt', map_location='cpu'))</w:t>
      </w:r>
    </w:p>
    <w:p>
      <w:pPr>
        <w:shd w:fill="F0F0F0" w:val="clear"/>
        <w:spacing w:before="40" w:after="40"/>
        <w:ind w:left="400"/>
      </w:pPr>
      <w:r>
        <w:rPr>
          <w:rFonts w:ascii="Courier New" w:cs="Courier New" w:eastAsia="Courier New" w:hAnsi="Courier New"/>
          <w:color w:val="2C2C2C"/>
          <w:sz w:val="18"/>
          <w:szCs w:val="18"/>
        </w:rPr>
        <w:t xml:space="preserve">model.eval()</w:t>
      </w:r>
    </w:p>
    <w:p>
      <w:pPr>
        <w:spacing w:after="200"/>
      </w:pPr>
    </w:p>
    <w:p>
      <w:pPr>
        <w:shd w:fill="FEF9E7" w:val="clear"/>
        <w:spacing w:before="100" w:after="100"/>
        <w:ind w:left="360" w:right="360"/>
      </w:pPr>
      <w:r>
        <w:rPr>
          <w:b/>
          <w:bCs/>
          <w:color w:val="D4AC0D"/>
          <w:sz w:val="22"/>
          <w:szCs w:val="22"/>
        </w:rPr>
        <w:t xml:space="preserve">Important: </w:t>
      </w:r>
      <w:r>
        <w:rPr>
          <w:color w:val="333333"/>
          <w:sz w:val="22"/>
          <w:szCs w:val="22"/>
        </w:rPr>
        <w:t xml:space="preserve">The model architecture in cnn.py must exactly match the architecture used during training. If you change the layer sizes and retrain, update cnn.py to match or load_state_dict will throw a size mismatch error.</w:t>
      </w:r>
    </w:p>
    <w:p>
      <w:pPr>
        <w:spacing w:after="200"/>
      </w:pPr>
    </w:p>
    <w:p>
      <w:pPr>
        <w:pStyle w:val="Heading1"/>
      </w:pPr>
      <w:r>
        <w:t xml:space="preserve">4.  Project Structure</w:t>
      </w:r>
    </w:p>
    <w:p>
      <w:pPr>
        <w:shd w:fill="F0F0F0" w:val="clear"/>
        <w:spacing w:before="40" w:after="40"/>
        <w:ind w:left="400"/>
      </w:pPr>
      <w:r>
        <w:rPr>
          <w:rFonts w:ascii="Courier New" w:cs="Courier New" w:eastAsia="Courier New" w:hAnsi="Courier New"/>
          <w:color w:val="2C2C2C"/>
          <w:sz w:val="18"/>
          <w:szCs w:val="18"/>
        </w:rPr>
        <w:t xml:space="preserve">grna-efficiency-predictor/</w:t>
      </w:r>
    </w:p>
    <w:p>
      <w:pPr>
        <w:shd w:fill="F0F0F0" w:val="clear"/>
        <w:spacing w:before="40" w:after="40"/>
        <w:ind w:left="400"/>
      </w:pPr>
      <w:r>
        <w:rPr>
          <w:rFonts w:ascii="Courier New" w:cs="Courier New" w:eastAsia="Courier New" w:hAnsi="Courier New"/>
          <w:color w:val="2C2C2C"/>
          <w:sz w:val="18"/>
          <w:szCs w:val="18"/>
        </w:rPr>
        <w:t xml:space="preserve">├── api/</w:t>
      </w:r>
    </w:p>
    <w:p>
      <w:pPr>
        <w:shd w:fill="F0F0F0" w:val="clear"/>
        <w:spacing w:before="40" w:after="40"/>
        <w:ind w:left="400"/>
      </w:pPr>
      <w:r>
        <w:rPr>
          <w:rFonts w:ascii="Courier New" w:cs="Courier New" w:eastAsia="Courier New" w:hAnsi="Courier New"/>
          <w:color w:val="2C2C2C"/>
          <w:sz w:val="18"/>
          <w:szCs w:val="18"/>
        </w:rPr>
        <w:t xml:space="preserve">│   ├── __init__.py</w:t>
      </w:r>
    </w:p>
    <w:p>
      <w:pPr>
        <w:shd w:fill="F0F0F0" w:val="clear"/>
        <w:spacing w:before="40" w:after="40"/>
        <w:ind w:left="400"/>
      </w:pPr>
      <w:r>
        <w:rPr>
          <w:rFonts w:ascii="Courier New" w:cs="Courier New" w:eastAsia="Courier New" w:hAnsi="Courier New"/>
          <w:color w:val="2C2C2C"/>
          <w:sz w:val="18"/>
          <w:szCs w:val="18"/>
        </w:rPr>
        <w:t xml:space="preserve">│   ├── main.py          # FastAPI app — endpoints and request handling</w:t>
      </w:r>
    </w:p>
    <w:p>
      <w:pPr>
        <w:shd w:fill="F0F0F0" w:val="clear"/>
        <w:spacing w:before="40" w:after="40"/>
        <w:ind w:left="400"/>
      </w:pPr>
      <w:r>
        <w:rPr>
          <w:rFonts w:ascii="Courier New" w:cs="Courier New" w:eastAsia="Courier New" w:hAnsi="Courier New"/>
          <w:color w:val="2C2C2C"/>
          <w:sz w:val="18"/>
          <w:szCs w:val="18"/>
        </w:rPr>
        <w:t xml:space="preserve">│   └── schemas.py       # Pydantic models — input/output validation</w:t>
      </w:r>
    </w:p>
    <w:p>
      <w:pPr>
        <w:shd w:fill="F0F0F0" w:val="clear"/>
        <w:spacing w:before="40" w:after="40"/>
        <w:ind w:left="400"/>
      </w:pPr>
      <w:r>
        <w:rPr>
          <w:rFonts w:ascii="Courier New" w:cs="Courier New" w:eastAsia="Courier New" w:hAnsi="Courier New"/>
          <w:color w:val="2C2C2C"/>
          <w:sz w:val="18"/>
          <w:szCs w:val="18"/>
        </w:rPr>
        <w:t xml:space="preserve">├── app/</w:t>
      </w:r>
    </w:p>
    <w:p>
      <w:pPr>
        <w:shd w:fill="F0F0F0" w:val="clear"/>
        <w:spacing w:before="40" w:after="40"/>
        <w:ind w:left="400"/>
      </w:pPr>
      <w:r>
        <w:rPr>
          <w:rFonts w:ascii="Courier New" w:cs="Courier New" w:eastAsia="Courier New" w:hAnsi="Courier New"/>
          <w:color w:val="2C2C2C"/>
          <w:sz w:val="18"/>
          <w:szCs w:val="18"/>
        </w:rPr>
        <w:t xml:space="preserve">│   └── streamlit_app.py # Streamlit frontend UI</w:t>
      </w:r>
    </w:p>
    <w:p>
      <w:pPr>
        <w:shd w:fill="F0F0F0" w:val="clear"/>
        <w:spacing w:before="40" w:after="40"/>
        <w:ind w:left="400"/>
      </w:pPr>
      <w:r>
        <w:rPr>
          <w:rFonts w:ascii="Courier New" w:cs="Courier New" w:eastAsia="Courier New" w:hAnsi="Courier New"/>
          <w:color w:val="2C2C2C"/>
          <w:sz w:val="18"/>
          <w:szCs w:val="18"/>
        </w:rPr>
        <w:t xml:space="preserve">├── models/</w:t>
      </w:r>
    </w:p>
    <w:p>
      <w:pPr>
        <w:shd w:fill="F0F0F0" w:val="clear"/>
        <w:spacing w:before="40" w:after="40"/>
        <w:ind w:left="400"/>
      </w:pPr>
      <w:r>
        <w:rPr>
          <w:rFonts w:ascii="Courier New" w:cs="Courier New" w:eastAsia="Courier New" w:hAnsi="Courier New"/>
          <w:color w:val="2C2C2C"/>
          <w:sz w:val="18"/>
          <w:szCs w:val="18"/>
        </w:rPr>
        <w:t xml:space="preserve">│   └── best_model.pt    # trained model checkpoint</w:t>
      </w:r>
    </w:p>
    <w:p>
      <w:pPr>
        <w:shd w:fill="F0F0F0" w:val="clear"/>
        <w:spacing w:before="40" w:after="40"/>
        <w:ind w:left="400"/>
      </w:pPr>
      <w:r>
        <w:rPr>
          <w:rFonts w:ascii="Courier New" w:cs="Courier New" w:eastAsia="Courier New" w:hAnsi="Courier New"/>
          <w:color w:val="2C2C2C"/>
          <w:sz w:val="18"/>
          <w:szCs w:val="18"/>
        </w:rPr>
        <w:t xml:space="preserve">├── src/</w:t>
      </w:r>
    </w:p>
    <w:p>
      <w:pPr>
        <w:shd w:fill="F0F0F0" w:val="clear"/>
        <w:spacing w:before="40" w:after="40"/>
        <w:ind w:left="400"/>
      </w:pPr>
      <w:r>
        <w:rPr>
          <w:rFonts w:ascii="Courier New" w:cs="Courier New" w:eastAsia="Courier New" w:hAnsi="Courier New"/>
          <w:color w:val="2C2C2C"/>
          <w:sz w:val="18"/>
          <w:szCs w:val="18"/>
        </w:rPr>
        <w:t xml:space="preserve">│   ├── __init__.py</w:t>
      </w:r>
    </w:p>
    <w:p>
      <w:pPr>
        <w:shd w:fill="F0F0F0" w:val="clear"/>
        <w:spacing w:before="40" w:after="40"/>
        <w:ind w:left="400"/>
      </w:pPr>
      <w:r>
        <w:rPr>
          <w:rFonts w:ascii="Courier New" w:cs="Courier New" w:eastAsia="Courier New" w:hAnsi="Courier New"/>
          <w:color w:val="2C2C2C"/>
          <w:sz w:val="18"/>
          <w:szCs w:val="18"/>
        </w:rPr>
        <w:t xml:space="preserve">│   └── models/</w:t>
      </w:r>
    </w:p>
    <w:p>
      <w:pPr>
        <w:shd w:fill="F0F0F0" w:val="clear"/>
        <w:spacing w:before="40" w:after="40"/>
        <w:ind w:left="400"/>
      </w:pPr>
      <w:r>
        <w:rPr>
          <w:rFonts w:ascii="Courier New" w:cs="Courier New" w:eastAsia="Courier New" w:hAnsi="Courier New"/>
          <w:color w:val="2C2C2C"/>
          <w:sz w:val="18"/>
          <w:szCs w:val="18"/>
        </w:rPr>
        <w:t xml:space="preserve">│       ├── __init__.py</w:t>
      </w:r>
    </w:p>
    <w:p>
      <w:pPr>
        <w:shd w:fill="F0F0F0" w:val="clear"/>
        <w:spacing w:before="40" w:after="40"/>
        <w:ind w:left="400"/>
      </w:pPr>
      <w:r>
        <w:rPr>
          <w:rFonts w:ascii="Courier New" w:cs="Courier New" w:eastAsia="Courier New" w:hAnsi="Courier New"/>
          <w:color w:val="2C2C2C"/>
          <w:sz w:val="18"/>
          <w:szCs w:val="18"/>
        </w:rPr>
        <w:t xml:space="preserve">│       └── cnn.py       # model class, encoding, load_model(), predict()</w:t>
      </w:r>
    </w:p>
    <w:p>
      <w:pPr>
        <w:shd w:fill="F0F0F0" w:val="clear"/>
        <w:spacing w:before="40" w:after="40"/>
        <w:ind w:left="400"/>
      </w:pPr>
      <w:r>
        <w:rPr>
          <w:rFonts w:ascii="Courier New" w:cs="Courier New" w:eastAsia="Courier New" w:hAnsi="Courier New"/>
          <w:color w:val="2C2C2C"/>
          <w:sz w:val="18"/>
          <w:szCs w:val="18"/>
        </w:rPr>
        <w:t xml:space="preserve">├── Dockerfile</w:t>
      </w:r>
    </w:p>
    <w:p>
      <w:pPr>
        <w:shd w:fill="F0F0F0" w:val="clear"/>
        <w:spacing w:before="40" w:after="40"/>
        <w:ind w:left="400"/>
      </w:pPr>
      <w:r>
        <w:rPr>
          <w:rFonts w:ascii="Courier New" w:cs="Courier New" w:eastAsia="Courier New" w:hAnsi="Courier New"/>
          <w:color w:val="2C2C2C"/>
          <w:sz w:val="18"/>
          <w:szCs w:val="18"/>
        </w:rPr>
        <w:t xml:space="preserve">└── requirements.txt</w:t>
      </w:r>
    </w:p>
    <w:p>
      <w:pPr>
        <w:spacing w:after="200"/>
      </w:pPr>
    </w:p>
    <w:p>
      <w:pPr>
        <w:spacing w:after="160"/>
      </w:pPr>
      <w:r>
        <w:rPr>
          <w:sz w:val="22"/>
          <w:szCs w:val="22"/>
        </w:rPr>
        <w:t xml:space="preserve">The __init__.py files are empty but required — they tell Python these folders are packages so imports work correctly.</w:t>
      </w:r>
    </w:p>
    <w:p>
      <w:pPr>
        <w:spacing w:after="200"/>
      </w:pPr>
    </w:p>
    <w:p>
      <w:pPr>
        <w:pStyle w:val="Heading1"/>
      </w:pPr>
      <w:r>
        <w:t xml:space="preserve">5.  FastAPI</w:t>
      </w:r>
    </w:p>
    <w:p>
      <w:pPr>
        <w:pStyle w:val="Heading2"/>
      </w:pPr>
      <w:r>
        <w:t xml:space="preserve">What FastAPI Does</w:t>
      </w:r>
    </w:p>
    <w:p>
      <w:pPr>
        <w:spacing w:after="160"/>
      </w:pPr>
      <w:r>
        <w:rPr>
          <w:sz w:val="22"/>
          <w:szCs w:val="22"/>
        </w:rPr>
        <w:t xml:space="preserve">FastAPI turns your model into a REST API — a service that accepts HTTP requests and returns JSON responses. Any program or frontend can call it, not just Python.</w:t>
      </w:r>
    </w:p>
    <w:p>
      <w:pPr>
        <w:spacing w:after="200"/>
      </w:pPr>
    </w:p>
    <w:p>
      <w:pPr>
        <w:pStyle w:val="Heading2"/>
      </w:pPr>
      <w:r>
        <w:t xml:space="preserve">schemas.py — Input and Output Definitions</w:t>
      </w:r>
    </w:p>
    <w:p>
      <w:pPr>
        <w:shd w:fill="F0F0F0" w:val="clear"/>
        <w:spacing w:before="40" w:after="40"/>
        <w:ind w:left="400"/>
      </w:pPr>
      <w:r>
        <w:rPr>
          <w:rFonts w:ascii="Courier New" w:cs="Courier New" w:eastAsia="Courier New" w:hAnsi="Courier New"/>
          <w:color w:val="2C2C2C"/>
          <w:sz w:val="18"/>
          <w:szCs w:val="18"/>
        </w:rPr>
        <w:t xml:space="preserve">from pydantic import BaseModel, Field</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class PredictionRequest(BaseModel):</w:t>
      </w:r>
    </w:p>
    <w:p>
      <w:pPr>
        <w:shd w:fill="F0F0F0" w:val="clear"/>
        <w:spacing w:before="40" w:after="40"/>
        <w:ind w:left="400"/>
      </w:pPr>
      <w:r>
        <w:rPr>
          <w:rFonts w:ascii="Courier New" w:cs="Courier New" w:eastAsia="Courier New" w:hAnsi="Courier New"/>
          <w:color w:val="2C2C2C"/>
          <w:sz w:val="18"/>
          <w:szCs w:val="18"/>
        </w:rPr>
        <w:t xml:space="preserve">    sequence: str = Field(..., min_length=30, max_length=30)</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class PredictionResponse(BaseModel):</w:t>
      </w:r>
    </w:p>
    <w:p>
      <w:pPr>
        <w:shd w:fill="F0F0F0" w:val="clear"/>
        <w:spacing w:before="40" w:after="40"/>
        <w:ind w:left="400"/>
      </w:pPr>
      <w:r>
        <w:rPr>
          <w:rFonts w:ascii="Courier New" w:cs="Courier New" w:eastAsia="Courier New" w:hAnsi="Courier New"/>
          <w:color w:val="2C2C2C"/>
          <w:sz w:val="18"/>
          <w:szCs w:val="18"/>
        </w:rPr>
        <w:t xml:space="preserve">    sequence: str</w:t>
      </w:r>
    </w:p>
    <w:p>
      <w:pPr>
        <w:shd w:fill="F0F0F0" w:val="clear"/>
        <w:spacing w:before="40" w:after="40"/>
        <w:ind w:left="400"/>
      </w:pPr>
      <w:r>
        <w:rPr>
          <w:rFonts w:ascii="Courier New" w:cs="Courier New" w:eastAsia="Courier New" w:hAnsi="Courier New"/>
          <w:color w:val="2C2C2C"/>
          <w:sz w:val="18"/>
          <w:szCs w:val="18"/>
        </w:rPr>
        <w:t xml:space="preserve">    efficiency_score: float</w:t>
      </w:r>
    </w:p>
    <w:p>
      <w:pPr>
        <w:shd w:fill="F0F0F0" w:val="clear"/>
        <w:spacing w:before="40" w:after="40"/>
        <w:ind w:left="400"/>
      </w:pPr>
      <w:r>
        <w:rPr>
          <w:rFonts w:ascii="Courier New" w:cs="Courier New" w:eastAsia="Courier New" w:hAnsi="Courier New"/>
          <w:color w:val="2C2C2C"/>
          <w:sz w:val="18"/>
          <w:szCs w:val="18"/>
        </w:rPr>
        <w:t xml:space="preserve">    category: str</w:t>
      </w:r>
    </w:p>
    <w:p>
      <w:pPr>
        <w:shd w:fill="F0F0F0" w:val="clear"/>
        <w:spacing w:before="40" w:after="40"/>
        <w:ind w:left="400"/>
      </w:pPr>
      <w:r>
        <w:rPr>
          <w:rFonts w:ascii="Courier New" w:cs="Courier New" w:eastAsia="Courier New" w:hAnsi="Courier New"/>
          <w:color w:val="2C2C2C"/>
          <w:sz w:val="18"/>
          <w:szCs w:val="18"/>
        </w:rPr>
        <w:t xml:space="preserve">    model_version: str</w:t>
      </w:r>
    </w:p>
    <w:p>
      <w:pPr>
        <w:spacing w:after="200"/>
      </w:pPr>
    </w:p>
    <w:p>
      <w:pPr>
        <w:spacing w:after="160"/>
      </w:pPr>
      <w:r>
        <w:rPr>
          <w:sz w:val="22"/>
          <w:szCs w:val="22"/>
        </w:rPr>
        <w:t xml:space="preserve">Pydantic automatically validates incoming requests. If a sequence is not exactly 30 characters, FastAPI returns a 422 error before your code even runs.</w:t>
      </w:r>
    </w:p>
    <w:p>
      <w:pPr>
        <w:spacing w:after="200"/>
      </w:pPr>
    </w:p>
    <w:p>
      <w:pPr>
        <w:pStyle w:val="Heading2"/>
      </w:pPr>
      <w:r>
        <w:t xml:space="preserve">main.py — The API</w:t>
      </w:r>
    </w:p>
    <w:p>
      <w:pPr>
        <w:shd w:fill="F0F0F0" w:val="clear"/>
        <w:spacing w:before="40" w:after="40"/>
        <w:ind w:left="400"/>
      </w:pPr>
      <w:r>
        <w:rPr>
          <w:rFonts w:ascii="Courier New" w:cs="Courier New" w:eastAsia="Courier New" w:hAnsi="Courier New"/>
          <w:color w:val="2C2C2C"/>
          <w:sz w:val="18"/>
          <w:szCs w:val="18"/>
        </w:rPr>
        <w:t xml:space="preserve">@asynccontextmanager</w:t>
      </w:r>
    </w:p>
    <w:p>
      <w:pPr>
        <w:shd w:fill="F0F0F0" w:val="clear"/>
        <w:spacing w:before="40" w:after="40"/>
        <w:ind w:left="400"/>
      </w:pPr>
      <w:r>
        <w:rPr>
          <w:rFonts w:ascii="Courier New" w:cs="Courier New" w:eastAsia="Courier New" w:hAnsi="Courier New"/>
          <w:color w:val="2C2C2C"/>
          <w:sz w:val="18"/>
          <w:szCs w:val="18"/>
        </w:rPr>
        <w:t xml:space="preserve">async def lifespan(app: FastAPI):</w:t>
      </w:r>
    </w:p>
    <w:p>
      <w:pPr>
        <w:shd w:fill="F0F0F0" w:val="clear"/>
        <w:spacing w:before="40" w:after="40"/>
        <w:ind w:left="400"/>
      </w:pPr>
      <w:r>
        <w:rPr>
          <w:rFonts w:ascii="Courier New" w:cs="Courier New" w:eastAsia="Courier New" w:hAnsi="Courier New"/>
          <w:color w:val="2C2C2C"/>
          <w:sz w:val="18"/>
          <w:szCs w:val="18"/>
        </w:rPr>
        <w:t xml:space="preserve">    global model</w:t>
      </w:r>
    </w:p>
    <w:p>
      <w:pPr>
        <w:shd w:fill="F0F0F0" w:val="clear"/>
        <w:spacing w:before="40" w:after="40"/>
        <w:ind w:left="400"/>
      </w:pPr>
      <w:r>
        <w:rPr>
          <w:rFonts w:ascii="Courier New" w:cs="Courier New" w:eastAsia="Courier New" w:hAnsi="Courier New"/>
          <w:color w:val="2C2C2C"/>
          <w:sz w:val="18"/>
          <w:szCs w:val="18"/>
        </w:rPr>
        <w:t xml:space="preserve">    model = load_model('models/best_model.pt')  # loads once at startup</w:t>
      </w:r>
    </w:p>
    <w:p>
      <w:pPr>
        <w:shd w:fill="F0F0F0" w:val="clear"/>
        <w:spacing w:before="40" w:after="40"/>
        <w:ind w:left="400"/>
      </w:pPr>
      <w:r>
        <w:rPr>
          <w:rFonts w:ascii="Courier New" w:cs="Courier New" w:eastAsia="Courier New" w:hAnsi="Courier New"/>
          <w:color w:val="2C2C2C"/>
          <w:sz w:val="18"/>
          <w:szCs w:val="18"/>
        </w:rPr>
        <w:t xml:space="preserve">    yield</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@app.get('/health')</w:t>
      </w:r>
    </w:p>
    <w:p>
      <w:pPr>
        <w:shd w:fill="F0F0F0" w:val="clear"/>
        <w:spacing w:before="40" w:after="40"/>
        <w:ind w:left="400"/>
      </w:pPr>
      <w:r>
        <w:rPr>
          <w:rFonts w:ascii="Courier New" w:cs="Courier New" w:eastAsia="Courier New" w:hAnsi="Courier New"/>
          <w:color w:val="2C2C2C"/>
          <w:sz w:val="18"/>
          <w:szCs w:val="18"/>
        </w:rPr>
        <w:t xml:space="preserve">async def health():</w:t>
      </w:r>
    </w:p>
    <w:p>
      <w:pPr>
        <w:shd w:fill="F0F0F0" w:val="clear"/>
        <w:spacing w:before="40" w:after="40"/>
        <w:ind w:left="400"/>
      </w:pPr>
      <w:r>
        <w:rPr>
          <w:rFonts w:ascii="Courier New" w:cs="Courier New" w:eastAsia="Courier New" w:hAnsi="Courier New"/>
          <w:color w:val="2C2C2C"/>
          <w:sz w:val="18"/>
          <w:szCs w:val="18"/>
        </w:rPr>
        <w:t xml:space="preserve">    return {'status': 'ok', 'model_loaded': model is not None}</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@app.post('/predict', response_model=PredictionResponse)</w:t>
      </w:r>
    </w:p>
    <w:p>
      <w:pPr>
        <w:shd w:fill="F0F0F0" w:val="clear"/>
        <w:spacing w:before="40" w:after="40"/>
        <w:ind w:left="400"/>
      </w:pPr>
      <w:r>
        <w:rPr>
          <w:rFonts w:ascii="Courier New" w:cs="Courier New" w:eastAsia="Courier New" w:hAnsi="Courier New"/>
          <w:color w:val="2C2C2C"/>
          <w:sz w:val="18"/>
          <w:szCs w:val="18"/>
        </w:rPr>
        <w:t xml:space="preserve">async def predict_efficiency(request: PredictionRequest):</w:t>
      </w:r>
    </w:p>
    <w:p>
      <w:pPr>
        <w:shd w:fill="F0F0F0" w:val="clear"/>
        <w:spacing w:before="40" w:after="40"/>
        <w:ind w:left="400"/>
      </w:pPr>
      <w:r>
        <w:rPr>
          <w:rFonts w:ascii="Courier New" w:cs="Courier New" w:eastAsia="Courier New" w:hAnsi="Courier New"/>
          <w:color w:val="2C2C2C"/>
          <w:sz w:val="18"/>
          <w:szCs w:val="18"/>
        </w:rPr>
        <w:t xml:space="preserve">    score = predict(model, request.sequence)</w:t>
      </w:r>
    </w:p>
    <w:p>
      <w:pPr>
        <w:shd w:fill="F0F0F0" w:val="clear"/>
        <w:spacing w:before="40" w:after="40"/>
        <w:ind w:left="400"/>
      </w:pPr>
      <w:r>
        <w:rPr>
          <w:rFonts w:ascii="Courier New" w:cs="Courier New" w:eastAsia="Courier New" w:hAnsi="Courier New"/>
          <w:color w:val="2C2C2C"/>
          <w:sz w:val="18"/>
          <w:szCs w:val="18"/>
        </w:rPr>
        <w:t xml:space="preserve">    return PredictionResponse(</w:t>
      </w:r>
    </w:p>
    <w:p>
      <w:pPr>
        <w:shd w:fill="F0F0F0" w:val="clear"/>
        <w:spacing w:before="40" w:after="40"/>
        <w:ind w:left="400"/>
      </w:pPr>
      <w:r>
        <w:rPr>
          <w:rFonts w:ascii="Courier New" w:cs="Courier New" w:eastAsia="Courier New" w:hAnsi="Courier New"/>
          <w:color w:val="2C2C2C"/>
          <w:sz w:val="18"/>
          <w:szCs w:val="18"/>
        </w:rPr>
        <w:t xml:space="preserve">        sequence=request.sequence,</w:t>
      </w:r>
    </w:p>
    <w:p>
      <w:pPr>
        <w:shd w:fill="F0F0F0" w:val="clear"/>
        <w:spacing w:before="40" w:after="40"/>
        <w:ind w:left="400"/>
      </w:pPr>
      <w:r>
        <w:rPr>
          <w:rFonts w:ascii="Courier New" w:cs="Courier New" w:eastAsia="Courier New" w:hAnsi="Courier New"/>
          <w:color w:val="2C2C2C"/>
          <w:sz w:val="18"/>
          <w:szCs w:val="18"/>
        </w:rPr>
        <w:t xml:space="preserve">        efficiency_score=score,</w:t>
      </w:r>
    </w:p>
    <w:p>
      <w:pPr>
        <w:shd w:fill="F0F0F0" w:val="clear"/>
        <w:spacing w:before="40" w:after="40"/>
        <w:ind w:left="400"/>
      </w:pPr>
      <w:r>
        <w:rPr>
          <w:rFonts w:ascii="Courier New" w:cs="Courier New" w:eastAsia="Courier New" w:hAnsi="Courier New"/>
          <w:color w:val="2C2C2C"/>
          <w:sz w:val="18"/>
          <w:szCs w:val="18"/>
        </w:rPr>
        <w:t xml:space="preserve">        category=get_category(score),</w:t>
      </w:r>
    </w:p>
    <w:p>
      <w:pPr>
        <w:shd w:fill="F0F0F0" w:val="clear"/>
        <w:spacing w:before="40" w:after="40"/>
        <w:ind w:left="400"/>
      </w:pPr>
      <w:r>
        <w:rPr>
          <w:rFonts w:ascii="Courier New" w:cs="Courier New" w:eastAsia="Courier New" w:hAnsi="Courier New"/>
          <w:color w:val="2C2C2C"/>
          <w:sz w:val="18"/>
          <w:szCs w:val="18"/>
        </w:rPr>
        <w:t xml:space="preserve">        model_version='1.0.0'</w:t>
      </w:r>
    </w:p>
    <w:p>
      <w:pPr>
        <w:shd w:fill="F0F0F0" w:val="clear"/>
        <w:spacing w:before="40" w:after="40"/>
        <w:ind w:left="400"/>
      </w:pPr>
      <w:r>
        <w:rPr>
          <w:rFonts w:ascii="Courier New" w:cs="Courier New" w:eastAsia="Courier New" w:hAnsi="Courier New"/>
          <w:color w:val="2C2C2C"/>
          <w:sz w:val="18"/>
          <w:szCs w:val="18"/>
        </w:rPr>
        <w:t xml:space="preserve">    )</w:t>
      </w:r>
    </w:p>
    <w:p>
      <w:pPr>
        <w:spacing w:after="200"/>
      </w:pPr>
    </w:p>
    <w:p>
      <w:pPr>
        <w:pStyle w:val="Heading2"/>
      </w:pPr>
      <w:r>
        <w:t xml:space="preserve">Running the API</w:t>
      </w:r>
    </w:p>
    <w:p>
      <w:pPr>
        <w:shd w:fill="F0F0F0" w:val="clear"/>
        <w:spacing w:before="40" w:after="40"/>
        <w:ind w:left="400"/>
      </w:pPr>
      <w:r>
        <w:rPr>
          <w:rFonts w:ascii="Courier New" w:cs="Courier New" w:eastAsia="Courier New" w:hAnsi="Courier New"/>
          <w:color w:val="2C2C2C"/>
          <w:sz w:val="18"/>
          <w:szCs w:val="18"/>
        </w:rPr>
        <w:t xml:space="preserve"># activate venv first</w:t>
      </w:r>
    </w:p>
    <w:p>
      <w:pPr>
        <w:shd w:fill="F0F0F0" w:val="clear"/>
        <w:spacing w:before="40" w:after="40"/>
        <w:ind w:left="400"/>
      </w:pPr>
      <w:r>
        <w:rPr>
          <w:rFonts w:ascii="Courier New" w:cs="Courier New" w:eastAsia="Courier New" w:hAnsi="Courier New"/>
          <w:color w:val="2C2C2C"/>
          <w:sz w:val="18"/>
          <w:szCs w:val="18"/>
        </w:rPr>
        <w:t xml:space="preserve">source ~/venv/bin/activate</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 run from project root</w:t>
      </w:r>
    </w:p>
    <w:p>
      <w:pPr>
        <w:shd w:fill="F0F0F0" w:val="clear"/>
        <w:spacing w:before="40" w:after="40"/>
        <w:ind w:left="400"/>
      </w:pPr>
      <w:r>
        <w:rPr>
          <w:rFonts w:ascii="Courier New" w:cs="Courier New" w:eastAsia="Courier New" w:hAnsi="Courier New"/>
          <w:color w:val="2C2C2C"/>
          <w:sz w:val="18"/>
          <w:szCs w:val="18"/>
        </w:rPr>
        <w:t xml:space="preserve">~/venv/bin/python3 -m uvicorn api.main:app --reload</w:t>
      </w:r>
    </w:p>
    <w:p>
      <w:pPr>
        <w:spacing w:after="200"/>
      </w:pPr>
    </w:p>
    <w:p>
      <w:pPr>
        <w:spacing w:after="160"/>
      </w:pPr>
      <w:r>
        <w:rPr>
          <w:sz w:val="22"/>
          <w:szCs w:val="22"/>
        </w:rPr>
        <w:t xml:space="preserve">The interactive documentation is automatically available at http://localhost:8000/docs — no extra setup needed.</w:t>
      </w:r>
    </w:p>
    <w:p>
      <w:pPr>
        <w:spacing w:after="200"/>
      </w:pPr>
    </w:p>
    <w:p>
      <w:pPr>
        <w:shd w:fill="EBF5FB" w:val="clear"/>
        <w:spacing w:before="100" w:after="100"/>
        <w:ind w:left="360" w:right="360"/>
      </w:pPr>
      <w:r>
        <w:rPr>
          <w:b/>
          <w:bCs/>
          <w:color w:val="1B6CA8"/>
          <w:sz w:val="22"/>
          <w:szCs w:val="22"/>
        </w:rPr>
        <w:t xml:space="preserve">The --reload flag: </w:t>
      </w:r>
      <w:r>
        <w:rPr>
          <w:color w:val="333333"/>
          <w:sz w:val="22"/>
          <w:szCs w:val="22"/>
        </w:rPr>
        <w:t xml:space="preserve">Automatically restarts the server when you save a file. Use this during development only, not in production.</w:t>
      </w:r>
    </w:p>
    <w:p>
      <w:pPr>
        <w:spacing w:after="200"/>
      </w:pPr>
    </w:p>
    <w:p>
      <w:pPr>
        <w:pStyle w:val="Heading1"/>
      </w:pPr>
      <w:r>
        <w:t xml:space="preserve">6.  Docker</w:t>
      </w:r>
    </w:p>
    <w:p>
      <w:pPr>
        <w:pStyle w:val="Heading2"/>
      </w:pPr>
      <w:r>
        <w:t xml:space="preserve">What Docker Does</w:t>
      </w:r>
    </w:p>
    <w:p>
      <w:pPr>
        <w:spacing w:after="160"/>
      </w:pPr>
      <w:r>
        <w:rPr>
          <w:sz w:val="22"/>
          <w:szCs w:val="22"/>
        </w:rPr>
        <w:t xml:space="preserve">Docker packages your API and all its dependencies into a container — a self-contained box that runs identically on any machine. Without Docker, your API only works on your machine because it depends on your specific Python version, venv, and file paths. With Docker, anyone can run it with one command.</w:t>
      </w:r>
    </w:p>
    <w:p>
      <w:pPr>
        <w:spacing w:after="200"/>
      </w:pPr>
    </w:p>
    <w:p>
      <w:pPr>
        <w:pStyle w:val="Heading2"/>
      </w:pPr>
      <w:r>
        <w:t xml:space="preserve">Dockerfile</w:t>
      </w:r>
    </w:p>
    <w:p>
      <w:pPr>
        <w:shd w:fill="F0F0F0" w:val="clear"/>
        <w:spacing w:before="40" w:after="40"/>
        <w:ind w:left="400"/>
      </w:pPr>
      <w:r>
        <w:rPr>
          <w:rFonts w:ascii="Courier New" w:cs="Courier New" w:eastAsia="Courier New" w:hAnsi="Courier New"/>
          <w:color w:val="2C2C2C"/>
          <w:sz w:val="18"/>
          <w:szCs w:val="18"/>
        </w:rPr>
        <w:t xml:space="preserve">FROM python:3.11-slim</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WORKDIR /app</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COPY requirements.txt .</w:t>
      </w:r>
    </w:p>
    <w:p>
      <w:pPr>
        <w:shd w:fill="F0F0F0" w:val="clear"/>
        <w:spacing w:before="40" w:after="40"/>
        <w:ind w:left="400"/>
      </w:pPr>
      <w:r>
        <w:rPr>
          <w:rFonts w:ascii="Courier New" w:cs="Courier New" w:eastAsia="Courier New" w:hAnsi="Courier New"/>
          <w:color w:val="2C2C2C"/>
          <w:sz w:val="18"/>
          <w:szCs w:val="18"/>
        </w:rPr>
        <w:t xml:space="preserve">RUN pip install --no-cache-dir -r requirements.txt</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COPY src/ ./src/</w:t>
      </w:r>
    </w:p>
    <w:p>
      <w:pPr>
        <w:shd w:fill="F0F0F0" w:val="clear"/>
        <w:spacing w:before="40" w:after="40"/>
        <w:ind w:left="400"/>
      </w:pPr>
      <w:r>
        <w:rPr>
          <w:rFonts w:ascii="Courier New" w:cs="Courier New" w:eastAsia="Courier New" w:hAnsi="Courier New"/>
          <w:color w:val="2C2C2C"/>
          <w:sz w:val="18"/>
          <w:szCs w:val="18"/>
        </w:rPr>
        <w:t xml:space="preserve">COPY api/ ./api/</w:t>
      </w:r>
    </w:p>
    <w:p>
      <w:pPr>
        <w:shd w:fill="F0F0F0" w:val="clear"/>
        <w:spacing w:before="40" w:after="40"/>
        <w:ind w:left="400"/>
      </w:pPr>
      <w:r>
        <w:rPr>
          <w:rFonts w:ascii="Courier New" w:cs="Courier New" w:eastAsia="Courier New" w:hAnsi="Courier New"/>
          <w:color w:val="2C2C2C"/>
          <w:sz w:val="18"/>
          <w:szCs w:val="18"/>
        </w:rPr>
        <w:t xml:space="preserve">COPY models/ ./models/</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EXPOSE 8000</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CMD ["python3", "-m", "uvicorn", "api.main:app", "--host", "0.0.0.0", "--port", "8000"]</w:t>
      </w:r>
    </w:p>
    <w:p>
      <w:pPr>
        <w:spacing w:after="200"/>
      </w:pPr>
    </w:p>
    <w:p>
      <w:pPr>
        <w:pStyle w:val="Heading2"/>
      </w:pPr>
      <w:r>
        <w:t xml:space="preserve">Building and Running</w:t>
      </w:r>
    </w:p>
    <w:p>
      <w:pPr>
        <w:shd w:fill="F0F0F0" w:val="clear"/>
        <w:spacing w:before="40" w:after="40"/>
        <w:ind w:left="400"/>
      </w:pPr>
      <w:r>
        <w:rPr>
          <w:rFonts w:ascii="Courier New" w:cs="Courier New" w:eastAsia="Courier New" w:hAnsi="Courier New"/>
          <w:color w:val="2C2C2C"/>
          <w:sz w:val="18"/>
          <w:szCs w:val="18"/>
        </w:rPr>
        <w:t xml:space="preserve"># build the image (run from project root)</w:t>
      </w:r>
    </w:p>
    <w:p>
      <w:pPr>
        <w:shd w:fill="F0F0F0" w:val="clear"/>
        <w:spacing w:before="40" w:after="40"/>
        <w:ind w:left="400"/>
      </w:pPr>
      <w:r>
        <w:rPr>
          <w:rFonts w:ascii="Courier New" w:cs="Courier New" w:eastAsia="Courier New" w:hAnsi="Courier New"/>
          <w:color w:val="2C2C2C"/>
          <w:sz w:val="18"/>
          <w:szCs w:val="18"/>
        </w:rPr>
        <w:t xml:space="preserve">docker build -t grna-predictor .</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 run the container</w:t>
      </w:r>
    </w:p>
    <w:p>
      <w:pPr>
        <w:shd w:fill="F0F0F0" w:val="clear"/>
        <w:spacing w:before="40" w:after="40"/>
        <w:ind w:left="400"/>
      </w:pPr>
      <w:r>
        <w:rPr>
          <w:rFonts w:ascii="Courier New" w:cs="Courier New" w:eastAsia="Courier New" w:hAnsi="Courier New"/>
          <w:color w:val="2C2C2C"/>
          <w:sz w:val="18"/>
          <w:szCs w:val="18"/>
        </w:rPr>
        <w:t xml:space="preserve">docker run -p 8000:8000 grna-predictor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Command</w:t>
            </w:r>
          </w:p>
        </w:tc>
        <w:tc>
          <w:tcPr>
            <w:tcW w:type="dxa" w:w="58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build -t grna-predictor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Builds a Docker image named grna-predictor from the Dockerfile in current directory</w:t>
            </w:r>
          </w:p>
        </w:tc>
      </w:tr>
      <w:tr>
        <w:tc>
          <w:tcPr>
            <w:tcW w:type="dxa" w:w="3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docker run -p 8000:8000 grna-predictor</w:t>
            </w:r>
          </w:p>
        </w:tc>
        <w:tc>
          <w:tcPr>
            <w:tcW w:type="dxa" w:w="5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Runs the container, mapping port 8000 inside the container to port 8000 on your machine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Lists all running containers</w:t>
            </w:r>
          </w:p>
        </w:tc>
      </w:tr>
      <w:tr>
        <w:tc>
          <w:tcPr>
            <w:tcW w:type="dxa" w:w="3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docker stop &lt;container_id&gt;</w:t>
            </w:r>
          </w:p>
        </w:tc>
        <w:tc>
          <w:tcPr>
            <w:tcW w:type="dxa" w:w="5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Stops a running container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images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Lists all built images</w:t>
            </w:r>
          </w:p>
        </w:tc>
      </w:tr>
    </w:tbl>
    <w:p>
      <w:pPr>
        <w:spacing w:after="200"/>
      </w:pPr>
    </w:p>
    <w:p>
      <w:pPr>
        <w:shd w:fill="FEF9E7" w:val="clear"/>
        <w:spacing w:before="100" w:after="100"/>
        <w:ind w:left="360" w:right="360"/>
      </w:pPr>
      <w:r>
        <w:rPr>
          <w:b/>
          <w:bCs/>
          <w:color w:val="D4AC0D"/>
          <w:sz w:val="22"/>
          <w:szCs w:val="22"/>
        </w:rPr>
        <w:t xml:space="preserve">Rebuild after changes: </w:t>
      </w:r>
      <w:r>
        <w:rPr>
          <w:color w:val="333333"/>
          <w:sz w:val="22"/>
          <w:szCs w:val="22"/>
        </w:rPr>
        <w:t xml:space="preserve">Every time you change the Dockerfile, requirements.txt, or any source file, you must run docker build again. Docker caches the old version.</w:t>
      </w:r>
    </w:p>
    <w:p>
      <w:pPr>
        <w:spacing w:after="200"/>
      </w:pPr>
    </w:p>
    <w:p>
      <w:pPr>
        <w:pStyle w:val="Heading2"/>
      </w:pPr>
      <w:r>
        <w:t xml:space="preserve">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Error</w:t>
            </w:r>
          </w:p>
        </w:tc>
        <w:tc>
          <w:tcPr>
            <w:tcW w:type="dxa" w:w="3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Cause</w:t>
            </w:r>
          </w:p>
        </w:tc>
        <w:tc>
          <w:tcPr>
            <w:tcW w:type="dxa" w:w="38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module named uvicorn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Package missing from requirements.txt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uvicorn to requirements.txt and rebuild</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size mismatch for conv1.weight</w:t>
            </w:r>
          </w:p>
        </w:tc>
        <w:tc>
          <w:tcPr>
            <w:tcW w:type="dxa" w:w="3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Model architecture in cnn.py doesn't match best_model.pt</w:t>
            </w:r>
          </w:p>
        </w:tc>
        <w:tc>
          <w:tcPr>
            <w:tcW w:type="dxa" w:w="3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Update layer sizes in cnn.py to match what was trained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 already in 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Another process is using port 8000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docker run -p 8001:8000 grna-predictor and use port 8001</w:t>
            </w:r>
          </w:p>
        </w:tc>
      </w:tr>
    </w:tbl>
    <w:p>
      <w:pPr>
        <w:spacing w:after="200"/>
      </w:pPr>
    </w:p>
    <w:p>
      <w:pPr>
        <w:pStyle w:val="Heading1"/>
      </w:pPr>
      <w:r>
        <w:t xml:space="preserve">7.  Streamlit Frontend</w:t>
      </w:r>
    </w:p>
    <w:p>
      <w:pPr>
        <w:pStyle w:val="Heading2"/>
      </w:pPr>
      <w:r>
        <w:t xml:space="preserve">What Streamlit Does</w:t>
      </w:r>
    </w:p>
    <w:p>
      <w:pPr>
        <w:spacing w:after="160"/>
      </w:pPr>
      <w:r>
        <w:rPr>
          <w:sz w:val="22"/>
          <w:szCs w:val="22"/>
        </w:rPr>
        <w:t xml:space="preserve">Streamlit turns Python scripts into web UIs without any HTML or JavaScript. It runs separately from the API and communicates with it via HTTP requests.</w:t>
      </w:r>
    </w:p>
    <w:p>
      <w:pPr>
        <w:spacing w:after="200"/>
      </w:pPr>
    </w:p>
    <w:p>
      <w:pPr>
        <w:pStyle w:val="Heading2"/>
      </w:pPr>
      <w:r>
        <w:t xml:space="preserve">Running Streamlit</w:t>
      </w:r>
    </w:p>
    <w:p>
      <w:pPr>
        <w:shd w:fill="F0F0F0" w:val="clear"/>
        <w:spacing w:before="40" w:after="40"/>
        <w:ind w:left="400"/>
      </w:pPr>
      <w:r>
        <w:rPr>
          <w:rFonts w:ascii="Courier New" w:cs="Courier New" w:eastAsia="Courier New" w:hAnsi="Courier New"/>
          <w:color w:val="2C2C2C"/>
          <w:sz w:val="18"/>
          <w:szCs w:val="18"/>
        </w:rPr>
        <w:t xml:space="preserve"># in a separate terminal with venv active</w:t>
      </w:r>
    </w:p>
    <w:p>
      <w:pPr>
        <w:shd w:fill="F0F0F0" w:val="clear"/>
        <w:spacing w:before="40" w:after="40"/>
        <w:ind w:left="400"/>
      </w:pPr>
      <w:r>
        <w:rPr>
          <w:rFonts w:ascii="Courier New" w:cs="Courier New" w:eastAsia="Courier New" w:hAnsi="Courier New"/>
          <w:color w:val="2C2C2C"/>
          <w:sz w:val="18"/>
          <w:szCs w:val="18"/>
        </w:rPr>
        <w:t xml:space="preserve">source ~/venv/bin/activate</w:t>
      </w:r>
    </w:p>
    <w:p>
      <w:pPr>
        <w:shd w:fill="F0F0F0" w:val="clear"/>
        <w:spacing w:before="40" w:after="40"/>
        <w:ind w:left="400"/>
      </w:pPr>
      <w:r>
        <w:rPr>
          <w:rFonts w:ascii="Courier New" w:cs="Courier New" w:eastAsia="Courier New" w:hAnsi="Courier New"/>
          <w:color w:val="2C2C2C"/>
          <w:sz w:val="18"/>
          <w:szCs w:val="18"/>
        </w:rPr>
        <w:t xml:space="preserve">pip install streamlit requests</w:t>
      </w:r>
    </w:p>
    <w:p>
      <w:pPr>
        <w:shd w:fill="F0F0F0" w:val="clear"/>
        <w:spacing w:before="40" w:after="40"/>
        <w:ind w:left="400"/>
      </w:pPr>
      <w:r>
        <w:rPr>
          <w:rFonts w:ascii="Courier New" w:cs="Courier New" w:eastAsia="Courier New" w:hAnsi="Courier New"/>
          <w:color w:val="2C2C2C"/>
          <w:sz w:val="18"/>
          <w:szCs w:val="18"/>
        </w:rPr>
        <w:t xml:space="preserve">streamlit run app/streamlit_app.py</w:t>
      </w:r>
    </w:p>
    <w:p>
      <w:pPr>
        <w:spacing w:after="200"/>
      </w:pPr>
    </w:p>
    <w:p>
      <w:pPr>
        <w:spacing w:after="160"/>
      </w:pPr>
      <w:r>
        <w:rPr>
          <w:sz w:val="22"/>
          <w:szCs w:val="22"/>
        </w:rPr>
        <w:t xml:space="preserve">Opens at http://localhost:8501. The Streamlit UI calls the FastAPI backend at localhost:8000. Both must be running at the same time for the UI to work.</w:t>
      </w:r>
    </w:p>
    <w:p>
      <w:pPr>
        <w:spacing w:after="200"/>
      </w:pPr>
    </w:p>
    <w:p>
      <w:pPr>
        <w:pStyle w:val="Heading2"/>
      </w:pPr>
      <w:r>
        <w:t xml:space="preserve">How it Works</w:t>
      </w:r>
    </w:p>
    <w:p>
      <w:pPr>
        <w:spacing w:after="160"/>
      </w:pPr>
      <w:r>
        <w:rPr>
          <w:sz w:val="22"/>
          <w:szCs w:val="22"/>
        </w:rPr>
        <w:t xml:space="preserve">The Streamlit app is a client that calls your API. It sends a POST request to /predict with the sequence, receives the JSON response, and displays the result. It has no model code of its own — all prediction logic stays in the API.</w:t>
      </w:r>
    </w:p>
    <w:p>
      <w:pPr>
        <w:spacing w:after="200"/>
      </w:pPr>
    </w:p>
    <w:p>
      <w:pPr>
        <w:pStyle w:val="Heading1"/>
      </w:pPr>
      <w:r>
        <w:t xml:space="preserve">8.  Environment Setup (Windows + WSL)</w:t>
      </w:r>
    </w:p>
    <w:p>
      <w:pPr>
        <w:pStyle w:val="Heading2"/>
      </w:pPr>
      <w:r>
        <w:t xml:space="preserve">WSL Setup</w:t>
      </w:r>
    </w:p>
    <w:p>
      <w:pPr>
        <w:spacing w:after="160"/>
      </w:pPr>
      <w:r>
        <w:rPr>
          <w:sz w:val="22"/>
          <w:szCs w:val="22"/>
        </w:rPr>
        <w:t xml:space="preserve">All development is done in WSL (Windows Subsystem for Linux). Windows PowerShell does not recognize Linux commands like touch, mkdir, or pip from a venv.</w:t>
      </w:r>
    </w:p>
    <w:p>
      <w:pPr>
        <w:shd w:fill="F0F0F0" w:val="clear"/>
        <w:spacing w:before="40" w:after="40"/>
        <w:ind w:left="400"/>
      </w:pPr>
      <w:r>
        <w:rPr>
          <w:rFonts w:ascii="Courier New" w:cs="Courier New" w:eastAsia="Courier New" w:hAnsi="Courier New"/>
          <w:color w:val="2C2C2C"/>
          <w:sz w:val="18"/>
          <w:szCs w:val="18"/>
        </w:rPr>
        <w:t xml:space="preserve"># install WSL (run in PowerShell as admin, then restart)</w:t>
      </w:r>
    </w:p>
    <w:p>
      <w:pPr>
        <w:shd w:fill="F0F0F0" w:val="clear"/>
        <w:spacing w:before="40" w:after="40"/>
        <w:ind w:left="400"/>
      </w:pPr>
      <w:r>
        <w:rPr>
          <w:rFonts w:ascii="Courier New" w:cs="Courier New" w:eastAsia="Courier New" w:hAnsi="Courier New"/>
          <w:color w:val="2C2C2C"/>
          <w:sz w:val="18"/>
          <w:szCs w:val="18"/>
        </w:rPr>
        <w:t xml:space="preserve">wsl --install</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 navigate to Windows files from WSL</w:t>
      </w:r>
    </w:p>
    <w:p>
      <w:pPr>
        <w:shd w:fill="F0F0F0" w:val="clear"/>
        <w:spacing w:before="40" w:after="40"/>
        <w:ind w:left="400"/>
      </w:pPr>
      <w:r>
        <w:rPr>
          <w:rFonts w:ascii="Courier New" w:cs="Courier New" w:eastAsia="Courier New" w:hAnsi="Courier New"/>
          <w:color w:val="2C2C2C"/>
          <w:sz w:val="18"/>
          <w:szCs w:val="18"/>
        </w:rPr>
        <w:t xml:space="preserve">cd /mnt/c/Users/Birkir/Documents/off_target_crispr/grna-efficiency-predictor</w:t>
      </w:r>
    </w:p>
    <w:p>
      <w:pPr>
        <w:spacing w:after="200"/>
      </w:pPr>
    </w:p>
    <w:p>
      <w:pPr>
        <w:pStyle w:val="Heading2"/>
      </w:pPr>
      <w:r>
        <w:t xml:space="preserve">Virtual Environment</w:t>
      </w:r>
    </w:p>
    <w:p>
      <w:pPr>
        <w:spacing w:after="160"/>
      </w:pPr>
      <w:r>
        <w:rPr>
          <w:sz w:val="22"/>
          <w:szCs w:val="22"/>
        </w:rPr>
        <w:t xml:space="preserve">The venv must be created in the Linux filesystem, not on the Windows-mounted /mnt/c/ path, to avoid permission errors:</w:t>
      </w:r>
    </w:p>
    <w:p>
      <w:pPr>
        <w:shd w:fill="F0F0F0" w:val="clear"/>
        <w:spacing w:before="40" w:after="40"/>
        <w:ind w:left="400"/>
      </w:pPr>
      <w:r>
        <w:rPr>
          <w:rFonts w:ascii="Courier New" w:cs="Courier New" w:eastAsia="Courier New" w:hAnsi="Courier New"/>
          <w:color w:val="2C2C2C"/>
          <w:sz w:val="18"/>
          <w:szCs w:val="18"/>
        </w:rPr>
        <w:t xml:space="preserve"># create venv in Linux home directory</w:t>
      </w:r>
    </w:p>
    <w:p>
      <w:pPr>
        <w:shd w:fill="F0F0F0" w:val="clear"/>
        <w:spacing w:before="40" w:after="40"/>
        <w:ind w:left="400"/>
      </w:pPr>
      <w:r>
        <w:rPr>
          <w:rFonts w:ascii="Courier New" w:cs="Courier New" w:eastAsia="Courier New" w:hAnsi="Courier New"/>
          <w:color w:val="2C2C2C"/>
          <w:sz w:val="18"/>
          <w:szCs w:val="18"/>
        </w:rPr>
        <w:t xml:space="preserve">python3 -m venv ~/venv</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 activate (must do this every new terminal session)</w:t>
      </w:r>
    </w:p>
    <w:p>
      <w:pPr>
        <w:shd w:fill="F0F0F0" w:val="clear"/>
        <w:spacing w:before="40" w:after="40"/>
        <w:ind w:left="400"/>
      </w:pPr>
      <w:r>
        <w:rPr>
          <w:rFonts w:ascii="Courier New" w:cs="Courier New" w:eastAsia="Courier New" w:hAnsi="Courier New"/>
          <w:color w:val="2C2C2C"/>
          <w:sz w:val="18"/>
          <w:szCs w:val="18"/>
        </w:rPr>
        <w:t xml:space="preserve">source ~/venv/bin/activate</w:t>
      </w:r>
    </w:p>
    <w:p>
      <w:pPr>
        <w:shd w:fill="F0F0F0" w:val="clear"/>
        <w:spacing w:before="40" w:after="40"/>
        <w:ind w:left="400"/>
      </w:pPr>
      <w:r>
        <w:rPr>
          <w:rFonts w:ascii="Courier New" w:cs="Courier New" w:eastAsia="Courier New" w:hAnsi="Courier New"/>
          <w:color w:val="2C2C2C"/>
          <w:sz w:val="18"/>
          <w:szCs w:val="18"/>
        </w:rPr>
        <w:t xml:space="preserve"/>
      </w:r>
    </w:p>
    <w:p>
      <w:pPr>
        <w:shd w:fill="F0F0F0" w:val="clear"/>
        <w:spacing w:before="40" w:after="40"/>
        <w:ind w:left="400"/>
      </w:pPr>
      <w:r>
        <w:rPr>
          <w:rFonts w:ascii="Courier New" w:cs="Courier New" w:eastAsia="Courier New" w:hAnsi="Courier New"/>
          <w:color w:val="2C2C2C"/>
          <w:sz w:val="18"/>
          <w:szCs w:val="18"/>
        </w:rPr>
        <w:t xml:space="preserve"># install packages explicitly into venv</w:t>
      </w:r>
    </w:p>
    <w:p>
      <w:pPr>
        <w:shd w:fill="F0F0F0" w:val="clear"/>
        <w:spacing w:before="40" w:after="40"/>
        <w:ind w:left="400"/>
      </w:pPr>
      <w:r>
        <w:rPr>
          <w:rFonts w:ascii="Courier New" w:cs="Courier New" w:eastAsia="Courier New" w:hAnsi="Courier New"/>
          <w:color w:val="2C2C2C"/>
          <w:sz w:val="18"/>
          <w:szCs w:val="18"/>
        </w:rPr>
        <w:t xml:space="preserve">~/venv/bin/pip install -r requirements.txt</w:t>
      </w:r>
    </w:p>
    <w:p>
      <w:pPr>
        <w:spacing w:after="200"/>
      </w:pPr>
    </w:p>
    <w:p>
      <w:pPr>
        <w:shd w:fill="FEF9E7" w:val="clear"/>
        <w:spacing w:before="100" w:after="100"/>
        <w:ind w:left="360" w:right="360"/>
      </w:pPr>
      <w:r>
        <w:rPr>
          <w:b/>
          <w:bCs/>
          <w:color w:val="D4AC0D"/>
          <w:sz w:val="22"/>
          <w:szCs w:val="22"/>
        </w:rPr>
        <w:t xml:space="preserve">Common WSL pitfall: </w:t>
      </w:r>
      <w:r>
        <w:rPr>
          <w:color w:val="333333"/>
          <w:sz w:val="22"/>
          <w:szCs w:val="22"/>
        </w:rPr>
        <w:t xml:space="preserve">If which python3 shows /usr/bin/python3 instead of /home/birkir/venv/bin/python3, your venv is not active. Always run source ~/venv/bin/activate first.</w:t>
      </w:r>
    </w:p>
    <w:p>
      <w:pPr>
        <w:spacing w:after="200"/>
      </w:pPr>
    </w:p>
    <w:p>
      <w:pPr>
        <w:pStyle w:val="Heading2"/>
      </w:pPr>
      <w:r>
        <w:t xml:space="preserve">Running the Full Stack</w:t>
      </w:r>
    </w:p>
    <w:p>
      <w:pPr>
        <w:spacing w:after="160"/>
      </w:pPr>
      <w:r>
        <w:rPr>
          <w:sz w:val="22"/>
          <w:szCs w:val="22"/>
        </w:rPr>
        <w:t xml:space="preserve">Two terminals are needed to run the complete tool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Terminal</w:t>
            </w:r>
          </w:p>
        </w:tc>
        <w:tc>
          <w:tcPr>
            <w:tcW w:type="dxa" w:w="4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Command</w:t>
            </w:r>
          </w:p>
        </w:tc>
        <w:tc>
          <w:tcPr>
            <w:tcW w:type="dxa" w:w="28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Terminal 1 (API)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~/venv/bin/python3 -m uvicorn api.main:app --reload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http://localhost:8000/docs</w:t>
            </w:r>
          </w:p>
        </w:tc>
      </w:tr>
      <w:tr>
        <w:tc>
          <w:tcPr>
            <w:tcW w:type="dxa" w:w="20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Terminal 2 (UI)</w:t>
            </w:r>
          </w:p>
        </w:tc>
        <w:tc>
          <w:tcPr>
            <w:tcW w:type="dxa" w:w="4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streamlit run app/streamlit_app.py</w:t>
            </w:r>
          </w:p>
        </w:tc>
        <w:tc>
          <w:tcPr>
            <w:tcW w:type="dxa" w:w="2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http://localhost:8501</w:t>
            </w:r>
          </w:p>
        </w:tc>
      </w:tr>
    </w:tbl>
    <w:p>
      <w:pPr>
        <w:spacing w:after="200"/>
      </w:pPr>
    </w:p>
    <w:p>
      <w:pPr>
        <w:pStyle w:val="Heading1"/>
      </w:pPr>
      <w:r>
        <w:t xml:space="preserve">9.  Next Steps</w:t>
      </w:r>
    </w:p>
    <w:p>
      <w:pPr>
        <w:pStyle w:val="Heading2"/>
      </w:pPr>
      <w:r>
        <w:t xml:space="preserve">Deployment (Render + HuggingFace Spaces)</w:t>
      </w:r>
    </w:p>
    <w:p>
      <w:pPr>
        <w:pStyle w:val="ListParagraph"/>
        <w:numPr>
          <w:ilvl w:val="0"/>
          <w:numId w:val="2"/>
        </w:numPr>
        <w:spacing w:after="100"/>
      </w:pPr>
      <w:r>
        <w:rPr>
          <w:sz w:val="22"/>
          <w:szCs w:val="22"/>
        </w:rPr>
        <w:t xml:space="preserve">Push project to GitHub</w:t>
      </w:r>
    </w:p>
    <w:p>
      <w:pPr>
        <w:pStyle w:val="ListParagraph"/>
        <w:numPr>
          <w:ilvl w:val="0"/>
          <w:numId w:val="2"/>
        </w:numPr>
        <w:spacing w:after="100"/>
      </w:pPr>
      <w:r>
        <w:rPr>
          <w:sz w:val="22"/>
          <w:szCs w:val="22"/>
        </w:rPr>
        <w:t xml:space="preserve">Go to render.com — create new Web Service — connect GitHub repo — select Docker runtime — deploy</w:t>
      </w:r>
    </w:p>
    <w:p>
      <w:pPr>
        <w:pStyle w:val="ListParagraph"/>
        <w:numPr>
          <w:ilvl w:val="0"/>
          <w:numId w:val="2"/>
        </w:numPr>
        <w:spacing w:after="100"/>
      </w:pPr>
      <w:r>
        <w:rPr>
          <w:sz w:val="22"/>
          <w:szCs w:val="22"/>
        </w:rPr>
        <w:t xml:space="preserve">Go to huggingface.co/spaces — create new Space — select Streamlit — update API_URL in streamlit_app.py to point to Render URL instead of localhost — push</w:t>
      </w:r>
    </w:p>
    <w:p>
      <w:pPr>
        <w:spacing w:after="200"/>
      </w:pPr>
    </w:p>
    <w:p>
      <w:pPr>
        <w:pStyle w:val="Heading2"/>
      </w:pPr>
      <w:r>
        <w:t xml:space="preserve">GitHub Actions CI/CD</w:t>
      </w:r>
    </w:p>
    <w:p>
      <w:pPr>
        <w:spacing w:after="160"/>
      </w:pPr>
      <w:r>
        <w:rPr>
          <w:sz w:val="22"/>
          <w:szCs w:val="22"/>
        </w:rPr>
        <w:t xml:space="preserve">Create .github/workflows/ci.yml to run tests and build Docker on every push:</w:t>
      </w:r>
    </w:p>
    <w:p>
      <w:pPr>
        <w:shd w:fill="F0F0F0" w:val="clear"/>
        <w:spacing w:before="40" w:after="40"/>
        <w:ind w:left="400"/>
      </w:pPr>
      <w:r>
        <w:rPr>
          <w:rFonts w:ascii="Courier New" w:cs="Courier New" w:eastAsia="Courier New" w:hAnsi="Courier New"/>
          <w:color w:val="2C2C2C"/>
          <w:sz w:val="18"/>
          <w:szCs w:val="18"/>
        </w:rPr>
        <w:t xml:space="preserve">on: [push]</w:t>
      </w:r>
    </w:p>
    <w:p>
      <w:pPr>
        <w:shd w:fill="F0F0F0" w:val="clear"/>
        <w:spacing w:before="40" w:after="40"/>
        <w:ind w:left="400"/>
      </w:pPr>
      <w:r>
        <w:rPr>
          <w:rFonts w:ascii="Courier New" w:cs="Courier New" w:eastAsia="Courier New" w:hAnsi="Courier New"/>
          <w:color w:val="2C2C2C"/>
          <w:sz w:val="18"/>
          <w:szCs w:val="18"/>
        </w:rPr>
        <w:t xml:space="preserve">jobs:</w:t>
      </w:r>
    </w:p>
    <w:p>
      <w:pPr>
        <w:shd w:fill="F0F0F0" w:val="clear"/>
        <w:spacing w:before="40" w:after="40"/>
        <w:ind w:left="400"/>
      </w:pPr>
      <w:r>
        <w:rPr>
          <w:rFonts w:ascii="Courier New" w:cs="Courier New" w:eastAsia="Courier New" w:hAnsi="Courier New"/>
          <w:color w:val="2C2C2C"/>
          <w:sz w:val="18"/>
          <w:szCs w:val="18"/>
        </w:rPr>
        <w:t xml:space="preserve">  test-and-build:</w:t>
      </w:r>
    </w:p>
    <w:p>
      <w:pPr>
        <w:shd w:fill="F0F0F0" w:val="clear"/>
        <w:spacing w:before="40" w:after="40"/>
        <w:ind w:left="400"/>
      </w:pPr>
      <w:r>
        <w:rPr>
          <w:rFonts w:ascii="Courier New" w:cs="Courier New" w:eastAsia="Courier New" w:hAnsi="Courier New"/>
          <w:color w:val="2C2C2C"/>
          <w:sz w:val="18"/>
          <w:szCs w:val="18"/>
        </w:rPr>
        <w:t xml:space="preserve">    runs-on: ubuntu-latest</w:t>
      </w:r>
    </w:p>
    <w:p>
      <w:pPr>
        <w:shd w:fill="F0F0F0" w:val="clear"/>
        <w:spacing w:before="40" w:after="40"/>
        <w:ind w:left="400"/>
      </w:pPr>
      <w:r>
        <w:rPr>
          <w:rFonts w:ascii="Courier New" w:cs="Courier New" w:eastAsia="Courier New" w:hAnsi="Courier New"/>
          <w:color w:val="2C2C2C"/>
          <w:sz w:val="18"/>
          <w:szCs w:val="18"/>
        </w:rPr>
        <w:t xml:space="preserve">    steps:</w:t>
      </w:r>
    </w:p>
    <w:p>
      <w:pPr>
        <w:shd w:fill="F0F0F0" w:val="clear"/>
        <w:spacing w:before="40" w:after="40"/>
        <w:ind w:left="400"/>
      </w:pPr>
      <w:r>
        <w:rPr>
          <w:rFonts w:ascii="Courier New" w:cs="Courier New" w:eastAsia="Courier New" w:hAnsi="Courier New"/>
          <w:color w:val="2C2C2C"/>
          <w:sz w:val="18"/>
          <w:szCs w:val="18"/>
        </w:rPr>
        <w:t xml:space="preserve">      - uses: actions/checkout@v3</w:t>
      </w:r>
    </w:p>
    <w:p>
      <w:pPr>
        <w:shd w:fill="F0F0F0" w:val="clear"/>
        <w:spacing w:before="40" w:after="40"/>
        <w:ind w:left="400"/>
      </w:pPr>
      <w:r>
        <w:rPr>
          <w:rFonts w:ascii="Courier New" w:cs="Courier New" w:eastAsia="Courier New" w:hAnsi="Courier New"/>
          <w:color w:val="2C2C2C"/>
          <w:sz w:val="18"/>
          <w:szCs w:val="18"/>
        </w:rPr>
        <w:t xml:space="preserve">      - run: pip install -r requirements.txt</w:t>
      </w:r>
    </w:p>
    <w:p>
      <w:pPr>
        <w:shd w:fill="F0F0F0" w:val="clear"/>
        <w:spacing w:before="40" w:after="40"/>
        <w:ind w:left="400"/>
      </w:pPr>
      <w:r>
        <w:rPr>
          <w:rFonts w:ascii="Courier New" w:cs="Courier New" w:eastAsia="Courier New" w:hAnsi="Courier New"/>
          <w:color w:val="2C2C2C"/>
          <w:sz w:val="18"/>
          <w:szCs w:val="18"/>
        </w:rPr>
        <w:t xml:space="preserve">      - run: pytest tests/ -v</w:t>
      </w:r>
    </w:p>
    <w:p>
      <w:pPr>
        <w:shd w:fill="F0F0F0" w:val="clear"/>
        <w:spacing w:before="40" w:after="40"/>
        <w:ind w:left="400"/>
      </w:pPr>
      <w:r>
        <w:rPr>
          <w:rFonts w:ascii="Courier New" w:cs="Courier New" w:eastAsia="Courier New" w:hAnsi="Courier New"/>
          <w:color w:val="2C2C2C"/>
          <w:sz w:val="18"/>
          <w:szCs w:val="18"/>
        </w:rPr>
        <w:t xml:space="preserve">      - run: docker build -t grna-predictor .</w:t>
      </w:r>
    </w:p>
    <w:p>
      <w:pPr>
        <w:spacing w:after="200"/>
      </w:pPr>
    </w:p>
    <w:p>
      <w:pPr>
        <w:pStyle w:val="Heading2"/>
      </w:pPr>
      <w:r>
        <w:t xml:space="preserve">MLflow Experiment Tracking</w:t>
      </w:r>
    </w:p>
    <w:p>
      <w:pPr>
        <w:spacing w:after="160"/>
      </w:pPr>
      <w:r>
        <w:rPr>
          <w:sz w:val="22"/>
          <w:szCs w:val="22"/>
        </w:rPr>
        <w:t xml:space="preserve">Add these lines to your training loop to track every experiment:</w:t>
      </w:r>
    </w:p>
    <w:p>
      <w:pPr>
        <w:shd w:fill="F0F0F0" w:val="clear"/>
        <w:spacing w:before="40" w:after="40"/>
        <w:ind w:left="400"/>
      </w:pPr>
      <w:r>
        <w:rPr>
          <w:rFonts w:ascii="Courier New" w:cs="Courier New" w:eastAsia="Courier New" w:hAnsi="Courier New"/>
          <w:color w:val="2C2C2C"/>
          <w:sz w:val="18"/>
          <w:szCs w:val="18"/>
        </w:rPr>
        <w:t xml:space="preserve">import mlflow</w:t>
      </w:r>
    </w:p>
    <w:p>
      <w:pPr>
        <w:shd w:fill="F0F0F0" w:val="clear"/>
        <w:spacing w:before="40" w:after="40"/>
        <w:ind w:left="400"/>
      </w:pPr>
      <w:r>
        <w:rPr>
          <w:rFonts w:ascii="Courier New" w:cs="Courier New" w:eastAsia="Courier New" w:hAnsi="Courier New"/>
          <w:color w:val="2C2C2C"/>
          <w:sz w:val="18"/>
          <w:szCs w:val="18"/>
        </w:rPr>
        <w:t xml:space="preserve">with mlflow.start_run():</w:t>
      </w:r>
    </w:p>
    <w:p>
      <w:pPr>
        <w:shd w:fill="F0F0F0" w:val="clear"/>
        <w:spacing w:before="40" w:after="40"/>
        <w:ind w:left="400"/>
      </w:pPr>
      <w:r>
        <w:rPr>
          <w:rFonts w:ascii="Courier New" w:cs="Courier New" w:eastAsia="Courier New" w:hAnsi="Courier New"/>
          <w:color w:val="2C2C2C"/>
          <w:sz w:val="18"/>
          <w:szCs w:val="18"/>
        </w:rPr>
        <w:t xml:space="preserve">    mlflow.log_params({'lr': lr, 'batch_size': bs})</w:t>
      </w:r>
    </w:p>
    <w:p>
      <w:pPr>
        <w:shd w:fill="F0F0F0" w:val="clear"/>
        <w:spacing w:before="40" w:after="40"/>
        <w:ind w:left="400"/>
      </w:pPr>
      <w:r>
        <w:rPr>
          <w:rFonts w:ascii="Courier New" w:cs="Courier New" w:eastAsia="Courier New" w:hAnsi="Courier New"/>
          <w:color w:val="2C2C2C"/>
          <w:sz w:val="18"/>
          <w:szCs w:val="18"/>
        </w:rPr>
        <w:t xml:space="preserve">    mlflow.log_metric('spearman_r', spearman_r)</w:t>
      </w:r>
    </w:p>
    <w:p>
      <w:pPr>
        <w:shd w:fill="F0F0F0" w:val="clear"/>
        <w:spacing w:before="40" w:after="40"/>
        <w:ind w:left="400"/>
      </w:pPr>
      <w:r>
        <w:rPr>
          <w:rFonts w:ascii="Courier New" w:cs="Courier New" w:eastAsia="Courier New" w:hAnsi="Courier New"/>
          <w:color w:val="2C2C2C"/>
          <w:sz w:val="18"/>
          <w:szCs w:val="18"/>
        </w:rPr>
        <w:t xml:space="preserve">    mlflow.pytorch.log_model(model, 'model')</w:t>
      </w:r>
    </w:p>
    <w:p>
      <w:pPr>
        <w:shd w:fill="F0F0F0" w:val="clear"/>
        <w:spacing w:before="40" w:after="40"/>
        <w:ind w:left="400"/>
      </w:pPr>
      <w:r>
        <w:rPr>
          <w:rFonts w:ascii="Courier New" w:cs="Courier New" w:eastAsia="Courier New" w:hAnsi="Courier New"/>
          <w:color w:val="2C2C2C"/>
          <w:sz w:val="18"/>
          <w:szCs w:val="18"/>
        </w:rPr>
        <w:t xml:space="preserve"># view experiments</w:t>
      </w:r>
    </w:p>
    <w:p>
      <w:pPr>
        <w:shd w:fill="F0F0F0" w:val="clear"/>
        <w:spacing w:before="40" w:after="40"/>
        <w:ind w:left="400"/>
      </w:pPr>
      <w:r>
        <w:rPr>
          <w:rFonts w:ascii="Courier New" w:cs="Courier New" w:eastAsia="Courier New" w:hAnsi="Courier New"/>
          <w:color w:val="2C2C2C"/>
          <w:sz w:val="18"/>
          <w:szCs w:val="18"/>
        </w:rPr>
        <w:t xml:space="preserve">mlflow ui   # opens at http://localhost:5000</w:t>
      </w:r>
    </w:p>
    <w:p>
      <w:pPr>
        <w:spacing w:after="200"/>
      </w:pPr>
    </w:p>
    <w:p>
      <w:pPr>
        <w:pStyle w:val="Heading2"/>
      </w:pPr>
      <w:r>
        <w:t xml:space="preserve">README Checklist</w:t>
      </w:r>
    </w:p>
    <w:p>
      <w:pPr>
        <w:pStyle w:val="ListParagraph"/>
        <w:numPr>
          <w:ilvl w:val="0"/>
          <w:numId w:val="3"/>
        </w:numPr>
        <w:spacing w:after="100"/>
      </w:pPr>
      <w:r>
        <w:rPr>
          <w:sz w:val="22"/>
          <w:szCs w:val="22"/>
        </w:rPr>
        <w:t xml:space="preserve">One sentence description and live demo link</w:t>
      </w:r>
    </w:p>
    <w:p>
      <w:pPr>
        <w:pStyle w:val="ListParagraph"/>
        <w:numPr>
          <w:ilvl w:val="0"/>
          <w:numId w:val="3"/>
        </w:numPr>
        <w:spacing w:after="100"/>
      </w:pPr>
      <w:r>
        <w:rPr>
          <w:sz w:val="22"/>
          <w:szCs w:val="22"/>
        </w:rPr>
        <w:t xml:space="preserve">Screenshot of the Streamlit UI</w:t>
      </w:r>
    </w:p>
    <w:p>
      <w:pPr>
        <w:pStyle w:val="ListParagraph"/>
        <w:numPr>
          <w:ilvl w:val="0"/>
          <w:numId w:val="3"/>
        </w:numPr>
        <w:spacing w:after="100"/>
      </w:pPr>
      <w:r>
        <w:rPr>
          <w:sz w:val="22"/>
          <w:szCs w:val="22"/>
        </w:rPr>
        <w:t xml:space="preserve">Architecture diagram: Data -&gt; CNN -&gt; FastAPI -&gt; Docker -&gt; Render &lt;- Streamlit (HF Spaces)</w:t>
      </w:r>
    </w:p>
    <w:p>
      <w:pPr>
        <w:pStyle w:val="ListParagraph"/>
        <w:numPr>
          <w:ilvl w:val="0"/>
          <w:numId w:val="3"/>
        </w:numPr>
        <w:spacing w:after="100"/>
      </w:pPr>
      <w:r>
        <w:rPr>
          <w:sz w:val="22"/>
          <w:szCs w:val="22"/>
        </w:rPr>
        <w:t xml:space="preserve">Benchmark table: your model (0.593) vs Azimuth baseline (0.59)</w:t>
      </w:r>
    </w:p>
    <w:p>
      <w:pPr>
        <w:pStyle w:val="ListParagraph"/>
        <w:numPr>
          <w:ilvl w:val="0"/>
          <w:numId w:val="3"/>
        </w:numPr>
        <w:spacing w:after="100"/>
      </w:pPr>
      <w:r>
        <w:rPr>
          <w:sz w:val="22"/>
          <w:szCs w:val="22"/>
        </w:rPr>
        <w:t xml:space="preserve">Quick start: 3 commands to run locally</w:t>
      </w:r>
    </w:p>
    <w:p>
      <w:pPr>
        <w:pStyle w:val="ListParagraph"/>
        <w:numPr>
          <w:ilvl w:val="0"/>
          <w:numId w:val="3"/>
        </w:numPr>
        <w:spacing w:after="100"/>
      </w:pPr>
      <w:r>
        <w:rPr>
          <w:sz w:val="22"/>
          <w:szCs w:val="22"/>
        </w:rPr>
        <w:t xml:space="preserve">Stack list with one-line justification for each tool</w:t>
      </w:r>
    </w:p>
    <w:p>
      <w:pPr>
        <w:spacing w:after="200"/>
      </w:pPr>
    </w:p>
    <w:p>
      <w:pPr>
        <w:pStyle w:val="Heading1"/>
      </w:pPr>
      <w:r>
        <w:t xml:space="preserve">10.  Quick Reference</w:t>
      </w:r>
    </w:p>
    <w:p>
      <w:pPr>
        <w:pStyle w:val="Heading2"/>
      </w:pPr>
      <w: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Task</w:t>
            </w:r>
          </w:p>
        </w:tc>
        <w:tc>
          <w:tcPr>
            <w:tcW w:type="dxa" w:w="68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Command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Activate venv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 ~/venv/bin/activate</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Install packages</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~/venv/bin/pip install -r requirements.txt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API locally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~/venv/bin/python3 -m uvicorn api.main:app --reload</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Run Streamlit</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streamlit run app/streamlit_app.py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Docker image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build -t grna-predictor .</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Run Docker container</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docker run -p 8000:8000 grna-predictor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API endpoint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curl -X POST http://localhost:8000/predict -H 'Content-Type: application/json' -d '{"sequence": "CACCGGAGTCCGAGCAGAAGAAGAAGGTTT"}'</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List running containers</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docker 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Stop container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stop &lt;container_id&gt;</w:t>
            </w:r>
          </w:p>
        </w:tc>
      </w:tr>
    </w:tbl>
    <w:p>
      <w:pPr>
        <w:spacing w:after="200"/>
      </w:pPr>
    </w:p>
    <w:p>
      <w:pPr>
        <w:pStyle w:val="Heading2"/>
      </w:pPr>
      <w: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Concept</w:t>
            </w:r>
          </w:p>
        </w:tc>
        <w:tc>
          <w:tcPr>
            <w:tcW w:type="dxa" w:w="68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b/>
                <w:bCs/>
                <w:color w:val="FFFFFF"/>
                <w:sz w:val="20"/>
                <w:szCs w:val="20"/>
              </w:rPr>
              <w:t xml:space="preserve">Plain English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One-hot encoding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Converts each nucleotide letter to a 4-number vector the model can do maths on</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Spearman r</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Measures how well the model ranks sequences by efficiency — 1.0 is perfect, 0 is random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 set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used during training to monitor progress and catch overfitting — never used to update weights</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Test set</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Data kept completely locked away until the very end — your honest final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stopping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Automatically stops training when the model stops improving on validation data</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ReduceLROnPlateau</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Halves the learning rate when validation loss stalls — helps the model fine-tune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image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frozen snapshot of your app and all its dependencies — runs identically anywhere</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Docker container</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A running instance of a Docker image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 lifespan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that runs once when the server starts — used to load the model into memory</w:t>
            </w:r>
          </w:p>
        </w:tc>
      </w:tr>
      <w:tr>
        <w:tc>
          <w:tcPr>
            <w:tcW w:type="dxa" w:w="25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Pydantic</w:t>
            </w:r>
          </w:p>
        </w:tc>
        <w:tc>
          <w:tcPr>
            <w:tcW w:type="dxa" w:w="68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sz w:val="20"/>
                <w:szCs w:val="20"/>
              </w:rPr>
              <w:t xml:space="preserve">Library that validates API inputs automatically based on type definitions</w:t>
            </w:r>
          </w:p>
        </w:tc>
      </w:tr>
    </w:tbl>
    <w:p>
      <w:pPr>
        <w:spacing w:after="200"/>
      </w:pPr>
    </w:p>
    <w:p>
      <w:pPr>
        <w:shd w:fill="EBF5FB" w:val="clear"/>
        <w:spacing w:before="400" w:after="200"/>
        <w:ind w:left="360" w:right="360"/>
      </w:pPr>
      <w:r>
        <w:rPr>
          <w:b/>
          <w:bCs/>
          <w:color w:val="1B3A5C"/>
          <w:sz w:val="22"/>
          <w:szCs w:val="22"/>
        </w:rPr>
        <w:t xml:space="preserve">What you built: </w:t>
      </w:r>
      <w:r>
        <w:rPr>
          <w:color w:val="333333"/>
          <w:sz w:val="22"/>
          <w:szCs w:val="22"/>
        </w:rPr>
        <w:t xml:space="preserve">A complete ML product — trained model, REST API, containerized with Docker, with a browser frontend. The model matches the published Azimuth baseline (Spearman r = 0.593). The engineering stack — FastAPI, Docker, Streamlit — is production-grade. This is the combination that most bioinformatics researchers have never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6CA8" w:sz="8" w:space="6"/>
      </w:pBdr>
      <w:spacing w:before="400" w:after="160"/>
      <w:outlineLvl w:val="0"/>
    </w:pPr>
    <w:rPr>
      <w:rFonts w:ascii="Arial" w:cs="Arial" w:eastAsia="Arial" w:hAnsi="Arial"/>
      <w:b/>
      <w:bCs/>
      <w:color w:val="1B3A5C"/>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B6C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2026-02-22T19:25:07.749Z</dcterms:created>
  <dcterms:modified xsi:type="dcterms:W3CDTF">2026-02-22T19:25:07.750Z</dcterms:modified>
</cp:coreProperties>
</file>

<file path=docProps/custom.xml><?xml version="1.0" encoding="utf-8"?>
<Properties xmlns="http://schemas.openxmlformats.org/officeDocument/2006/custom-properties" xmlns:vt="http://schemas.openxmlformats.org/officeDocument/2006/docPropsVTypes"/>
</file>