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D9D" w14:textId="77777777" w:rsidR="00233537" w:rsidRDefault="0023353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94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233537" w14:paraId="3F513F84" w14:textId="77777777">
        <w:tc>
          <w:tcPr>
            <w:tcW w:w="4608" w:type="dxa"/>
          </w:tcPr>
          <w:p w14:paraId="1DE657E3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7FB03E7" wp14:editId="43D170B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«Жеке-меншік білім беру мектебі «ДАНА» ЖШС</w:t>
            </w:r>
          </w:p>
          <w:p w14:paraId="28C66FDD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 Республикасы</w:t>
            </w:r>
          </w:p>
          <w:p w14:paraId="5FBE474D" w14:textId="393FB92A" w:rsidR="00233537" w:rsidRDefault="00A80D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Алматы облысы</w:t>
            </w:r>
          </w:p>
          <w:p w14:paraId="21C242E5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 ауданы</w:t>
            </w:r>
          </w:p>
          <w:p w14:paraId="1C7DB27A" w14:textId="77777777" w:rsidR="00C03A2F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Гүлдала а/о, «Жаңа Қуат» </w:t>
            </w:r>
          </w:p>
          <w:p w14:paraId="75A52BC2" w14:textId="1C036413" w:rsidR="00C03A2F" w:rsidRDefault="00C03A2F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100 к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өше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, </w:t>
            </w:r>
          </w:p>
          <w:p w14:paraId="4922FBCD" w14:textId="453A62E7" w:rsidR="00C03A2F" w:rsidRPr="00C03A2F" w:rsidRDefault="00C03A2F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113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</w:p>
          <w:p w14:paraId="7CDE9C00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0313AD68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24F01692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299EA3D4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Email: info@danaschool.kz </w:t>
            </w:r>
          </w:p>
          <w:p w14:paraId="45FFBCC1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4DDCE02" wp14:editId="594912FA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2A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8.65pt;margin-top:10.7pt;width:499pt;height:0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" strokecolor="#8064a2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EF90F8D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3D69374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49E38D1A" w14:textId="5C8D7148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9A8EE9F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0D70AE0" w14:textId="153FA0EB" w:rsidR="00233537" w:rsidRPr="00C03A2F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Гульдалинский с/о,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село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«Жана Куат»,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улица 10</w:t>
            </w:r>
            <w:r w:rsidR="00C03A2F" w:rsidRP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0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здание 113</w:t>
            </w:r>
          </w:p>
          <w:p w14:paraId="74C9074B" w14:textId="77777777" w:rsidR="00233537" w:rsidRDefault="00A80DE0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F29B2DE" w14:textId="77777777" w:rsidR="00233537" w:rsidRDefault="00A80DE0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5DBFDAC5" w14:textId="77777777" w:rsidR="00233537" w:rsidRDefault="00A80DE0">
            <w:pPr>
              <w:tabs>
                <w:tab w:val="left" w:pos="2952"/>
              </w:tabs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www.danaschool.kz </w:t>
            </w:r>
          </w:p>
          <w:p w14:paraId="24389587" w14:textId="77777777" w:rsidR="00233537" w:rsidRDefault="00A80DE0">
            <w:pPr>
              <w:tabs>
                <w:tab w:val="left" w:pos="2952"/>
              </w:tabs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       Email: info@danaschool.kz </w:t>
            </w:r>
          </w:p>
          <w:p w14:paraId="29CD2D58" w14:textId="77777777" w:rsidR="00233537" w:rsidRDefault="00233537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2AFE8DC9" w14:textId="77777777" w:rsidR="00810B72" w:rsidRPr="008A0299" w:rsidRDefault="00A80DE0" w:rsidP="00810B72">
      <w:pPr>
        <w:jc w:val="both"/>
        <w:rPr>
          <w:rFonts w:eastAsia="Palatino Linotype"/>
          <w:lang w:val="en-US"/>
        </w:rPr>
      </w:pPr>
      <w:r>
        <w:rPr>
          <w:rFonts w:ascii="Palatino Linotype" w:eastAsia="Palatino Linotype" w:hAnsi="Palatino Linotype" w:cs="Palatino Linotype"/>
        </w:rPr>
        <w:t xml:space="preserve">  </w:t>
      </w:r>
    </w:p>
    <w:p w14:paraId="029221E7" w14:textId="77777777" w:rsidR="00810B72" w:rsidRPr="008A0299" w:rsidRDefault="00810B72" w:rsidP="00810B72">
      <w:pPr>
        <w:jc w:val="both"/>
        <w:rPr>
          <w:rFonts w:eastAsia="Palatino Linotype"/>
          <w:lang w:val="en-US"/>
        </w:rPr>
      </w:pPr>
    </w:p>
    <w:p w14:paraId="2F0F95E8" w14:textId="7A1A8688" w:rsidR="008A0299" w:rsidRDefault="008A0299" w:rsidP="00B3168F">
      <w:pPr>
        <w:jc w:val="center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 xml:space="preserve">Политика </w:t>
      </w:r>
      <w:r w:rsidR="00B3168F">
        <w:rPr>
          <w:rFonts w:eastAsia="Palatino Linotype"/>
          <w:b/>
          <w:bCs/>
          <w:lang w:val="ru-RU"/>
        </w:rPr>
        <w:t>поступления в</w:t>
      </w:r>
      <w:r w:rsidRPr="008A0299">
        <w:rPr>
          <w:rFonts w:eastAsia="Palatino Linotype"/>
          <w:b/>
          <w:bCs/>
          <w:lang w:val="ru-RU"/>
        </w:rPr>
        <w:t xml:space="preserve"> </w:t>
      </w:r>
      <w:r>
        <w:rPr>
          <w:rFonts w:eastAsia="Palatino Linotype"/>
          <w:b/>
          <w:bCs/>
          <w:lang w:val="ru-RU"/>
        </w:rPr>
        <w:t>ЧОШ</w:t>
      </w:r>
      <w:r w:rsidRPr="008A0299">
        <w:rPr>
          <w:rFonts w:eastAsia="Palatino Linotype"/>
          <w:b/>
          <w:bCs/>
          <w:lang w:val="ru-RU"/>
        </w:rPr>
        <w:t xml:space="preserve"> </w:t>
      </w:r>
      <w:r>
        <w:rPr>
          <w:rFonts w:eastAsia="Palatino Linotype"/>
          <w:b/>
          <w:bCs/>
          <w:lang w:val="ru-RU"/>
        </w:rPr>
        <w:t>«</w:t>
      </w:r>
      <w:r w:rsidRPr="008A0299">
        <w:rPr>
          <w:rFonts w:eastAsia="Palatino Linotype"/>
          <w:b/>
          <w:bCs/>
          <w:lang w:val="ru-RU"/>
        </w:rPr>
        <w:t>ДАНА</w:t>
      </w:r>
      <w:r>
        <w:rPr>
          <w:rFonts w:eastAsia="Palatino Linotype"/>
          <w:b/>
          <w:bCs/>
          <w:lang w:val="ru-RU"/>
        </w:rPr>
        <w:t>»</w:t>
      </w:r>
    </w:p>
    <w:p w14:paraId="4E800D82" w14:textId="77777777" w:rsidR="008A0299" w:rsidRPr="008A0299" w:rsidRDefault="008A0299" w:rsidP="008A0299">
      <w:pPr>
        <w:jc w:val="center"/>
        <w:rPr>
          <w:rFonts w:eastAsia="Palatino Linotype"/>
          <w:b/>
          <w:bCs/>
          <w:lang w:val="ru-RU"/>
        </w:rPr>
      </w:pPr>
    </w:p>
    <w:p w14:paraId="03F6BC21" w14:textId="6862B573" w:rsidR="008A0299" w:rsidRPr="008A0299" w:rsidRDefault="00B3168F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>
        <w:rPr>
          <w:rFonts w:eastAsia="Palatino Linotype"/>
          <w:b/>
          <w:bCs/>
          <w:lang w:val="ru-RU"/>
        </w:rPr>
        <w:t>Ознакомление с информацией о школе</w:t>
      </w:r>
    </w:p>
    <w:p w14:paraId="775BAD20" w14:textId="675D5D26" w:rsidR="008A0299" w:rsidRPr="004D7732" w:rsidRDefault="00B3168F" w:rsidP="00AF6941">
      <w:pPr>
        <w:pStyle w:val="a8"/>
        <w:ind w:left="709"/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>Получение консультации у администрации школы об условиях обучения, стоимости и других аспектах учебного процесса</w:t>
      </w:r>
      <w:r w:rsidR="00D01F3F">
        <w:rPr>
          <w:rFonts w:eastAsia="Palatino Linotype"/>
          <w:lang w:val="ru-RU"/>
        </w:rPr>
        <w:t>.</w:t>
      </w:r>
      <w:r w:rsidR="004D7732">
        <w:rPr>
          <w:rFonts w:eastAsia="Palatino Linotype"/>
          <w:lang w:val="ru-RU"/>
        </w:rPr>
        <w:t xml:space="preserve"> </w:t>
      </w:r>
    </w:p>
    <w:p w14:paraId="15CAF397" w14:textId="77777777" w:rsidR="008A0299" w:rsidRPr="008A0299" w:rsidRDefault="00000000" w:rsidP="008A0299">
      <w:pPr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pict w14:anchorId="1728C76F">
          <v:rect id="_x0000_i1025" style="width:0;height:1.5pt" o:hralign="center" o:hrstd="t" o:hr="t" fillcolor="#a0a0a0" stroked="f"/>
        </w:pict>
      </w:r>
    </w:p>
    <w:p w14:paraId="563B3CC9" w14:textId="5710F7DA" w:rsidR="000B1BD3" w:rsidRDefault="00760E8E" w:rsidP="000B1BD3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>
        <w:rPr>
          <w:rFonts w:eastAsia="Palatino Linotype"/>
          <w:b/>
          <w:bCs/>
          <w:lang w:val="ru-RU"/>
        </w:rPr>
        <w:t>Прохождение с</w:t>
      </w:r>
      <w:r w:rsidR="00B3168F">
        <w:rPr>
          <w:rFonts w:eastAsia="Palatino Linotype"/>
          <w:b/>
          <w:bCs/>
          <w:lang w:val="ru-RU"/>
        </w:rPr>
        <w:t>обеседовани</w:t>
      </w:r>
      <w:r>
        <w:rPr>
          <w:rFonts w:eastAsia="Palatino Linotype"/>
          <w:b/>
          <w:bCs/>
          <w:lang w:val="ru-RU"/>
        </w:rPr>
        <w:t>я</w:t>
      </w:r>
      <w:r w:rsidR="00B3168F">
        <w:rPr>
          <w:rFonts w:eastAsia="Palatino Linotype"/>
          <w:b/>
          <w:bCs/>
          <w:lang w:val="ru-RU"/>
        </w:rPr>
        <w:t xml:space="preserve"> и тестировани</w:t>
      </w:r>
      <w:r>
        <w:rPr>
          <w:rFonts w:eastAsia="Palatino Linotype"/>
          <w:b/>
          <w:bCs/>
          <w:lang w:val="ru-RU"/>
        </w:rPr>
        <w:t>я</w:t>
      </w:r>
    </w:p>
    <w:p w14:paraId="1BDFE50C" w14:textId="29C41B8F" w:rsidR="00760E8E" w:rsidRDefault="000B1BD3" w:rsidP="00D01F3F">
      <w:pPr>
        <w:pStyle w:val="a8"/>
        <w:ind w:left="709"/>
        <w:jc w:val="both"/>
        <w:rPr>
          <w:rFonts w:eastAsia="Palatino Linotype"/>
          <w:lang w:val="ru-RU"/>
        </w:rPr>
      </w:pPr>
      <w:r w:rsidRPr="005B088E">
        <w:rPr>
          <w:rFonts w:eastAsia="Palatino Linotype"/>
          <w:lang w:val="ru-RU"/>
        </w:rPr>
        <w:t xml:space="preserve">Прохождение </w:t>
      </w:r>
      <w:r w:rsidR="00DD20AB" w:rsidRPr="005B088E">
        <w:rPr>
          <w:rFonts w:eastAsia="Palatino Linotype"/>
          <w:lang w:val="ru-RU"/>
        </w:rPr>
        <w:t>с</w:t>
      </w:r>
      <w:r w:rsidR="00DD20AB" w:rsidRPr="005B088E">
        <w:rPr>
          <w:rFonts w:eastAsia="Palatino Linotype"/>
          <w:lang w:val="ru-RU"/>
        </w:rPr>
        <w:t>обеседовани</w:t>
      </w:r>
      <w:r w:rsidR="00DD20AB" w:rsidRPr="005B088E">
        <w:rPr>
          <w:rFonts w:eastAsia="Palatino Linotype"/>
          <w:lang w:val="ru-RU"/>
        </w:rPr>
        <w:t>я</w:t>
      </w:r>
      <w:r w:rsidR="00DD20AB" w:rsidRPr="005B088E">
        <w:rPr>
          <w:rFonts w:eastAsia="Palatino Linotype"/>
          <w:lang w:val="ru-RU"/>
        </w:rPr>
        <w:t xml:space="preserve"> со школьным психологом для оценки уровня развития ребенка и его готовности к обучению в школе</w:t>
      </w:r>
      <w:r w:rsidR="004D7732">
        <w:rPr>
          <w:rFonts w:eastAsia="Palatino Linotype"/>
        </w:rPr>
        <w:t>;</w:t>
      </w:r>
      <w:r w:rsidR="005B088E" w:rsidRPr="00D01F3F">
        <w:rPr>
          <w:rFonts w:eastAsia="Palatino Linotype"/>
          <w:lang w:val="ru-RU"/>
        </w:rPr>
        <w:t xml:space="preserve"> </w:t>
      </w:r>
      <w:r w:rsidR="00760E8E">
        <w:rPr>
          <w:rFonts w:eastAsia="Palatino Linotype"/>
          <w:lang w:val="ru-RU"/>
        </w:rPr>
        <w:t xml:space="preserve">прохождение </w:t>
      </w:r>
      <w:r w:rsidRPr="00D01F3F">
        <w:rPr>
          <w:rFonts w:eastAsia="Palatino Linotype"/>
          <w:lang w:val="ru-RU"/>
        </w:rPr>
        <w:t>тестировани</w:t>
      </w:r>
      <w:r w:rsidR="00AF6941" w:rsidRPr="00D01F3F">
        <w:rPr>
          <w:rFonts w:eastAsia="Palatino Linotype"/>
          <w:lang w:val="ru-RU"/>
        </w:rPr>
        <w:t xml:space="preserve">я по основным предметам </w:t>
      </w:r>
      <w:r w:rsidR="00AF6941" w:rsidRPr="00D01F3F">
        <w:rPr>
          <w:rFonts w:eastAsia="Palatino Linotype"/>
          <w:lang w:val="ru-RU"/>
        </w:rPr>
        <w:t>(математика, языки и т.д.);</w:t>
      </w:r>
      <w:r w:rsidR="00D01F3F">
        <w:rPr>
          <w:rFonts w:eastAsia="Palatino Linotype"/>
          <w:lang w:val="ru-RU"/>
        </w:rPr>
        <w:t xml:space="preserve"> </w:t>
      </w:r>
    </w:p>
    <w:p w14:paraId="2858D1EC" w14:textId="1DFD5CDA" w:rsidR="008A0299" w:rsidRPr="00D01F3F" w:rsidRDefault="00B3168F" w:rsidP="00D01F3F">
      <w:pPr>
        <w:pStyle w:val="a8"/>
        <w:ind w:left="709"/>
        <w:jc w:val="both"/>
        <w:rPr>
          <w:rFonts w:eastAsia="Palatino Linotype"/>
          <w:b/>
          <w:bCs/>
          <w:lang w:val="ru-RU"/>
        </w:rPr>
      </w:pPr>
      <w:r w:rsidRPr="00D01F3F">
        <w:rPr>
          <w:rFonts w:eastAsia="Palatino Linotype"/>
          <w:lang w:val="ru-RU"/>
        </w:rPr>
        <w:t>На основе собеседования и тестирования комиссия принимает решение о зачислении. В случае положительного решения начинается процесс оформления ученика в школу.</w:t>
      </w:r>
    </w:p>
    <w:p w14:paraId="333D3473" w14:textId="77777777" w:rsidR="008A0299" w:rsidRPr="008A0299" w:rsidRDefault="00000000" w:rsidP="008A0299">
      <w:pPr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pict w14:anchorId="1277B1D0">
          <v:rect id="_x0000_i1026" style="width:0;height:1.5pt" o:hralign="center" o:hrstd="t" o:hr="t" fillcolor="#a0a0a0" stroked="f"/>
        </w:pict>
      </w:r>
    </w:p>
    <w:p w14:paraId="05B76C01" w14:textId="2920A1FF" w:rsidR="008A0299" w:rsidRPr="00B3168F" w:rsidRDefault="00B3168F" w:rsidP="00B3168F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lang w:val="ru-RU"/>
        </w:rPr>
      </w:pPr>
      <w:r>
        <w:rPr>
          <w:rFonts w:eastAsia="Palatino Linotype"/>
          <w:b/>
          <w:bCs/>
          <w:lang w:val="ru-RU"/>
        </w:rPr>
        <w:t>Оформление</w:t>
      </w:r>
    </w:p>
    <w:p w14:paraId="68B70966" w14:textId="46566BED" w:rsidR="008A0299" w:rsidRDefault="00B3168F" w:rsidP="00D01F3F">
      <w:pPr>
        <w:pStyle w:val="a8"/>
        <w:numPr>
          <w:ilvl w:val="1"/>
          <w:numId w:val="5"/>
        </w:numPr>
        <w:ind w:left="709"/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>Заполнение заявления на прием ученика в школу</w:t>
      </w:r>
      <w:r w:rsidR="008A0299" w:rsidRPr="008A0299">
        <w:rPr>
          <w:rFonts w:eastAsia="Palatino Linotype"/>
          <w:lang w:val="ru-RU"/>
        </w:rPr>
        <w:t>.</w:t>
      </w:r>
    </w:p>
    <w:p w14:paraId="0371C873" w14:textId="31B1F092" w:rsidR="00B3168F" w:rsidRPr="00D01F3F" w:rsidRDefault="00B3168F" w:rsidP="00D01F3F">
      <w:pPr>
        <w:pStyle w:val="a8"/>
        <w:numPr>
          <w:ilvl w:val="1"/>
          <w:numId w:val="5"/>
        </w:numPr>
        <w:ind w:left="709"/>
        <w:jc w:val="both"/>
        <w:rPr>
          <w:rFonts w:eastAsia="Palatino Linotype"/>
          <w:lang w:val="ru-RU"/>
        </w:rPr>
      </w:pPr>
      <w:r w:rsidRPr="00D01F3F">
        <w:rPr>
          <w:rFonts w:eastAsia="Palatino Linotype"/>
          <w:lang w:val="ru-RU"/>
        </w:rPr>
        <w:t xml:space="preserve">Предоставление </w:t>
      </w:r>
      <w:r w:rsidR="00A164C9" w:rsidRPr="00D01F3F">
        <w:rPr>
          <w:rFonts w:eastAsia="Palatino Linotype"/>
          <w:lang w:val="ru-RU"/>
        </w:rPr>
        <w:t>необходимых документов для поступления</w:t>
      </w:r>
      <w:r w:rsidR="000B1BD3" w:rsidRPr="00D01F3F">
        <w:rPr>
          <w:rFonts w:eastAsia="Palatino Linotype"/>
          <w:lang w:val="ru-RU"/>
        </w:rPr>
        <w:t>:</w:t>
      </w:r>
    </w:p>
    <w:p w14:paraId="43E2DC70" w14:textId="48B8C843" w:rsidR="000B1BD3" w:rsidRPr="00334DA7" w:rsidRDefault="000B1BD3" w:rsidP="00334DA7">
      <w:pPr>
        <w:pStyle w:val="a8"/>
        <w:jc w:val="both"/>
        <w:rPr>
          <w:rFonts w:eastAsia="Palatino Linotype"/>
          <w:lang w:val="ru-RU"/>
        </w:rPr>
      </w:pPr>
      <w:r w:rsidRPr="00334DA7">
        <w:rPr>
          <w:rFonts w:eastAsia="Palatino Linotype"/>
          <w:lang w:val="ru-RU"/>
        </w:rPr>
        <w:t>•</w:t>
      </w:r>
      <w:r w:rsidR="00334DA7">
        <w:rPr>
          <w:rFonts w:eastAsia="Palatino Linotype"/>
          <w:lang w:val="ru-RU"/>
        </w:rPr>
        <w:t xml:space="preserve">   </w:t>
      </w:r>
      <w:r w:rsidR="00334DA7" w:rsidRPr="00334DA7">
        <w:rPr>
          <w:rFonts w:eastAsia="Palatino Linotype"/>
          <w:lang w:val="ru-RU"/>
        </w:rPr>
        <w:t>Копия свидетельства о рождении ребенка</w:t>
      </w:r>
      <w:r w:rsidRPr="00334DA7">
        <w:rPr>
          <w:rFonts w:eastAsia="Palatino Linotype"/>
          <w:lang w:val="ru-RU"/>
        </w:rPr>
        <w:t>;</w:t>
      </w:r>
    </w:p>
    <w:p w14:paraId="712F88D4" w14:textId="1F46CFBF" w:rsidR="000B1BD3" w:rsidRPr="000B1BD3" w:rsidRDefault="000B1BD3" w:rsidP="00334DA7">
      <w:pPr>
        <w:pStyle w:val="a8"/>
        <w:jc w:val="both"/>
        <w:rPr>
          <w:rFonts w:eastAsia="Palatino Linotype"/>
        </w:rPr>
      </w:pPr>
      <w:r w:rsidRPr="000B1BD3">
        <w:rPr>
          <w:rFonts w:eastAsia="Palatino Linotype"/>
          <w:lang w:val="ru-RU"/>
        </w:rPr>
        <w:t>•</w:t>
      </w:r>
      <w:r w:rsidR="00334DA7">
        <w:rPr>
          <w:rFonts w:eastAsia="Palatino Linotype"/>
          <w:lang w:val="ru-RU"/>
        </w:rPr>
        <w:t xml:space="preserve">   </w:t>
      </w:r>
      <w:r w:rsidR="00334DA7" w:rsidRPr="00334DA7">
        <w:rPr>
          <w:rFonts w:eastAsia="Palatino Linotype"/>
          <w:lang w:val="ru-RU"/>
        </w:rPr>
        <w:t>Копия документа, удостоверяющего личность матери ребенка</w:t>
      </w:r>
      <w:r w:rsidR="001D5DAC">
        <w:rPr>
          <w:rFonts w:eastAsia="Palatino Linotype"/>
        </w:rPr>
        <w:t>;</w:t>
      </w:r>
    </w:p>
    <w:p w14:paraId="47A12C8B" w14:textId="56318966" w:rsidR="000B1BD3" w:rsidRPr="00334DA7" w:rsidRDefault="000B1BD3" w:rsidP="00334DA7">
      <w:pPr>
        <w:pStyle w:val="a8"/>
        <w:jc w:val="both"/>
        <w:rPr>
          <w:rFonts w:eastAsia="Palatino Linotype"/>
          <w:lang w:val="ru-RU"/>
        </w:rPr>
      </w:pPr>
      <w:r w:rsidRPr="000B1BD3">
        <w:rPr>
          <w:rFonts w:eastAsia="Palatino Linotype"/>
          <w:lang w:val="ru-RU"/>
        </w:rPr>
        <w:t>•</w:t>
      </w:r>
      <w:r w:rsidR="00334DA7">
        <w:rPr>
          <w:rFonts w:eastAsia="Palatino Linotype"/>
          <w:lang w:val="ru-RU"/>
        </w:rPr>
        <w:t xml:space="preserve">   </w:t>
      </w:r>
      <w:r w:rsidR="00334DA7" w:rsidRPr="00334DA7">
        <w:rPr>
          <w:rFonts w:eastAsia="Palatino Linotype"/>
          <w:lang w:val="ru-RU"/>
        </w:rPr>
        <w:t>Копия документа, удостоверяющего личность отца ребенка</w:t>
      </w:r>
      <w:r w:rsidRPr="00334DA7">
        <w:rPr>
          <w:rFonts w:eastAsia="Palatino Linotype"/>
          <w:lang w:val="ru-RU"/>
        </w:rPr>
        <w:t>;</w:t>
      </w:r>
    </w:p>
    <w:p w14:paraId="0D36B055" w14:textId="1F0D8F9C" w:rsidR="000B1BD3" w:rsidRPr="008B4BD6" w:rsidRDefault="000B1BD3" w:rsidP="00334DA7">
      <w:pPr>
        <w:pStyle w:val="a8"/>
        <w:jc w:val="both"/>
        <w:rPr>
          <w:rFonts w:eastAsia="Palatino Linotype"/>
          <w:lang w:val="en-US"/>
        </w:rPr>
      </w:pPr>
      <w:r w:rsidRPr="00334DA7">
        <w:rPr>
          <w:rFonts w:eastAsia="Palatino Linotype"/>
          <w:lang w:val="ru-RU"/>
        </w:rPr>
        <w:t>•</w:t>
      </w:r>
      <w:r w:rsidR="00334DA7">
        <w:rPr>
          <w:rFonts w:eastAsia="Palatino Linotype"/>
          <w:lang w:val="ru-RU"/>
        </w:rPr>
        <w:t xml:space="preserve">   </w:t>
      </w:r>
      <w:r w:rsidRPr="00334DA7">
        <w:rPr>
          <w:rFonts w:eastAsia="Palatino Linotype"/>
          <w:lang w:val="ru-RU"/>
        </w:rPr>
        <w:t xml:space="preserve">2 фотографии </w:t>
      </w:r>
      <w:r w:rsidR="00334DA7" w:rsidRPr="00334DA7">
        <w:rPr>
          <w:rFonts w:eastAsia="Palatino Linotype"/>
          <w:lang w:val="ru-RU"/>
        </w:rPr>
        <w:t>3x4</w:t>
      </w:r>
      <w:r w:rsidRPr="00334DA7">
        <w:rPr>
          <w:rFonts w:eastAsia="Palatino Linotype"/>
          <w:lang w:val="ru-RU"/>
        </w:rPr>
        <w:t>;</w:t>
      </w:r>
    </w:p>
    <w:p w14:paraId="26CD45D7" w14:textId="7A9CA255" w:rsidR="00334DA7" w:rsidRPr="003C6E49" w:rsidRDefault="003C6E49" w:rsidP="003C6E49">
      <w:pPr>
        <w:pStyle w:val="a8"/>
        <w:jc w:val="both"/>
        <w:rPr>
          <w:rFonts w:eastAsia="Palatino Linotype"/>
          <w:lang w:val="ru-RU"/>
        </w:rPr>
      </w:pPr>
      <w:r w:rsidRPr="00334DA7">
        <w:rPr>
          <w:rFonts w:eastAsia="Palatino Linotype"/>
          <w:lang w:val="ru-RU"/>
        </w:rPr>
        <w:t>•</w:t>
      </w:r>
      <w:r>
        <w:rPr>
          <w:rFonts w:eastAsia="Palatino Linotype"/>
          <w:lang w:val="ru-RU"/>
        </w:rPr>
        <w:t xml:space="preserve">   </w:t>
      </w:r>
      <w:r w:rsidR="00334DA7" w:rsidRPr="003C6E49">
        <w:rPr>
          <w:rFonts w:eastAsia="Palatino Linotype"/>
          <w:lang w:val="ru-RU"/>
        </w:rPr>
        <w:t>Паспорт здоровья ребенка</w:t>
      </w:r>
      <w:r w:rsidR="001D5DAC">
        <w:rPr>
          <w:rFonts w:eastAsia="Palatino Linotype"/>
          <w:lang w:val="ru-RU"/>
        </w:rPr>
        <w:t>;</w:t>
      </w:r>
      <w:r w:rsidR="00334DA7" w:rsidRPr="003C6E49">
        <w:rPr>
          <w:rFonts w:eastAsia="Palatino Linotype"/>
          <w:lang w:val="ru-RU"/>
        </w:rPr>
        <w:t xml:space="preserve"> </w:t>
      </w:r>
    </w:p>
    <w:p w14:paraId="2BFD1A41" w14:textId="660C8FD0" w:rsidR="00334DA7" w:rsidRPr="003C6E49" w:rsidRDefault="003C6E49" w:rsidP="003C6E49">
      <w:pPr>
        <w:pStyle w:val="a8"/>
        <w:jc w:val="both"/>
        <w:rPr>
          <w:rFonts w:eastAsia="Palatino Linotype"/>
          <w:lang w:val="ru-RU"/>
        </w:rPr>
      </w:pPr>
      <w:r w:rsidRPr="00334DA7">
        <w:rPr>
          <w:rFonts w:eastAsia="Palatino Linotype"/>
          <w:lang w:val="ru-RU"/>
        </w:rPr>
        <w:t>•</w:t>
      </w:r>
      <w:r>
        <w:rPr>
          <w:rFonts w:eastAsia="Palatino Linotype"/>
          <w:lang w:val="ru-RU"/>
        </w:rPr>
        <w:t xml:space="preserve">   </w:t>
      </w:r>
      <w:r w:rsidR="00334DA7" w:rsidRPr="003C6E49">
        <w:rPr>
          <w:rFonts w:eastAsia="Palatino Linotype"/>
          <w:lang w:val="ru-RU"/>
        </w:rPr>
        <w:t>Формы №026, №063</w:t>
      </w:r>
      <w:r w:rsidR="001D5DAC">
        <w:rPr>
          <w:rFonts w:eastAsia="Palatino Linotype"/>
          <w:lang w:val="ru-RU"/>
        </w:rPr>
        <w:t>;</w:t>
      </w:r>
      <w:r w:rsidR="00334DA7" w:rsidRPr="003C6E49">
        <w:rPr>
          <w:rFonts w:eastAsia="Palatino Linotype"/>
          <w:lang w:val="ru-RU"/>
        </w:rPr>
        <w:t xml:space="preserve"> </w:t>
      </w:r>
    </w:p>
    <w:p w14:paraId="27E4FE97" w14:textId="0AF5FF00" w:rsidR="00334DA7" w:rsidRPr="003C6E49" w:rsidRDefault="003C6E49" w:rsidP="003C6E49">
      <w:pPr>
        <w:pStyle w:val="a8"/>
        <w:jc w:val="both"/>
        <w:rPr>
          <w:rFonts w:eastAsia="Palatino Linotype"/>
          <w:lang w:val="ru-RU"/>
        </w:rPr>
      </w:pPr>
      <w:r w:rsidRPr="00334DA7">
        <w:rPr>
          <w:rFonts w:eastAsia="Palatino Linotype"/>
          <w:lang w:val="ru-RU"/>
        </w:rPr>
        <w:t>•</w:t>
      </w:r>
      <w:r>
        <w:rPr>
          <w:rFonts w:eastAsia="Palatino Linotype"/>
          <w:lang w:val="ru-RU"/>
        </w:rPr>
        <w:t xml:space="preserve">   </w:t>
      </w:r>
      <w:r w:rsidR="00334DA7" w:rsidRPr="003C6E49">
        <w:rPr>
          <w:rFonts w:eastAsia="Palatino Linotype"/>
          <w:lang w:val="ru-RU"/>
        </w:rPr>
        <w:t xml:space="preserve">ОАК, ОАМ, 3х кратный соскоб на </w:t>
      </w:r>
      <w:proofErr w:type="spellStart"/>
      <w:r w:rsidR="00334DA7" w:rsidRPr="003C6E49">
        <w:rPr>
          <w:rFonts w:eastAsia="Palatino Linotype"/>
          <w:lang w:val="ru-RU"/>
        </w:rPr>
        <w:t>яйцелист</w:t>
      </w:r>
      <w:proofErr w:type="spellEnd"/>
      <w:r w:rsidR="001D5DAC">
        <w:rPr>
          <w:rFonts w:eastAsia="Palatino Linotype"/>
          <w:lang w:val="ru-RU"/>
        </w:rPr>
        <w:t>;</w:t>
      </w:r>
      <w:r w:rsidR="00334DA7" w:rsidRPr="003C6E49">
        <w:rPr>
          <w:rFonts w:eastAsia="Palatino Linotype"/>
          <w:lang w:val="ru-RU"/>
        </w:rPr>
        <w:t xml:space="preserve"> </w:t>
      </w:r>
    </w:p>
    <w:p w14:paraId="1707AB91" w14:textId="1A444DB6" w:rsidR="00334DA7" w:rsidRPr="003C6E49" w:rsidRDefault="003C6E49" w:rsidP="003C6E49">
      <w:pPr>
        <w:pStyle w:val="a8"/>
        <w:jc w:val="both"/>
        <w:rPr>
          <w:rFonts w:eastAsia="Palatino Linotype"/>
          <w:lang w:val="ru-RU"/>
        </w:rPr>
      </w:pPr>
      <w:r w:rsidRPr="00334DA7">
        <w:rPr>
          <w:rFonts w:eastAsia="Palatino Linotype"/>
          <w:lang w:val="ru-RU"/>
        </w:rPr>
        <w:t>•</w:t>
      </w:r>
      <w:r>
        <w:rPr>
          <w:rFonts w:eastAsia="Palatino Linotype"/>
          <w:lang w:val="ru-RU"/>
        </w:rPr>
        <w:t xml:space="preserve">   </w:t>
      </w:r>
      <w:r w:rsidR="00334DA7" w:rsidRPr="003C6E49">
        <w:rPr>
          <w:rFonts w:eastAsia="Palatino Linotype"/>
          <w:lang w:val="ru-RU"/>
        </w:rPr>
        <w:t xml:space="preserve">Справка об </w:t>
      </w:r>
      <w:proofErr w:type="spellStart"/>
      <w:r w:rsidR="00334DA7" w:rsidRPr="003C6E49">
        <w:rPr>
          <w:rFonts w:eastAsia="Palatino Linotype"/>
          <w:lang w:val="ru-RU"/>
        </w:rPr>
        <w:t>эпидокружении</w:t>
      </w:r>
      <w:proofErr w:type="spellEnd"/>
      <w:r w:rsidR="00334DA7" w:rsidRPr="003C6E49">
        <w:rPr>
          <w:rFonts w:eastAsia="Palatino Linotype"/>
          <w:lang w:val="ru-RU"/>
        </w:rPr>
        <w:t xml:space="preserve"> на момент прибытия</w:t>
      </w:r>
      <w:r w:rsidR="001D5DAC">
        <w:rPr>
          <w:rFonts w:eastAsia="Palatino Linotype"/>
          <w:lang w:val="ru-RU"/>
        </w:rPr>
        <w:t>;</w:t>
      </w:r>
    </w:p>
    <w:p w14:paraId="523DC577" w14:textId="39BF9443" w:rsidR="00334DA7" w:rsidRDefault="003C6E49" w:rsidP="003C6E49">
      <w:pPr>
        <w:pStyle w:val="a8"/>
        <w:jc w:val="both"/>
        <w:rPr>
          <w:rFonts w:eastAsia="Palatino Linotype"/>
          <w:lang w:val="ru-RU"/>
        </w:rPr>
      </w:pPr>
      <w:r w:rsidRPr="00334DA7">
        <w:rPr>
          <w:rFonts w:eastAsia="Palatino Linotype"/>
          <w:lang w:val="ru-RU"/>
        </w:rPr>
        <w:t>•</w:t>
      </w:r>
      <w:r>
        <w:rPr>
          <w:rFonts w:eastAsia="Palatino Linotype"/>
          <w:lang w:val="ru-RU"/>
        </w:rPr>
        <w:t xml:space="preserve">   </w:t>
      </w:r>
      <w:proofErr w:type="spellStart"/>
      <w:r w:rsidR="00334DA7" w:rsidRPr="003C6E49">
        <w:rPr>
          <w:rFonts w:eastAsia="Palatino Linotype"/>
          <w:lang w:val="ru-RU"/>
        </w:rPr>
        <w:t>Проф.осмотр</w:t>
      </w:r>
      <w:proofErr w:type="spellEnd"/>
      <w:r w:rsidR="00334DA7" w:rsidRPr="003C6E49">
        <w:rPr>
          <w:rFonts w:eastAsia="Palatino Linotype"/>
          <w:lang w:val="ru-RU"/>
        </w:rPr>
        <w:t xml:space="preserve"> узких специалистов</w:t>
      </w:r>
      <w:r w:rsidR="001D5DAC">
        <w:rPr>
          <w:rFonts w:eastAsia="Palatino Linotype"/>
          <w:lang w:val="ru-RU"/>
        </w:rPr>
        <w:t>.</w:t>
      </w:r>
    </w:p>
    <w:p w14:paraId="50F0803F" w14:textId="77777777" w:rsidR="008A0299" w:rsidRPr="008A0299" w:rsidRDefault="00000000" w:rsidP="008A0299">
      <w:pPr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pict w14:anchorId="14ED2CCA">
          <v:rect id="_x0000_i1041" style="width:0;height:1.5pt" o:hralign="center" o:bullet="t" o:hrstd="t" o:hr="t" fillcolor="#a0a0a0" stroked="f"/>
        </w:pict>
      </w:r>
    </w:p>
    <w:p w14:paraId="3574C3D5" w14:textId="48999B3D" w:rsidR="008A0299" w:rsidRPr="008A0299" w:rsidRDefault="001D5DAC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>
        <w:rPr>
          <w:rFonts w:eastAsia="Palatino Linotype"/>
          <w:b/>
          <w:bCs/>
          <w:lang w:val="ru-RU"/>
        </w:rPr>
        <w:t>Оплата</w:t>
      </w:r>
    </w:p>
    <w:p w14:paraId="411C66FE" w14:textId="05A79021" w:rsidR="001D5DAC" w:rsidRDefault="001D5DAC" w:rsidP="001D5DAC">
      <w:pPr>
        <w:pStyle w:val="a8"/>
        <w:numPr>
          <w:ilvl w:val="1"/>
          <w:numId w:val="5"/>
        </w:numPr>
        <w:ind w:left="709"/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>Оплата вступительного взноса в фонд школы;</w:t>
      </w:r>
    </w:p>
    <w:p w14:paraId="593CBCE9" w14:textId="085107E6" w:rsidR="001D5DAC" w:rsidRDefault="001D5DAC" w:rsidP="001D5DAC">
      <w:pPr>
        <w:pStyle w:val="a8"/>
        <w:numPr>
          <w:ilvl w:val="1"/>
          <w:numId w:val="5"/>
        </w:numPr>
        <w:ind w:left="709"/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>Оплата за библиотечное обслуживание;</w:t>
      </w:r>
    </w:p>
    <w:p w14:paraId="4DFEFFAF" w14:textId="24B8E329" w:rsidR="003C6E49" w:rsidRDefault="001D5DAC" w:rsidP="001D5DAC">
      <w:pPr>
        <w:pStyle w:val="a8"/>
        <w:numPr>
          <w:ilvl w:val="1"/>
          <w:numId w:val="5"/>
        </w:numPr>
        <w:ind w:left="709"/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>Оплата за обучение.</w:t>
      </w:r>
    </w:p>
    <w:p w14:paraId="6F308305" w14:textId="77777777" w:rsidR="008A0299" w:rsidRPr="008A0299" w:rsidRDefault="00000000" w:rsidP="008A0299">
      <w:pPr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pict w14:anchorId="69DC0C02">
          <v:rect id="_x0000_i1069" style="width:0;height:1.5pt" o:hralign="center" o:bullet="t" o:hrstd="t" o:hr="t" fillcolor="#a0a0a0" stroked="f"/>
        </w:pict>
      </w:r>
    </w:p>
    <w:p w14:paraId="087C9617" w14:textId="28E228BC" w:rsidR="001D5DAC" w:rsidRPr="001D5DAC" w:rsidRDefault="001D5DAC" w:rsidP="001D5DAC">
      <w:pPr>
        <w:pStyle w:val="a8"/>
        <w:numPr>
          <w:ilvl w:val="0"/>
          <w:numId w:val="5"/>
        </w:numPr>
        <w:ind w:left="1134"/>
        <w:jc w:val="both"/>
        <w:rPr>
          <w:rFonts w:eastAsia="Palatino Linotype"/>
          <w:b/>
          <w:bCs/>
          <w:lang w:val="ru-RU"/>
        </w:rPr>
      </w:pPr>
      <w:r>
        <w:rPr>
          <w:rFonts w:eastAsia="Palatino Linotype"/>
          <w:b/>
          <w:bCs/>
          <w:lang w:val="ru-RU"/>
        </w:rPr>
        <w:t xml:space="preserve">     </w:t>
      </w:r>
      <w:r w:rsidRPr="001D5DAC">
        <w:rPr>
          <w:rFonts w:eastAsia="Palatino Linotype"/>
          <w:b/>
          <w:bCs/>
          <w:lang w:val="ru-RU"/>
        </w:rPr>
        <w:t>Заключение договора</w:t>
      </w:r>
    </w:p>
    <w:p w14:paraId="2E96AE19" w14:textId="77777777" w:rsidR="001D5DAC" w:rsidRDefault="001D5DAC" w:rsidP="001D5DAC">
      <w:pPr>
        <w:pStyle w:val="a8"/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>Заключение договора между родителями и учебным заведением, где указываются условия обучения, график оплаты, права и обязанности сторон.</w:t>
      </w:r>
    </w:p>
    <w:p w14:paraId="65A1C255" w14:textId="77777777" w:rsidR="001D5DAC" w:rsidRPr="008A0299" w:rsidRDefault="001D5DAC" w:rsidP="001D5DAC">
      <w:pPr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pict w14:anchorId="580D121C">
          <v:rect id="_x0000_i1065" style="width:0;height:1.5pt" o:hralign="center" o:bullet="t" o:hrstd="t" o:hr="t" fillcolor="#a0a0a0" stroked="f"/>
        </w:pict>
      </w:r>
    </w:p>
    <w:p w14:paraId="09A91B23" w14:textId="77777777" w:rsidR="001D5DAC" w:rsidRPr="008A0299" w:rsidRDefault="001D5DAC" w:rsidP="001D5DAC">
      <w:pPr>
        <w:jc w:val="both"/>
        <w:rPr>
          <w:rFonts w:eastAsia="Palatino Linotype"/>
          <w:lang w:val="ru-RU"/>
        </w:rPr>
      </w:pPr>
    </w:p>
    <w:p w14:paraId="3782C28A" w14:textId="77777777" w:rsidR="001D5DAC" w:rsidRPr="008A0299" w:rsidRDefault="001D5DAC" w:rsidP="001D5DAC">
      <w:pPr>
        <w:jc w:val="both"/>
        <w:rPr>
          <w:rFonts w:eastAsia="Palatino Linotype"/>
          <w:lang w:val="ru-RU"/>
        </w:rPr>
      </w:pPr>
    </w:p>
    <w:p w14:paraId="34E6E60F" w14:textId="0C0911B6" w:rsidR="008A0299" w:rsidRPr="008A0299" w:rsidRDefault="008A0299" w:rsidP="008A0299">
      <w:pPr>
        <w:jc w:val="both"/>
        <w:rPr>
          <w:rFonts w:eastAsia="Palatino Linotype"/>
          <w:lang w:val="ru-RU"/>
        </w:rPr>
      </w:pPr>
    </w:p>
    <w:sectPr w:rsidR="008A0299" w:rsidRPr="008A0299">
      <w:pgSz w:w="11906" w:h="16838"/>
      <w:pgMar w:top="709" w:right="85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9" style="width:0;height:1.5pt" o:hralign="center" o:bullet="t" o:hrstd="t" o:hr="t" fillcolor="#a0a0a0" stroked="f"/>
    </w:pict>
  </w:numPicBullet>
  <w:numPicBullet w:numPicBulletId="1">
    <w:pict>
      <v:rect id="_x0000_i1090" style="width:0;height:1.5pt" o:hralign="center" o:bullet="t" o:hrstd="t" o:hr="t" fillcolor="#a0a0a0" stroked="f"/>
    </w:pict>
  </w:numPicBullet>
  <w:abstractNum w:abstractNumId="0" w15:restartNumberingAfterBreak="0">
    <w:nsid w:val="05314AF8"/>
    <w:multiLevelType w:val="hybridMultilevel"/>
    <w:tmpl w:val="83387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D60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73583D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" w15:restartNumberingAfterBreak="0">
    <w:nsid w:val="0C902936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F6D03FE"/>
    <w:multiLevelType w:val="hybridMultilevel"/>
    <w:tmpl w:val="BF34B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50343"/>
    <w:multiLevelType w:val="multilevel"/>
    <w:tmpl w:val="777C370E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16A55E13"/>
    <w:multiLevelType w:val="multilevel"/>
    <w:tmpl w:val="7A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E385B"/>
    <w:multiLevelType w:val="multilevel"/>
    <w:tmpl w:val="638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63F17"/>
    <w:multiLevelType w:val="multilevel"/>
    <w:tmpl w:val="149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9380E"/>
    <w:multiLevelType w:val="multilevel"/>
    <w:tmpl w:val="56069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0" w15:restartNumberingAfterBreak="0">
    <w:nsid w:val="227233FB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4C96816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8C962A6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2D6A6C55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9123CF"/>
    <w:multiLevelType w:val="multilevel"/>
    <w:tmpl w:val="3C6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3BCE1008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DF232A"/>
    <w:multiLevelType w:val="hybridMultilevel"/>
    <w:tmpl w:val="434AD840"/>
    <w:lvl w:ilvl="0" w:tplc="74B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562C42"/>
    <w:multiLevelType w:val="multilevel"/>
    <w:tmpl w:val="4CE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D6112"/>
    <w:multiLevelType w:val="hybridMultilevel"/>
    <w:tmpl w:val="70B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27C79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0" w15:restartNumberingAfterBreak="0">
    <w:nsid w:val="58586D7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DC1381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A175B2B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E274B7B"/>
    <w:multiLevelType w:val="multilevel"/>
    <w:tmpl w:val="D65C04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4526C40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559522C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BDF1D1C"/>
    <w:multiLevelType w:val="hybridMultilevel"/>
    <w:tmpl w:val="F30A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A5D48"/>
    <w:multiLevelType w:val="multilevel"/>
    <w:tmpl w:val="E8B04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741E6611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9" w15:restartNumberingAfterBreak="0">
    <w:nsid w:val="75E80F2F"/>
    <w:multiLevelType w:val="multilevel"/>
    <w:tmpl w:val="777C370E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763775D4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774D241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2" w15:restartNumberingAfterBreak="0">
    <w:nsid w:val="7D35372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723557888">
    <w:abstractNumId w:val="7"/>
  </w:num>
  <w:num w:numId="2" w16cid:durableId="1572547628">
    <w:abstractNumId w:val="6"/>
  </w:num>
  <w:num w:numId="3" w16cid:durableId="1583224343">
    <w:abstractNumId w:val="17"/>
  </w:num>
  <w:num w:numId="4" w16cid:durableId="606471706">
    <w:abstractNumId w:val="8"/>
  </w:num>
  <w:num w:numId="5" w16cid:durableId="1732271466">
    <w:abstractNumId w:val="29"/>
  </w:num>
  <w:num w:numId="6" w16cid:durableId="1109202919">
    <w:abstractNumId w:val="16"/>
  </w:num>
  <w:num w:numId="7" w16cid:durableId="1805200916">
    <w:abstractNumId w:val="26"/>
  </w:num>
  <w:num w:numId="8" w16cid:durableId="1178881991">
    <w:abstractNumId w:val="0"/>
  </w:num>
  <w:num w:numId="9" w16cid:durableId="171454555">
    <w:abstractNumId w:val="14"/>
  </w:num>
  <w:num w:numId="10" w16cid:durableId="1462846043">
    <w:abstractNumId w:val="27"/>
  </w:num>
  <w:num w:numId="11" w16cid:durableId="1844394228">
    <w:abstractNumId w:val="12"/>
  </w:num>
  <w:num w:numId="12" w16cid:durableId="1045178958">
    <w:abstractNumId w:val="9"/>
  </w:num>
  <w:num w:numId="13" w16cid:durableId="317077657">
    <w:abstractNumId w:val="2"/>
  </w:num>
  <w:num w:numId="14" w16cid:durableId="522669287">
    <w:abstractNumId w:val="30"/>
  </w:num>
  <w:num w:numId="15" w16cid:durableId="1852603469">
    <w:abstractNumId w:val="21"/>
  </w:num>
  <w:num w:numId="16" w16cid:durableId="706565933">
    <w:abstractNumId w:val="10"/>
  </w:num>
  <w:num w:numId="17" w16cid:durableId="224412028">
    <w:abstractNumId w:val="32"/>
  </w:num>
  <w:num w:numId="18" w16cid:durableId="543447719">
    <w:abstractNumId w:val="31"/>
  </w:num>
  <w:num w:numId="19" w16cid:durableId="1296642793">
    <w:abstractNumId w:val="19"/>
  </w:num>
  <w:num w:numId="20" w16cid:durableId="1479032855">
    <w:abstractNumId w:val="28"/>
  </w:num>
  <w:num w:numId="21" w16cid:durableId="130487888">
    <w:abstractNumId w:val="1"/>
  </w:num>
  <w:num w:numId="22" w16cid:durableId="1773166443">
    <w:abstractNumId w:val="22"/>
  </w:num>
  <w:num w:numId="23" w16cid:durableId="918103782">
    <w:abstractNumId w:val="11"/>
  </w:num>
  <w:num w:numId="24" w16cid:durableId="265963970">
    <w:abstractNumId w:val="24"/>
  </w:num>
  <w:num w:numId="25" w16cid:durableId="1982928201">
    <w:abstractNumId w:val="15"/>
  </w:num>
  <w:num w:numId="26" w16cid:durableId="1230112010">
    <w:abstractNumId w:val="3"/>
  </w:num>
  <w:num w:numId="27" w16cid:durableId="1142889991">
    <w:abstractNumId w:val="25"/>
  </w:num>
  <w:num w:numId="28" w16cid:durableId="234703824">
    <w:abstractNumId w:val="13"/>
  </w:num>
  <w:num w:numId="29" w16cid:durableId="310792060">
    <w:abstractNumId w:val="23"/>
  </w:num>
  <w:num w:numId="30" w16cid:durableId="1218590575">
    <w:abstractNumId w:val="20"/>
  </w:num>
  <w:num w:numId="31" w16cid:durableId="1201432307">
    <w:abstractNumId w:val="18"/>
  </w:num>
  <w:num w:numId="32" w16cid:durableId="969483246">
    <w:abstractNumId w:val="4"/>
  </w:num>
  <w:num w:numId="33" w16cid:durableId="1649241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7"/>
    <w:rsid w:val="00006681"/>
    <w:rsid w:val="000B1BD3"/>
    <w:rsid w:val="001D5DAC"/>
    <w:rsid w:val="00216E8C"/>
    <w:rsid w:val="00233537"/>
    <w:rsid w:val="00334DA7"/>
    <w:rsid w:val="003840D4"/>
    <w:rsid w:val="003C6E49"/>
    <w:rsid w:val="004D7732"/>
    <w:rsid w:val="004F6E54"/>
    <w:rsid w:val="005B088E"/>
    <w:rsid w:val="00680737"/>
    <w:rsid w:val="00760E8E"/>
    <w:rsid w:val="00810B72"/>
    <w:rsid w:val="008A0299"/>
    <w:rsid w:val="008B4BD6"/>
    <w:rsid w:val="008F526C"/>
    <w:rsid w:val="00A164C9"/>
    <w:rsid w:val="00A80DE0"/>
    <w:rsid w:val="00AE6A59"/>
    <w:rsid w:val="00AF6941"/>
    <w:rsid w:val="00B3168F"/>
    <w:rsid w:val="00C03A2F"/>
    <w:rsid w:val="00D01F3F"/>
    <w:rsid w:val="00D35E35"/>
    <w:rsid w:val="00D62A67"/>
    <w:rsid w:val="00DD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E1D"/>
  <w15:docId w15:val="{C805D27D-A847-44FB-98A5-4D86A54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kk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0D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DE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6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6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8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1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2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24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816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8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Сая Құнанбай</cp:lastModifiedBy>
  <cp:revision>3</cp:revision>
  <cp:lastPrinted>2020-04-24T04:36:00Z</cp:lastPrinted>
  <dcterms:created xsi:type="dcterms:W3CDTF">2025-01-21T06:05:00Z</dcterms:created>
  <dcterms:modified xsi:type="dcterms:W3CDTF">2025-01-21T07:51:00Z</dcterms:modified>
</cp:coreProperties>
</file>