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F8BB" w14:textId="77777777" w:rsidR="0071090A" w:rsidRDefault="0071090A" w:rsidP="007540B8">
      <w:pPr>
        <w:tabs>
          <w:tab w:val="left" w:pos="83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    </w:t>
      </w:r>
    </w:p>
    <w:tbl>
      <w:tblPr>
        <w:tblW w:w="1049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148"/>
        <w:gridCol w:w="5346"/>
      </w:tblGrid>
      <w:tr w:rsidR="0071090A" w:rsidRPr="002F56BF" w14:paraId="345CFCA0" w14:textId="77777777" w:rsidTr="0071090A">
        <w:trPr>
          <w:trHeight w:val="3549"/>
        </w:trPr>
        <w:tc>
          <w:tcPr>
            <w:tcW w:w="5148" w:type="dxa"/>
          </w:tcPr>
          <w:p w14:paraId="6B4A1D1E" w14:textId="77777777" w:rsidR="0071090A" w:rsidRDefault="0071090A" w:rsidP="00821EFC">
            <w:pPr>
              <w:tabs>
                <w:tab w:val="left" w:pos="2952"/>
              </w:tabs>
              <w:spacing w:after="0"/>
              <w:ind w:left="739"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E5442D0" wp14:editId="77671631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125730</wp:posOffset>
                  </wp:positionV>
                  <wp:extent cx="1949450" cy="1981200"/>
                  <wp:effectExtent l="0" t="0" r="0" b="0"/>
                  <wp:wrapNone/>
                  <wp:docPr id="58675247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Жекеменшік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білім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беру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мектебі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«ДАНА» ЖШС</w:t>
            </w:r>
          </w:p>
          <w:p w14:paraId="154BFED0" w14:textId="77777777" w:rsidR="0071090A" w:rsidRDefault="0071090A" w:rsidP="00821EFC">
            <w:pPr>
              <w:tabs>
                <w:tab w:val="left" w:pos="2952"/>
              </w:tabs>
              <w:spacing w:after="0"/>
              <w:ind w:left="172"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Республикасы</w:t>
            </w:r>
            <w:proofErr w:type="spellEnd"/>
          </w:p>
          <w:p w14:paraId="1F7B2F3B" w14:textId="77777777" w:rsidR="0071090A" w:rsidRDefault="0071090A" w:rsidP="00821E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Алматы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облысы</w:t>
            </w:r>
            <w:proofErr w:type="spellEnd"/>
          </w:p>
          <w:p w14:paraId="53CFB0B7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ауданы</w:t>
            </w:r>
            <w:proofErr w:type="spellEnd"/>
          </w:p>
          <w:p w14:paraId="61BB44DB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Гүлдала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а/о, «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Жаңа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Қуат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» </w:t>
            </w:r>
          </w:p>
          <w:p w14:paraId="684D605F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100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көше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</w:p>
          <w:p w14:paraId="7B76FC0B" w14:textId="77777777" w:rsidR="0071090A" w:rsidRPr="00C03A2F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113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  <w:proofErr w:type="spellEnd"/>
          </w:p>
          <w:p w14:paraId="1EB0228A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6629DB60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6ED1EA82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061E6801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Email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: info@danaschool.kz </w:t>
            </w:r>
          </w:p>
          <w:p w14:paraId="57889BB2" w14:textId="77777777" w:rsidR="0071090A" w:rsidRDefault="0071090A" w:rsidP="00821EFC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C37596B" wp14:editId="126E146C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4434553" name="Прямая со стрелкой 4434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482D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434553" o:spid="_x0000_s1026" type="#_x0000_t32" style="position:absolute;margin-left:-8.65pt;margin-top:10.7pt;width:499pt;height:0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" strokecolor="#ffc000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346" w:type="dxa"/>
          </w:tcPr>
          <w:p w14:paraId="2EC9D162" w14:textId="77777777" w:rsidR="0071090A" w:rsidRDefault="0071090A" w:rsidP="00821EFC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0F726EA7" w14:textId="77777777" w:rsidR="0071090A" w:rsidRDefault="0071090A" w:rsidP="00821EFC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340BAC2C" w14:textId="77777777" w:rsidR="0071090A" w:rsidRDefault="0071090A" w:rsidP="00821EFC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ED8F3F8" w14:textId="77777777" w:rsidR="0071090A" w:rsidRDefault="0071090A" w:rsidP="00821EFC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4143EB9" w14:textId="77777777" w:rsidR="0071090A" w:rsidRPr="00C03A2F" w:rsidRDefault="0071090A" w:rsidP="00821EFC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Гульдалинский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с/о,  село «Жана Куат»,  улица 10</w:t>
            </w:r>
            <w:r w:rsidRP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, здание 113</w:t>
            </w:r>
          </w:p>
          <w:p w14:paraId="37B6F994" w14:textId="77777777" w:rsidR="0071090A" w:rsidRPr="00510A18" w:rsidRDefault="0071090A" w:rsidP="00821EFC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</w:t>
            </w: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>: +7 727 3 700 333</w:t>
            </w:r>
          </w:p>
          <w:p w14:paraId="0191695A" w14:textId="77777777" w:rsidR="0071090A" w:rsidRPr="00510A18" w:rsidRDefault="0071090A" w:rsidP="00821EFC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>+7 727 3 700 373</w:t>
            </w:r>
          </w:p>
          <w:p w14:paraId="42835938" w14:textId="77777777" w:rsidR="0071090A" w:rsidRPr="00510A18" w:rsidRDefault="0071090A" w:rsidP="00821EFC">
            <w:pPr>
              <w:tabs>
                <w:tab w:val="left" w:pos="2952"/>
              </w:tabs>
              <w:spacing w:after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 xml:space="preserve">                       www.danaschool.kz </w:t>
            </w:r>
          </w:p>
          <w:p w14:paraId="440283AD" w14:textId="77777777" w:rsidR="0071090A" w:rsidRPr="00510A18" w:rsidRDefault="0071090A" w:rsidP="00821EFC">
            <w:pPr>
              <w:tabs>
                <w:tab w:val="left" w:pos="2952"/>
              </w:tabs>
              <w:spacing w:after="0"/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 xml:space="preserve">                              Email: info@danaschool.kz </w:t>
            </w:r>
          </w:p>
          <w:p w14:paraId="2F8249FB" w14:textId="77777777" w:rsidR="0071090A" w:rsidRPr="00510A18" w:rsidRDefault="0071090A" w:rsidP="00821EFC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</w:p>
        </w:tc>
      </w:tr>
    </w:tbl>
    <w:p w14:paraId="6C942012" w14:textId="0AF84491" w:rsidR="00F454E6" w:rsidRPr="0071090A" w:rsidRDefault="0071090A" w:rsidP="0071090A">
      <w:pPr>
        <w:tabs>
          <w:tab w:val="left" w:pos="83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F56B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                                    </w:t>
      </w:r>
      <w:r w:rsidR="00F454E6" w:rsidRPr="00F454E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Политика формы и внешнего вида учащихся </w:t>
      </w:r>
      <w:r w:rsidR="001F0E3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ЧОШ «ДАНА»</w:t>
      </w:r>
    </w:p>
    <w:p w14:paraId="6AF7C2BC" w14:textId="2F8F5FB5" w:rsidR="00655305" w:rsidRPr="00972F2A" w:rsidRDefault="00972F2A" w:rsidP="00972F2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</w:t>
      </w:r>
      <w:r w:rsidR="00F454E6" w:rsidRPr="00972F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 и принципы</w:t>
      </w:r>
      <w:r w:rsidR="00F454E6" w:rsidRPr="00972F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DB516FB" w14:textId="0ACEA337" w:rsidR="00ED5733" w:rsidRPr="00F454E6" w:rsidRDefault="00F454E6" w:rsidP="00C406F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454E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Внешний вид учащихся является важным аспектом, формирующим уважение к школьной дисциплине, укрепляющим атмосферу уважения и равенства среди студентов. Целью данной политики является создание единых стандартов для одежды и внешнего вида учащихся, которые способствуют поддержанию сосредоточенности на учебе, укрепляют корпоративный дух школы и поддерживают позитивный имидж учебного заведения.</w:t>
      </w:r>
    </w:p>
    <w:p w14:paraId="4D6FBFC4" w14:textId="5BF86BE5" w:rsidR="00ED5733" w:rsidRPr="00ED5733" w:rsidRDefault="00494F2A" w:rsidP="003E20A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 </w:t>
      </w:r>
      <w:r w:rsidR="00F454E6" w:rsidRPr="00F454E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Требования к форме</w:t>
      </w:r>
    </w:p>
    <w:p w14:paraId="422AC3EA" w14:textId="6FBB7283" w:rsidR="002F4BD5" w:rsidRDefault="00997690" w:rsidP="00997690">
      <w:pPr>
        <w:pStyle w:val="a7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2.1.</w:t>
      </w:r>
      <w:r w:rsidR="00F454E6" w:rsidRPr="002F4BD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Основная форма</w:t>
      </w:r>
      <w:r w:rsidR="003E20A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="00F454E6" w:rsidRPr="003E20A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учащиеся обязаны носить официальную школьную форму, включающую следующие элементы:</w:t>
      </w:r>
    </w:p>
    <w:p w14:paraId="3C5E58C8" w14:textId="0B2A9011" w:rsidR="00820C80" w:rsidRDefault="00820C80" w:rsidP="00820C8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Белая футболка-поло/ рубашка</w:t>
      </w:r>
      <w:r w:rsidR="00990A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логотипом</w:t>
      </w:r>
      <w:r w:rsidR="00AC29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4F58D0AA" w14:textId="77777777" w:rsidR="002F56BF" w:rsidRDefault="00990A47" w:rsidP="00820C8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Брюк</w:t>
      </w:r>
      <w:r w:rsidR="00FA666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/юбка темного цвета (синий,</w:t>
      </w:r>
      <w:r w:rsidR="0053663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серый) из однотонной ткани,</w:t>
      </w:r>
      <w:r w:rsidR="000C7008" w:rsidRPr="0053663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 </w:t>
      </w:r>
      <w:r w:rsidR="000C7008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</w:t>
      </w:r>
      <w:proofErr w:type="spellStart"/>
      <w:r w:rsidR="000C7008" w:rsidRP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оответствующий</w:t>
      </w:r>
      <w:proofErr w:type="spellEnd"/>
      <w:r w:rsidR="000C7008" w:rsidRP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стилю </w:t>
      </w:r>
      <w:r w:rsidR="000C7008" w:rsidRPr="000C700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classic</w:t>
      </w:r>
      <w:r w:rsid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</w:t>
      </w:r>
      <w:r w:rsidR="00054E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666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casua</w:t>
      </w:r>
      <w:r w:rsidR="00FA666B" w:rsidRPr="0005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="00AC29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0C7008" w:rsidRP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</w:t>
      </w:r>
    </w:p>
    <w:p w14:paraId="26EB4FC5" w14:textId="41E729BB" w:rsidR="00055B1C" w:rsidRPr="002F56BF" w:rsidRDefault="002F56BF" w:rsidP="002F5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Юбки  должны иметь приемлемую длину (не выше 5см от колена);</w:t>
      </w:r>
      <w:r w:rsidR="000C7008" w:rsidRPr="002F56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4E474EC" w14:textId="57C2C9DC" w:rsidR="00990A47" w:rsidRPr="000C7008" w:rsidRDefault="00055B1C" w:rsidP="00820C8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Школьный бомб</w:t>
      </w:r>
      <w:r w:rsidR="00CA0B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ер с логотипом школ</w:t>
      </w:r>
      <w:r w:rsidR="00AC29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0C7008" w:rsidRP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</w:t>
      </w:r>
    </w:p>
    <w:p w14:paraId="7410D595" w14:textId="24A40167" w:rsidR="003E20AA" w:rsidRPr="000C7008" w:rsidRDefault="00F454E6" w:rsidP="003E20AA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C70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Форма должна быть аккуратной, чистой, без видимых повреждений</w:t>
      </w:r>
      <w:r w:rsidR="00844FF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0D01833E" w14:textId="2F574836" w:rsidR="008E2F53" w:rsidRPr="008006EF" w:rsidRDefault="00997690" w:rsidP="00997690">
      <w:pPr>
        <w:pStyle w:val="a7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006E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2.2.</w:t>
      </w:r>
      <w:r w:rsidR="00F454E6" w:rsidRPr="008006E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Аксессуары и обувь</w:t>
      </w:r>
    </w:p>
    <w:p w14:paraId="5E9E40F1" w14:textId="29601954" w:rsidR="001214CD" w:rsidRDefault="00F454E6" w:rsidP="001214C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1B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Обувь должна быть закрытой и удобной, без ярких логотипов и неярких расцветок, соответствовать школьному стилю</w:t>
      </w:r>
      <w:r w:rsidR="00AC29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108A303B" w14:textId="4CF8473A" w:rsidR="00391B6E" w:rsidRPr="001214CD" w:rsidRDefault="00F454E6" w:rsidP="00997690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4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Украшения и аксессуары должны быть скромными. Допускаются небольшие серьги (не более 2-х штук в каждом ухе), часы, банты и другие элементы, не отвлекающие внимание от учебного процесса.</w:t>
      </w:r>
      <w:r w:rsidR="00263D15" w:rsidRPr="001214CD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</w:t>
      </w:r>
      <w:r w:rsidR="00997690" w:rsidRPr="001214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Ювелирные изделия ограничиваются простыми украшениями без крупных драгоценных камней, массивных подвесок и т. </w:t>
      </w:r>
      <w:r w:rsidR="00D94F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="00AC29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379F8371" w14:textId="74D7A963" w:rsidR="00F454E6" w:rsidRPr="00391B6E" w:rsidRDefault="00F454E6" w:rsidP="00391B6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1B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Мобильные телефоны и электронные устройства должны быть выключены во время уроков.</w:t>
      </w:r>
    </w:p>
    <w:p w14:paraId="294F1F86" w14:textId="77777777" w:rsidR="00ED5733" w:rsidRDefault="00391B6E" w:rsidP="00F35F21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</w:t>
      </w:r>
      <w:r w:rsidR="00F454E6" w:rsidRPr="00F454E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Требования к внешнему виду</w:t>
      </w:r>
    </w:p>
    <w:p w14:paraId="0D46A3C5" w14:textId="4D6D67A6" w:rsidR="00F454E6" w:rsidRPr="00F35F21" w:rsidRDefault="005B5C3F" w:rsidP="00F35F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     </w:t>
      </w:r>
      <w:r w:rsidR="00C868D2" w:rsidRPr="00C868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</w:t>
      </w:r>
      <w:r w:rsidR="00F454E6" w:rsidRPr="00C868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Гигиена</w:t>
      </w:r>
      <w:r w:rsidR="00F454E6" w:rsidRPr="00F35F2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аккуратность</w:t>
      </w:r>
    </w:p>
    <w:p w14:paraId="5B781988" w14:textId="77777777" w:rsidR="0099039B" w:rsidRDefault="00F454E6" w:rsidP="0099039B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Учащиеся обязаны следить за личной гигиеной, соблюдать чистоту и порядок в одежде, поддерживать опрятный внешний вид</w:t>
      </w:r>
      <w:r w:rsidR="00F80873"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76FDF31F" w14:textId="77777777" w:rsidR="004D7591" w:rsidRDefault="0032242B" w:rsidP="0099039B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Запрещено пользоваться яркими видами косметики</w:t>
      </w:r>
      <w:r w:rsidR="000D7AFC"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даже если наносится макияж он должен быть незаметным</w:t>
      </w:r>
      <w:r w:rsidR="00F80873"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48AA255D" w14:textId="4CEECFAC" w:rsidR="00B67019" w:rsidRPr="004D7591" w:rsidRDefault="00F454E6" w:rsidP="004D759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903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Волосы должны быть аккуратно уложены. Для учащихся с длинными волосами рекомендуется собирать их в прическу, не закрывающую глаза</w:t>
      </w:r>
      <w:r w:rsid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у </w:t>
      </w:r>
      <w:r w:rsidR="00F84B26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</w:t>
      </w:r>
      <w:r w:rsidR="004E2950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альчик</w:t>
      </w:r>
      <w:r w:rsidR="00F84B26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ов</w:t>
      </w:r>
      <w:r w:rsidR="004E2950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084CB3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– короткая классическая прическа, у девочек аккурат</w:t>
      </w:r>
      <w:r w:rsidR="00512F53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но </w:t>
      </w:r>
      <w:r w:rsidR="00084CB3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собранные волосы</w:t>
      </w:r>
      <w:r w:rsidR="004E2950" w:rsidRPr="004D759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71B3198E" w14:textId="268FA544" w:rsidR="00263D15" w:rsidRDefault="00F454E6" w:rsidP="0099039B">
      <w:pPr>
        <w:pStyle w:val="a7"/>
        <w:numPr>
          <w:ilvl w:val="0"/>
          <w:numId w:val="6"/>
        </w:numPr>
        <w:spacing w:after="0" w:line="240" w:lineRule="auto"/>
        <w:ind w:left="426" w:hanging="66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70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Ношение видимых татуировок и пирсинга, кроме небольших и ненавязчивых украшений, не допускается</w:t>
      </w:r>
      <w:r w:rsidR="00263D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включая </w:t>
      </w:r>
      <w:r w:rsidR="00263D15" w:rsidRPr="00263D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пирсинг  на лице, языке или теле запрещен</w:t>
      </w:r>
      <w:r w:rsidR="00D710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p w14:paraId="395F9C37" w14:textId="0E976F89" w:rsidR="0066007B" w:rsidRDefault="0066007B" w:rsidP="00512F5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00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Блеск и любые рисунки на теле запрещены; </w:t>
      </w:r>
    </w:p>
    <w:p w14:paraId="6A9D6EF6" w14:textId="77777777" w:rsidR="006C5EC4" w:rsidRPr="006C5EC4" w:rsidRDefault="001C143C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  <w:r w:rsidRPr="006C5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Запрещается ношение футболок с яркими, оскорбительными или грубыми лозунгами; </w:t>
      </w:r>
    </w:p>
    <w:p w14:paraId="603F0EFE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1D8E59EA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48A55DB7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760509CD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10A3DF94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14632E72" w14:textId="77777777" w:rsidR="006C5EC4" w:rsidRPr="006C5EC4" w:rsidRDefault="006C5EC4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p w14:paraId="1077CAEF" w14:textId="77777777" w:rsidR="006C5EC4" w:rsidRDefault="006C5EC4" w:rsidP="00512F53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445252C" w14:textId="56F45DA8" w:rsidR="001C143C" w:rsidRPr="00341520" w:rsidRDefault="00B95110" w:rsidP="00512F53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Неяркий</w:t>
      </w:r>
      <w:r w:rsidR="005F7DF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короткий маникюр, н</w:t>
      </w:r>
      <w:r w:rsidR="001C143C" w:rsidRPr="003415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огти должны быть чистыми, </w:t>
      </w:r>
      <w:r w:rsidR="008178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аккуратными</w:t>
      </w:r>
      <w:r w:rsidR="00D710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1C143C" w:rsidRPr="003415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1C143C" w:rsidRPr="00341520"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  <w:t>Конец формы</w:t>
      </w:r>
    </w:p>
    <w:p w14:paraId="247D1CD2" w14:textId="77777777" w:rsidR="00683F4F" w:rsidRPr="0040652C" w:rsidRDefault="00683F4F" w:rsidP="0040652C">
      <w:pPr>
        <w:pStyle w:val="a7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6F79648" w14:textId="5E13699C" w:rsidR="00391B5B" w:rsidRPr="00341520" w:rsidRDefault="00F454E6" w:rsidP="00D7103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15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допускаются яркие и нестандартные окрашивания волос. Волосы должны быть</w:t>
      </w:r>
      <w:r w:rsidR="003415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415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натурального оттенка и ухоженными.</w:t>
      </w:r>
    </w:p>
    <w:p w14:paraId="49EBD319" w14:textId="0EB39406" w:rsidR="00391B5B" w:rsidRDefault="00391B5B" w:rsidP="006C5EC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</w:t>
      </w:r>
      <w:r w:rsidR="008822F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F454E6" w:rsidRPr="00391B5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Нарушение политики внешнего вида</w:t>
      </w:r>
      <w:r w:rsidR="00F454E6" w:rsidRPr="00391B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6EE2BBF5" w14:textId="6CDC215F" w:rsidR="00391B5B" w:rsidRDefault="00F454E6" w:rsidP="006C5EC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1B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случае нарушения данной политики администрация школы может в индивидуальном порядке обсудить проблему с учащимся или его родителями. При повторных нарушениях </w:t>
      </w:r>
      <w:r w:rsidR="005F7DF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1B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могут быть применены дисциплинарные меры в соответствии с внутренними правилами школы.</w:t>
      </w:r>
    </w:p>
    <w:p w14:paraId="015DE5BF" w14:textId="77777777" w:rsidR="00DA44FF" w:rsidRDefault="008822F0" w:rsidP="000F0B9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22F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. </w:t>
      </w:r>
      <w:r w:rsidR="00F454E6" w:rsidRPr="008822F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Итого</w:t>
      </w:r>
      <w:r w:rsidR="00F454E6" w:rsidRPr="00F454E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вые положения</w:t>
      </w:r>
      <w:r w:rsidR="00F454E6" w:rsidRPr="00F454E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6329FFCF" w14:textId="7D5EC25C" w:rsidR="00F454E6" w:rsidRPr="00F454E6" w:rsidRDefault="00F454E6" w:rsidP="00DA44F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454E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учащиеся должны соблюдать стандарты школьной формы и внешнего вида в полном объеме. Соблюдение этих требований способствует созданию учебной атмосферы, в которой главными являются учебные достижения и взаимоотношения между учениками и педагогами.</w:t>
      </w:r>
      <w:r w:rsidR="00DA4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454E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Политика внешнего вида является важной частью школьной жизни и направлена на поддержание уважения к себе и к другим членам школьного сообщества.</w:t>
      </w:r>
    </w:p>
    <w:p w14:paraId="5D479239" w14:textId="77777777" w:rsidR="00F454E6" w:rsidRPr="00F454E6" w:rsidRDefault="00F454E6" w:rsidP="000F0B97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454E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6A9C325" w14:textId="77777777" w:rsidR="00F454E6" w:rsidRDefault="00F454E6"/>
    <w:sectPr w:rsidR="00F454E6" w:rsidSect="0071090A">
      <w:pgSz w:w="11906" w:h="16838"/>
      <w:pgMar w:top="426" w:right="566" w:bottom="1134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0D60D" w14:textId="77777777" w:rsidR="007540B8" w:rsidRDefault="007540B8" w:rsidP="007540B8">
      <w:pPr>
        <w:spacing w:after="0" w:line="240" w:lineRule="auto"/>
      </w:pPr>
      <w:r>
        <w:separator/>
      </w:r>
    </w:p>
  </w:endnote>
  <w:endnote w:type="continuationSeparator" w:id="0">
    <w:p w14:paraId="5E2369D9" w14:textId="77777777" w:rsidR="007540B8" w:rsidRDefault="007540B8" w:rsidP="0075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2"/>
    <w:family w:val="auto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16AAE" w14:textId="77777777" w:rsidR="007540B8" w:rsidRDefault="007540B8" w:rsidP="007540B8">
      <w:pPr>
        <w:spacing w:after="0" w:line="240" w:lineRule="auto"/>
      </w:pPr>
      <w:r>
        <w:separator/>
      </w:r>
    </w:p>
  </w:footnote>
  <w:footnote w:type="continuationSeparator" w:id="0">
    <w:p w14:paraId="3E6CB5A3" w14:textId="77777777" w:rsidR="007540B8" w:rsidRDefault="007540B8" w:rsidP="0075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37B"/>
    <w:multiLevelType w:val="hybridMultilevel"/>
    <w:tmpl w:val="55B0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4C1"/>
    <w:multiLevelType w:val="multilevel"/>
    <w:tmpl w:val="A514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32C4"/>
    <w:multiLevelType w:val="hybridMultilevel"/>
    <w:tmpl w:val="287A4EB8"/>
    <w:lvl w:ilvl="0" w:tplc="B26A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34F0"/>
    <w:multiLevelType w:val="hybridMultilevel"/>
    <w:tmpl w:val="9002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53E5"/>
    <w:multiLevelType w:val="hybridMultilevel"/>
    <w:tmpl w:val="74C8B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4F47"/>
    <w:multiLevelType w:val="hybridMultilevel"/>
    <w:tmpl w:val="AC90BD5A"/>
    <w:lvl w:ilvl="0" w:tplc="19148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F1EB2"/>
    <w:multiLevelType w:val="hybridMultilevel"/>
    <w:tmpl w:val="8124C1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2C0BF1"/>
    <w:multiLevelType w:val="hybridMultilevel"/>
    <w:tmpl w:val="91665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8F7766"/>
    <w:multiLevelType w:val="multilevel"/>
    <w:tmpl w:val="8ECA82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19597A"/>
    <w:multiLevelType w:val="multilevel"/>
    <w:tmpl w:val="E026B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05751458">
    <w:abstractNumId w:val="1"/>
  </w:num>
  <w:num w:numId="2" w16cid:durableId="172884733">
    <w:abstractNumId w:val="2"/>
  </w:num>
  <w:num w:numId="3" w16cid:durableId="269826720">
    <w:abstractNumId w:val="9"/>
  </w:num>
  <w:num w:numId="4" w16cid:durableId="558176124">
    <w:abstractNumId w:val="3"/>
  </w:num>
  <w:num w:numId="5" w16cid:durableId="1175650749">
    <w:abstractNumId w:val="7"/>
  </w:num>
  <w:num w:numId="6" w16cid:durableId="167839186">
    <w:abstractNumId w:val="0"/>
  </w:num>
  <w:num w:numId="7" w16cid:durableId="1055348279">
    <w:abstractNumId w:val="6"/>
  </w:num>
  <w:num w:numId="8" w16cid:durableId="1909614745">
    <w:abstractNumId w:val="5"/>
  </w:num>
  <w:num w:numId="9" w16cid:durableId="2044093437">
    <w:abstractNumId w:val="4"/>
  </w:num>
  <w:num w:numId="10" w16cid:durableId="926110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6"/>
    <w:rsid w:val="00054E0B"/>
    <w:rsid w:val="00055B1C"/>
    <w:rsid w:val="00084CB3"/>
    <w:rsid w:val="000C1A5A"/>
    <w:rsid w:val="000C4D36"/>
    <w:rsid w:val="000C7008"/>
    <w:rsid w:val="000D7AFC"/>
    <w:rsid w:val="000F0B97"/>
    <w:rsid w:val="0010410D"/>
    <w:rsid w:val="001214CD"/>
    <w:rsid w:val="00196F6E"/>
    <w:rsid w:val="001C143C"/>
    <w:rsid w:val="001F0E3C"/>
    <w:rsid w:val="00255E60"/>
    <w:rsid w:val="00263D15"/>
    <w:rsid w:val="002F4BD5"/>
    <w:rsid w:val="002F56BF"/>
    <w:rsid w:val="0032242B"/>
    <w:rsid w:val="00323707"/>
    <w:rsid w:val="00341520"/>
    <w:rsid w:val="00391B5B"/>
    <w:rsid w:val="00391B6E"/>
    <w:rsid w:val="003A127D"/>
    <w:rsid w:val="003E20AA"/>
    <w:rsid w:val="0040652C"/>
    <w:rsid w:val="00410D6B"/>
    <w:rsid w:val="00467BD7"/>
    <w:rsid w:val="004745DF"/>
    <w:rsid w:val="00494F2A"/>
    <w:rsid w:val="004D7591"/>
    <w:rsid w:val="004E2950"/>
    <w:rsid w:val="00512F53"/>
    <w:rsid w:val="0053663E"/>
    <w:rsid w:val="00572E1E"/>
    <w:rsid w:val="005B5C3F"/>
    <w:rsid w:val="005F7DF8"/>
    <w:rsid w:val="00655305"/>
    <w:rsid w:val="0066007B"/>
    <w:rsid w:val="00683F4F"/>
    <w:rsid w:val="006C5EC4"/>
    <w:rsid w:val="006D5776"/>
    <w:rsid w:val="006E062B"/>
    <w:rsid w:val="0071090A"/>
    <w:rsid w:val="007540B8"/>
    <w:rsid w:val="00794457"/>
    <w:rsid w:val="007D4BA6"/>
    <w:rsid w:val="008006EF"/>
    <w:rsid w:val="0081787E"/>
    <w:rsid w:val="00820C80"/>
    <w:rsid w:val="00844FF7"/>
    <w:rsid w:val="00874951"/>
    <w:rsid w:val="008822F0"/>
    <w:rsid w:val="008E2F53"/>
    <w:rsid w:val="00972F2A"/>
    <w:rsid w:val="0099039B"/>
    <w:rsid w:val="00990A47"/>
    <w:rsid w:val="00997690"/>
    <w:rsid w:val="00A07A7B"/>
    <w:rsid w:val="00A15555"/>
    <w:rsid w:val="00AC29C6"/>
    <w:rsid w:val="00B67019"/>
    <w:rsid w:val="00B95110"/>
    <w:rsid w:val="00C406F7"/>
    <w:rsid w:val="00C868D2"/>
    <w:rsid w:val="00CA0B43"/>
    <w:rsid w:val="00D44553"/>
    <w:rsid w:val="00D7103D"/>
    <w:rsid w:val="00D94F58"/>
    <w:rsid w:val="00DA44FF"/>
    <w:rsid w:val="00E375D3"/>
    <w:rsid w:val="00E4577D"/>
    <w:rsid w:val="00E8278A"/>
    <w:rsid w:val="00ED5733"/>
    <w:rsid w:val="00F35F21"/>
    <w:rsid w:val="00F454E6"/>
    <w:rsid w:val="00F80873"/>
    <w:rsid w:val="00F84B26"/>
    <w:rsid w:val="00FA666B"/>
    <w:rsid w:val="00FA7C57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A059CF"/>
  <w15:chartTrackingRefBased/>
  <w15:docId w15:val="{3654DD01-B4DD-458D-AEB3-CD78683D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5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5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5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5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5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5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54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54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54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54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54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54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5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5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5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5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54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54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54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5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54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54E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40B8"/>
  </w:style>
  <w:style w:type="paragraph" w:styleId="ae">
    <w:name w:val="footer"/>
    <w:basedOn w:val="a"/>
    <w:link w:val="af"/>
    <w:uiPriority w:val="99"/>
    <w:unhideWhenUsed/>
    <w:rsid w:val="0075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20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1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aktasova@bk.ru</dc:creator>
  <cp:keywords/>
  <dc:description/>
  <cp:lastModifiedBy>aktasova@bk.ru</cp:lastModifiedBy>
  <cp:revision>103</cp:revision>
  <dcterms:created xsi:type="dcterms:W3CDTF">2025-01-22T07:19:00Z</dcterms:created>
  <dcterms:modified xsi:type="dcterms:W3CDTF">2025-01-24T10:37:00Z</dcterms:modified>
</cp:coreProperties>
</file>