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3: Atacul cu depășire de zonă de memorie (versiunea Set-UID)</w:t>
      </w:r>
    </w:p>
    <w:p>
      <w:pPr>
        <w:pStyle w:val="Normal"/>
        <w:jc w:val="center"/>
        <w:rPr>
          <w:lang w:val="ro-RO"/>
        </w:rPr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>: 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Familiarizarea cu ShellCode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Pregatirea mediului prin executarea comenzilor din laborator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-38735</wp:posOffset>
            </wp:positionV>
            <wp:extent cx="5943600" cy="1001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a</w:t>
      </w:r>
      <w:r>
        <w:rPr>
          <w:lang w:val="ro-RO"/>
        </w:rPr>
        <w:t xml:space="preserve">m rulat comanda </w:t>
      </w:r>
      <w:r>
        <w:rPr>
          <w:b/>
          <w:bCs/>
          <w:lang w:val="ro-RO"/>
        </w:rPr>
        <w:t>make</w:t>
      </w:r>
      <w:r>
        <w:rPr>
          <w:lang w:val="ro-RO"/>
        </w:rPr>
        <w:t xml:space="preserve"> în directorul shellcode și aceasta a creat cele 2 fisiere executabilele ale shellcode-ului (pe 32 de biti și 64 de biti) și de asemenea la crearea lor s-a folosit optiunea de execuție de pe stiva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614680</wp:posOffset>
            </wp:positionH>
            <wp:positionV relativeFrom="paragraph">
              <wp:posOffset>-66675</wp:posOffset>
            </wp:positionV>
            <wp:extent cx="4714875" cy="790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am lansat în execuție cele 2 executabile și am observat ca în ambele cazuri se deschide un shell nou pe un proces nou (id-uri diferite). Se poate observa în ss-ul de mai jos cum sa deschid cele 2 shell-uri cu id diferit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1109980</wp:posOffset>
            </wp:positionH>
            <wp:positionV relativeFrom="paragraph">
              <wp:posOffset>-104775</wp:posOffset>
            </wp:positionV>
            <wp:extent cx="3724275" cy="2343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Înțelegerea programului vulnerabil</w:t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Am rulat comanda </w:t>
      </w:r>
      <w:r>
        <w:rPr>
          <w:b/>
          <w:bCs/>
          <w:lang w:val="ro-RO"/>
        </w:rPr>
        <w:t xml:space="preserve">make </w:t>
      </w:r>
      <w:r>
        <w:rPr>
          <w:b w:val="false"/>
          <w:bCs w:val="false"/>
          <w:lang w:val="ro-RO"/>
        </w:rPr>
        <w:t xml:space="preserve">astfel ca s-au construit mai multe fisiere executabile ale preogramului stack </w:t>
      </w:r>
      <w:r>
        <w:rPr>
          <w:b w:val="false"/>
          <w:bCs w:val="false"/>
          <w:lang w:val="ro-RO"/>
        </w:rPr>
        <w:t xml:space="preserve">(pe 32 și 64 de biti) </w:t>
      </w:r>
      <w:r>
        <w:rPr>
          <w:b w:val="false"/>
          <w:bCs w:val="false"/>
          <w:lang w:val="ro-RO"/>
        </w:rPr>
        <w:t xml:space="preserve">cu valori ale dimenisunii buffer-ului </w:t>
      </w:r>
      <w:r>
        <w:rPr>
          <w:b w:val="false"/>
          <w:bCs w:val="false"/>
          <w:lang w:val="ro-RO"/>
        </w:rPr>
        <w:t xml:space="preserve">diferite </w:t>
      </w:r>
      <w:r>
        <w:rPr>
          <w:b w:val="false"/>
          <w:bCs w:val="false"/>
          <w:u w:val="none"/>
          <w:lang w:val="ro-RO"/>
        </w:rPr>
        <w:t>și de asemenea crearea programelor pe care se poate face debugging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-20320</wp:posOffset>
            </wp:positionV>
            <wp:extent cx="5715000" cy="2186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  <w:lang w:val="ro-RO"/>
        </w:rPr>
        <w:t xml:space="preserve">codul stack.c manifesta o vulnerailitate </w:t>
      </w:r>
      <w:r>
        <w:rPr>
          <w:b w:val="false"/>
          <w:bCs w:val="false"/>
          <w:u w:val="none"/>
          <w:lang w:val="ro-RO"/>
        </w:rPr>
        <w:t xml:space="preserve">în cadrul functiei bof din cauza faptului ca dimensiunea string-ului primit ca parametru și care e copiat cu ajutorul functiei strcpy (care nu verifica dimensiunile maxime destinație – sursa) =&gt; lungimea sirului str poate fi mai mare decât BUF_SIZE = &gt; se vor copia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u w:val="none"/>
          <w:lang w:val="ro-RO" w:eastAsia="en-US" w:bidi="ar-SA"/>
        </w:rPr>
        <w:t>bytes</w:t>
      </w:r>
      <w:r>
        <w:rPr>
          <w:b w:val="false"/>
          <w:bCs w:val="false"/>
          <w:u w:val="none"/>
          <w:lang w:val="ro-RO"/>
        </w:rPr>
        <w:t xml:space="preserve"> într-o zona nedorita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433705</wp:posOffset>
            </wp:positionH>
            <wp:positionV relativeFrom="paragraph">
              <wp:posOffset>75565</wp:posOffset>
            </wp:positionV>
            <wp:extent cx="4981575" cy="1876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3: Lansarea atacului asupra programului pe 32 biți 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În prima faza se va </w:t>
      </w:r>
      <w:r>
        <w:rPr>
          <w:rFonts w:ascii="sans-serif" w:hAnsi="sans-serif"/>
          <w:sz w:val="22"/>
          <w:szCs w:val="22"/>
          <w:lang w:val="ro-RO"/>
        </w:rPr>
        <w:t>afla distanta dintre pozittia de inceput a tamponului si locul unde este stocata adresa de retur.</w:t>
      </w:r>
      <w:r>
        <w:rPr>
          <w:sz w:val="22"/>
          <w:szCs w:val="22"/>
          <w:lang w:val="ro-RO"/>
        </w:rPr>
        <w:t xml:space="preserve"> 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Am lansat cu ajutorul tool-ului gdb debugging-ul pe programul stack-L1-gdb și am pus un breakpoint la nivelul functiei bof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-14605</wp:posOffset>
            </wp:positionV>
            <wp:extent cx="5715000" cy="2810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o-RO"/>
        </w:rPr>
        <w:t>s</w:t>
      </w:r>
      <w:r>
        <w:rPr>
          <w:sz w:val="22"/>
          <w:szCs w:val="22"/>
          <w:lang w:val="ro-RO"/>
        </w:rPr>
        <w:t>e observa ca executia se oprește la nivelul breakpoint-ului pus</w:t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353060</wp:posOffset>
            </wp:positionH>
            <wp:positionV relativeFrom="paragraph">
              <wp:posOffset>59690</wp:posOffset>
            </wp:positionV>
            <wp:extent cx="5153025" cy="762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  <w:lang w:val="ro-RO"/>
        </w:rPr>
        <w:t xml:space="preserve">se da un </w:t>
      </w:r>
      <w:r>
        <w:rPr>
          <w:b/>
          <w:bCs/>
          <w:sz w:val="22"/>
          <w:szCs w:val="22"/>
          <w:lang w:val="ro-RO"/>
        </w:rPr>
        <w:t>next</w:t>
      </w:r>
      <w:r>
        <w:rPr>
          <w:sz w:val="22"/>
          <w:szCs w:val="22"/>
          <w:lang w:val="ro-RO"/>
        </w:rPr>
        <w:t xml:space="preserve"> și se printeaza apoi valoarea registrului ebp (în acest caz ebp va indica cadrul de stiva al functiei </w:t>
      </w:r>
      <w:r>
        <w:rPr>
          <w:b/>
          <w:bCs/>
          <w:sz w:val="22"/>
          <w:szCs w:val="22"/>
          <w:lang w:val="ro-RO"/>
        </w:rPr>
        <w:t>bof</w:t>
      </w:r>
      <w:r>
        <w:rPr>
          <w:sz w:val="22"/>
          <w:szCs w:val="22"/>
          <w:lang w:val="ro-RO"/>
        </w:rPr>
        <w:t>) și a adresa buffer-ului; Trebuie remarcat faptul ca valoarea pointerului de cadru obtinu de la gdb este diferita de cea din timpul executiei propriu-zise (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>fara</w:t>
      </w:r>
      <w:r>
        <w:rPr>
          <w:sz w:val="22"/>
          <w:szCs w:val="22"/>
          <w:lang w:val="ro-RO"/>
        </w:rPr>
        <w:t xml:space="preserve"> a folosi gdb).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992505</wp:posOffset>
            </wp:positionH>
            <wp:positionV relativeFrom="paragraph">
              <wp:posOffset>-87630</wp:posOffset>
            </wp:positionV>
            <wp:extent cx="3810635" cy="1354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S-a observat ca diferența intre adresa buffer-ului și adresa functiei se afla la o diferența de 0x108 = 264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deaorece aceste valori nu sunt corecte din cauza introducerii unor valori diferite în stiva de modul debug am recurs la metoda de a indtroduce în codul </w:t>
      </w:r>
      <w:r>
        <w:rPr>
          <w:b/>
          <w:bCs/>
          <w:sz w:val="22"/>
          <w:szCs w:val="22"/>
          <w:lang w:val="ro-RO"/>
        </w:rPr>
        <w:t>stack.c</w:t>
      </w:r>
      <w:r>
        <w:rPr>
          <w:sz w:val="22"/>
          <w:szCs w:val="22"/>
          <w:lang w:val="ro-RO"/>
        </w:rPr>
        <w:t xml:space="preserve"> a unor printf-uri pentru adresele necesare</w:t>
      </w:r>
    </w:p>
    <w:p>
      <w:pPr>
        <w:pStyle w:val="Normal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-67310</wp:posOffset>
            </wp:positionV>
            <wp:extent cx="5943600" cy="60979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o-RO"/>
        </w:rPr>
        <w:t>o</w:t>
      </w:r>
      <w:r>
        <w:rPr>
          <w:sz w:val="22"/>
          <w:szCs w:val="22"/>
          <w:lang w:val="ro-RO"/>
        </w:rPr>
        <w:t>nbservam ca adresa buffer-ului este 0xffffc88c, iar adresa frame-ului este 0xffffc8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 xml:space="preserve">f8 =&gt; diferența este 6C, adică </w:t>
      </w:r>
      <w:r>
        <w:rPr>
          <w:rFonts w:eastAsia="Calibri" w:cs="Times New Roman"/>
          <w:color w:val="000000"/>
          <w:kern w:val="0"/>
          <w:sz w:val="22"/>
          <w:szCs w:val="22"/>
          <w:highlight w:val="yellow"/>
          <w:lang w:val="ro-RO" w:eastAsia="en-US" w:bidi="ar-SA"/>
        </w:rPr>
        <w:t>108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t xml:space="preserve">adresa de retur va fi ebp + 4 =&gt; de unde rezulta ca diferenta este de 108+4 = 112 : </w:t>
      </w: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t>un calcul mai simplu se face in felul urmator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color w:val="9CDCFE"/>
          <w:kern w:val="0"/>
          <w:sz w:val="22"/>
          <w:szCs w:val="22"/>
          <w:highlight w:val="black"/>
          <w:lang w:val="en-US" w:eastAsia="en-US" w:bidi="ar-SA"/>
        </w:rPr>
        <w:t>start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 = </w:t>
      </w:r>
      <w:r>
        <w:rPr>
          <w:rFonts w:eastAsia="Calibri" w:cs="Times New Roman"/>
          <w:b w:val="false"/>
          <w:color w:val="B5CEA8"/>
          <w:kern w:val="0"/>
          <w:sz w:val="22"/>
          <w:szCs w:val="22"/>
          <w:highlight w:val="black"/>
          <w:lang w:val="en-US" w:eastAsia="en-US" w:bidi="ar-SA"/>
        </w:rPr>
        <w:t>517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 - </w:t>
      </w:r>
      <w:r>
        <w:rPr>
          <w:rFonts w:eastAsia="Calibri" w:cs="Times New Roman"/>
          <w:b w:val="false"/>
          <w:color w:val="DCDCAA"/>
          <w:kern w:val="0"/>
          <w:sz w:val="22"/>
          <w:szCs w:val="22"/>
          <w:highlight w:val="black"/>
          <w:lang w:val="en-US" w:eastAsia="en-US" w:bidi="ar-SA"/>
        </w:rPr>
        <w:t>len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>(</w:t>
      </w:r>
      <w:r>
        <w:rPr>
          <w:rFonts w:eastAsia="Calibri" w:cs="Times New Roman"/>
          <w:b w:val="false"/>
          <w:color w:val="9CDCFE"/>
          <w:kern w:val="0"/>
          <w:sz w:val="22"/>
          <w:szCs w:val="22"/>
          <w:highlight w:val="black"/>
          <w:lang w:val="en-US" w:eastAsia="en-US" w:bidi="ar-SA"/>
        </w:rPr>
        <w:t>shellcode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) </w:t>
      </w:r>
      <w:r>
        <w:rPr>
          <w:rFonts w:eastAsia="Calibri" w:cs="Times New Roman"/>
          <w:b w:val="false"/>
          <w:color w:val="6A9955"/>
          <w:kern w:val="0"/>
          <w:sz w:val="22"/>
          <w:szCs w:val="22"/>
          <w:highlight w:val="black"/>
          <w:lang w:val="en-US" w:eastAsia="en-US" w:bidi="ar-SA"/>
        </w:rPr>
        <w:t># de la aceasta pozitie va fi pus shelcode-ul; la finalul bufferului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shellcode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)]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shellcode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ffffc88c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#adresa bufferului 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ebp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ffffc8f8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#adresa inscrisa in ebp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offset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ebp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diferenta dintre adresa de return (ebp+4) si adresa bufferului pentru adresa noua de retur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n; va reprezenta pozitia din buffer unde va fi pusa adresa de return noua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# adresa de la care incepe shellcode-ul in buffer;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aceasta va reprezenta adresa de return a functiei =&gt; se va executa astfel shelcode-ul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56515</wp:posOffset>
            </wp:positionH>
            <wp:positionV relativeFrom="paragraph">
              <wp:posOffset>-69850</wp:posOffset>
            </wp:positionV>
            <wp:extent cx="5715000" cy="4775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4: Lansarea atacului asupra programului pe 64 biți </w:t>
      </w:r>
    </w:p>
    <w:p>
      <w:pPr>
        <w:pStyle w:val="Normal"/>
        <w:numPr>
          <w:ilvl w:val="0"/>
          <w:numId w:val="4"/>
        </w:numPr>
        <w:rPr>
          <w:lang w:val="ro-RO"/>
        </w:rPr>
      </w:pPr>
      <w:r>
        <w:rPr>
          <w:lang w:val="ro-RO"/>
        </w:rPr>
        <w:t>Am micsorat dimensiunea bufferului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72542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5: Înfrângerea contra-măsurii din </w:t>
      </w:r>
      <w:r>
        <w:rPr>
          <w:rFonts w:cs="Courier New" w:ascii="Courier New" w:hAnsi="Courier New"/>
          <w:i w:val="false"/>
          <w:iCs w:val="false"/>
          <w:lang w:val="ro-RO"/>
        </w:rPr>
        <w:t>dash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6: Înfrângerea randomizării adreselor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7a: Protecția StackGuard activată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>
          <w:lang w:val="ro-RO"/>
        </w:rPr>
        <w:t>Sarcina 7b: Protecția prin stivă ne-executabilă activată</w:t>
      </w:r>
    </w:p>
    <w:sectPr>
      <w:headerReference w:type="default" r:id="rId13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LibreOffice/6.4.6.2$Linux_X86_64 LibreOffice_project/40$Build-2</Application>
  <Pages>7</Pages>
  <Words>574</Words>
  <Characters>2862</Characters>
  <CharactersWithSpaces>3387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2023-02-19T07:50:00Z</dcterms:created>
  <dc:creator>jim</dc:creator>
  <dc:description/>
  <dc:language>en-US</dc:language>
  <cp:lastModifiedBy/>
  <dcterms:modified xsi:type="dcterms:W3CDTF">2023-03-26T17:19:40Z</dcterms:modified>
  <cp:revision>62</cp:revision>
  <dc:subject/>
  <dc:title>SSA Raport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