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75B885" w14:textId="0DFB0B39" w:rsidR="006E2C15" w:rsidRDefault="006E2C15" w:rsidP="0075627A">
      <w:pPr>
        <w:pStyle w:val="Heading1"/>
        <w:rPr>
          <w:rFonts w:eastAsia="Tahoma"/>
          <w:b/>
          <w:bCs/>
          <w:color w:val="auto"/>
        </w:rPr>
      </w:pPr>
      <w:r w:rsidRPr="0075627A">
        <w:rPr>
          <w:rFonts w:eastAsia="Tahoma"/>
          <w:b/>
          <w:bCs/>
          <w:color w:val="auto"/>
        </w:rPr>
        <w:t xml:space="preserve">Discussion Questions on Concurrency </w:t>
      </w:r>
      <w:r w:rsidR="00E25E04" w:rsidRPr="0075627A">
        <w:rPr>
          <w:rFonts w:eastAsia="Tahoma"/>
          <w:b/>
          <w:bCs/>
          <w:color w:val="auto"/>
        </w:rPr>
        <w:t>(Introduction + Locks)</w:t>
      </w:r>
    </w:p>
    <w:p w14:paraId="6CF076D6" w14:textId="77777777" w:rsidR="0075627A" w:rsidRPr="0075627A" w:rsidRDefault="0075627A" w:rsidP="0075627A"/>
    <w:p w14:paraId="263F5153" w14:textId="77777777" w:rsidR="006E2C15" w:rsidRDefault="006E2C15" w:rsidP="006E2C15">
      <w:pPr>
        <w:numPr>
          <w:ilvl w:val="0"/>
          <w:numId w:val="1"/>
        </w:numPr>
        <w:spacing w:line="592" w:lineRule="exact"/>
        <w:ind w:left="360" w:right="216" w:hanging="360"/>
        <w:textAlignment w:val="baseline"/>
        <w:rPr>
          <w:rFonts w:ascii="Tahoma" w:eastAsia="Tahoma" w:hAnsi="Tahoma"/>
          <w:color w:val="000000"/>
          <w:sz w:val="21"/>
        </w:rPr>
      </w:pPr>
      <w:r>
        <w:rPr>
          <w:rFonts w:ascii="Tahoma" w:eastAsia="Tahoma" w:hAnsi="Tahoma"/>
          <w:color w:val="000000"/>
          <w:sz w:val="21"/>
        </w:rPr>
        <w:t>How does the thread creation interface presented in this chapter differ from fork()?</w:t>
      </w:r>
    </w:p>
    <w:p w14:paraId="63384838" w14:textId="62CBD204" w:rsidR="006E2C15" w:rsidRPr="00542588" w:rsidRDefault="006E2C15" w:rsidP="00F45507">
      <w:pPr>
        <w:numPr>
          <w:ilvl w:val="0"/>
          <w:numId w:val="1"/>
        </w:numPr>
        <w:spacing w:before="349" w:line="251" w:lineRule="exact"/>
        <w:ind w:left="360" w:hanging="360"/>
        <w:textAlignment w:val="baseline"/>
        <w:rPr>
          <w:rFonts w:ascii="Tahoma" w:eastAsia="Tahoma" w:hAnsi="Tahoma"/>
          <w:color w:val="000000"/>
          <w:spacing w:val="5"/>
          <w:sz w:val="21"/>
        </w:rPr>
      </w:pPr>
      <w:r w:rsidRPr="00542588">
        <w:rPr>
          <w:rFonts w:ascii="Tahoma" w:eastAsia="Tahoma" w:hAnsi="Tahoma"/>
          <w:color w:val="000000"/>
          <w:spacing w:val="5"/>
          <w:sz w:val="21"/>
        </w:rPr>
        <w:t>What is a race condition?</w:t>
      </w:r>
      <w:r w:rsidR="00542588" w:rsidRPr="00542588">
        <w:rPr>
          <w:rFonts w:ascii="Tahoma" w:eastAsia="Tahoma" w:hAnsi="Tahoma"/>
          <w:color w:val="000000"/>
          <w:spacing w:val="5"/>
          <w:sz w:val="21"/>
        </w:rPr>
        <w:t xml:space="preserve"> </w:t>
      </w:r>
      <w:r w:rsidRPr="00542588">
        <w:rPr>
          <w:rFonts w:ascii="Tahoma" w:eastAsia="Tahoma" w:hAnsi="Tahoma"/>
          <w:color w:val="000000"/>
          <w:spacing w:val="5"/>
          <w:sz w:val="21"/>
        </w:rPr>
        <w:t>How are race conditions and critical sections related?</w:t>
      </w:r>
    </w:p>
    <w:p w14:paraId="46B0DB3A" w14:textId="649A6E4C" w:rsidR="006E2C15" w:rsidRPr="00542588" w:rsidRDefault="006E2C15" w:rsidP="008462A1">
      <w:pPr>
        <w:numPr>
          <w:ilvl w:val="0"/>
          <w:numId w:val="1"/>
        </w:numPr>
        <w:spacing w:before="348" w:line="252" w:lineRule="exact"/>
        <w:ind w:left="360" w:hanging="360"/>
        <w:textAlignment w:val="baseline"/>
        <w:rPr>
          <w:rFonts w:ascii="Tahoma" w:eastAsia="Tahoma" w:hAnsi="Tahoma"/>
          <w:color w:val="000000"/>
          <w:spacing w:val="6"/>
          <w:sz w:val="21"/>
        </w:rPr>
      </w:pPr>
      <w:r w:rsidRPr="00542588">
        <w:rPr>
          <w:rFonts w:ascii="Tahoma" w:eastAsia="Tahoma" w:hAnsi="Tahoma"/>
          <w:color w:val="000000"/>
          <w:spacing w:val="6"/>
          <w:sz w:val="21"/>
        </w:rPr>
        <w:t>How does mutual exclusion prevent race conditions?</w:t>
      </w:r>
      <w:r w:rsidR="00542588" w:rsidRPr="00542588">
        <w:rPr>
          <w:rFonts w:ascii="Tahoma" w:eastAsia="Tahoma" w:hAnsi="Tahoma"/>
          <w:color w:val="000000"/>
          <w:spacing w:val="6"/>
          <w:sz w:val="21"/>
        </w:rPr>
        <w:t xml:space="preserve"> </w:t>
      </w:r>
      <w:r w:rsidRPr="00542588">
        <w:rPr>
          <w:rFonts w:ascii="Tahoma" w:eastAsia="Tahoma" w:hAnsi="Tahoma"/>
          <w:color w:val="000000"/>
          <w:spacing w:val="6"/>
          <w:sz w:val="21"/>
        </w:rPr>
        <w:t>How does atomicity prevent race conditions?</w:t>
      </w:r>
    </w:p>
    <w:p w14:paraId="0E4DFE4B" w14:textId="77777777" w:rsidR="00332245" w:rsidRDefault="006E2C15" w:rsidP="00332245">
      <w:pPr>
        <w:numPr>
          <w:ilvl w:val="0"/>
          <w:numId w:val="1"/>
        </w:numPr>
        <w:spacing w:line="590" w:lineRule="exact"/>
        <w:ind w:left="360" w:hanging="360"/>
        <w:textAlignment w:val="baseline"/>
        <w:rPr>
          <w:rFonts w:ascii="Tahoma" w:eastAsia="Tahoma" w:hAnsi="Tahoma"/>
          <w:color w:val="000000"/>
          <w:sz w:val="21"/>
        </w:rPr>
      </w:pPr>
      <w:r>
        <w:rPr>
          <w:rFonts w:ascii="Tahoma" w:eastAsia="Tahoma" w:hAnsi="Tahoma"/>
          <w:color w:val="000000"/>
          <w:sz w:val="21"/>
        </w:rPr>
        <w:t>Why are atomic instructions an impractical solution, by themselves, to prevent race conditions?</w:t>
      </w:r>
    </w:p>
    <w:p w14:paraId="0DAB8874" w14:textId="33187865" w:rsidR="006E2C15" w:rsidRPr="00542588" w:rsidRDefault="006E2C15" w:rsidP="009872F5">
      <w:pPr>
        <w:numPr>
          <w:ilvl w:val="0"/>
          <w:numId w:val="2"/>
        </w:numPr>
        <w:spacing w:before="352" w:line="248" w:lineRule="exact"/>
        <w:ind w:left="432" w:hanging="432"/>
        <w:textAlignment w:val="baseline"/>
        <w:rPr>
          <w:rFonts w:ascii="Tahoma" w:eastAsia="Tahoma" w:hAnsi="Tahoma"/>
          <w:bCs/>
          <w:color w:val="000000"/>
          <w:spacing w:val="2"/>
          <w:sz w:val="21"/>
          <w:szCs w:val="21"/>
        </w:rPr>
      </w:pPr>
      <w:r w:rsidRPr="00542588">
        <w:rPr>
          <w:rFonts w:ascii="Tahoma" w:eastAsia="Tahoma" w:hAnsi="Tahoma"/>
          <w:bCs/>
          <w:color w:val="000000"/>
          <w:spacing w:val="3"/>
          <w:sz w:val="21"/>
          <w:szCs w:val="21"/>
        </w:rPr>
        <w:t>Why do we need locks?</w:t>
      </w:r>
      <w:r w:rsidR="00542588" w:rsidRPr="00542588">
        <w:rPr>
          <w:rFonts w:ascii="Tahoma" w:eastAsia="Tahoma" w:hAnsi="Tahoma"/>
          <w:bCs/>
          <w:color w:val="000000"/>
          <w:spacing w:val="3"/>
          <w:sz w:val="21"/>
          <w:szCs w:val="21"/>
        </w:rPr>
        <w:t xml:space="preserve"> </w:t>
      </w:r>
      <w:r w:rsidRPr="00542588">
        <w:rPr>
          <w:rFonts w:ascii="Tahoma" w:eastAsia="Tahoma" w:hAnsi="Tahoma"/>
          <w:bCs/>
          <w:color w:val="000000"/>
          <w:spacing w:val="2"/>
          <w:sz w:val="21"/>
          <w:szCs w:val="21"/>
        </w:rPr>
        <w:t>What are the possible states of a lock?</w:t>
      </w:r>
    </w:p>
    <w:p w14:paraId="41B09A4E" w14:textId="71159CB3" w:rsidR="006E2C15" w:rsidRPr="00332245" w:rsidRDefault="006E2C15" w:rsidP="006E2C15">
      <w:pPr>
        <w:numPr>
          <w:ilvl w:val="0"/>
          <w:numId w:val="2"/>
        </w:numPr>
        <w:spacing w:before="352" w:line="248" w:lineRule="exact"/>
        <w:ind w:left="432" w:hanging="432"/>
        <w:textAlignment w:val="baseline"/>
        <w:rPr>
          <w:rFonts w:ascii="Tahoma" w:eastAsia="Tahoma" w:hAnsi="Tahoma"/>
          <w:bCs/>
          <w:color w:val="000000"/>
          <w:spacing w:val="1"/>
          <w:sz w:val="21"/>
          <w:szCs w:val="21"/>
        </w:rPr>
      </w:pPr>
      <w:r w:rsidRPr="00332245">
        <w:rPr>
          <w:rFonts w:ascii="Tahoma" w:eastAsia="Tahoma" w:hAnsi="Tahoma"/>
          <w:bCs/>
          <w:color w:val="000000"/>
          <w:spacing w:val="1"/>
          <w:sz w:val="21"/>
          <w:szCs w:val="21"/>
        </w:rPr>
        <w:t>What are the semantics of a call to lock()?</w:t>
      </w:r>
      <w:r w:rsidR="00332245" w:rsidRPr="00332245">
        <w:rPr>
          <w:rFonts w:ascii="Tahoma" w:eastAsia="Tahoma" w:hAnsi="Tahoma"/>
          <w:bCs/>
          <w:color w:val="000000"/>
          <w:spacing w:val="1"/>
          <w:sz w:val="21"/>
          <w:szCs w:val="21"/>
        </w:rPr>
        <w:t xml:space="preserve"> </w:t>
      </w:r>
      <w:r w:rsidRPr="00332245">
        <w:rPr>
          <w:rFonts w:ascii="Tahoma" w:eastAsia="Tahoma" w:hAnsi="Tahoma"/>
          <w:bCs/>
          <w:color w:val="000000"/>
          <w:spacing w:val="1"/>
          <w:sz w:val="21"/>
          <w:szCs w:val="21"/>
        </w:rPr>
        <w:t>What are the semantics of a call to unlock()?</w:t>
      </w:r>
    </w:p>
    <w:p w14:paraId="2F1C8159" w14:textId="137ECE67" w:rsidR="006E2C15" w:rsidRPr="00332245" w:rsidRDefault="006E2C15" w:rsidP="006E2C15">
      <w:pPr>
        <w:numPr>
          <w:ilvl w:val="0"/>
          <w:numId w:val="2"/>
        </w:numPr>
        <w:spacing w:before="7" w:line="589" w:lineRule="exact"/>
        <w:ind w:left="432" w:right="72" w:hanging="432"/>
        <w:textAlignment w:val="baseline"/>
        <w:rPr>
          <w:rFonts w:ascii="Tahoma" w:eastAsia="Tahoma" w:hAnsi="Tahoma"/>
          <w:bCs/>
          <w:color w:val="000000"/>
          <w:sz w:val="21"/>
          <w:szCs w:val="21"/>
        </w:rPr>
      </w:pPr>
      <w:r w:rsidRPr="00332245">
        <w:rPr>
          <w:rFonts w:ascii="Tahoma" w:eastAsia="Tahoma" w:hAnsi="Tahoma"/>
          <w:bCs/>
          <w:color w:val="000000"/>
          <w:sz w:val="21"/>
          <w:szCs w:val="21"/>
        </w:rPr>
        <w:t xml:space="preserve">What three metrics do we use to measure the </w:t>
      </w:r>
      <w:r w:rsidR="00542588">
        <w:rPr>
          <w:rFonts w:ascii="Tahoma" w:eastAsia="Tahoma" w:hAnsi="Tahoma"/>
          <w:bCs/>
          <w:color w:val="000000"/>
          <w:sz w:val="21"/>
          <w:szCs w:val="21"/>
        </w:rPr>
        <w:t>correctness</w:t>
      </w:r>
      <w:r w:rsidRPr="00332245">
        <w:rPr>
          <w:rFonts w:ascii="Tahoma" w:eastAsia="Tahoma" w:hAnsi="Tahoma"/>
          <w:bCs/>
          <w:color w:val="000000"/>
          <w:sz w:val="21"/>
          <w:szCs w:val="21"/>
        </w:rPr>
        <w:t xml:space="preserve"> of a lock</w:t>
      </w:r>
      <w:r w:rsidR="00542588">
        <w:rPr>
          <w:rFonts w:ascii="Tahoma" w:eastAsia="Tahoma" w:hAnsi="Tahoma"/>
          <w:bCs/>
          <w:color w:val="000000"/>
          <w:sz w:val="21"/>
          <w:szCs w:val="21"/>
        </w:rPr>
        <w:t xml:space="preserve"> implementation</w:t>
      </w:r>
      <w:r w:rsidRPr="00332245">
        <w:rPr>
          <w:rFonts w:ascii="Tahoma" w:eastAsia="Tahoma" w:hAnsi="Tahoma"/>
          <w:bCs/>
          <w:color w:val="000000"/>
          <w:sz w:val="21"/>
          <w:szCs w:val="21"/>
        </w:rPr>
        <w:t>?</w:t>
      </w:r>
    </w:p>
    <w:p w14:paraId="2A0B96A4" w14:textId="77777777" w:rsidR="006E2C15" w:rsidRPr="00332245" w:rsidRDefault="006E2C15" w:rsidP="006E2C15">
      <w:pPr>
        <w:numPr>
          <w:ilvl w:val="0"/>
          <w:numId w:val="2"/>
        </w:numPr>
        <w:spacing w:before="8" w:line="589" w:lineRule="exact"/>
        <w:ind w:left="432" w:right="432" w:hanging="432"/>
        <w:textAlignment w:val="baseline"/>
        <w:rPr>
          <w:rFonts w:ascii="Tahoma" w:eastAsia="Tahoma" w:hAnsi="Tahoma"/>
          <w:bCs/>
          <w:color w:val="000000"/>
          <w:sz w:val="21"/>
          <w:szCs w:val="21"/>
        </w:rPr>
      </w:pPr>
      <w:r w:rsidRPr="00332245">
        <w:rPr>
          <w:rFonts w:ascii="Tahoma" w:eastAsia="Tahoma" w:hAnsi="Tahoma"/>
          <w:bCs/>
          <w:color w:val="000000"/>
          <w:sz w:val="21"/>
          <w:szCs w:val="21"/>
        </w:rPr>
        <w:t>What are the drawbacks of implementing locks by disabling interrupts?</w:t>
      </w:r>
    </w:p>
    <w:p w14:paraId="2CDFF276" w14:textId="6CCFDC2F" w:rsidR="00CC7187" w:rsidRPr="00542588" w:rsidRDefault="006E2C15" w:rsidP="00B919E0">
      <w:pPr>
        <w:numPr>
          <w:ilvl w:val="0"/>
          <w:numId w:val="2"/>
        </w:numPr>
        <w:spacing w:before="353" w:line="247" w:lineRule="exact"/>
        <w:ind w:left="432" w:hanging="432"/>
        <w:textAlignment w:val="baseline"/>
        <w:rPr>
          <w:rFonts w:ascii="Tahoma" w:eastAsia="Tahoma" w:hAnsi="Tahoma"/>
          <w:bCs/>
          <w:color w:val="000000"/>
          <w:sz w:val="21"/>
          <w:szCs w:val="21"/>
        </w:rPr>
      </w:pPr>
      <w:r w:rsidRPr="00542588">
        <w:rPr>
          <w:rFonts w:ascii="Tahoma" w:eastAsia="Tahoma" w:hAnsi="Tahoma"/>
          <w:bCs/>
          <w:color w:val="000000"/>
          <w:sz w:val="21"/>
          <w:szCs w:val="21"/>
        </w:rPr>
        <w:t>What is spin waiting?</w:t>
      </w:r>
      <w:r w:rsidR="00542588" w:rsidRPr="00542588">
        <w:rPr>
          <w:rFonts w:ascii="Tahoma" w:eastAsia="Tahoma" w:hAnsi="Tahoma"/>
          <w:bCs/>
          <w:color w:val="000000"/>
          <w:sz w:val="21"/>
          <w:szCs w:val="21"/>
        </w:rPr>
        <w:t xml:space="preserve"> </w:t>
      </w:r>
      <w:r w:rsidR="00CC7187" w:rsidRPr="00542588">
        <w:rPr>
          <w:rFonts w:ascii="Tahoma" w:eastAsia="Tahoma" w:hAnsi="Tahoma"/>
          <w:bCs/>
          <w:color w:val="000000"/>
          <w:sz w:val="21"/>
          <w:szCs w:val="21"/>
        </w:rPr>
        <w:t>Is it possible to implement simple spin lock with software based method?</w:t>
      </w:r>
    </w:p>
    <w:p w14:paraId="61DF2FF6" w14:textId="4CD0CA8B" w:rsidR="006E2C15" w:rsidRPr="00CC7187" w:rsidRDefault="006E2C15" w:rsidP="00CC7187">
      <w:pPr>
        <w:numPr>
          <w:ilvl w:val="0"/>
          <w:numId w:val="2"/>
        </w:numPr>
        <w:spacing w:before="353" w:line="247" w:lineRule="exact"/>
        <w:ind w:left="432" w:hanging="432"/>
        <w:textAlignment w:val="baseline"/>
        <w:rPr>
          <w:rFonts w:ascii="Tahoma" w:eastAsia="Tahoma" w:hAnsi="Tahoma"/>
          <w:bCs/>
          <w:color w:val="000000"/>
          <w:sz w:val="21"/>
          <w:szCs w:val="21"/>
        </w:rPr>
      </w:pPr>
      <w:r w:rsidRPr="00CC7187">
        <w:rPr>
          <w:rFonts w:ascii="Tahoma" w:eastAsia="Tahoma" w:hAnsi="Tahoma"/>
          <w:bCs/>
          <w:color w:val="000000"/>
          <w:spacing w:val="2"/>
          <w:sz w:val="21"/>
          <w:szCs w:val="21"/>
        </w:rPr>
        <w:t>What does it require from the hardware</w:t>
      </w:r>
      <w:r w:rsidR="00CC7187">
        <w:rPr>
          <w:rFonts w:ascii="Tahoma" w:eastAsia="Tahoma" w:hAnsi="Tahoma"/>
          <w:bCs/>
          <w:color w:val="000000"/>
          <w:spacing w:val="2"/>
          <w:sz w:val="21"/>
          <w:szCs w:val="21"/>
        </w:rPr>
        <w:t xml:space="preserve"> to implement spin lock</w:t>
      </w:r>
      <w:r w:rsidRPr="00CC7187">
        <w:rPr>
          <w:rFonts w:ascii="Tahoma" w:eastAsia="Tahoma" w:hAnsi="Tahoma"/>
          <w:bCs/>
          <w:color w:val="000000"/>
          <w:spacing w:val="2"/>
          <w:sz w:val="21"/>
          <w:szCs w:val="21"/>
        </w:rPr>
        <w:t>?</w:t>
      </w:r>
      <w:r w:rsidR="0075627A">
        <w:rPr>
          <w:rFonts w:ascii="Tahoma" w:eastAsia="Tahoma" w:hAnsi="Tahoma"/>
          <w:bCs/>
          <w:color w:val="000000"/>
          <w:spacing w:val="2"/>
          <w:sz w:val="21"/>
          <w:szCs w:val="21"/>
        </w:rPr>
        <w:t xml:space="preserve"> </w:t>
      </w:r>
    </w:p>
    <w:p w14:paraId="74247755" w14:textId="77777777" w:rsidR="00CC7187" w:rsidRDefault="006E2C15" w:rsidP="00CC7187">
      <w:pPr>
        <w:numPr>
          <w:ilvl w:val="0"/>
          <w:numId w:val="2"/>
        </w:numPr>
        <w:spacing w:before="353" w:line="247" w:lineRule="exact"/>
        <w:ind w:left="432" w:hanging="432"/>
        <w:textAlignment w:val="baseline"/>
        <w:rPr>
          <w:rFonts w:ascii="Tahoma" w:eastAsia="Tahoma" w:hAnsi="Tahoma"/>
          <w:bCs/>
          <w:color w:val="000000"/>
          <w:spacing w:val="1"/>
          <w:sz w:val="21"/>
          <w:szCs w:val="21"/>
        </w:rPr>
      </w:pPr>
      <w:r w:rsidRPr="00332245">
        <w:rPr>
          <w:rFonts w:ascii="Tahoma" w:eastAsia="Tahoma" w:hAnsi="Tahoma"/>
          <w:bCs/>
          <w:color w:val="000000"/>
          <w:spacing w:val="1"/>
          <w:sz w:val="21"/>
          <w:szCs w:val="21"/>
        </w:rPr>
        <w:t>How do test-and-set and compare-and-swap differ?</w:t>
      </w:r>
    </w:p>
    <w:p w14:paraId="0BCC6AC2" w14:textId="3F2039A7" w:rsidR="006E2C15" w:rsidRPr="0075627A" w:rsidRDefault="00CC7187" w:rsidP="00811436">
      <w:pPr>
        <w:numPr>
          <w:ilvl w:val="0"/>
          <w:numId w:val="2"/>
        </w:numPr>
        <w:spacing w:before="7" w:line="589" w:lineRule="exact"/>
        <w:ind w:left="432" w:hanging="432"/>
        <w:textAlignment w:val="baseline"/>
        <w:rPr>
          <w:rFonts w:ascii="Tahoma" w:eastAsia="Tahoma" w:hAnsi="Tahoma"/>
          <w:bCs/>
          <w:color w:val="000000"/>
          <w:sz w:val="21"/>
          <w:szCs w:val="21"/>
        </w:rPr>
      </w:pPr>
      <w:r w:rsidRPr="0075627A">
        <w:rPr>
          <w:rFonts w:ascii="Tahoma" w:eastAsia="Tahoma" w:hAnsi="Tahoma"/>
          <w:bCs/>
          <w:color w:val="000000"/>
          <w:spacing w:val="1"/>
          <w:sz w:val="21"/>
          <w:szCs w:val="21"/>
        </w:rPr>
        <w:t>What are the drawbacks of spin lock?</w:t>
      </w:r>
      <w:r w:rsidR="00542588" w:rsidRPr="0075627A">
        <w:rPr>
          <w:rFonts w:ascii="Tahoma" w:eastAsia="Tahoma" w:hAnsi="Tahoma"/>
          <w:bCs/>
          <w:color w:val="000000"/>
          <w:spacing w:val="1"/>
          <w:sz w:val="21"/>
          <w:szCs w:val="21"/>
        </w:rPr>
        <w:t xml:space="preserve"> </w:t>
      </w:r>
      <w:r w:rsidR="006E2C15" w:rsidRPr="0075627A">
        <w:rPr>
          <w:rFonts w:ascii="Tahoma" w:eastAsia="Tahoma" w:hAnsi="Tahoma"/>
          <w:bCs/>
          <w:color w:val="000000"/>
          <w:sz w:val="21"/>
          <w:szCs w:val="21"/>
        </w:rPr>
        <w:t>What is the advantage of ticket locks over simple spin-locks?</w:t>
      </w:r>
    </w:p>
    <w:p w14:paraId="62F368A7" w14:textId="18D0507C" w:rsidR="009829FE" w:rsidRDefault="009829FE" w:rsidP="006E2C15">
      <w:pPr>
        <w:numPr>
          <w:ilvl w:val="0"/>
          <w:numId w:val="2"/>
        </w:numPr>
        <w:spacing w:before="7" w:line="589" w:lineRule="exact"/>
        <w:ind w:left="432" w:hanging="432"/>
        <w:textAlignment w:val="baseline"/>
        <w:rPr>
          <w:rFonts w:ascii="Tahoma" w:eastAsia="Tahoma" w:hAnsi="Tahoma"/>
          <w:bCs/>
          <w:color w:val="000000"/>
          <w:sz w:val="21"/>
          <w:szCs w:val="21"/>
        </w:rPr>
      </w:pPr>
      <w:r>
        <w:rPr>
          <w:rFonts w:ascii="Tahoma" w:eastAsia="Tahoma" w:hAnsi="Tahoma"/>
          <w:bCs/>
          <w:color w:val="000000"/>
          <w:sz w:val="21"/>
          <w:szCs w:val="21"/>
        </w:rPr>
        <w:t>What are the pros and cons of spin lock versus a blocking lock (like locks with queues). What is a hybrid or two phase lock?</w:t>
      </w:r>
    </w:p>
    <w:p w14:paraId="125C6C61" w14:textId="533CA7E4" w:rsidR="009829FE" w:rsidRDefault="009829FE" w:rsidP="006E2C15">
      <w:pPr>
        <w:numPr>
          <w:ilvl w:val="0"/>
          <w:numId w:val="2"/>
        </w:numPr>
        <w:spacing w:before="7" w:line="589" w:lineRule="exact"/>
        <w:ind w:left="432" w:hanging="432"/>
        <w:textAlignment w:val="baseline"/>
        <w:rPr>
          <w:rFonts w:ascii="Tahoma" w:eastAsia="Tahoma" w:hAnsi="Tahoma"/>
          <w:bCs/>
          <w:color w:val="000000"/>
          <w:sz w:val="21"/>
          <w:szCs w:val="21"/>
        </w:rPr>
      </w:pPr>
      <w:r>
        <w:rPr>
          <w:rFonts w:ascii="Tahoma" w:eastAsia="Tahoma" w:hAnsi="Tahoma"/>
          <w:bCs/>
          <w:color w:val="000000"/>
          <w:sz w:val="21"/>
          <w:szCs w:val="21"/>
        </w:rPr>
        <w:t xml:space="preserve">Answer the </w:t>
      </w:r>
      <w:r w:rsidR="0075627A">
        <w:rPr>
          <w:rFonts w:ascii="Tahoma" w:eastAsia="Tahoma" w:hAnsi="Tahoma"/>
          <w:bCs/>
          <w:color w:val="000000"/>
          <w:sz w:val="21"/>
          <w:szCs w:val="21"/>
        </w:rPr>
        <w:t xml:space="preserve">below </w:t>
      </w:r>
      <w:r>
        <w:rPr>
          <w:rFonts w:ascii="Tahoma" w:eastAsia="Tahoma" w:hAnsi="Tahoma"/>
          <w:bCs/>
          <w:color w:val="000000"/>
          <w:sz w:val="21"/>
          <w:szCs w:val="21"/>
        </w:rPr>
        <w:t xml:space="preserve">questions with respect to the </w:t>
      </w:r>
      <w:r w:rsidR="0075627A">
        <w:rPr>
          <w:rFonts w:ascii="Tahoma" w:eastAsia="Tahoma" w:hAnsi="Tahoma"/>
          <w:bCs/>
          <w:color w:val="000000"/>
          <w:sz w:val="21"/>
          <w:szCs w:val="21"/>
        </w:rPr>
        <w:t>following</w:t>
      </w:r>
      <w:r>
        <w:rPr>
          <w:rFonts w:ascii="Tahoma" w:eastAsia="Tahoma" w:hAnsi="Tahoma"/>
          <w:bCs/>
          <w:color w:val="000000"/>
          <w:sz w:val="21"/>
          <w:szCs w:val="21"/>
        </w:rPr>
        <w:t xml:space="preserve"> implementation of Queue lock:</w:t>
      </w:r>
    </w:p>
    <w:p w14:paraId="2E49C9A3" w14:textId="77777777" w:rsidR="0075627A" w:rsidRDefault="0075627A" w:rsidP="0075627A">
      <w:pPr>
        <w:ind w:left="432"/>
        <w:rPr>
          <w:rFonts w:ascii="Tahoma" w:eastAsia="Gulim" w:hAnsi="Tahoma" w:cs="Tahoma"/>
          <w:color w:val="000000"/>
          <w:szCs w:val="10"/>
        </w:rPr>
      </w:pPr>
    </w:p>
    <w:p w14:paraId="3A67B124" w14:textId="5C6F20CA" w:rsidR="0075627A" w:rsidRPr="004F31CE" w:rsidRDefault="0075627A" w:rsidP="0075627A">
      <w:pPr>
        <w:ind w:left="432"/>
        <w:rPr>
          <w:rFonts w:ascii="Tahoma" w:eastAsia="Gulim" w:hAnsi="Tahoma" w:cs="Tahoma"/>
          <w:color w:val="000000"/>
          <w:szCs w:val="10"/>
          <w:lang w:bidi="hi-IN"/>
        </w:rPr>
      </w:pPr>
      <w:r w:rsidRPr="004F31CE">
        <w:rPr>
          <w:rFonts w:ascii="Tahoma" w:eastAsia="Gulim" w:hAnsi="Tahoma" w:cs="Tahoma"/>
          <w:color w:val="000000"/>
          <w:szCs w:val="10"/>
        </w:rPr>
        <w:t xml:space="preserve">(a) Why </w:t>
      </w:r>
      <w:r w:rsidRPr="004F31CE">
        <w:rPr>
          <w:rFonts w:ascii="Tahoma" w:eastAsia="Tahoma" w:hAnsi="Tahoma" w:cs="Tahoma"/>
          <w:bCs/>
          <w:color w:val="000000"/>
        </w:rPr>
        <w:t xml:space="preserve">test-and-set </w:t>
      </w:r>
      <w:r w:rsidRPr="004F31CE">
        <w:rPr>
          <w:rFonts w:ascii="Tahoma" w:eastAsia="Tahoma" w:hAnsi="Tahoma" w:cs="Tahoma"/>
          <w:bCs/>
          <w:i/>
          <w:color w:val="000000"/>
        </w:rPr>
        <w:t xml:space="preserve">guard </w:t>
      </w:r>
      <w:r w:rsidRPr="004F31CE">
        <w:rPr>
          <w:rFonts w:ascii="Tahoma" w:eastAsia="Tahoma" w:hAnsi="Tahoma" w:cs="Tahoma"/>
          <w:bCs/>
          <w:color w:val="000000"/>
        </w:rPr>
        <w:t xml:space="preserve">instead of </w:t>
      </w:r>
      <w:r w:rsidRPr="004F31CE">
        <w:rPr>
          <w:rFonts w:ascii="Tahoma" w:eastAsia="Tahoma" w:hAnsi="Tahoma" w:cs="Tahoma"/>
          <w:bCs/>
          <w:i/>
          <w:color w:val="000000"/>
        </w:rPr>
        <w:t>flag?</w:t>
      </w:r>
    </w:p>
    <w:p w14:paraId="370395F5" w14:textId="77777777" w:rsidR="0075627A" w:rsidRPr="004F31CE" w:rsidRDefault="0075627A" w:rsidP="0075627A">
      <w:pPr>
        <w:pStyle w:val="NormalWeb"/>
        <w:spacing w:before="0" w:beforeAutospacing="0" w:after="0" w:afterAutospacing="0"/>
        <w:ind w:left="432"/>
        <w:rPr>
          <w:rFonts w:ascii="Tahoma" w:hAnsi="Tahoma" w:cs="Tahoma"/>
          <w:color w:val="000000"/>
          <w:sz w:val="10"/>
          <w:szCs w:val="10"/>
        </w:rPr>
      </w:pPr>
      <w:r w:rsidRPr="004F31CE">
        <w:rPr>
          <w:rFonts w:ascii="Tahoma" w:hAnsi="Tahoma" w:cs="Tahoma"/>
          <w:color w:val="000000"/>
          <w:sz w:val="10"/>
          <w:szCs w:val="10"/>
        </w:rPr>
        <w:t> </w:t>
      </w:r>
    </w:p>
    <w:p w14:paraId="1F9CB6B7" w14:textId="77777777" w:rsidR="0075627A" w:rsidRPr="004F31CE" w:rsidRDefault="0075627A" w:rsidP="0075627A">
      <w:pPr>
        <w:pStyle w:val="NormalWeb"/>
        <w:spacing w:before="0" w:beforeAutospacing="0" w:after="0" w:afterAutospacing="0"/>
        <w:ind w:left="432"/>
        <w:rPr>
          <w:rFonts w:ascii="Tahoma" w:eastAsia="Gulim" w:hAnsi="Tahoma" w:cs="Tahoma"/>
          <w:color w:val="000000"/>
          <w:sz w:val="22"/>
          <w:szCs w:val="10"/>
        </w:rPr>
      </w:pPr>
      <w:r w:rsidRPr="004F31CE">
        <w:rPr>
          <w:rFonts w:ascii="Tahoma" w:eastAsia="Gulim" w:hAnsi="Tahoma" w:cs="Tahoma"/>
          <w:color w:val="000000"/>
          <w:sz w:val="22"/>
          <w:szCs w:val="10"/>
        </w:rPr>
        <w:t xml:space="preserve">(b) Why it is okay to </w:t>
      </w:r>
      <w:r w:rsidRPr="004F31CE">
        <w:rPr>
          <w:rFonts w:ascii="Tahoma" w:eastAsia="Gulim" w:hAnsi="Tahoma" w:cs="Tahoma"/>
          <w:b/>
          <w:bCs/>
          <w:color w:val="000000"/>
          <w:sz w:val="22"/>
          <w:szCs w:val="10"/>
        </w:rPr>
        <w:t>spin</w:t>
      </w:r>
      <w:r w:rsidRPr="004F31CE">
        <w:rPr>
          <w:rFonts w:ascii="Tahoma" w:eastAsia="Gulim" w:hAnsi="Tahoma" w:cs="Tahoma"/>
          <w:color w:val="000000"/>
          <w:sz w:val="22"/>
          <w:szCs w:val="10"/>
        </w:rPr>
        <w:t xml:space="preserve"> on guard than spin waiting in general?</w:t>
      </w:r>
    </w:p>
    <w:p w14:paraId="5A1A54BC" w14:textId="77777777" w:rsidR="0075627A" w:rsidRPr="004F31CE" w:rsidRDefault="0075627A" w:rsidP="0075627A">
      <w:pPr>
        <w:pStyle w:val="NormalWeb"/>
        <w:spacing w:before="0" w:beforeAutospacing="0" w:after="0" w:afterAutospacing="0"/>
        <w:ind w:left="432"/>
        <w:rPr>
          <w:rFonts w:ascii="Tahoma" w:hAnsi="Tahoma" w:cs="Tahoma"/>
          <w:color w:val="000000"/>
          <w:sz w:val="10"/>
          <w:szCs w:val="10"/>
        </w:rPr>
      </w:pPr>
      <w:r w:rsidRPr="004F31CE">
        <w:rPr>
          <w:rFonts w:ascii="Tahoma" w:hAnsi="Tahoma" w:cs="Tahoma"/>
          <w:color w:val="000000"/>
          <w:sz w:val="10"/>
          <w:szCs w:val="10"/>
        </w:rPr>
        <w:t> </w:t>
      </w:r>
    </w:p>
    <w:p w14:paraId="3F318A5C" w14:textId="77777777" w:rsidR="0075627A" w:rsidRPr="004F31CE" w:rsidRDefault="0075627A" w:rsidP="0075627A">
      <w:pPr>
        <w:pStyle w:val="NormalWeb"/>
        <w:spacing w:before="0" w:beforeAutospacing="0" w:after="0" w:afterAutospacing="0"/>
        <w:ind w:left="432"/>
        <w:rPr>
          <w:rFonts w:ascii="Tahoma" w:eastAsia="Gulim" w:hAnsi="Tahoma" w:cs="Tahoma"/>
          <w:color w:val="000000"/>
          <w:sz w:val="22"/>
          <w:szCs w:val="10"/>
        </w:rPr>
      </w:pPr>
      <w:r w:rsidRPr="004F31CE">
        <w:rPr>
          <w:rFonts w:ascii="Tahoma" w:eastAsia="Gulim" w:hAnsi="Tahoma" w:cs="Tahoma"/>
          <w:color w:val="000000"/>
          <w:sz w:val="22"/>
          <w:szCs w:val="10"/>
        </w:rPr>
        <w:t>(c) In lock() why release of guard is done before the park()?</w:t>
      </w:r>
    </w:p>
    <w:p w14:paraId="6A95D1FF" w14:textId="77777777" w:rsidR="0075627A" w:rsidRPr="004F31CE" w:rsidRDefault="0075627A" w:rsidP="0075627A">
      <w:pPr>
        <w:pStyle w:val="NormalWeb"/>
        <w:spacing w:before="0" w:beforeAutospacing="0" w:after="0" w:afterAutospacing="0"/>
        <w:ind w:left="432"/>
        <w:rPr>
          <w:rFonts w:ascii="Tahoma" w:hAnsi="Tahoma" w:cs="Tahoma"/>
          <w:color w:val="000000"/>
          <w:sz w:val="10"/>
          <w:szCs w:val="10"/>
        </w:rPr>
      </w:pPr>
      <w:r w:rsidRPr="004F31CE">
        <w:rPr>
          <w:rFonts w:ascii="Tahoma" w:hAnsi="Tahoma" w:cs="Tahoma"/>
          <w:color w:val="000000"/>
          <w:sz w:val="10"/>
          <w:szCs w:val="10"/>
        </w:rPr>
        <w:t> </w:t>
      </w:r>
    </w:p>
    <w:p w14:paraId="10A61708" w14:textId="77777777" w:rsidR="0075627A" w:rsidRPr="004F31CE" w:rsidRDefault="0075627A" w:rsidP="0075627A">
      <w:pPr>
        <w:pStyle w:val="NormalWeb"/>
        <w:spacing w:before="0" w:beforeAutospacing="0" w:after="0" w:afterAutospacing="0"/>
        <w:ind w:left="432"/>
        <w:rPr>
          <w:rFonts w:ascii="Tahoma" w:eastAsia="Gulim" w:hAnsi="Tahoma" w:cs="Tahoma"/>
          <w:color w:val="000000"/>
          <w:sz w:val="22"/>
          <w:szCs w:val="10"/>
        </w:rPr>
      </w:pPr>
      <w:r w:rsidRPr="004F31CE">
        <w:rPr>
          <w:rFonts w:ascii="Tahoma" w:eastAsia="Gulim" w:hAnsi="Tahoma" w:cs="Tahoma"/>
          <w:color w:val="000000"/>
          <w:sz w:val="22"/>
          <w:szCs w:val="10"/>
        </w:rPr>
        <w:t>(d) In unlock(), why not set flag=0 when unpark?</w:t>
      </w:r>
    </w:p>
    <w:p w14:paraId="4ECE36E4" w14:textId="77777777" w:rsidR="0075627A" w:rsidRPr="004F31CE" w:rsidRDefault="0075627A" w:rsidP="0075627A">
      <w:pPr>
        <w:pStyle w:val="NormalWeb"/>
        <w:spacing w:before="0" w:beforeAutospacing="0" w:after="0" w:afterAutospacing="0"/>
        <w:ind w:left="432"/>
        <w:rPr>
          <w:rFonts w:ascii="Tahoma" w:hAnsi="Tahoma" w:cs="Tahoma"/>
          <w:color w:val="000000"/>
          <w:sz w:val="10"/>
          <w:szCs w:val="10"/>
        </w:rPr>
      </w:pPr>
      <w:r w:rsidRPr="004F31CE">
        <w:rPr>
          <w:rFonts w:ascii="Tahoma" w:hAnsi="Tahoma" w:cs="Tahoma"/>
          <w:color w:val="000000"/>
          <w:sz w:val="10"/>
          <w:szCs w:val="10"/>
        </w:rPr>
        <w:t> </w:t>
      </w:r>
    </w:p>
    <w:p w14:paraId="581CB061" w14:textId="77777777" w:rsidR="0075627A" w:rsidRPr="004F31CE" w:rsidRDefault="0075627A" w:rsidP="0075627A">
      <w:pPr>
        <w:pStyle w:val="NormalWeb"/>
        <w:spacing w:before="0" w:beforeAutospacing="0" w:after="0" w:afterAutospacing="0"/>
        <w:ind w:left="432"/>
        <w:rPr>
          <w:rFonts w:ascii="Tahoma" w:eastAsia="Gulim" w:hAnsi="Tahoma" w:cs="Tahoma"/>
          <w:color w:val="000000"/>
          <w:sz w:val="22"/>
          <w:szCs w:val="10"/>
        </w:rPr>
      </w:pPr>
      <w:r w:rsidRPr="004F31CE">
        <w:rPr>
          <w:rFonts w:ascii="Tahoma" w:eastAsia="Gulim" w:hAnsi="Tahoma" w:cs="Tahoma"/>
          <w:color w:val="000000"/>
          <w:sz w:val="22"/>
          <w:szCs w:val="10"/>
        </w:rPr>
        <w:t>(e) What is the race condition here?</w:t>
      </w:r>
    </w:p>
    <w:p w14:paraId="47A640CA" w14:textId="683690CD" w:rsidR="00907588" w:rsidRPr="004F31CE" w:rsidRDefault="00907588" w:rsidP="0075627A">
      <w:pPr>
        <w:rPr>
          <w:rFonts w:ascii="Tahoma" w:eastAsia="Gulim" w:hAnsi="Tahoma" w:cs="Tahoma"/>
          <w:color w:val="000000"/>
          <w:szCs w:val="10"/>
        </w:rPr>
      </w:pPr>
      <w:r w:rsidRPr="00907588">
        <w:rPr>
          <w:rFonts w:ascii="Gulim" w:eastAsia="Gulim" w:hAnsi="Calibri" w:cs="Calibri"/>
          <w:noProof/>
          <w:color w:val="000000"/>
          <w:sz w:val="20"/>
          <w:szCs w:val="8"/>
          <w:lang w:bidi="hi-IN"/>
        </w:rPr>
        <w:lastRenderedPageBreak/>
        <w:drawing>
          <wp:inline distT="0" distB="0" distL="0" distR="0" wp14:anchorId="73CA4C2E" wp14:editId="3730E23D">
            <wp:extent cx="5943600" cy="61607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6160770"/>
                    </a:xfrm>
                    <a:prstGeom prst="rect">
                      <a:avLst/>
                    </a:prstGeom>
                    <a:noFill/>
                    <a:ln>
                      <a:noFill/>
                    </a:ln>
                  </pic:spPr>
                </pic:pic>
              </a:graphicData>
            </a:graphic>
          </wp:inline>
        </w:drawing>
      </w:r>
      <w:r w:rsidRPr="00907588">
        <w:rPr>
          <w:rFonts w:ascii="Calibri" w:eastAsia="Times New Roman" w:hAnsi="Calibri" w:cs="Calibri"/>
          <w:sz w:val="52"/>
          <w:szCs w:val="52"/>
          <w:lang w:bidi="hi-IN"/>
        </w:rPr>
        <w:br/>
      </w:r>
    </w:p>
    <w:p w14:paraId="398A0D60" w14:textId="25003CAD" w:rsidR="004F31CE" w:rsidRPr="00E25E04" w:rsidRDefault="004F31CE" w:rsidP="00E25E04">
      <w:pPr>
        <w:jc w:val="center"/>
        <w:rPr>
          <w:b/>
          <w:bCs/>
          <w:sz w:val="28"/>
          <w:szCs w:val="28"/>
          <w:u w:val="single"/>
        </w:rPr>
      </w:pPr>
      <w:r w:rsidRPr="00E25E04">
        <w:rPr>
          <w:b/>
          <w:bCs/>
          <w:sz w:val="28"/>
          <w:szCs w:val="28"/>
          <w:u w:val="single"/>
        </w:rPr>
        <w:t>Practice Problems</w:t>
      </w:r>
      <w:r w:rsidR="00E25E04" w:rsidRPr="00E25E04">
        <w:rPr>
          <w:b/>
          <w:bCs/>
          <w:sz w:val="28"/>
          <w:szCs w:val="28"/>
          <w:u w:val="single"/>
        </w:rPr>
        <w:t xml:space="preserve"> </w:t>
      </w:r>
    </w:p>
    <w:p w14:paraId="15B7128D" w14:textId="77777777" w:rsidR="004F31CE" w:rsidRPr="004F31CE" w:rsidRDefault="004F31CE" w:rsidP="0008075A">
      <w:pPr>
        <w:rPr>
          <w:b/>
          <w:bCs/>
          <w:sz w:val="24"/>
          <w:szCs w:val="24"/>
        </w:rPr>
      </w:pPr>
    </w:p>
    <w:p w14:paraId="46A6C874" w14:textId="77777777" w:rsidR="00056065" w:rsidRPr="00056065" w:rsidRDefault="0008075A" w:rsidP="00056065">
      <w:pPr>
        <w:rPr>
          <w:sz w:val="24"/>
          <w:szCs w:val="24"/>
        </w:rPr>
      </w:pPr>
      <w:r w:rsidRPr="00056065">
        <w:rPr>
          <w:sz w:val="24"/>
          <w:szCs w:val="24"/>
        </w:rPr>
        <w:t xml:space="preserve">Q1. </w:t>
      </w:r>
      <w:r w:rsidR="00056065" w:rsidRPr="00056065">
        <w:rPr>
          <w:sz w:val="24"/>
          <w:szCs w:val="24"/>
        </w:rPr>
        <w:t xml:space="preserve">Recall that a spin lock acquire() can be implemented with a special atomic exchange instruction as follows: </w:t>
      </w:r>
    </w:p>
    <w:p w14:paraId="0764F777" w14:textId="77777777" w:rsidR="00056065" w:rsidRPr="00056065" w:rsidRDefault="00056065" w:rsidP="00056065">
      <w:pPr>
        <w:rPr>
          <w:i/>
          <w:iCs/>
          <w:sz w:val="24"/>
          <w:szCs w:val="24"/>
        </w:rPr>
      </w:pPr>
      <w:r w:rsidRPr="00056065">
        <w:rPr>
          <w:i/>
          <w:iCs/>
          <w:sz w:val="24"/>
          <w:szCs w:val="24"/>
        </w:rPr>
        <w:t>while (</w:t>
      </w:r>
      <w:proofErr w:type="spellStart"/>
      <w:r w:rsidRPr="00056065">
        <w:rPr>
          <w:i/>
          <w:iCs/>
          <w:sz w:val="24"/>
          <w:szCs w:val="24"/>
        </w:rPr>
        <w:t>xchg</w:t>
      </w:r>
      <w:proofErr w:type="spellEnd"/>
      <w:r w:rsidRPr="00056065">
        <w:rPr>
          <w:i/>
          <w:iCs/>
          <w:sz w:val="24"/>
          <w:szCs w:val="24"/>
        </w:rPr>
        <w:t>(&amp;lock, 1) == 1) ; // spin</w:t>
      </w:r>
    </w:p>
    <w:p w14:paraId="1C2F5EE6" w14:textId="77777777" w:rsidR="00056065" w:rsidRPr="00056065" w:rsidRDefault="00056065" w:rsidP="00056065">
      <w:pPr>
        <w:rPr>
          <w:sz w:val="24"/>
          <w:szCs w:val="24"/>
        </w:rPr>
      </w:pPr>
    </w:p>
    <w:p w14:paraId="381DC696" w14:textId="600BD352" w:rsidR="00056065" w:rsidRPr="00056065" w:rsidRDefault="00056065" w:rsidP="00056065">
      <w:pPr>
        <w:rPr>
          <w:sz w:val="24"/>
          <w:szCs w:val="24"/>
        </w:rPr>
      </w:pPr>
      <w:r w:rsidRPr="00056065">
        <w:rPr>
          <w:sz w:val="24"/>
          <w:szCs w:val="24"/>
        </w:rPr>
        <w:t>Suppose a subtly different way to implement lock acquire() is as follows:</w:t>
      </w:r>
    </w:p>
    <w:p w14:paraId="1F246786" w14:textId="77777777" w:rsidR="00056065" w:rsidRPr="00056065" w:rsidRDefault="00056065" w:rsidP="00056065">
      <w:pPr>
        <w:rPr>
          <w:i/>
          <w:iCs/>
          <w:sz w:val="24"/>
          <w:szCs w:val="24"/>
        </w:rPr>
      </w:pPr>
      <w:r w:rsidRPr="00056065">
        <w:rPr>
          <w:i/>
          <w:iCs/>
          <w:sz w:val="24"/>
          <w:szCs w:val="24"/>
        </w:rPr>
        <w:t>while (1) {</w:t>
      </w:r>
    </w:p>
    <w:p w14:paraId="52A43C39" w14:textId="77777777" w:rsidR="00056065" w:rsidRPr="00056065" w:rsidRDefault="00056065" w:rsidP="00056065">
      <w:pPr>
        <w:rPr>
          <w:i/>
          <w:iCs/>
          <w:sz w:val="24"/>
          <w:szCs w:val="24"/>
        </w:rPr>
      </w:pPr>
      <w:r w:rsidRPr="00056065">
        <w:rPr>
          <w:i/>
          <w:iCs/>
          <w:sz w:val="24"/>
          <w:szCs w:val="24"/>
        </w:rPr>
        <w:t xml:space="preserve"> while (lock &gt; 0) ; // spin </w:t>
      </w:r>
    </w:p>
    <w:p w14:paraId="01A7278F" w14:textId="77777777" w:rsidR="00056065" w:rsidRPr="00056065" w:rsidRDefault="00056065" w:rsidP="00056065">
      <w:pPr>
        <w:rPr>
          <w:i/>
          <w:iCs/>
          <w:sz w:val="24"/>
          <w:szCs w:val="24"/>
        </w:rPr>
      </w:pPr>
      <w:r w:rsidRPr="00056065">
        <w:rPr>
          <w:i/>
          <w:iCs/>
          <w:sz w:val="24"/>
          <w:szCs w:val="24"/>
        </w:rPr>
        <w:t>if (</w:t>
      </w:r>
      <w:proofErr w:type="spellStart"/>
      <w:r w:rsidRPr="00056065">
        <w:rPr>
          <w:i/>
          <w:iCs/>
          <w:sz w:val="24"/>
          <w:szCs w:val="24"/>
        </w:rPr>
        <w:t>xchg</w:t>
      </w:r>
      <w:proofErr w:type="spellEnd"/>
      <w:r w:rsidRPr="00056065">
        <w:rPr>
          <w:i/>
          <w:iCs/>
          <w:sz w:val="24"/>
          <w:szCs w:val="24"/>
        </w:rPr>
        <w:t xml:space="preserve">(&amp;lock, 1) == 0) return; </w:t>
      </w:r>
    </w:p>
    <w:p w14:paraId="04A54C0E" w14:textId="77777777" w:rsidR="00056065" w:rsidRPr="00056065" w:rsidRDefault="00056065" w:rsidP="00056065">
      <w:pPr>
        <w:rPr>
          <w:i/>
          <w:iCs/>
          <w:sz w:val="24"/>
          <w:szCs w:val="24"/>
        </w:rPr>
      </w:pPr>
      <w:r w:rsidRPr="00056065">
        <w:rPr>
          <w:i/>
          <w:iCs/>
          <w:sz w:val="24"/>
          <w:szCs w:val="24"/>
        </w:rPr>
        <w:t xml:space="preserve">} </w:t>
      </w:r>
    </w:p>
    <w:p w14:paraId="2BC3D4AD" w14:textId="546363EB" w:rsidR="00056065" w:rsidRPr="00056065" w:rsidRDefault="00056065" w:rsidP="00056065">
      <w:pPr>
        <w:rPr>
          <w:sz w:val="24"/>
          <w:szCs w:val="24"/>
        </w:rPr>
      </w:pPr>
      <w:r w:rsidRPr="00056065">
        <w:rPr>
          <w:sz w:val="24"/>
          <w:szCs w:val="24"/>
        </w:rPr>
        <w:lastRenderedPageBreak/>
        <w:t>Explain whether this lock would work or not? What kind of difference(s) does this new lock make?</w:t>
      </w:r>
    </w:p>
    <w:p w14:paraId="56598E6F" w14:textId="77777777" w:rsidR="00056065" w:rsidRDefault="00056065" w:rsidP="0008075A">
      <w:pPr>
        <w:rPr>
          <w:rFonts w:ascii="Verdana" w:hAnsi="Verdana"/>
        </w:rPr>
      </w:pPr>
    </w:p>
    <w:p w14:paraId="44C5FFDB" w14:textId="77777777" w:rsidR="00056065" w:rsidRDefault="00056065" w:rsidP="00056065">
      <w:pPr>
        <w:tabs>
          <w:tab w:val="left" w:pos="504"/>
        </w:tabs>
        <w:textAlignment w:val="baseline"/>
        <w:rPr>
          <w:sz w:val="24"/>
          <w:szCs w:val="24"/>
        </w:rPr>
      </w:pPr>
    </w:p>
    <w:p w14:paraId="63F6D56D" w14:textId="5FCDAB8C" w:rsidR="00056065" w:rsidRPr="00115C16" w:rsidRDefault="00056065" w:rsidP="00056065">
      <w:pPr>
        <w:tabs>
          <w:tab w:val="left" w:pos="504"/>
        </w:tabs>
        <w:textAlignment w:val="baseline"/>
        <w:rPr>
          <w:rFonts w:ascii="Palatino Linotype" w:hAnsi="Palatino Linotype" w:cstheme="minorBidi"/>
          <w:szCs w:val="18"/>
        </w:rPr>
      </w:pPr>
      <w:r w:rsidRPr="00056065">
        <w:rPr>
          <w:sz w:val="24"/>
          <w:szCs w:val="24"/>
        </w:rPr>
        <w:t xml:space="preserve">Q2. </w:t>
      </w:r>
      <w:r w:rsidRPr="00056065">
        <w:rPr>
          <w:sz w:val="24"/>
          <w:szCs w:val="20"/>
        </w:rPr>
        <w:t>In class, we discussed the following code</w:t>
      </w:r>
      <w:r>
        <w:rPr>
          <w:sz w:val="24"/>
          <w:szCs w:val="20"/>
        </w:rPr>
        <w:t xml:space="preserve"> (of Peterson algorithm)</w:t>
      </w:r>
      <w:r w:rsidRPr="00056065">
        <w:rPr>
          <w:sz w:val="24"/>
          <w:szCs w:val="20"/>
        </w:rPr>
        <w:t xml:space="preserve"> as an implementation of mutual exclusion among  two threads (with </w:t>
      </w:r>
      <w:proofErr w:type="spellStart"/>
      <w:r w:rsidRPr="00056065">
        <w:rPr>
          <w:sz w:val="24"/>
          <w:szCs w:val="20"/>
        </w:rPr>
        <w:t>pid</w:t>
      </w:r>
      <w:proofErr w:type="spellEnd"/>
      <w:r w:rsidRPr="00056065">
        <w:rPr>
          <w:sz w:val="24"/>
          <w:szCs w:val="20"/>
        </w:rPr>
        <w:t xml:space="preserve"> 0 &amp; 1):</w:t>
      </w:r>
      <w:r w:rsidRPr="00056065">
        <w:rPr>
          <w:sz w:val="24"/>
          <w:szCs w:val="20"/>
        </w:rPr>
        <w:tab/>
      </w:r>
      <w:r>
        <w:rPr>
          <w:rFonts w:ascii="Palatino Linotype" w:hAnsi="Palatino Linotype" w:cstheme="minorBidi"/>
          <w:szCs w:val="18"/>
        </w:rPr>
        <w:tab/>
      </w:r>
      <w:r>
        <w:rPr>
          <w:rFonts w:ascii="Palatino Linotype" w:hAnsi="Palatino Linotype" w:cstheme="minorBidi"/>
          <w:szCs w:val="18"/>
        </w:rPr>
        <w:tab/>
      </w:r>
      <w:r>
        <w:rPr>
          <w:rFonts w:ascii="Palatino Linotype" w:hAnsi="Palatino Linotype" w:cstheme="minorBidi"/>
          <w:szCs w:val="18"/>
        </w:rPr>
        <w:tab/>
      </w:r>
      <w:r>
        <w:rPr>
          <w:rFonts w:ascii="Palatino Linotype" w:hAnsi="Palatino Linotype" w:cstheme="minorBidi"/>
          <w:szCs w:val="18"/>
        </w:rPr>
        <w:tab/>
      </w:r>
      <w:r>
        <w:rPr>
          <w:rFonts w:ascii="Palatino Linotype" w:hAnsi="Palatino Linotype" w:cstheme="minorBidi"/>
          <w:szCs w:val="18"/>
        </w:rPr>
        <w:tab/>
      </w:r>
      <w:r>
        <w:rPr>
          <w:rFonts w:ascii="Palatino Linotype" w:hAnsi="Palatino Linotype" w:cstheme="minorBidi"/>
          <w:szCs w:val="18"/>
        </w:rPr>
        <w:tab/>
      </w:r>
    </w:p>
    <w:p w14:paraId="0F66A51F" w14:textId="77777777" w:rsidR="00056065" w:rsidRPr="00056065" w:rsidRDefault="00056065" w:rsidP="00056065">
      <w:pPr>
        <w:tabs>
          <w:tab w:val="left" w:pos="504"/>
        </w:tabs>
        <w:ind w:left="504"/>
        <w:textAlignment w:val="baseline"/>
        <w:rPr>
          <w:rFonts w:ascii="Courier New" w:eastAsia="Courier New" w:hAnsi="Courier New"/>
          <w:color w:val="000000"/>
        </w:rPr>
      </w:pPr>
      <w:proofErr w:type="spellStart"/>
      <w:r w:rsidRPr="00056065">
        <w:rPr>
          <w:rFonts w:ascii="Courier New" w:eastAsia="Courier New" w:hAnsi="Courier New"/>
          <w:color w:val="000000"/>
        </w:rPr>
        <w:t>boolean</w:t>
      </w:r>
      <w:proofErr w:type="spellEnd"/>
      <w:r w:rsidRPr="00056065">
        <w:rPr>
          <w:rFonts w:ascii="Courier New" w:eastAsia="Courier New" w:hAnsi="Courier New"/>
          <w:color w:val="000000"/>
        </w:rPr>
        <w:t xml:space="preserve"> lock[0] = lock[1] = false;  </w:t>
      </w:r>
    </w:p>
    <w:p w14:paraId="6FD946AA" w14:textId="77777777" w:rsidR="00056065" w:rsidRPr="00056065" w:rsidRDefault="00056065" w:rsidP="00056065">
      <w:pPr>
        <w:tabs>
          <w:tab w:val="left" w:pos="504"/>
        </w:tabs>
        <w:ind w:left="504"/>
        <w:textAlignment w:val="baseline"/>
        <w:rPr>
          <w:rFonts w:ascii="Courier New" w:eastAsia="Courier New" w:hAnsi="Courier New"/>
          <w:color w:val="000000"/>
        </w:rPr>
      </w:pPr>
      <w:r w:rsidRPr="00056065">
        <w:rPr>
          <w:rFonts w:ascii="Courier New" w:eastAsia="Courier New" w:hAnsi="Courier New"/>
          <w:color w:val="000000"/>
        </w:rPr>
        <w:t xml:space="preserve">int turn = 0; </w:t>
      </w:r>
    </w:p>
    <w:p w14:paraId="7D78CEA2" w14:textId="77777777" w:rsidR="00056065" w:rsidRPr="00056065" w:rsidRDefault="00056065" w:rsidP="00056065">
      <w:pPr>
        <w:tabs>
          <w:tab w:val="left" w:pos="504"/>
        </w:tabs>
        <w:ind w:left="504"/>
        <w:textAlignment w:val="baseline"/>
        <w:rPr>
          <w:rFonts w:ascii="Courier New" w:eastAsia="Courier New" w:hAnsi="Courier New"/>
          <w:color w:val="000000"/>
        </w:rPr>
      </w:pPr>
      <w:r w:rsidRPr="00056065">
        <w:rPr>
          <w:rFonts w:ascii="Courier New" w:eastAsia="Courier New" w:hAnsi="Courier New"/>
          <w:b/>
          <w:bCs/>
          <w:color w:val="000000"/>
        </w:rPr>
        <w:t>void deposit (int amount)</w:t>
      </w:r>
      <w:r w:rsidRPr="00056065">
        <w:rPr>
          <w:rFonts w:ascii="Courier New" w:eastAsia="Courier New" w:hAnsi="Courier New"/>
          <w:color w:val="000000"/>
        </w:rPr>
        <w:t xml:space="preserve"> { </w:t>
      </w:r>
    </w:p>
    <w:p w14:paraId="1E9C05D4" w14:textId="77777777" w:rsidR="00056065" w:rsidRPr="00056065" w:rsidRDefault="00056065" w:rsidP="00056065">
      <w:pPr>
        <w:tabs>
          <w:tab w:val="left" w:pos="504"/>
        </w:tabs>
        <w:ind w:left="504"/>
        <w:textAlignment w:val="baseline"/>
        <w:rPr>
          <w:rFonts w:ascii="Courier New" w:eastAsia="Courier New" w:hAnsi="Courier New"/>
          <w:color w:val="000000"/>
        </w:rPr>
      </w:pPr>
      <w:r w:rsidRPr="00056065">
        <w:rPr>
          <w:rFonts w:ascii="Courier New" w:eastAsia="Courier New" w:hAnsi="Courier New"/>
          <w:color w:val="000000"/>
        </w:rPr>
        <w:t>lock[</w:t>
      </w:r>
      <w:proofErr w:type="spellStart"/>
      <w:r w:rsidRPr="00056065">
        <w:rPr>
          <w:rFonts w:ascii="Courier New" w:eastAsia="Courier New" w:hAnsi="Courier New"/>
          <w:color w:val="000000"/>
        </w:rPr>
        <w:t>pid</w:t>
      </w:r>
      <w:proofErr w:type="spellEnd"/>
      <w:r w:rsidRPr="00056065">
        <w:rPr>
          <w:rFonts w:ascii="Courier New" w:eastAsia="Courier New" w:hAnsi="Courier New"/>
          <w:color w:val="000000"/>
        </w:rPr>
        <w:t xml:space="preserve">] = true; </w:t>
      </w:r>
    </w:p>
    <w:p w14:paraId="62985BEC" w14:textId="77777777" w:rsidR="00056065" w:rsidRPr="00056065" w:rsidRDefault="00056065" w:rsidP="00056065">
      <w:pPr>
        <w:tabs>
          <w:tab w:val="left" w:pos="504"/>
        </w:tabs>
        <w:ind w:left="504"/>
        <w:textAlignment w:val="baseline"/>
        <w:rPr>
          <w:rFonts w:ascii="Courier New" w:eastAsia="Courier New" w:hAnsi="Courier New"/>
          <w:color w:val="000000"/>
        </w:rPr>
      </w:pPr>
      <w:r w:rsidRPr="00056065">
        <w:rPr>
          <w:rFonts w:ascii="Courier New" w:eastAsia="Courier New" w:hAnsi="Courier New"/>
          <w:color w:val="000000"/>
        </w:rPr>
        <w:t xml:space="preserve">turn = 1 - </w:t>
      </w:r>
      <w:proofErr w:type="spellStart"/>
      <w:r w:rsidRPr="00056065">
        <w:rPr>
          <w:rFonts w:ascii="Courier New" w:eastAsia="Courier New" w:hAnsi="Courier New"/>
          <w:color w:val="000000"/>
        </w:rPr>
        <w:t>pid</w:t>
      </w:r>
      <w:proofErr w:type="spellEnd"/>
      <w:r w:rsidRPr="00056065">
        <w:rPr>
          <w:rFonts w:ascii="Courier New" w:eastAsia="Courier New" w:hAnsi="Courier New"/>
          <w:color w:val="000000"/>
        </w:rPr>
        <w:t xml:space="preserve">; </w:t>
      </w:r>
    </w:p>
    <w:p w14:paraId="0A0B58A2" w14:textId="77777777" w:rsidR="00056065" w:rsidRPr="00056065" w:rsidRDefault="00056065" w:rsidP="00056065">
      <w:pPr>
        <w:tabs>
          <w:tab w:val="left" w:pos="504"/>
        </w:tabs>
        <w:ind w:left="504"/>
        <w:textAlignment w:val="baseline"/>
        <w:rPr>
          <w:rFonts w:ascii="Courier New" w:eastAsia="Courier New" w:hAnsi="Courier New"/>
          <w:color w:val="000000"/>
        </w:rPr>
      </w:pPr>
      <w:r w:rsidRPr="00056065">
        <w:rPr>
          <w:rFonts w:ascii="Courier New" w:eastAsia="Courier New" w:hAnsi="Courier New"/>
          <w:color w:val="000000"/>
        </w:rPr>
        <w:t xml:space="preserve">while (lock[1-pid] &amp;&amp; (turn == (1 - </w:t>
      </w:r>
      <w:proofErr w:type="spellStart"/>
      <w:r w:rsidRPr="00056065">
        <w:rPr>
          <w:rFonts w:ascii="Courier New" w:eastAsia="Courier New" w:hAnsi="Courier New"/>
          <w:color w:val="000000"/>
        </w:rPr>
        <w:t>pid</w:t>
      </w:r>
      <w:proofErr w:type="spellEnd"/>
      <w:r w:rsidRPr="00056065">
        <w:rPr>
          <w:rFonts w:ascii="Courier New" w:eastAsia="Courier New" w:hAnsi="Courier New"/>
          <w:color w:val="000000"/>
        </w:rPr>
        <w:t>))) ; // spin</w:t>
      </w:r>
    </w:p>
    <w:p w14:paraId="705407E7" w14:textId="77777777" w:rsidR="00056065" w:rsidRPr="00056065" w:rsidRDefault="00056065" w:rsidP="00056065">
      <w:pPr>
        <w:tabs>
          <w:tab w:val="left" w:pos="504"/>
        </w:tabs>
        <w:ind w:left="504"/>
        <w:textAlignment w:val="baseline"/>
        <w:rPr>
          <w:rFonts w:ascii="Courier New" w:eastAsia="Courier New" w:hAnsi="Courier New"/>
          <w:color w:val="000000"/>
        </w:rPr>
      </w:pPr>
      <w:r w:rsidRPr="00056065">
        <w:rPr>
          <w:rFonts w:ascii="Courier New" w:eastAsia="Courier New" w:hAnsi="Courier New"/>
          <w:color w:val="000000"/>
        </w:rPr>
        <w:t>balance = balance + amount; //critical section</w:t>
      </w:r>
    </w:p>
    <w:p w14:paraId="62C02CF1" w14:textId="77777777" w:rsidR="00056065" w:rsidRPr="00056065" w:rsidRDefault="00056065" w:rsidP="00056065">
      <w:pPr>
        <w:tabs>
          <w:tab w:val="left" w:pos="504"/>
        </w:tabs>
        <w:ind w:left="504"/>
        <w:textAlignment w:val="baseline"/>
        <w:rPr>
          <w:rFonts w:ascii="Courier New" w:eastAsia="Courier New" w:hAnsi="Courier New"/>
          <w:color w:val="000000"/>
        </w:rPr>
      </w:pPr>
      <w:r w:rsidRPr="00056065">
        <w:rPr>
          <w:rFonts w:ascii="Courier New" w:eastAsia="Courier New" w:hAnsi="Courier New"/>
          <w:color w:val="000000"/>
        </w:rPr>
        <w:t>lock[</w:t>
      </w:r>
      <w:proofErr w:type="spellStart"/>
      <w:r w:rsidRPr="00056065">
        <w:rPr>
          <w:rFonts w:ascii="Courier New" w:eastAsia="Courier New" w:hAnsi="Courier New"/>
          <w:color w:val="000000"/>
        </w:rPr>
        <w:t>pid</w:t>
      </w:r>
      <w:proofErr w:type="spellEnd"/>
      <w:r w:rsidRPr="00056065">
        <w:rPr>
          <w:rFonts w:ascii="Courier New" w:eastAsia="Courier New" w:hAnsi="Courier New"/>
          <w:color w:val="000000"/>
        </w:rPr>
        <w:t xml:space="preserve">] = false; } </w:t>
      </w:r>
    </w:p>
    <w:p w14:paraId="455DA9EC" w14:textId="77777777" w:rsidR="00056065" w:rsidRDefault="00056065" w:rsidP="00056065">
      <w:pPr>
        <w:tabs>
          <w:tab w:val="left" w:pos="504"/>
        </w:tabs>
        <w:jc w:val="both"/>
        <w:textAlignment w:val="baseline"/>
        <w:rPr>
          <w:rFonts w:ascii="Palatino Linotype" w:hAnsi="Palatino Linotype" w:cstheme="minorBidi"/>
          <w:szCs w:val="18"/>
        </w:rPr>
      </w:pPr>
    </w:p>
    <w:p w14:paraId="0188F57E" w14:textId="0C62CCF6" w:rsidR="00056065" w:rsidRPr="00E25E04" w:rsidRDefault="00056065" w:rsidP="00056065">
      <w:pPr>
        <w:tabs>
          <w:tab w:val="left" w:pos="504"/>
        </w:tabs>
        <w:jc w:val="both"/>
        <w:textAlignment w:val="baseline"/>
        <w:rPr>
          <w:sz w:val="24"/>
          <w:szCs w:val="20"/>
        </w:rPr>
      </w:pPr>
      <w:r w:rsidRPr="00E25E04">
        <w:rPr>
          <w:sz w:val="24"/>
          <w:szCs w:val="20"/>
        </w:rPr>
        <w:t xml:space="preserve">Let’s say we replace the statement turn = 1 - </w:t>
      </w:r>
      <w:proofErr w:type="spellStart"/>
      <w:r w:rsidRPr="00E25E04">
        <w:rPr>
          <w:sz w:val="24"/>
          <w:szCs w:val="20"/>
        </w:rPr>
        <w:t>pid</w:t>
      </w:r>
      <w:proofErr w:type="spellEnd"/>
      <w:r w:rsidRPr="00E25E04">
        <w:rPr>
          <w:sz w:val="24"/>
          <w:szCs w:val="20"/>
        </w:rPr>
        <w:t xml:space="preserve"> with the statement turn = </w:t>
      </w:r>
      <w:proofErr w:type="spellStart"/>
      <w:r w:rsidRPr="00E25E04">
        <w:rPr>
          <w:sz w:val="24"/>
          <w:szCs w:val="20"/>
        </w:rPr>
        <w:t>BinaryRandom</w:t>
      </w:r>
      <w:proofErr w:type="spellEnd"/>
      <w:r w:rsidRPr="00E25E04">
        <w:rPr>
          <w:sz w:val="24"/>
          <w:szCs w:val="20"/>
        </w:rPr>
        <w:t xml:space="preserve">(), where the function </w:t>
      </w:r>
      <w:proofErr w:type="spellStart"/>
      <w:r w:rsidRPr="00E25E04">
        <w:rPr>
          <w:sz w:val="24"/>
          <w:szCs w:val="20"/>
        </w:rPr>
        <w:t>BinaryRandom</w:t>
      </w:r>
      <w:proofErr w:type="spellEnd"/>
      <w:r w:rsidRPr="00E25E04">
        <w:rPr>
          <w:sz w:val="24"/>
          <w:szCs w:val="20"/>
        </w:rPr>
        <w:t xml:space="preserve">() returns a 1 or 0 at random to whomever calls it. </w:t>
      </w:r>
    </w:p>
    <w:p w14:paraId="2C590EAB" w14:textId="77777777" w:rsidR="00056065" w:rsidRPr="00E25E04" w:rsidRDefault="00056065" w:rsidP="00056065">
      <w:pPr>
        <w:tabs>
          <w:tab w:val="left" w:pos="504"/>
        </w:tabs>
        <w:jc w:val="both"/>
        <w:textAlignment w:val="baseline"/>
        <w:rPr>
          <w:sz w:val="24"/>
          <w:szCs w:val="20"/>
        </w:rPr>
      </w:pPr>
    </w:p>
    <w:p w14:paraId="7E3E9160" w14:textId="77777777" w:rsidR="00056065" w:rsidRPr="00E25E04" w:rsidRDefault="00056065" w:rsidP="00056065">
      <w:pPr>
        <w:tabs>
          <w:tab w:val="left" w:pos="504"/>
        </w:tabs>
        <w:jc w:val="both"/>
        <w:textAlignment w:val="baseline"/>
        <w:rPr>
          <w:sz w:val="24"/>
          <w:szCs w:val="20"/>
        </w:rPr>
      </w:pPr>
      <w:r w:rsidRPr="00E25E04">
        <w:rPr>
          <w:sz w:val="24"/>
          <w:szCs w:val="20"/>
        </w:rPr>
        <w:t>a) Will the code still function properly? If so, why, and if not, what problem could occur (explain)?</w:t>
      </w:r>
    </w:p>
    <w:p w14:paraId="75994DAE" w14:textId="77777777" w:rsidR="00056065" w:rsidRPr="00E25E04" w:rsidRDefault="00056065" w:rsidP="00056065">
      <w:pPr>
        <w:tabs>
          <w:tab w:val="left" w:pos="504"/>
        </w:tabs>
        <w:jc w:val="both"/>
        <w:textAlignment w:val="baseline"/>
        <w:rPr>
          <w:sz w:val="24"/>
          <w:szCs w:val="20"/>
        </w:rPr>
      </w:pPr>
    </w:p>
    <w:p w14:paraId="415C0F54" w14:textId="077F0F40" w:rsidR="00056065" w:rsidRPr="00E25E04" w:rsidRDefault="00056065" w:rsidP="00056065">
      <w:pPr>
        <w:tabs>
          <w:tab w:val="left" w:pos="504"/>
        </w:tabs>
        <w:jc w:val="both"/>
        <w:textAlignment w:val="baseline"/>
        <w:rPr>
          <w:sz w:val="24"/>
          <w:szCs w:val="20"/>
        </w:rPr>
      </w:pPr>
      <w:r w:rsidRPr="00E25E04">
        <w:rPr>
          <w:sz w:val="24"/>
          <w:szCs w:val="20"/>
        </w:rPr>
        <w:t>b) Now write the pseudo-code for implementation of mutual exclusion among N threads and explain it</w:t>
      </w:r>
      <w:r w:rsidR="005D46AA">
        <w:rPr>
          <w:sz w:val="24"/>
          <w:szCs w:val="20"/>
        </w:rPr>
        <w:t>s</w:t>
      </w:r>
      <w:r w:rsidRPr="00E25E04">
        <w:rPr>
          <w:sz w:val="24"/>
          <w:szCs w:val="20"/>
        </w:rPr>
        <w:t xml:space="preserve"> working.</w:t>
      </w:r>
    </w:p>
    <w:p w14:paraId="2B5A69D8" w14:textId="77777777" w:rsidR="0075627A" w:rsidRDefault="00056065" w:rsidP="0075627A">
      <w:pPr>
        <w:spacing w:before="489" w:line="482" w:lineRule="exact"/>
        <w:textAlignment w:val="baseline"/>
        <w:rPr>
          <w:rFonts w:eastAsia="Times New Roman"/>
          <w:color w:val="000000"/>
          <w:spacing w:val="1"/>
          <w:sz w:val="28"/>
        </w:rPr>
      </w:pPr>
      <w:r>
        <w:rPr>
          <w:rFonts w:ascii="Palatino Linotype" w:hAnsi="Palatino Linotype" w:cstheme="minorBidi"/>
          <w:szCs w:val="18"/>
        </w:rPr>
        <w:t xml:space="preserve">Q3. </w:t>
      </w:r>
      <w:r w:rsidR="0075627A" w:rsidRPr="004C5DEB">
        <w:rPr>
          <w:rFonts w:eastAsia="Times New Roman"/>
          <w:color w:val="000000"/>
          <w:spacing w:val="1"/>
          <w:sz w:val="24"/>
          <w:szCs w:val="20"/>
        </w:rPr>
        <w:t xml:space="preserve">Consider the following attempt to implement software solution to two thread critical section problem. In this, when one thread finds that the other thread also intends to enter its critical section, it sets its own </w:t>
      </w:r>
      <w:proofErr w:type="spellStart"/>
      <w:r w:rsidR="0075627A" w:rsidRPr="004C5DEB">
        <w:rPr>
          <w:rFonts w:eastAsia="Times New Roman"/>
          <w:i/>
          <w:color w:val="000000"/>
          <w:spacing w:val="1"/>
          <w:sz w:val="24"/>
          <w:szCs w:val="20"/>
        </w:rPr>
        <w:t>intendToEnter</w:t>
      </w:r>
      <w:proofErr w:type="spellEnd"/>
      <w:r w:rsidR="0075627A" w:rsidRPr="004C5DEB">
        <w:rPr>
          <w:rFonts w:eastAsia="Times New Roman"/>
          <w:i/>
          <w:color w:val="000000"/>
          <w:spacing w:val="1"/>
          <w:sz w:val="24"/>
          <w:szCs w:val="20"/>
        </w:rPr>
        <w:t xml:space="preserve"> </w:t>
      </w:r>
      <w:r w:rsidR="0075627A" w:rsidRPr="004C5DEB">
        <w:rPr>
          <w:rFonts w:eastAsia="Times New Roman"/>
          <w:color w:val="000000"/>
          <w:spacing w:val="1"/>
          <w:sz w:val="24"/>
          <w:szCs w:val="20"/>
        </w:rPr>
        <w:t xml:space="preserve">flag to </w:t>
      </w:r>
      <w:r w:rsidR="0075627A" w:rsidRPr="004C5DEB">
        <w:rPr>
          <w:rFonts w:eastAsia="Times New Roman"/>
          <w:i/>
          <w:color w:val="000000"/>
          <w:spacing w:val="1"/>
          <w:sz w:val="24"/>
          <w:szCs w:val="20"/>
        </w:rPr>
        <w:t xml:space="preserve">false </w:t>
      </w:r>
      <w:r w:rsidR="0075627A" w:rsidRPr="004C5DEB">
        <w:rPr>
          <w:rFonts w:eastAsia="Times New Roman"/>
          <w:color w:val="000000"/>
          <w:spacing w:val="1"/>
          <w:sz w:val="24"/>
          <w:szCs w:val="20"/>
        </w:rPr>
        <w:t>and waits for the other thread to exit its critical section.</w:t>
      </w:r>
    </w:p>
    <w:p w14:paraId="469B403C" w14:textId="77777777" w:rsidR="0075627A" w:rsidRPr="004C5DEB" w:rsidRDefault="0075627A" w:rsidP="0075627A">
      <w:pPr>
        <w:tabs>
          <w:tab w:val="left" w:pos="4608"/>
        </w:tabs>
        <w:spacing w:line="319" w:lineRule="exact"/>
        <w:ind w:left="288"/>
        <w:textAlignment w:val="baseline"/>
        <w:rPr>
          <w:rFonts w:ascii="Courier New" w:eastAsia="Times New Roman" w:hAnsi="Courier New" w:cs="Courier New"/>
          <w:b/>
          <w:bCs/>
          <w:color w:val="000000"/>
          <w:sz w:val="24"/>
          <w:szCs w:val="18"/>
          <w:u w:val="single"/>
        </w:rPr>
      </w:pPr>
      <w:r w:rsidRPr="004C5DEB">
        <w:rPr>
          <w:rFonts w:ascii="Courier New" w:eastAsia="Times New Roman" w:hAnsi="Courier New" w:cs="Courier New"/>
          <w:b/>
          <w:bCs/>
          <w:color w:val="000000"/>
          <w:sz w:val="24"/>
          <w:szCs w:val="18"/>
          <w:u w:val="single"/>
        </w:rPr>
        <w:t>______T0</w:t>
      </w:r>
      <w:r w:rsidRPr="004C5DEB">
        <w:rPr>
          <w:rFonts w:ascii="Courier New" w:eastAsia="Times New Roman" w:hAnsi="Courier New" w:cs="Courier New"/>
          <w:b/>
          <w:bCs/>
          <w:color w:val="000000"/>
          <w:sz w:val="24"/>
          <w:szCs w:val="18"/>
          <w:u w:val="single"/>
        </w:rPr>
        <w:tab/>
        <w:t>______________T1 _____________</w:t>
      </w:r>
    </w:p>
    <w:p w14:paraId="4CFC238D" w14:textId="77777777" w:rsidR="0075627A" w:rsidRPr="004C5DEB" w:rsidRDefault="0075627A" w:rsidP="0075627A">
      <w:pPr>
        <w:tabs>
          <w:tab w:val="left" w:pos="4608"/>
        </w:tabs>
        <w:spacing w:before="4" w:line="306" w:lineRule="exact"/>
        <w:ind w:left="288"/>
        <w:textAlignment w:val="baseline"/>
        <w:rPr>
          <w:rFonts w:ascii="Courier New" w:eastAsia="Times New Roman" w:hAnsi="Courier New" w:cs="Courier New"/>
          <w:b/>
          <w:bCs/>
          <w:color w:val="000000"/>
          <w:szCs w:val="18"/>
        </w:rPr>
      </w:pPr>
      <w:r w:rsidRPr="004C5DEB">
        <w:rPr>
          <w:rFonts w:ascii="Courier New" w:eastAsia="Times New Roman" w:hAnsi="Courier New" w:cs="Courier New"/>
          <w:b/>
          <w:bCs/>
          <w:color w:val="000000"/>
          <w:szCs w:val="18"/>
        </w:rPr>
        <w:t>while (true) {</w:t>
      </w:r>
      <w:r w:rsidRPr="004C5DEB">
        <w:rPr>
          <w:rFonts w:ascii="Courier New" w:eastAsia="Times New Roman" w:hAnsi="Courier New" w:cs="Courier New"/>
          <w:b/>
          <w:bCs/>
          <w:color w:val="000000"/>
          <w:szCs w:val="18"/>
        </w:rPr>
        <w:tab/>
      </w:r>
      <w:r>
        <w:rPr>
          <w:rFonts w:ascii="Courier New" w:eastAsia="Times New Roman" w:hAnsi="Courier New" w:cs="Courier New"/>
          <w:b/>
          <w:bCs/>
          <w:color w:val="000000"/>
          <w:szCs w:val="18"/>
        </w:rPr>
        <w:t xml:space="preserve">  </w:t>
      </w:r>
      <w:r w:rsidRPr="004C5DEB">
        <w:rPr>
          <w:rFonts w:ascii="Courier New" w:eastAsia="Times New Roman" w:hAnsi="Courier New" w:cs="Courier New"/>
          <w:b/>
          <w:bCs/>
          <w:color w:val="000000"/>
          <w:szCs w:val="18"/>
        </w:rPr>
        <w:t>while (true) {</w:t>
      </w:r>
    </w:p>
    <w:p w14:paraId="7FECA552" w14:textId="77777777" w:rsidR="0075627A" w:rsidRPr="004C5DEB" w:rsidRDefault="0075627A" w:rsidP="0075627A">
      <w:pPr>
        <w:tabs>
          <w:tab w:val="right" w:pos="4248"/>
          <w:tab w:val="left" w:pos="5184"/>
          <w:tab w:val="right" w:pos="9000"/>
        </w:tabs>
        <w:spacing w:before="16" w:line="306" w:lineRule="exact"/>
        <w:ind w:left="576"/>
        <w:textAlignment w:val="baseline"/>
        <w:rPr>
          <w:rFonts w:ascii="Courier New" w:eastAsia="Times New Roman" w:hAnsi="Courier New" w:cs="Courier New"/>
          <w:b/>
          <w:bCs/>
          <w:color w:val="000000"/>
          <w:szCs w:val="18"/>
        </w:rPr>
      </w:pPr>
      <w:r w:rsidRPr="004C5DEB">
        <w:rPr>
          <w:rFonts w:ascii="Courier New" w:eastAsia="Times New Roman" w:hAnsi="Courier New" w:cs="Courier New"/>
          <w:b/>
          <w:bCs/>
          <w:color w:val="000000"/>
          <w:szCs w:val="18"/>
        </w:rPr>
        <w:t>intendToEnter0 = true;</w:t>
      </w:r>
      <w:r w:rsidRPr="004C5DEB">
        <w:rPr>
          <w:rFonts w:ascii="Courier New" w:eastAsia="Times New Roman" w:hAnsi="Courier New" w:cs="Courier New"/>
          <w:b/>
          <w:bCs/>
          <w:color w:val="000000"/>
          <w:szCs w:val="18"/>
        </w:rPr>
        <w:tab/>
        <w:t>(1)</w:t>
      </w:r>
      <w:r w:rsidRPr="004C5DEB">
        <w:rPr>
          <w:rFonts w:ascii="Courier New" w:eastAsia="Times New Roman" w:hAnsi="Courier New" w:cs="Courier New"/>
          <w:b/>
          <w:bCs/>
          <w:color w:val="000000"/>
          <w:szCs w:val="18"/>
        </w:rPr>
        <w:tab/>
        <w:t>intendToEnter1 = true;</w:t>
      </w:r>
      <w:r w:rsidRPr="004C5DEB">
        <w:rPr>
          <w:rFonts w:ascii="Courier New" w:eastAsia="Times New Roman" w:hAnsi="Courier New" w:cs="Courier New"/>
          <w:b/>
          <w:bCs/>
          <w:color w:val="000000"/>
          <w:szCs w:val="18"/>
        </w:rPr>
        <w:tab/>
        <w:t>(1)</w:t>
      </w:r>
    </w:p>
    <w:p w14:paraId="348F3779" w14:textId="77777777" w:rsidR="0075627A" w:rsidRPr="004C5DEB" w:rsidRDefault="0075627A" w:rsidP="0075627A">
      <w:pPr>
        <w:tabs>
          <w:tab w:val="right" w:pos="4248"/>
          <w:tab w:val="left" w:pos="5184"/>
          <w:tab w:val="right" w:pos="9000"/>
        </w:tabs>
        <w:spacing w:before="15" w:line="306" w:lineRule="exact"/>
        <w:ind w:left="576"/>
        <w:textAlignment w:val="baseline"/>
        <w:rPr>
          <w:rFonts w:ascii="Courier New" w:eastAsia="Times New Roman" w:hAnsi="Courier New" w:cs="Courier New"/>
          <w:b/>
          <w:bCs/>
          <w:color w:val="000000"/>
          <w:szCs w:val="18"/>
        </w:rPr>
      </w:pPr>
      <w:r w:rsidRPr="004C5DEB">
        <w:rPr>
          <w:rFonts w:ascii="Courier New" w:eastAsia="Times New Roman" w:hAnsi="Courier New" w:cs="Courier New"/>
          <w:b/>
          <w:bCs/>
          <w:color w:val="000000"/>
          <w:szCs w:val="18"/>
        </w:rPr>
        <w:t>while (intendToEnter1) {</w:t>
      </w:r>
      <w:r w:rsidRPr="004C5DEB">
        <w:rPr>
          <w:rFonts w:ascii="Courier New" w:eastAsia="Times New Roman" w:hAnsi="Courier New" w:cs="Courier New"/>
          <w:b/>
          <w:bCs/>
          <w:color w:val="000000"/>
          <w:szCs w:val="18"/>
        </w:rPr>
        <w:tab/>
        <w:t>(2)</w:t>
      </w:r>
      <w:r w:rsidRPr="004C5DEB">
        <w:rPr>
          <w:rFonts w:ascii="Courier New" w:eastAsia="Times New Roman" w:hAnsi="Courier New" w:cs="Courier New"/>
          <w:b/>
          <w:bCs/>
          <w:color w:val="000000"/>
          <w:szCs w:val="18"/>
        </w:rPr>
        <w:tab/>
        <w:t>while (intendToEnter0) {</w:t>
      </w:r>
      <w:r w:rsidRPr="004C5DEB">
        <w:rPr>
          <w:rFonts w:ascii="Courier New" w:eastAsia="Times New Roman" w:hAnsi="Courier New" w:cs="Courier New"/>
          <w:b/>
          <w:bCs/>
          <w:color w:val="000000"/>
          <w:szCs w:val="18"/>
        </w:rPr>
        <w:tab/>
        <w:t>(2)</w:t>
      </w:r>
    </w:p>
    <w:p w14:paraId="754FDA05" w14:textId="77777777" w:rsidR="0075627A" w:rsidRPr="004C5DEB" w:rsidRDefault="0075627A" w:rsidP="0075627A">
      <w:pPr>
        <w:tabs>
          <w:tab w:val="right" w:pos="4248"/>
          <w:tab w:val="right" w:pos="9000"/>
        </w:tabs>
        <w:spacing w:before="16" w:line="306" w:lineRule="exact"/>
        <w:ind w:left="720"/>
        <w:textAlignment w:val="baseline"/>
        <w:rPr>
          <w:rFonts w:ascii="Courier New" w:eastAsia="Times New Roman" w:hAnsi="Courier New" w:cs="Courier New"/>
          <w:b/>
          <w:bCs/>
          <w:color w:val="000000"/>
          <w:szCs w:val="18"/>
        </w:rPr>
      </w:pPr>
      <w:r w:rsidRPr="004C5DEB">
        <w:rPr>
          <w:rFonts w:ascii="Courier New" w:eastAsia="Times New Roman" w:hAnsi="Courier New" w:cs="Courier New"/>
          <w:b/>
          <w:bCs/>
          <w:color w:val="000000"/>
          <w:szCs w:val="18"/>
        </w:rPr>
        <w:t>intendToEnter0 = false;</w:t>
      </w:r>
      <w:r w:rsidRPr="004C5DEB">
        <w:rPr>
          <w:rFonts w:ascii="Courier New" w:eastAsia="Times New Roman" w:hAnsi="Courier New" w:cs="Courier New"/>
          <w:b/>
          <w:bCs/>
          <w:color w:val="000000"/>
          <w:szCs w:val="18"/>
        </w:rPr>
        <w:tab/>
        <w:t>(3)</w:t>
      </w:r>
      <w:r w:rsidRPr="004C5DEB">
        <w:rPr>
          <w:rFonts w:ascii="Courier New" w:eastAsia="Times New Roman" w:hAnsi="Courier New" w:cs="Courier New"/>
          <w:b/>
          <w:bCs/>
          <w:color w:val="000000"/>
          <w:szCs w:val="18"/>
        </w:rPr>
        <w:tab/>
        <w:t>intendToEnter1 = false; (3)</w:t>
      </w:r>
    </w:p>
    <w:p w14:paraId="136BF372" w14:textId="77777777" w:rsidR="0075627A" w:rsidRPr="004C5DEB" w:rsidRDefault="0075627A" w:rsidP="0075627A">
      <w:pPr>
        <w:tabs>
          <w:tab w:val="right" w:pos="4248"/>
          <w:tab w:val="right" w:pos="9000"/>
        </w:tabs>
        <w:spacing w:before="20" w:line="306" w:lineRule="exact"/>
        <w:ind w:left="720"/>
        <w:textAlignment w:val="baseline"/>
        <w:rPr>
          <w:rFonts w:ascii="Courier New" w:eastAsia="Times New Roman" w:hAnsi="Courier New" w:cs="Courier New"/>
          <w:b/>
          <w:bCs/>
          <w:color w:val="000000"/>
          <w:szCs w:val="18"/>
        </w:rPr>
      </w:pPr>
      <w:r w:rsidRPr="004C5DEB">
        <w:rPr>
          <w:rFonts w:ascii="Courier New" w:eastAsia="Times New Roman" w:hAnsi="Courier New" w:cs="Courier New"/>
          <w:b/>
          <w:bCs/>
          <w:color w:val="000000"/>
          <w:szCs w:val="18"/>
        </w:rPr>
        <w:tab/>
        <w:t>while(intendToEnter1) {;} (4)</w:t>
      </w:r>
      <w:r w:rsidRPr="004C5DEB">
        <w:rPr>
          <w:rFonts w:ascii="Courier New" w:eastAsia="Times New Roman" w:hAnsi="Courier New" w:cs="Courier New"/>
          <w:b/>
          <w:bCs/>
          <w:color w:val="000000"/>
          <w:szCs w:val="18"/>
        </w:rPr>
        <w:tab/>
        <w:t>while(intendToEnter0) {;} (4)</w:t>
      </w:r>
    </w:p>
    <w:p w14:paraId="2F67192F" w14:textId="77777777" w:rsidR="0075627A" w:rsidRPr="004C5DEB" w:rsidRDefault="0075627A" w:rsidP="0075627A">
      <w:pPr>
        <w:tabs>
          <w:tab w:val="right" w:pos="4248"/>
          <w:tab w:val="left" w:pos="5616"/>
          <w:tab w:val="right" w:pos="9000"/>
        </w:tabs>
        <w:spacing w:before="16" w:line="306" w:lineRule="exact"/>
        <w:ind w:left="720"/>
        <w:textAlignment w:val="baseline"/>
        <w:rPr>
          <w:rFonts w:ascii="Courier New" w:eastAsia="Times New Roman" w:hAnsi="Courier New" w:cs="Courier New"/>
          <w:b/>
          <w:bCs/>
          <w:color w:val="000000"/>
          <w:szCs w:val="18"/>
        </w:rPr>
      </w:pPr>
      <w:r w:rsidRPr="004C5DEB">
        <w:rPr>
          <w:rFonts w:ascii="Courier New" w:eastAsia="Times New Roman" w:hAnsi="Courier New" w:cs="Courier New"/>
          <w:b/>
          <w:bCs/>
          <w:color w:val="000000"/>
          <w:szCs w:val="18"/>
        </w:rPr>
        <w:t>intendToEnter0 = true;</w:t>
      </w:r>
      <w:r w:rsidRPr="004C5DEB">
        <w:rPr>
          <w:rFonts w:ascii="Courier New" w:eastAsia="Times New Roman" w:hAnsi="Courier New" w:cs="Courier New"/>
          <w:b/>
          <w:bCs/>
          <w:color w:val="000000"/>
          <w:szCs w:val="18"/>
        </w:rPr>
        <w:tab/>
        <w:t>(5)</w:t>
      </w:r>
      <w:r w:rsidRPr="004C5DEB">
        <w:rPr>
          <w:rFonts w:ascii="Courier New" w:eastAsia="Times New Roman" w:hAnsi="Courier New" w:cs="Courier New"/>
          <w:b/>
          <w:bCs/>
          <w:color w:val="000000"/>
          <w:szCs w:val="18"/>
        </w:rPr>
        <w:tab/>
        <w:t>intendToEnter1 = true;</w:t>
      </w:r>
      <w:r w:rsidRPr="004C5DEB">
        <w:rPr>
          <w:rFonts w:ascii="Courier New" w:eastAsia="Times New Roman" w:hAnsi="Courier New" w:cs="Courier New"/>
          <w:b/>
          <w:bCs/>
          <w:color w:val="000000"/>
          <w:szCs w:val="18"/>
        </w:rPr>
        <w:tab/>
        <w:t>(5)</w:t>
      </w:r>
    </w:p>
    <w:p w14:paraId="213DDF77" w14:textId="77777777" w:rsidR="0075627A" w:rsidRPr="004C5DEB" w:rsidRDefault="0075627A" w:rsidP="0075627A">
      <w:pPr>
        <w:tabs>
          <w:tab w:val="left" w:pos="5184"/>
        </w:tabs>
        <w:spacing w:before="15" w:line="306" w:lineRule="exact"/>
        <w:ind w:left="576"/>
        <w:textAlignment w:val="baseline"/>
        <w:rPr>
          <w:rFonts w:ascii="Courier New" w:eastAsia="Times New Roman" w:hAnsi="Courier New" w:cs="Courier New"/>
          <w:b/>
          <w:bCs/>
          <w:color w:val="000000"/>
          <w:spacing w:val="-8"/>
          <w:szCs w:val="18"/>
        </w:rPr>
      </w:pPr>
      <w:r w:rsidRPr="004C5DEB">
        <w:rPr>
          <w:rFonts w:ascii="Courier New" w:eastAsia="Times New Roman" w:hAnsi="Courier New" w:cs="Courier New"/>
          <w:b/>
          <w:bCs/>
          <w:color w:val="000000"/>
          <w:spacing w:val="-8"/>
          <w:szCs w:val="18"/>
        </w:rPr>
        <w:t>}</w:t>
      </w:r>
      <w:r w:rsidRPr="004C5DEB">
        <w:rPr>
          <w:rFonts w:ascii="Courier New" w:eastAsia="Times New Roman" w:hAnsi="Courier New" w:cs="Courier New"/>
          <w:b/>
          <w:bCs/>
          <w:color w:val="000000"/>
          <w:spacing w:val="-8"/>
          <w:szCs w:val="18"/>
        </w:rPr>
        <w:tab/>
        <w:t>}</w:t>
      </w:r>
    </w:p>
    <w:p w14:paraId="5DB2A555" w14:textId="77777777" w:rsidR="0075627A" w:rsidRPr="004C5DEB" w:rsidRDefault="0075627A" w:rsidP="0075627A">
      <w:pPr>
        <w:tabs>
          <w:tab w:val="right" w:pos="4248"/>
          <w:tab w:val="left" w:pos="5184"/>
          <w:tab w:val="right" w:pos="9000"/>
        </w:tabs>
        <w:spacing w:before="16" w:line="306" w:lineRule="exact"/>
        <w:ind w:left="576"/>
        <w:textAlignment w:val="baseline"/>
        <w:rPr>
          <w:rFonts w:ascii="Courier New" w:eastAsia="Times New Roman" w:hAnsi="Courier New" w:cs="Courier New"/>
          <w:b/>
          <w:bCs/>
          <w:color w:val="000000"/>
          <w:szCs w:val="18"/>
        </w:rPr>
      </w:pPr>
      <w:r w:rsidRPr="004C5DEB">
        <w:rPr>
          <w:rFonts w:ascii="Courier New" w:eastAsia="Times New Roman" w:hAnsi="Courier New" w:cs="Courier New"/>
          <w:b/>
          <w:bCs/>
          <w:color w:val="000000"/>
          <w:szCs w:val="18"/>
        </w:rPr>
        <w:t>critical section</w:t>
      </w:r>
      <w:r w:rsidRPr="004C5DEB">
        <w:rPr>
          <w:rFonts w:ascii="Courier New" w:eastAsia="Times New Roman" w:hAnsi="Courier New" w:cs="Courier New"/>
          <w:b/>
          <w:bCs/>
          <w:color w:val="000000"/>
          <w:szCs w:val="18"/>
        </w:rPr>
        <w:tab/>
        <w:t>(6)</w:t>
      </w:r>
      <w:r w:rsidRPr="004C5DEB">
        <w:rPr>
          <w:rFonts w:ascii="Courier New" w:eastAsia="Times New Roman" w:hAnsi="Courier New" w:cs="Courier New"/>
          <w:b/>
          <w:bCs/>
          <w:color w:val="000000"/>
          <w:szCs w:val="18"/>
        </w:rPr>
        <w:tab/>
        <w:t>critical section</w:t>
      </w:r>
      <w:r w:rsidRPr="004C5DEB">
        <w:rPr>
          <w:rFonts w:ascii="Courier New" w:eastAsia="Times New Roman" w:hAnsi="Courier New" w:cs="Courier New"/>
          <w:b/>
          <w:bCs/>
          <w:color w:val="000000"/>
          <w:szCs w:val="18"/>
        </w:rPr>
        <w:tab/>
        <w:t>(6)</w:t>
      </w:r>
    </w:p>
    <w:p w14:paraId="297D8433" w14:textId="77777777" w:rsidR="0075627A" w:rsidRPr="004C5DEB" w:rsidRDefault="0075627A" w:rsidP="0075627A">
      <w:pPr>
        <w:tabs>
          <w:tab w:val="right" w:pos="4248"/>
          <w:tab w:val="left" w:pos="5184"/>
          <w:tab w:val="right" w:pos="9000"/>
        </w:tabs>
        <w:spacing w:before="16" w:line="306" w:lineRule="exact"/>
        <w:ind w:left="576"/>
        <w:textAlignment w:val="baseline"/>
        <w:rPr>
          <w:rFonts w:ascii="Courier New" w:eastAsia="Times New Roman" w:hAnsi="Courier New" w:cs="Courier New"/>
          <w:b/>
          <w:bCs/>
          <w:color w:val="000000"/>
          <w:szCs w:val="18"/>
        </w:rPr>
      </w:pPr>
      <w:r w:rsidRPr="004C5DEB">
        <w:rPr>
          <w:rFonts w:ascii="Courier New" w:eastAsia="Times New Roman" w:hAnsi="Courier New" w:cs="Courier New"/>
          <w:b/>
          <w:bCs/>
          <w:color w:val="000000"/>
          <w:szCs w:val="18"/>
        </w:rPr>
        <w:t>intendToEnter0 = false;</w:t>
      </w:r>
      <w:r w:rsidRPr="004C5DEB">
        <w:rPr>
          <w:rFonts w:ascii="Courier New" w:eastAsia="Times New Roman" w:hAnsi="Courier New" w:cs="Courier New"/>
          <w:b/>
          <w:bCs/>
          <w:color w:val="000000"/>
          <w:szCs w:val="18"/>
        </w:rPr>
        <w:tab/>
        <w:t>(7)</w:t>
      </w:r>
      <w:r w:rsidRPr="004C5DEB">
        <w:rPr>
          <w:rFonts w:ascii="Courier New" w:eastAsia="Times New Roman" w:hAnsi="Courier New" w:cs="Courier New"/>
          <w:b/>
          <w:bCs/>
          <w:color w:val="000000"/>
          <w:szCs w:val="18"/>
        </w:rPr>
        <w:tab/>
        <w:t>intendToEnter1 = false;</w:t>
      </w:r>
      <w:r w:rsidRPr="004C5DEB">
        <w:rPr>
          <w:rFonts w:ascii="Courier New" w:eastAsia="Times New Roman" w:hAnsi="Courier New" w:cs="Courier New"/>
          <w:b/>
          <w:bCs/>
          <w:color w:val="000000"/>
          <w:szCs w:val="18"/>
        </w:rPr>
        <w:tab/>
        <w:t>(7)</w:t>
      </w:r>
    </w:p>
    <w:p w14:paraId="4F455598" w14:textId="77777777" w:rsidR="0075627A" w:rsidRPr="004C5DEB" w:rsidRDefault="0075627A" w:rsidP="0075627A">
      <w:pPr>
        <w:tabs>
          <w:tab w:val="right" w:pos="4248"/>
          <w:tab w:val="left" w:pos="5184"/>
          <w:tab w:val="right" w:pos="9000"/>
        </w:tabs>
        <w:spacing w:before="15" w:line="306" w:lineRule="exact"/>
        <w:ind w:left="576"/>
        <w:textAlignment w:val="baseline"/>
        <w:rPr>
          <w:rFonts w:ascii="Courier New" w:eastAsia="Times New Roman" w:hAnsi="Courier New" w:cs="Courier New"/>
          <w:b/>
          <w:bCs/>
          <w:color w:val="000000"/>
          <w:szCs w:val="18"/>
        </w:rPr>
      </w:pPr>
      <w:r w:rsidRPr="004C5DEB">
        <w:rPr>
          <w:rFonts w:ascii="Courier New" w:eastAsia="Times New Roman" w:hAnsi="Courier New" w:cs="Courier New"/>
          <w:b/>
          <w:bCs/>
          <w:color w:val="000000"/>
          <w:szCs w:val="18"/>
        </w:rPr>
        <w:t>non-critical section</w:t>
      </w:r>
      <w:r w:rsidRPr="004C5DEB">
        <w:rPr>
          <w:rFonts w:ascii="Courier New" w:eastAsia="Times New Roman" w:hAnsi="Courier New" w:cs="Courier New"/>
          <w:b/>
          <w:bCs/>
          <w:color w:val="000000"/>
          <w:szCs w:val="18"/>
        </w:rPr>
        <w:tab/>
        <w:t>(8)</w:t>
      </w:r>
      <w:r w:rsidRPr="004C5DEB">
        <w:rPr>
          <w:rFonts w:ascii="Courier New" w:eastAsia="Times New Roman" w:hAnsi="Courier New" w:cs="Courier New"/>
          <w:b/>
          <w:bCs/>
          <w:color w:val="000000"/>
          <w:szCs w:val="18"/>
        </w:rPr>
        <w:tab/>
        <w:t>non-critical section</w:t>
      </w:r>
      <w:r w:rsidRPr="004C5DEB">
        <w:rPr>
          <w:rFonts w:ascii="Courier New" w:eastAsia="Times New Roman" w:hAnsi="Courier New" w:cs="Courier New"/>
          <w:b/>
          <w:bCs/>
          <w:color w:val="000000"/>
          <w:szCs w:val="18"/>
        </w:rPr>
        <w:tab/>
        <w:t>(8)</w:t>
      </w:r>
    </w:p>
    <w:p w14:paraId="31F1837C" w14:textId="77777777" w:rsidR="0075627A" w:rsidRPr="004C5DEB" w:rsidRDefault="0075627A" w:rsidP="0075627A">
      <w:pPr>
        <w:tabs>
          <w:tab w:val="left" w:pos="4608"/>
        </w:tabs>
        <w:spacing w:before="16" w:line="306" w:lineRule="exact"/>
        <w:ind w:left="288"/>
        <w:textAlignment w:val="baseline"/>
        <w:rPr>
          <w:rFonts w:ascii="Courier New" w:eastAsia="Times New Roman" w:hAnsi="Courier New" w:cs="Courier New"/>
          <w:b/>
          <w:bCs/>
          <w:color w:val="000000"/>
          <w:spacing w:val="-9"/>
          <w:szCs w:val="18"/>
        </w:rPr>
      </w:pPr>
      <w:r w:rsidRPr="004C5DEB">
        <w:rPr>
          <w:rFonts w:ascii="Courier New" w:eastAsia="Times New Roman" w:hAnsi="Courier New" w:cs="Courier New"/>
          <w:b/>
          <w:bCs/>
          <w:color w:val="000000"/>
          <w:spacing w:val="-9"/>
          <w:szCs w:val="18"/>
        </w:rPr>
        <w:t>}</w:t>
      </w:r>
      <w:r w:rsidRPr="004C5DEB">
        <w:rPr>
          <w:rFonts w:ascii="Courier New" w:eastAsia="Times New Roman" w:hAnsi="Courier New" w:cs="Courier New"/>
          <w:b/>
          <w:bCs/>
          <w:color w:val="000000"/>
          <w:spacing w:val="-9"/>
          <w:szCs w:val="18"/>
        </w:rPr>
        <w:tab/>
      </w:r>
      <w:r>
        <w:rPr>
          <w:rFonts w:ascii="Courier New" w:eastAsia="Times New Roman" w:hAnsi="Courier New" w:cs="Courier New"/>
          <w:b/>
          <w:bCs/>
          <w:color w:val="000000"/>
          <w:spacing w:val="-9"/>
          <w:szCs w:val="18"/>
        </w:rPr>
        <w:t xml:space="preserve"> </w:t>
      </w:r>
      <w:r w:rsidRPr="004C5DEB">
        <w:rPr>
          <w:rFonts w:ascii="Courier New" w:eastAsia="Times New Roman" w:hAnsi="Courier New" w:cs="Courier New"/>
          <w:b/>
          <w:bCs/>
          <w:color w:val="000000"/>
          <w:spacing w:val="-9"/>
          <w:szCs w:val="18"/>
        </w:rPr>
        <w:t>}</w:t>
      </w:r>
    </w:p>
    <w:p w14:paraId="194DE8AB" w14:textId="77777777" w:rsidR="0075627A" w:rsidRDefault="0075627A" w:rsidP="0075627A">
      <w:pPr>
        <w:tabs>
          <w:tab w:val="left" w:pos="720"/>
        </w:tabs>
        <w:spacing w:line="292" w:lineRule="exact"/>
        <w:ind w:left="360"/>
        <w:textAlignment w:val="baseline"/>
        <w:rPr>
          <w:rFonts w:eastAsia="Times New Roman"/>
          <w:color w:val="000000"/>
          <w:sz w:val="24"/>
        </w:rPr>
      </w:pPr>
    </w:p>
    <w:p w14:paraId="5CE39993" w14:textId="77777777" w:rsidR="0075627A" w:rsidRDefault="0075627A" w:rsidP="0075627A">
      <w:pPr>
        <w:tabs>
          <w:tab w:val="left" w:pos="720"/>
        </w:tabs>
        <w:spacing w:line="360" w:lineRule="auto"/>
        <w:ind w:left="360"/>
        <w:textAlignment w:val="baseline"/>
        <w:rPr>
          <w:rFonts w:eastAsia="Times New Roman"/>
          <w:color w:val="000000"/>
          <w:sz w:val="24"/>
        </w:rPr>
      </w:pPr>
      <w:r w:rsidRPr="004C5DEB">
        <w:rPr>
          <w:rFonts w:eastAsia="Times New Roman"/>
          <w:color w:val="000000"/>
          <w:sz w:val="24"/>
        </w:rPr>
        <w:lastRenderedPageBreak/>
        <w:t xml:space="preserve">Explain whether this one is a correct solution. If not, explain which of the requirement is not satisfied. </w:t>
      </w:r>
    </w:p>
    <w:p w14:paraId="7AC4D244" w14:textId="77777777" w:rsidR="0075627A" w:rsidRDefault="0075627A" w:rsidP="00056065">
      <w:pPr>
        <w:rPr>
          <w:rFonts w:ascii="Palatino Linotype" w:hAnsi="Palatino Linotype" w:cstheme="minorBidi"/>
          <w:szCs w:val="18"/>
        </w:rPr>
      </w:pPr>
    </w:p>
    <w:p w14:paraId="1DC460BF" w14:textId="7D8D2892" w:rsidR="00056065" w:rsidRPr="004B0113" w:rsidRDefault="0075627A" w:rsidP="00056065">
      <w:pPr>
        <w:rPr>
          <w:rFonts w:ascii="Palatino Linotype" w:hAnsi="Palatino Linotype" w:cstheme="minorBidi"/>
          <w:szCs w:val="18"/>
        </w:rPr>
      </w:pPr>
      <w:r>
        <w:rPr>
          <w:rFonts w:ascii="Palatino Linotype" w:hAnsi="Palatino Linotype" w:cstheme="minorBidi"/>
          <w:szCs w:val="18"/>
        </w:rPr>
        <w:t xml:space="preserve">Q4. </w:t>
      </w:r>
      <w:r w:rsidR="00056065" w:rsidRPr="00056065">
        <w:rPr>
          <w:sz w:val="24"/>
          <w:szCs w:val="20"/>
        </w:rPr>
        <w:t>Consider the following multi-threaded program with two threads. Here is the initial state of some variables in the program:</w:t>
      </w:r>
      <w:r w:rsidR="00056065">
        <w:rPr>
          <w:rFonts w:ascii="Palatino Linotype" w:hAnsi="Palatino Linotype" w:cstheme="minorBidi"/>
          <w:szCs w:val="18"/>
        </w:rPr>
        <w:tab/>
      </w:r>
      <w:r w:rsidR="00056065">
        <w:rPr>
          <w:rFonts w:ascii="Palatino Linotype" w:hAnsi="Palatino Linotype" w:cstheme="minorBidi"/>
          <w:szCs w:val="18"/>
        </w:rPr>
        <w:tab/>
      </w:r>
      <w:r w:rsidR="00056065">
        <w:rPr>
          <w:rFonts w:ascii="Palatino Linotype" w:hAnsi="Palatino Linotype" w:cstheme="minorBidi"/>
          <w:szCs w:val="18"/>
        </w:rPr>
        <w:tab/>
      </w:r>
      <w:r w:rsidR="00056065">
        <w:rPr>
          <w:rFonts w:ascii="Palatino Linotype" w:hAnsi="Palatino Linotype" w:cstheme="minorBidi"/>
          <w:szCs w:val="18"/>
        </w:rPr>
        <w:tab/>
      </w:r>
      <w:r w:rsidR="00056065">
        <w:rPr>
          <w:rFonts w:ascii="Palatino Linotype" w:hAnsi="Palatino Linotype" w:cstheme="minorBidi"/>
          <w:szCs w:val="18"/>
        </w:rPr>
        <w:tab/>
      </w:r>
      <w:r w:rsidR="00056065">
        <w:rPr>
          <w:rFonts w:ascii="Palatino Linotype" w:hAnsi="Palatino Linotype" w:cstheme="minorBidi"/>
          <w:szCs w:val="18"/>
        </w:rPr>
        <w:tab/>
      </w:r>
    </w:p>
    <w:p w14:paraId="11C03FC1" w14:textId="77777777" w:rsidR="00056065" w:rsidRPr="00056065" w:rsidRDefault="00056065" w:rsidP="00056065">
      <w:pPr>
        <w:spacing w:before="141" w:line="276" w:lineRule="auto"/>
        <w:ind w:left="144"/>
        <w:textAlignment w:val="baseline"/>
        <w:rPr>
          <w:rFonts w:ascii="Courier New" w:eastAsia="Courier New" w:hAnsi="Courier New" w:cs="Courier New"/>
          <w:color w:val="000000"/>
          <w:szCs w:val="36"/>
        </w:rPr>
      </w:pPr>
      <w:r w:rsidRPr="00056065">
        <w:rPr>
          <w:rFonts w:ascii="Courier New" w:hAnsi="Courier New" w:cs="Courier New"/>
          <w:color w:val="000000"/>
          <w:spacing w:val="22"/>
          <w:szCs w:val="36"/>
        </w:rPr>
        <w:t xml:space="preserve">int g = 10; </w:t>
      </w:r>
      <w:r w:rsidRPr="00056065">
        <w:rPr>
          <w:rFonts w:ascii="Courier New" w:hAnsi="Courier New" w:cs="Courier New"/>
          <w:color w:val="000000"/>
          <w:spacing w:val="22"/>
          <w:szCs w:val="36"/>
        </w:rPr>
        <w:br/>
        <w:t>int *f = NULL;</w:t>
      </w:r>
    </w:p>
    <w:p w14:paraId="175A83B7" w14:textId="77777777" w:rsidR="00056065" w:rsidRPr="00E25E04" w:rsidRDefault="00056065" w:rsidP="00056065">
      <w:pPr>
        <w:spacing w:before="193" w:line="224" w:lineRule="exact"/>
        <w:textAlignment w:val="baseline"/>
        <w:rPr>
          <w:sz w:val="24"/>
          <w:szCs w:val="20"/>
        </w:rPr>
      </w:pPr>
      <w:r w:rsidRPr="00E25E04">
        <w:rPr>
          <w:sz w:val="24"/>
          <w:szCs w:val="20"/>
        </w:rPr>
        <w:t>Here are the code snippets for each of two threads:</w:t>
      </w:r>
    </w:p>
    <w:p w14:paraId="067BCA97" w14:textId="77777777" w:rsidR="00056065" w:rsidRPr="00E25E04" w:rsidRDefault="00056065" w:rsidP="00056065">
      <w:pPr>
        <w:tabs>
          <w:tab w:val="left" w:pos="4392"/>
        </w:tabs>
        <w:spacing w:before="211" w:after="88"/>
        <w:textAlignment w:val="baseline"/>
        <w:rPr>
          <w:b/>
          <w:bCs/>
          <w:color w:val="000000"/>
          <w:spacing w:val="9"/>
          <w:szCs w:val="36"/>
        </w:rPr>
      </w:pPr>
      <w:r w:rsidRPr="00E25E04">
        <w:rPr>
          <w:b/>
          <w:bCs/>
          <w:color w:val="000000"/>
          <w:spacing w:val="9"/>
          <w:szCs w:val="36"/>
        </w:rPr>
        <w:t>Thread 1</w:t>
      </w:r>
      <w:r w:rsidRPr="00E25E04">
        <w:rPr>
          <w:b/>
          <w:bCs/>
          <w:color w:val="000000"/>
          <w:spacing w:val="9"/>
          <w:szCs w:val="36"/>
        </w:rPr>
        <w:tab/>
        <w:t xml:space="preserve"> Thread 2</w:t>
      </w:r>
    </w:p>
    <w:tbl>
      <w:tblPr>
        <w:tblW w:w="0" w:type="auto"/>
        <w:tblLayout w:type="fixed"/>
        <w:tblCellMar>
          <w:left w:w="0" w:type="dxa"/>
          <w:right w:w="0" w:type="dxa"/>
        </w:tblCellMar>
        <w:tblLook w:val="0000" w:firstRow="0" w:lastRow="0" w:firstColumn="0" w:lastColumn="0" w:noHBand="0" w:noVBand="0"/>
      </w:tblPr>
      <w:tblGrid>
        <w:gridCol w:w="3862"/>
        <w:gridCol w:w="2703"/>
      </w:tblGrid>
      <w:tr w:rsidR="00056065" w:rsidRPr="00056065" w14:paraId="216266DD" w14:textId="77777777" w:rsidTr="00056065">
        <w:trPr>
          <w:trHeight w:hRule="exact" w:val="2192"/>
        </w:trPr>
        <w:tc>
          <w:tcPr>
            <w:tcW w:w="3862" w:type="dxa"/>
          </w:tcPr>
          <w:p w14:paraId="5617C4CB" w14:textId="77777777" w:rsidR="00056065" w:rsidRPr="00056065" w:rsidRDefault="00056065" w:rsidP="00EE231A">
            <w:pPr>
              <w:spacing w:before="113"/>
              <w:textAlignment w:val="baseline"/>
              <w:rPr>
                <w:rFonts w:ascii="Courier New" w:hAnsi="Courier New" w:cs="Courier New"/>
                <w:color w:val="000000"/>
                <w:szCs w:val="36"/>
              </w:rPr>
            </w:pPr>
            <w:r w:rsidRPr="00056065">
              <w:rPr>
                <w:rFonts w:ascii="Courier New" w:hAnsi="Courier New" w:cs="Courier New"/>
                <w:color w:val="000000"/>
                <w:szCs w:val="36"/>
              </w:rPr>
              <w:t>lock (m);</w:t>
            </w:r>
          </w:p>
          <w:p w14:paraId="68E57397" w14:textId="77777777" w:rsidR="00056065" w:rsidRPr="00056065" w:rsidRDefault="00056065" w:rsidP="00EE231A">
            <w:pPr>
              <w:spacing w:before="26"/>
              <w:textAlignment w:val="baseline"/>
              <w:rPr>
                <w:rFonts w:ascii="Courier New" w:hAnsi="Courier New" w:cs="Courier New"/>
                <w:color w:val="000000"/>
                <w:szCs w:val="36"/>
              </w:rPr>
            </w:pPr>
            <w:r w:rsidRPr="00056065">
              <w:rPr>
                <w:rFonts w:ascii="Courier New" w:hAnsi="Courier New" w:cs="Courier New"/>
                <w:color w:val="000000"/>
                <w:szCs w:val="36"/>
              </w:rPr>
              <w:t>f = &amp;g;</w:t>
            </w:r>
          </w:p>
          <w:p w14:paraId="45904B83" w14:textId="77777777" w:rsidR="00056065" w:rsidRPr="00056065" w:rsidRDefault="00056065" w:rsidP="00EE231A">
            <w:pPr>
              <w:spacing w:before="26"/>
              <w:textAlignment w:val="baseline"/>
              <w:rPr>
                <w:rFonts w:ascii="Courier New" w:hAnsi="Courier New" w:cs="Courier New"/>
                <w:color w:val="000000"/>
                <w:szCs w:val="36"/>
              </w:rPr>
            </w:pPr>
            <w:r w:rsidRPr="00056065">
              <w:rPr>
                <w:rFonts w:ascii="Courier New" w:hAnsi="Courier New" w:cs="Courier New"/>
                <w:color w:val="000000"/>
                <w:szCs w:val="36"/>
              </w:rPr>
              <w:t>unlock (m);//S1</w:t>
            </w:r>
          </w:p>
          <w:p w14:paraId="4BADAA65" w14:textId="77777777" w:rsidR="00056065" w:rsidRPr="00056065" w:rsidRDefault="00056065" w:rsidP="00EE231A">
            <w:pPr>
              <w:spacing w:before="32"/>
              <w:textAlignment w:val="baseline"/>
              <w:rPr>
                <w:rFonts w:ascii="Courier New" w:hAnsi="Courier New" w:cs="Courier New"/>
                <w:color w:val="000000"/>
                <w:szCs w:val="36"/>
              </w:rPr>
            </w:pPr>
            <w:r w:rsidRPr="00056065">
              <w:rPr>
                <w:rFonts w:ascii="Courier New" w:hAnsi="Courier New" w:cs="Courier New"/>
                <w:color w:val="000000"/>
                <w:szCs w:val="36"/>
              </w:rPr>
              <w:t>... // do some other stuff</w:t>
            </w:r>
          </w:p>
          <w:p w14:paraId="606EBB4F" w14:textId="77777777" w:rsidR="00056065" w:rsidRPr="00056065" w:rsidRDefault="00056065" w:rsidP="00EE231A">
            <w:pPr>
              <w:spacing w:before="27"/>
              <w:textAlignment w:val="baseline"/>
              <w:rPr>
                <w:rFonts w:ascii="Courier New" w:hAnsi="Courier New" w:cs="Courier New"/>
                <w:color w:val="000000"/>
                <w:szCs w:val="36"/>
              </w:rPr>
            </w:pPr>
            <w:r w:rsidRPr="00056065">
              <w:rPr>
                <w:rFonts w:ascii="Courier New" w:hAnsi="Courier New" w:cs="Courier New"/>
                <w:color w:val="000000"/>
                <w:szCs w:val="36"/>
              </w:rPr>
              <w:t>lock (m); //S2</w:t>
            </w:r>
          </w:p>
          <w:p w14:paraId="13149EA4" w14:textId="77777777" w:rsidR="00056065" w:rsidRPr="00056065" w:rsidRDefault="00056065" w:rsidP="00EE231A">
            <w:pPr>
              <w:spacing w:before="31"/>
              <w:textAlignment w:val="baseline"/>
              <w:rPr>
                <w:rFonts w:ascii="Courier New" w:hAnsi="Courier New" w:cs="Courier New"/>
                <w:color w:val="000000"/>
                <w:szCs w:val="36"/>
              </w:rPr>
            </w:pPr>
            <w:proofErr w:type="spellStart"/>
            <w:r w:rsidRPr="00056065">
              <w:rPr>
                <w:rFonts w:ascii="Courier New" w:hAnsi="Courier New" w:cs="Courier New"/>
                <w:color w:val="000000"/>
                <w:szCs w:val="36"/>
              </w:rPr>
              <w:t>printf</w:t>
            </w:r>
            <w:proofErr w:type="spellEnd"/>
            <w:r w:rsidRPr="00056065">
              <w:rPr>
                <w:rFonts w:ascii="Courier New" w:hAnsi="Courier New" w:cs="Courier New"/>
                <w:color w:val="000000"/>
                <w:szCs w:val="36"/>
              </w:rPr>
              <w:t xml:space="preserve"> ("%d\n", *f);</w:t>
            </w:r>
          </w:p>
          <w:p w14:paraId="1916C45C" w14:textId="77777777" w:rsidR="00056065" w:rsidRPr="00056065" w:rsidRDefault="00056065" w:rsidP="00EE231A">
            <w:pPr>
              <w:spacing w:before="26" w:after="16"/>
              <w:textAlignment w:val="baseline"/>
              <w:rPr>
                <w:rFonts w:ascii="Courier New" w:hAnsi="Courier New" w:cs="Courier New"/>
                <w:color w:val="000000"/>
                <w:szCs w:val="36"/>
              </w:rPr>
            </w:pPr>
            <w:r w:rsidRPr="00056065">
              <w:rPr>
                <w:rFonts w:ascii="Courier New" w:hAnsi="Courier New" w:cs="Courier New"/>
                <w:color w:val="000000"/>
                <w:szCs w:val="36"/>
              </w:rPr>
              <w:t>unlock (m);</w:t>
            </w:r>
          </w:p>
        </w:tc>
        <w:tc>
          <w:tcPr>
            <w:tcW w:w="2703" w:type="dxa"/>
          </w:tcPr>
          <w:p w14:paraId="1977BB8A" w14:textId="77777777" w:rsidR="00056065" w:rsidRPr="00056065" w:rsidRDefault="00056065" w:rsidP="00EE231A">
            <w:pPr>
              <w:spacing w:before="81" w:after="774"/>
              <w:ind w:left="936" w:right="252"/>
              <w:textAlignment w:val="baseline"/>
              <w:rPr>
                <w:rFonts w:ascii="Courier New" w:hAnsi="Courier New" w:cs="Courier New"/>
                <w:color w:val="000000"/>
                <w:szCs w:val="36"/>
              </w:rPr>
            </w:pPr>
            <w:r w:rsidRPr="00056065">
              <w:rPr>
                <w:rFonts w:ascii="Courier New" w:hAnsi="Courier New" w:cs="Courier New"/>
                <w:color w:val="000000"/>
                <w:szCs w:val="36"/>
              </w:rPr>
              <w:t>lock (m);  f = NULL; unlock (m);</w:t>
            </w:r>
          </w:p>
        </w:tc>
      </w:tr>
    </w:tbl>
    <w:p w14:paraId="5710FBEF" w14:textId="77777777" w:rsidR="00056065" w:rsidRPr="004B0113" w:rsidRDefault="00056065" w:rsidP="00056065">
      <w:pPr>
        <w:spacing w:after="196" w:line="20" w:lineRule="exact"/>
        <w:rPr>
          <w:rFonts w:ascii="Palatino Linotype" w:hAnsi="Palatino Linotype" w:cstheme="minorBidi"/>
          <w:szCs w:val="18"/>
        </w:rPr>
      </w:pPr>
    </w:p>
    <w:p w14:paraId="419DDCE3" w14:textId="77777777" w:rsidR="00056065" w:rsidRDefault="00056065" w:rsidP="00056065">
      <w:pPr>
        <w:numPr>
          <w:ilvl w:val="0"/>
          <w:numId w:val="10"/>
        </w:numPr>
        <w:textAlignment w:val="baseline"/>
        <w:rPr>
          <w:sz w:val="24"/>
          <w:szCs w:val="20"/>
        </w:rPr>
      </w:pPr>
      <w:r w:rsidRPr="00056065">
        <w:rPr>
          <w:sz w:val="24"/>
          <w:szCs w:val="20"/>
        </w:rPr>
        <w:t>What are all the possible outputs of the system, given an arbitrary interleaving of Threads 1 and 2?</w:t>
      </w:r>
    </w:p>
    <w:p w14:paraId="44D25B97" w14:textId="77777777" w:rsidR="00056065" w:rsidRPr="00056065" w:rsidRDefault="00056065" w:rsidP="00056065">
      <w:pPr>
        <w:textAlignment w:val="baseline"/>
        <w:rPr>
          <w:sz w:val="24"/>
          <w:szCs w:val="20"/>
        </w:rPr>
      </w:pPr>
    </w:p>
    <w:p w14:paraId="602FBADE" w14:textId="77777777" w:rsidR="00056065" w:rsidRPr="00056065" w:rsidRDefault="00056065" w:rsidP="00056065">
      <w:pPr>
        <w:numPr>
          <w:ilvl w:val="0"/>
          <w:numId w:val="10"/>
        </w:numPr>
        <w:jc w:val="both"/>
        <w:textAlignment w:val="baseline"/>
        <w:rPr>
          <w:sz w:val="24"/>
          <w:szCs w:val="20"/>
        </w:rPr>
      </w:pPr>
      <w:proofErr w:type="spellStart"/>
      <w:r w:rsidRPr="00056065">
        <w:rPr>
          <w:sz w:val="24"/>
          <w:szCs w:val="20"/>
        </w:rPr>
        <w:t>Inspite</w:t>
      </w:r>
      <w:proofErr w:type="spellEnd"/>
      <w:r w:rsidRPr="00056065">
        <w:rPr>
          <w:sz w:val="24"/>
          <w:szCs w:val="20"/>
        </w:rPr>
        <w:t xml:space="preserve"> of using locks around critical sections is there any "undesirable things" happening. in part (a)? If we remove statement S1 and S2 in code for Thread 1, will it be better or worse?</w:t>
      </w:r>
    </w:p>
    <w:p w14:paraId="226CDF52" w14:textId="77777777" w:rsidR="00056065" w:rsidRPr="00056065" w:rsidRDefault="00056065" w:rsidP="00056065">
      <w:pPr>
        <w:jc w:val="both"/>
        <w:textAlignment w:val="baseline"/>
        <w:rPr>
          <w:sz w:val="24"/>
          <w:szCs w:val="20"/>
        </w:rPr>
      </w:pPr>
    </w:p>
    <w:p w14:paraId="2220BEA7" w14:textId="77777777" w:rsidR="00056065" w:rsidRDefault="00056065" w:rsidP="00056065">
      <w:pPr>
        <w:spacing w:after="113"/>
        <w:textAlignment w:val="baseline"/>
        <w:rPr>
          <w:sz w:val="24"/>
          <w:szCs w:val="20"/>
        </w:rPr>
      </w:pPr>
      <w:r w:rsidRPr="00056065">
        <w:rPr>
          <w:sz w:val="24"/>
          <w:szCs w:val="20"/>
        </w:rPr>
        <w:t>Now, let's examine another program, again with two threads:</w:t>
      </w:r>
    </w:p>
    <w:tbl>
      <w:tblPr>
        <w:tblW w:w="10127" w:type="dxa"/>
        <w:tblLayout w:type="fixed"/>
        <w:tblCellMar>
          <w:left w:w="0" w:type="dxa"/>
          <w:right w:w="0" w:type="dxa"/>
        </w:tblCellMar>
        <w:tblLook w:val="0000" w:firstRow="0" w:lastRow="0" w:firstColumn="0" w:lastColumn="0" w:noHBand="0" w:noVBand="0"/>
      </w:tblPr>
      <w:tblGrid>
        <w:gridCol w:w="3402"/>
        <w:gridCol w:w="6725"/>
      </w:tblGrid>
      <w:tr w:rsidR="00056065" w:rsidRPr="00056065" w14:paraId="1CB08A0C" w14:textId="77777777" w:rsidTr="00542588">
        <w:trPr>
          <w:trHeight w:hRule="exact" w:val="355"/>
        </w:trPr>
        <w:tc>
          <w:tcPr>
            <w:tcW w:w="3402" w:type="dxa"/>
            <w:vAlign w:val="center"/>
          </w:tcPr>
          <w:p w14:paraId="5D3EC4A3" w14:textId="77777777" w:rsidR="00056065" w:rsidRPr="00E25E04" w:rsidRDefault="00056065" w:rsidP="00EE231A">
            <w:pPr>
              <w:spacing w:before="111" w:after="24" w:line="276" w:lineRule="auto"/>
              <w:textAlignment w:val="baseline"/>
              <w:rPr>
                <w:rFonts w:eastAsia="Courier New"/>
                <w:b/>
                <w:bCs/>
                <w:color w:val="000000"/>
              </w:rPr>
            </w:pPr>
            <w:r w:rsidRPr="00E25E04">
              <w:rPr>
                <w:rFonts w:eastAsia="Courier New"/>
                <w:b/>
                <w:bCs/>
                <w:color w:val="000000"/>
              </w:rPr>
              <w:t xml:space="preserve">  Thread 1</w:t>
            </w:r>
          </w:p>
          <w:p w14:paraId="4C0A955A" w14:textId="77777777" w:rsidR="00056065" w:rsidRPr="00E25E04" w:rsidRDefault="00056065" w:rsidP="00EE231A">
            <w:pPr>
              <w:spacing w:line="276" w:lineRule="auto"/>
              <w:textAlignment w:val="baseline"/>
              <w:rPr>
                <w:b/>
                <w:bCs/>
                <w:color w:val="000000"/>
              </w:rPr>
            </w:pPr>
            <w:r w:rsidRPr="00E25E04">
              <w:rPr>
                <w:b/>
                <w:bCs/>
                <w:color w:val="000000"/>
              </w:rPr>
              <w:t xml:space="preserve"> </w:t>
            </w:r>
          </w:p>
        </w:tc>
        <w:tc>
          <w:tcPr>
            <w:tcW w:w="6725" w:type="dxa"/>
            <w:vAlign w:val="center"/>
          </w:tcPr>
          <w:p w14:paraId="4D108C5D" w14:textId="77777777" w:rsidR="00056065" w:rsidRPr="00E25E04" w:rsidRDefault="00056065" w:rsidP="00EE231A">
            <w:pPr>
              <w:spacing w:before="87" w:after="89" w:line="276" w:lineRule="auto"/>
              <w:ind w:left="1647"/>
              <w:textAlignment w:val="baseline"/>
              <w:rPr>
                <w:rFonts w:eastAsia="Courier New"/>
                <w:b/>
                <w:bCs/>
                <w:color w:val="000000"/>
              </w:rPr>
            </w:pPr>
            <w:r w:rsidRPr="00E25E04">
              <w:rPr>
                <w:rFonts w:eastAsia="Courier New"/>
                <w:b/>
                <w:bCs/>
                <w:color w:val="000000"/>
              </w:rPr>
              <w:t>Thread 2</w:t>
            </w:r>
          </w:p>
          <w:p w14:paraId="0EE5B07E" w14:textId="77777777" w:rsidR="00056065" w:rsidRPr="00E25E04" w:rsidRDefault="00056065" w:rsidP="00EE231A">
            <w:pPr>
              <w:spacing w:line="276" w:lineRule="auto"/>
              <w:textAlignment w:val="baseline"/>
              <w:rPr>
                <w:b/>
                <w:bCs/>
                <w:color w:val="000000"/>
              </w:rPr>
            </w:pPr>
            <w:r w:rsidRPr="00E25E04">
              <w:rPr>
                <w:b/>
                <w:bCs/>
                <w:color w:val="000000"/>
              </w:rPr>
              <w:t xml:space="preserve"> </w:t>
            </w:r>
          </w:p>
        </w:tc>
      </w:tr>
      <w:tr w:rsidR="00056065" w:rsidRPr="00056065" w14:paraId="0243AF91" w14:textId="77777777" w:rsidTr="00542588">
        <w:trPr>
          <w:trHeight w:hRule="exact" w:val="396"/>
        </w:trPr>
        <w:tc>
          <w:tcPr>
            <w:tcW w:w="3402" w:type="dxa"/>
            <w:vAlign w:val="center"/>
          </w:tcPr>
          <w:p w14:paraId="3BACB1A5" w14:textId="205982EB" w:rsidR="00056065" w:rsidRPr="00056065" w:rsidRDefault="00056065" w:rsidP="00EE231A">
            <w:pPr>
              <w:spacing w:before="110" w:after="28" w:line="276" w:lineRule="auto"/>
              <w:ind w:right="1290"/>
              <w:textAlignment w:val="baseline"/>
              <w:rPr>
                <w:rFonts w:ascii="Courier New" w:eastAsia="Courier New" w:hAnsi="Courier New"/>
                <w:color w:val="000000"/>
              </w:rPr>
            </w:pPr>
            <w:r w:rsidRPr="00056065">
              <w:rPr>
                <w:rFonts w:ascii="Courier New" w:eastAsia="Courier New" w:hAnsi="Courier New"/>
                <w:color w:val="000000"/>
              </w:rPr>
              <w:t xml:space="preserve"> pending = </w:t>
            </w:r>
            <w:r w:rsidR="00542588">
              <w:rPr>
                <w:rFonts w:ascii="Courier New" w:eastAsia="Courier New" w:hAnsi="Courier New"/>
                <w:color w:val="000000"/>
              </w:rPr>
              <w:t>1</w:t>
            </w:r>
            <w:r w:rsidRPr="00056065">
              <w:rPr>
                <w:rFonts w:ascii="Courier New" w:eastAsia="Courier New" w:hAnsi="Courier New"/>
                <w:color w:val="000000"/>
              </w:rPr>
              <w:t>; === =</w:t>
            </w:r>
          </w:p>
        </w:tc>
        <w:tc>
          <w:tcPr>
            <w:tcW w:w="6725" w:type="dxa"/>
            <w:vAlign w:val="center"/>
          </w:tcPr>
          <w:p w14:paraId="6B27E520" w14:textId="77777777" w:rsidR="00056065" w:rsidRPr="00056065" w:rsidRDefault="00056065" w:rsidP="00EE231A">
            <w:pPr>
              <w:spacing w:before="111" w:after="24" w:line="276" w:lineRule="auto"/>
              <w:ind w:left="1647"/>
              <w:textAlignment w:val="baseline"/>
              <w:rPr>
                <w:rFonts w:ascii="Courier New" w:eastAsia="Courier New" w:hAnsi="Courier New"/>
                <w:color w:val="000000"/>
              </w:rPr>
            </w:pPr>
            <w:r w:rsidRPr="00056065">
              <w:rPr>
                <w:rFonts w:ascii="Courier New" w:eastAsia="Courier New" w:hAnsi="Courier New"/>
                <w:color w:val="000000"/>
              </w:rPr>
              <w:t>pending = 0;</w:t>
            </w:r>
          </w:p>
          <w:p w14:paraId="748DE2D3" w14:textId="77777777" w:rsidR="00056065" w:rsidRPr="00056065" w:rsidRDefault="00056065" w:rsidP="00EE231A">
            <w:pPr>
              <w:spacing w:before="115" w:after="23" w:line="276" w:lineRule="auto"/>
              <w:ind w:right="3618"/>
              <w:textAlignment w:val="baseline"/>
              <w:rPr>
                <w:rFonts w:ascii="Courier New" w:eastAsia="Courier New" w:hAnsi="Courier New"/>
                <w:color w:val="000000"/>
              </w:rPr>
            </w:pPr>
            <w:r w:rsidRPr="00056065">
              <w:rPr>
                <w:rFonts w:ascii="Courier New" w:eastAsia="Courier New" w:hAnsi="Courier New"/>
                <w:color w:val="000000"/>
              </w:rPr>
              <w:t>= 0;</w:t>
            </w:r>
          </w:p>
        </w:tc>
      </w:tr>
    </w:tbl>
    <w:p w14:paraId="79B30B57" w14:textId="77777777" w:rsidR="00056065" w:rsidRPr="00056065" w:rsidRDefault="00056065" w:rsidP="00056065">
      <w:pPr>
        <w:spacing w:line="276" w:lineRule="auto"/>
        <w:ind w:left="504" w:hanging="288"/>
        <w:textAlignment w:val="baseline"/>
        <w:rPr>
          <w:rFonts w:ascii="Courier New" w:eastAsia="Courier New" w:hAnsi="Courier New"/>
          <w:color w:val="000000"/>
        </w:rPr>
      </w:pPr>
      <w:r w:rsidRPr="00056065">
        <w:rPr>
          <w:rFonts w:ascii="Courier New" w:eastAsia="Courier New" w:hAnsi="Courier New"/>
          <w:color w:val="000000"/>
        </w:rPr>
        <w:t xml:space="preserve">while (pending) { </w:t>
      </w:r>
      <w:r w:rsidRPr="00056065">
        <w:rPr>
          <w:rFonts w:ascii="Courier New" w:eastAsia="Courier New" w:hAnsi="Courier New"/>
          <w:color w:val="000000"/>
        </w:rPr>
        <w:br/>
      </w:r>
      <w:proofErr w:type="spellStart"/>
      <w:r w:rsidRPr="00056065">
        <w:rPr>
          <w:rFonts w:ascii="Courier New" w:eastAsia="Courier New" w:hAnsi="Courier New"/>
          <w:color w:val="000000"/>
        </w:rPr>
        <w:t>printf</w:t>
      </w:r>
      <w:proofErr w:type="spellEnd"/>
      <w:r w:rsidRPr="00056065">
        <w:rPr>
          <w:rFonts w:ascii="Courier New" w:eastAsia="Courier New" w:hAnsi="Courier New"/>
          <w:color w:val="000000"/>
        </w:rPr>
        <w:t>("hello\n");</w:t>
      </w:r>
    </w:p>
    <w:p w14:paraId="64C6F540" w14:textId="77777777" w:rsidR="00056065" w:rsidRPr="00056065" w:rsidRDefault="00056065" w:rsidP="00056065">
      <w:pPr>
        <w:spacing w:line="276" w:lineRule="auto"/>
        <w:ind w:left="216"/>
        <w:textAlignment w:val="baseline"/>
        <w:rPr>
          <w:color w:val="000000"/>
        </w:rPr>
      </w:pPr>
      <w:r w:rsidRPr="00056065">
        <w:rPr>
          <w:color w:val="000000"/>
        </w:rPr>
        <w:t>}</w:t>
      </w:r>
    </w:p>
    <w:p w14:paraId="3FBB97B4" w14:textId="77777777" w:rsidR="00056065" w:rsidRPr="00056065" w:rsidRDefault="00056065" w:rsidP="00056065">
      <w:pPr>
        <w:tabs>
          <w:tab w:val="left" w:pos="504"/>
        </w:tabs>
        <w:spacing w:before="197"/>
        <w:textAlignment w:val="baseline"/>
        <w:rPr>
          <w:sz w:val="24"/>
          <w:szCs w:val="20"/>
        </w:rPr>
      </w:pPr>
      <w:r w:rsidRPr="00056065">
        <w:rPr>
          <w:sz w:val="24"/>
          <w:szCs w:val="20"/>
        </w:rPr>
        <w:t>(d) What are the possible outputs of this system, given an arbitrary interleaving of Threads 1 and 2?</w:t>
      </w:r>
    </w:p>
    <w:p w14:paraId="1AB7AD1C" w14:textId="77777777" w:rsidR="00056065" w:rsidRPr="00056065" w:rsidRDefault="00056065" w:rsidP="00056065">
      <w:pPr>
        <w:tabs>
          <w:tab w:val="left" w:pos="504"/>
        </w:tabs>
        <w:textAlignment w:val="baseline"/>
        <w:rPr>
          <w:sz w:val="24"/>
          <w:szCs w:val="20"/>
        </w:rPr>
      </w:pPr>
      <w:r w:rsidRPr="00056065">
        <w:rPr>
          <w:sz w:val="24"/>
          <w:szCs w:val="20"/>
        </w:rPr>
        <w:t>(e) How could we re-write the code such that Thread 2 would only run after "hello" has been printed at least one time?</w:t>
      </w:r>
    </w:p>
    <w:p w14:paraId="7429A6FC" w14:textId="1378C10C" w:rsidR="00056065" w:rsidRDefault="00056065" w:rsidP="0008075A">
      <w:pPr>
        <w:rPr>
          <w:rFonts w:ascii="Verdana" w:hAnsi="Verdana"/>
        </w:rPr>
      </w:pPr>
    </w:p>
    <w:sectPr w:rsidR="00056065" w:rsidSect="004F31CE">
      <w:pgSz w:w="12240" w:h="15840"/>
      <w:pgMar w:top="1276" w:right="1440" w:bottom="127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Gulim">
    <w:altName w:val="굴림"/>
    <w:panose1 w:val="020B0600000101010101"/>
    <w:charset w:val="81"/>
    <w:family w:val="swiss"/>
    <w:pitch w:val="variable"/>
    <w:sig w:usb0="B00002AF" w:usb1="69D77CFB" w:usb2="00000030" w:usb3="00000000" w:csb0="000800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C7241"/>
    <w:multiLevelType w:val="multilevel"/>
    <w:tmpl w:val="043EF7D4"/>
    <w:lvl w:ilvl="0">
      <w:numFmt w:val="bullet"/>
      <w:lvlText w:val="o"/>
      <w:lvlJc w:val="left"/>
      <w:pPr>
        <w:tabs>
          <w:tab w:val="left" w:pos="288"/>
        </w:tabs>
      </w:pPr>
      <w:rPr>
        <w:rFonts w:ascii="Courier New" w:eastAsia="Courier New" w:hAnsi="Courier New"/>
        <w:b/>
        <w:color w:val="000000"/>
        <w:spacing w:val="3"/>
        <w:w w:val="100"/>
        <w:sz w:val="19"/>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C845273"/>
    <w:multiLevelType w:val="multilevel"/>
    <w:tmpl w:val="9CC82BF0"/>
    <w:lvl w:ilvl="0">
      <w:numFmt w:val="bullet"/>
      <w:lvlText w:val="o"/>
      <w:lvlJc w:val="left"/>
      <w:pPr>
        <w:tabs>
          <w:tab w:val="left" w:pos="360"/>
        </w:tabs>
      </w:pPr>
      <w:rPr>
        <w:rFonts w:ascii="Courier New" w:eastAsia="Courier New" w:hAnsi="Courier New"/>
        <w:b/>
        <w:color w:val="000000"/>
        <w:spacing w:val="2"/>
        <w:w w:val="100"/>
        <w:sz w:val="19"/>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A11229A"/>
    <w:multiLevelType w:val="multilevel"/>
    <w:tmpl w:val="6A140D1A"/>
    <w:lvl w:ilvl="0">
      <w:numFmt w:val="bullet"/>
      <w:lvlText w:val="·"/>
      <w:lvlJc w:val="left"/>
      <w:pPr>
        <w:tabs>
          <w:tab w:val="left" w:pos="360"/>
        </w:tabs>
      </w:pPr>
      <w:rPr>
        <w:rFonts w:ascii="Symbol" w:eastAsia="Symbol" w:hAnsi="Symbol"/>
        <w:color w:val="000000"/>
        <w:spacing w:val="0"/>
        <w:w w:val="100"/>
        <w:sz w:val="21"/>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DB563A1"/>
    <w:multiLevelType w:val="multilevel"/>
    <w:tmpl w:val="F0DA69A0"/>
    <w:lvl w:ilvl="0">
      <w:start w:val="1"/>
      <w:numFmt w:val="lowerLetter"/>
      <w:lvlText w:val="(%1)"/>
      <w:lvlJc w:val="left"/>
      <w:pPr>
        <w:tabs>
          <w:tab w:val="num" w:pos="288"/>
        </w:tabs>
        <w:ind w:left="0" w:firstLine="0"/>
      </w:pPr>
      <w:rPr>
        <w:rFonts w:ascii="Palatino Linotype" w:eastAsia="Times New Roman" w:hAnsi="Palatino Linotype" w:hint="default"/>
        <w:color w:val="000000"/>
        <w:spacing w:val="0"/>
        <w:w w:val="100"/>
        <w:sz w:val="22"/>
        <w:szCs w:val="20"/>
        <w:vertAlign w:val="baseline"/>
        <w:lang w:val="en-US"/>
      </w:rPr>
    </w:lvl>
    <w:lvl w:ilvl="1">
      <w:numFmt w:val="decimal"/>
      <w:lvlText w:val=""/>
      <w:lvlJc w:val="left"/>
      <w:pPr>
        <w:ind w:left="0" w:firstLine="0"/>
      </w:pPr>
      <w:rPr>
        <w:rFonts w:hint="default"/>
      </w:rPr>
    </w:lvl>
    <w:lvl w:ilvl="2">
      <w:numFmt w:val="decimal"/>
      <w:lvlText w:val=""/>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4" w15:restartNumberingAfterBreak="0">
    <w:nsid w:val="1E44463C"/>
    <w:multiLevelType w:val="multilevel"/>
    <w:tmpl w:val="6F44F536"/>
    <w:lvl w:ilvl="0">
      <w:numFmt w:val="bullet"/>
      <w:lvlText w:val="o"/>
      <w:lvlJc w:val="left"/>
      <w:pPr>
        <w:tabs>
          <w:tab w:val="left" w:pos="360"/>
        </w:tabs>
      </w:pPr>
      <w:rPr>
        <w:rFonts w:ascii="Courier New" w:eastAsia="Courier New" w:hAnsi="Courier New"/>
        <w:color w:val="000000"/>
        <w:spacing w:val="-7"/>
        <w:w w:val="100"/>
        <w:sz w:val="21"/>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FCA4750"/>
    <w:multiLevelType w:val="multilevel"/>
    <w:tmpl w:val="1F9060BC"/>
    <w:lvl w:ilvl="0">
      <w:numFmt w:val="bullet"/>
      <w:lvlText w:val="n"/>
      <w:lvlJc w:val="left"/>
      <w:pPr>
        <w:tabs>
          <w:tab w:val="left" w:pos="360"/>
        </w:tabs>
      </w:pPr>
      <w:rPr>
        <w:rFonts w:ascii="Wingdings" w:eastAsia="Wingdings" w:hAnsi="Wingdings"/>
        <w:color w:val="000000"/>
        <w:spacing w:val="0"/>
        <w:w w:val="100"/>
        <w:sz w:val="21"/>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20F36FB"/>
    <w:multiLevelType w:val="hybridMultilevel"/>
    <w:tmpl w:val="0F8E0B42"/>
    <w:lvl w:ilvl="0" w:tplc="59A20F5E">
      <w:start w:val="1"/>
      <w:numFmt w:val="bullet"/>
      <w:lvlText w:val=""/>
      <w:lvlJc w:val="left"/>
      <w:pPr>
        <w:tabs>
          <w:tab w:val="num" w:pos="720"/>
        </w:tabs>
        <w:ind w:left="720" w:hanging="360"/>
      </w:pPr>
      <w:rPr>
        <w:rFonts w:ascii="Wingdings" w:hAnsi="Wingdings" w:hint="default"/>
      </w:rPr>
    </w:lvl>
    <w:lvl w:ilvl="1" w:tplc="F57A0CDE" w:tentative="1">
      <w:start w:val="1"/>
      <w:numFmt w:val="bullet"/>
      <w:lvlText w:val=""/>
      <w:lvlJc w:val="left"/>
      <w:pPr>
        <w:tabs>
          <w:tab w:val="num" w:pos="1440"/>
        </w:tabs>
        <w:ind w:left="1440" w:hanging="360"/>
      </w:pPr>
      <w:rPr>
        <w:rFonts w:ascii="Wingdings" w:hAnsi="Wingdings" w:hint="default"/>
      </w:rPr>
    </w:lvl>
    <w:lvl w:ilvl="2" w:tplc="F7283B7E" w:tentative="1">
      <w:start w:val="1"/>
      <w:numFmt w:val="bullet"/>
      <w:lvlText w:val=""/>
      <w:lvlJc w:val="left"/>
      <w:pPr>
        <w:tabs>
          <w:tab w:val="num" w:pos="2160"/>
        </w:tabs>
        <w:ind w:left="2160" w:hanging="360"/>
      </w:pPr>
      <w:rPr>
        <w:rFonts w:ascii="Wingdings" w:hAnsi="Wingdings" w:hint="default"/>
      </w:rPr>
    </w:lvl>
    <w:lvl w:ilvl="3" w:tplc="E50EEFC6" w:tentative="1">
      <w:start w:val="1"/>
      <w:numFmt w:val="bullet"/>
      <w:lvlText w:val=""/>
      <w:lvlJc w:val="left"/>
      <w:pPr>
        <w:tabs>
          <w:tab w:val="num" w:pos="2880"/>
        </w:tabs>
        <w:ind w:left="2880" w:hanging="360"/>
      </w:pPr>
      <w:rPr>
        <w:rFonts w:ascii="Wingdings" w:hAnsi="Wingdings" w:hint="default"/>
      </w:rPr>
    </w:lvl>
    <w:lvl w:ilvl="4" w:tplc="39AE1A30" w:tentative="1">
      <w:start w:val="1"/>
      <w:numFmt w:val="bullet"/>
      <w:lvlText w:val=""/>
      <w:lvlJc w:val="left"/>
      <w:pPr>
        <w:tabs>
          <w:tab w:val="num" w:pos="3600"/>
        </w:tabs>
        <w:ind w:left="3600" w:hanging="360"/>
      </w:pPr>
      <w:rPr>
        <w:rFonts w:ascii="Wingdings" w:hAnsi="Wingdings" w:hint="default"/>
      </w:rPr>
    </w:lvl>
    <w:lvl w:ilvl="5" w:tplc="F170E9AC" w:tentative="1">
      <w:start w:val="1"/>
      <w:numFmt w:val="bullet"/>
      <w:lvlText w:val=""/>
      <w:lvlJc w:val="left"/>
      <w:pPr>
        <w:tabs>
          <w:tab w:val="num" w:pos="4320"/>
        </w:tabs>
        <w:ind w:left="4320" w:hanging="360"/>
      </w:pPr>
      <w:rPr>
        <w:rFonts w:ascii="Wingdings" w:hAnsi="Wingdings" w:hint="default"/>
      </w:rPr>
    </w:lvl>
    <w:lvl w:ilvl="6" w:tplc="2C26073A" w:tentative="1">
      <w:start w:val="1"/>
      <w:numFmt w:val="bullet"/>
      <w:lvlText w:val=""/>
      <w:lvlJc w:val="left"/>
      <w:pPr>
        <w:tabs>
          <w:tab w:val="num" w:pos="5040"/>
        </w:tabs>
        <w:ind w:left="5040" w:hanging="360"/>
      </w:pPr>
      <w:rPr>
        <w:rFonts w:ascii="Wingdings" w:hAnsi="Wingdings" w:hint="default"/>
      </w:rPr>
    </w:lvl>
    <w:lvl w:ilvl="7" w:tplc="8A625B94" w:tentative="1">
      <w:start w:val="1"/>
      <w:numFmt w:val="bullet"/>
      <w:lvlText w:val=""/>
      <w:lvlJc w:val="left"/>
      <w:pPr>
        <w:tabs>
          <w:tab w:val="num" w:pos="5760"/>
        </w:tabs>
        <w:ind w:left="5760" w:hanging="360"/>
      </w:pPr>
      <w:rPr>
        <w:rFonts w:ascii="Wingdings" w:hAnsi="Wingdings" w:hint="default"/>
      </w:rPr>
    </w:lvl>
    <w:lvl w:ilvl="8" w:tplc="ABC06B36"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82113BE"/>
    <w:multiLevelType w:val="multilevel"/>
    <w:tmpl w:val="4A82F08A"/>
    <w:lvl w:ilvl="0">
      <w:numFmt w:val="bullet"/>
      <w:lvlText w:val="·"/>
      <w:lvlJc w:val="left"/>
      <w:pPr>
        <w:tabs>
          <w:tab w:val="left" w:pos="360"/>
        </w:tabs>
      </w:pPr>
      <w:rPr>
        <w:rFonts w:ascii="Symbol" w:eastAsia="Symbol" w:hAnsi="Symbol"/>
        <w:b/>
        <w:color w:val="000000"/>
        <w:spacing w:val="3"/>
        <w:w w:val="100"/>
        <w:sz w:val="19"/>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7C201FC9"/>
    <w:multiLevelType w:val="multilevel"/>
    <w:tmpl w:val="18503658"/>
    <w:lvl w:ilvl="0">
      <w:numFmt w:val="bullet"/>
      <w:lvlText w:val="n"/>
      <w:lvlJc w:val="left"/>
      <w:pPr>
        <w:tabs>
          <w:tab w:val="left" w:pos="360"/>
        </w:tabs>
      </w:pPr>
      <w:rPr>
        <w:rFonts w:ascii="Wingdings" w:eastAsia="Wingdings" w:hAnsi="Wingdings"/>
        <w:b/>
        <w:color w:val="000000"/>
        <w:spacing w:val="1"/>
        <w:w w:val="100"/>
        <w:sz w:val="19"/>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7E346088"/>
    <w:multiLevelType w:val="multilevel"/>
    <w:tmpl w:val="28C0ABEC"/>
    <w:lvl w:ilvl="0">
      <w:numFmt w:val="bullet"/>
      <w:lvlText w:val="·"/>
      <w:lvlJc w:val="left"/>
      <w:pPr>
        <w:tabs>
          <w:tab w:val="left" w:pos="360"/>
        </w:tabs>
      </w:pPr>
      <w:rPr>
        <w:rFonts w:ascii="Symbol" w:eastAsia="Symbol" w:hAnsi="Symbol"/>
        <w:color w:val="000000"/>
        <w:spacing w:val="0"/>
        <w:w w:val="100"/>
        <w:sz w:val="21"/>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52027329">
    <w:abstractNumId w:val="2"/>
  </w:num>
  <w:num w:numId="2" w16cid:durableId="1890873898">
    <w:abstractNumId w:val="7"/>
  </w:num>
  <w:num w:numId="3" w16cid:durableId="1368526639">
    <w:abstractNumId w:val="0"/>
  </w:num>
  <w:num w:numId="4" w16cid:durableId="1839148042">
    <w:abstractNumId w:val="1"/>
  </w:num>
  <w:num w:numId="5" w16cid:durableId="618531101">
    <w:abstractNumId w:val="8"/>
  </w:num>
  <w:num w:numId="6" w16cid:durableId="1811433792">
    <w:abstractNumId w:val="9"/>
  </w:num>
  <w:num w:numId="7" w16cid:durableId="1931087612">
    <w:abstractNumId w:val="4"/>
  </w:num>
  <w:num w:numId="8" w16cid:durableId="1332637050">
    <w:abstractNumId w:val="5"/>
  </w:num>
  <w:num w:numId="9" w16cid:durableId="50470444">
    <w:abstractNumId w:val="6"/>
  </w:num>
  <w:num w:numId="10" w16cid:durableId="15000734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C15"/>
    <w:rsid w:val="00056065"/>
    <w:rsid w:val="0008075A"/>
    <w:rsid w:val="00131449"/>
    <w:rsid w:val="00332245"/>
    <w:rsid w:val="004E36F7"/>
    <w:rsid w:val="004F31CE"/>
    <w:rsid w:val="00542588"/>
    <w:rsid w:val="005D46AA"/>
    <w:rsid w:val="00615864"/>
    <w:rsid w:val="00635F96"/>
    <w:rsid w:val="006B5DA5"/>
    <w:rsid w:val="006E2C15"/>
    <w:rsid w:val="0075627A"/>
    <w:rsid w:val="00907588"/>
    <w:rsid w:val="009829FE"/>
    <w:rsid w:val="00B02180"/>
    <w:rsid w:val="00C513E3"/>
    <w:rsid w:val="00CC7187"/>
    <w:rsid w:val="00E25E04"/>
    <w:rsid w:val="00EC576A"/>
    <w:rsid w:val="00FC27C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EB120"/>
  <w15:chartTrackingRefBased/>
  <w15:docId w15:val="{2384425C-FDB4-4300-B88B-5EB1098E6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C15"/>
    <w:pPr>
      <w:spacing w:after="0" w:line="240" w:lineRule="auto"/>
    </w:pPr>
    <w:rPr>
      <w:rFonts w:ascii="Times New Roman" w:eastAsia="PMingLiU" w:hAnsi="Times New Roman" w:cs="Times New Roman"/>
      <w:szCs w:val="22"/>
      <w:lang w:bidi="ar-SA"/>
    </w:rPr>
  </w:style>
  <w:style w:type="paragraph" w:styleId="Heading1">
    <w:name w:val="heading 1"/>
    <w:basedOn w:val="Normal"/>
    <w:next w:val="Normal"/>
    <w:link w:val="Heading1Char"/>
    <w:uiPriority w:val="9"/>
    <w:qFormat/>
    <w:rsid w:val="0075627A"/>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907588"/>
    <w:pPr>
      <w:spacing w:before="100" w:beforeAutospacing="1" w:after="100" w:afterAutospacing="1"/>
    </w:pPr>
    <w:rPr>
      <w:rFonts w:eastAsia="Times New Roman"/>
      <w:sz w:val="24"/>
      <w:szCs w:val="24"/>
      <w:lang w:bidi="hi-IN"/>
    </w:rPr>
  </w:style>
  <w:style w:type="paragraph" w:styleId="ListParagraph">
    <w:name w:val="List Paragraph"/>
    <w:basedOn w:val="Normal"/>
    <w:uiPriority w:val="34"/>
    <w:qFormat/>
    <w:rsid w:val="00907588"/>
    <w:pPr>
      <w:ind w:left="720"/>
      <w:contextualSpacing/>
    </w:pPr>
  </w:style>
  <w:style w:type="paragraph" w:styleId="BodyText2">
    <w:name w:val="Body Text 2"/>
    <w:basedOn w:val="Normal"/>
    <w:link w:val="BodyText2Char"/>
    <w:semiHidden/>
    <w:rsid w:val="0008075A"/>
    <w:pPr>
      <w:autoSpaceDE w:val="0"/>
      <w:autoSpaceDN w:val="0"/>
      <w:adjustRightInd w:val="0"/>
      <w:jc w:val="both"/>
    </w:pPr>
    <w:rPr>
      <w:rFonts w:eastAsia="Times New Roman"/>
    </w:rPr>
  </w:style>
  <w:style w:type="character" w:customStyle="1" w:styleId="BodyText2Char">
    <w:name w:val="Body Text 2 Char"/>
    <w:basedOn w:val="DefaultParagraphFont"/>
    <w:link w:val="BodyText2"/>
    <w:semiHidden/>
    <w:rsid w:val="0008075A"/>
    <w:rPr>
      <w:rFonts w:ascii="Times New Roman" w:eastAsia="Times New Roman" w:hAnsi="Times New Roman" w:cs="Times New Roman"/>
      <w:szCs w:val="22"/>
      <w:lang w:bidi="ar-SA"/>
    </w:rPr>
  </w:style>
  <w:style w:type="paragraph" w:styleId="BalloonText">
    <w:name w:val="Balloon Text"/>
    <w:basedOn w:val="Normal"/>
    <w:link w:val="BalloonTextChar"/>
    <w:uiPriority w:val="99"/>
    <w:semiHidden/>
    <w:unhideWhenUsed/>
    <w:rsid w:val="006B5DA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5DA5"/>
    <w:rPr>
      <w:rFonts w:ascii="Segoe UI" w:eastAsia="PMingLiU" w:hAnsi="Segoe UI" w:cs="Segoe UI"/>
      <w:sz w:val="18"/>
      <w:szCs w:val="18"/>
      <w:lang w:bidi="ar-SA"/>
    </w:rPr>
  </w:style>
  <w:style w:type="character" w:customStyle="1" w:styleId="Heading1Char">
    <w:name w:val="Heading 1 Char"/>
    <w:basedOn w:val="DefaultParagraphFont"/>
    <w:link w:val="Heading1"/>
    <w:uiPriority w:val="9"/>
    <w:rsid w:val="0075627A"/>
    <w:rPr>
      <w:rFonts w:asciiTheme="majorHAnsi" w:eastAsiaTheme="majorEastAsia" w:hAnsiTheme="majorHAnsi" w:cstheme="majorBidi"/>
      <w:color w:val="2F5496" w:themeColor="accent1" w:themeShade="BF"/>
      <w:sz w:val="32"/>
      <w:szCs w:val="3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6605574">
      <w:bodyDiv w:val="1"/>
      <w:marLeft w:val="0"/>
      <w:marRight w:val="0"/>
      <w:marTop w:val="0"/>
      <w:marBottom w:val="0"/>
      <w:divBdr>
        <w:top w:val="none" w:sz="0" w:space="0" w:color="auto"/>
        <w:left w:val="none" w:sz="0" w:space="0" w:color="auto"/>
        <w:bottom w:val="none" w:sz="0" w:space="0" w:color="auto"/>
        <w:right w:val="none" w:sz="0" w:space="0" w:color="auto"/>
      </w:divBdr>
      <w:divsChild>
        <w:div w:id="1543130088">
          <w:marLeft w:val="0"/>
          <w:marRight w:val="0"/>
          <w:marTop w:val="0"/>
          <w:marBottom w:val="0"/>
          <w:divBdr>
            <w:top w:val="none" w:sz="0" w:space="0" w:color="auto"/>
            <w:left w:val="none" w:sz="0" w:space="0" w:color="auto"/>
            <w:bottom w:val="none" w:sz="0" w:space="0" w:color="auto"/>
            <w:right w:val="none" w:sz="0" w:space="0" w:color="auto"/>
          </w:divBdr>
          <w:divsChild>
            <w:div w:id="1446998680">
              <w:marLeft w:val="0"/>
              <w:marRight w:val="0"/>
              <w:marTop w:val="0"/>
              <w:marBottom w:val="0"/>
              <w:divBdr>
                <w:top w:val="none" w:sz="0" w:space="0" w:color="auto"/>
                <w:left w:val="none" w:sz="0" w:space="0" w:color="auto"/>
                <w:bottom w:val="none" w:sz="0" w:space="0" w:color="auto"/>
                <w:right w:val="none" w:sz="0" w:space="0" w:color="auto"/>
              </w:divBdr>
              <w:divsChild>
                <w:div w:id="99518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529047">
      <w:bodyDiv w:val="1"/>
      <w:marLeft w:val="0"/>
      <w:marRight w:val="0"/>
      <w:marTop w:val="0"/>
      <w:marBottom w:val="0"/>
      <w:divBdr>
        <w:top w:val="none" w:sz="0" w:space="0" w:color="auto"/>
        <w:left w:val="none" w:sz="0" w:space="0" w:color="auto"/>
        <w:bottom w:val="none" w:sz="0" w:space="0" w:color="auto"/>
        <w:right w:val="none" w:sz="0" w:space="0" w:color="auto"/>
      </w:divBdr>
    </w:div>
    <w:div w:id="1931347343">
      <w:bodyDiv w:val="1"/>
      <w:marLeft w:val="0"/>
      <w:marRight w:val="0"/>
      <w:marTop w:val="0"/>
      <w:marBottom w:val="0"/>
      <w:divBdr>
        <w:top w:val="none" w:sz="0" w:space="0" w:color="auto"/>
        <w:left w:val="none" w:sz="0" w:space="0" w:color="auto"/>
        <w:bottom w:val="none" w:sz="0" w:space="0" w:color="auto"/>
        <w:right w:val="none" w:sz="0" w:space="0" w:color="auto"/>
      </w:divBdr>
      <w:divsChild>
        <w:div w:id="1768841186">
          <w:marLeft w:val="0"/>
          <w:marRight w:val="0"/>
          <w:marTop w:val="0"/>
          <w:marBottom w:val="0"/>
          <w:divBdr>
            <w:top w:val="none" w:sz="0" w:space="0" w:color="auto"/>
            <w:left w:val="none" w:sz="0" w:space="0" w:color="auto"/>
            <w:bottom w:val="none" w:sz="0" w:space="0" w:color="auto"/>
            <w:right w:val="none" w:sz="0" w:space="0" w:color="auto"/>
          </w:divBdr>
          <w:divsChild>
            <w:div w:id="1102723482">
              <w:marLeft w:val="0"/>
              <w:marRight w:val="0"/>
              <w:marTop w:val="0"/>
              <w:marBottom w:val="0"/>
              <w:divBdr>
                <w:top w:val="none" w:sz="0" w:space="0" w:color="auto"/>
                <w:left w:val="none" w:sz="0" w:space="0" w:color="auto"/>
                <w:bottom w:val="none" w:sz="0" w:space="0" w:color="auto"/>
                <w:right w:val="none" w:sz="0" w:space="0" w:color="auto"/>
              </w:divBdr>
              <w:divsChild>
                <w:div w:id="50031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186155">
      <w:bodyDiv w:val="1"/>
      <w:marLeft w:val="0"/>
      <w:marRight w:val="0"/>
      <w:marTop w:val="0"/>
      <w:marBottom w:val="0"/>
      <w:divBdr>
        <w:top w:val="none" w:sz="0" w:space="0" w:color="auto"/>
        <w:left w:val="none" w:sz="0" w:space="0" w:color="auto"/>
        <w:bottom w:val="none" w:sz="0" w:space="0" w:color="auto"/>
        <w:right w:val="none" w:sz="0" w:space="0" w:color="auto"/>
      </w:divBdr>
      <w:divsChild>
        <w:div w:id="994651205">
          <w:marLeft w:val="547"/>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701</Words>
  <Characters>4001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dc:creator>
  <cp:keywords/>
  <dc:description/>
  <cp:lastModifiedBy>Praveen Kumar</cp:lastModifiedBy>
  <cp:revision>3</cp:revision>
  <cp:lastPrinted>2022-11-26T07:14:00Z</cp:lastPrinted>
  <dcterms:created xsi:type="dcterms:W3CDTF">2024-09-11T09:44:00Z</dcterms:created>
  <dcterms:modified xsi:type="dcterms:W3CDTF">2024-09-11T09:57:00Z</dcterms:modified>
</cp:coreProperties>
</file>