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3E98445" w14:textId="77777777" w:rsidR="004C78D5" w:rsidRDefault="004C78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8A84889" w14:textId="77777777" w:rsidR="004C78D5" w:rsidRDefault="004C78D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3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4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5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6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7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8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9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C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D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E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F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0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1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2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3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4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5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6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7" w14:textId="77777777" w:rsidR="005A0A72" w:rsidRDefault="005A0A7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5325CAA" w14:textId="77777777" w:rsidR="00080F9D" w:rsidRDefault="00080F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gjdgxs" w:colFirst="0" w:colLast="0"/>
      <w:bookmarkEnd w:id="0"/>
    </w:p>
    <w:p w14:paraId="36BA9131" w14:textId="77777777" w:rsidR="0073297A" w:rsidRDefault="00732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000001E" w14:textId="66326787" w:rsidR="005A0A7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 PAPER SET - A</w:t>
      </w:r>
    </w:p>
    <w:p w14:paraId="00000020" w14:textId="0CAD85DA" w:rsidR="005A0A72" w:rsidRPr="00080F9D" w:rsidRDefault="00000000" w:rsidP="00080F9D">
      <w:pPr>
        <w:spacing w:after="0" w:line="240" w:lineRule="auto"/>
        <w:ind w:right="686"/>
        <w:jc w:val="both"/>
        <w:rPr>
          <w:rFonts w:ascii="Times New Roman" w:eastAsia="Times New Roman" w:hAnsi="Times New Roman" w:cs="Times New Roman"/>
          <w:i/>
          <w:sz w:val="23"/>
          <w:szCs w:val="23"/>
        </w:rPr>
      </w:pPr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 xml:space="preserve">Note: These are objective type questions with having one or more than one correct </w:t>
      </w:r>
      <w:proofErr w:type="gramStart"/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>choices</w:t>
      </w:r>
      <w:proofErr w:type="gramEnd"/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080F9D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There </w:t>
      </w:r>
      <w:r w:rsidR="00A47E6B" w:rsidRPr="00080F9D">
        <w:rPr>
          <w:rFonts w:ascii="Times New Roman" w:eastAsia="Times New Roman" w:hAnsi="Times New Roman" w:cs="Times New Roman"/>
          <w:b/>
          <w:i/>
          <w:sz w:val="23"/>
          <w:szCs w:val="23"/>
        </w:rPr>
        <w:t xml:space="preserve">will be partial marking but </w:t>
      </w:r>
      <w:r w:rsidRPr="00080F9D">
        <w:rPr>
          <w:rFonts w:ascii="Times New Roman" w:eastAsia="Times New Roman" w:hAnsi="Times New Roman" w:cs="Times New Roman"/>
          <w:b/>
          <w:i/>
          <w:sz w:val="23"/>
          <w:szCs w:val="23"/>
        </w:rPr>
        <w:t>no negative marking</w:t>
      </w:r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 xml:space="preserve">. The sheet will be evaluated by the </w:t>
      </w:r>
      <w:r w:rsidR="00A47E6B" w:rsidRPr="00080F9D">
        <w:rPr>
          <w:rFonts w:ascii="Times New Roman" w:eastAsia="Times New Roman" w:hAnsi="Times New Roman" w:cs="Times New Roman"/>
          <w:i/>
          <w:sz w:val="23"/>
          <w:szCs w:val="23"/>
        </w:rPr>
        <w:t xml:space="preserve">OMR </w:t>
      </w:r>
      <w:r w:rsidRPr="00080F9D">
        <w:rPr>
          <w:rFonts w:ascii="Times New Roman" w:eastAsia="Times New Roman" w:hAnsi="Times New Roman" w:cs="Times New Roman"/>
          <w:i/>
          <w:sz w:val="23"/>
          <w:szCs w:val="23"/>
        </w:rPr>
        <w:t>software and therefore wrong way of filling/corrections etc. may not fetch you any mark.</w:t>
      </w:r>
    </w:p>
    <w:p w14:paraId="2380F17C" w14:textId="77777777" w:rsidR="005A0A72" w:rsidRDefault="005A0A72">
      <w:p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21" w14:textId="77777777" w:rsidR="00A47E6B" w:rsidRDefault="00A47E6B">
      <w:pPr>
        <w:spacing w:after="0" w:line="276" w:lineRule="auto"/>
        <w:ind w:left="720" w:hanging="360"/>
        <w:rPr>
          <w:rFonts w:ascii="Times New Roman" w:eastAsia="Times New Roman" w:hAnsi="Times New Roman" w:cs="Times New Roman"/>
          <w:i/>
          <w:sz w:val="24"/>
          <w:szCs w:val="24"/>
        </w:rPr>
        <w:sectPr w:rsidR="00A47E6B" w:rsidSect="00A47E6B">
          <w:pgSz w:w="11906" w:h="16838"/>
          <w:pgMar w:top="1134" w:right="849" w:bottom="709" w:left="1440" w:header="709" w:footer="709" w:gutter="0"/>
          <w:pgNumType w:start="1"/>
          <w:cols w:space="720"/>
        </w:sectPr>
      </w:pPr>
    </w:p>
    <w:p w14:paraId="7EA6451A" w14:textId="7EAED898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1.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Assume OS uses a “base and bounds” approach to virtual memory. Which one of the following is true about this approach?</w:t>
      </w:r>
    </w:p>
    <w:p w14:paraId="4BB5FBF8" w14:textId="77777777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a) It translates addresses more slowly than most other approaches</w:t>
      </w:r>
    </w:p>
    <w:p w14:paraId="1F9026F2" w14:textId="77777777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b) It prevents internal fragmentation</w:t>
      </w:r>
    </w:p>
    <w:p w14:paraId="7832E12F" w14:textId="77777777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c) It provides protection between processes</w:t>
      </w:r>
    </w:p>
    <w:p w14:paraId="52F5CF05" w14:textId="77777777" w:rsidR="0073297A" w:rsidRPr="0073297A" w:rsidRDefault="0073297A" w:rsidP="0073297A">
      <w:pPr>
        <w:spacing w:after="0" w:line="276" w:lineRule="auto"/>
        <w:ind w:left="142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d) It enables sharing of code between processes</w:t>
      </w:r>
    </w:p>
    <w:p w14:paraId="00000026" w14:textId="77777777" w:rsidR="005A0A72" w:rsidRDefault="005A0A72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791B163" w14:textId="18170776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2.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Which of the following is true about segmentation? Select all that apply. </w:t>
      </w:r>
    </w:p>
    <w:p w14:paraId="4B4EF1B7" w14:textId="77777777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a) Segmentation leads to internal fragmentation.</w:t>
      </w:r>
    </w:p>
    <w:p w14:paraId="2E9BCFA6" w14:textId="77777777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b) Segmentation leads to external fragmentation. </w:t>
      </w:r>
    </w:p>
    <w:p w14:paraId="2A79E8CD" w14:textId="77777777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c) Segmentation allows sharing of certain memory segments between address spaces. </w:t>
      </w:r>
    </w:p>
    <w:p w14:paraId="5F4B1244" w14:textId="77AFFBD6" w:rsidR="0073297A" w:rsidRPr="0073297A" w:rsidRDefault="0073297A" w:rsidP="0073297A">
      <w:pPr>
        <w:spacing w:after="0" w:line="276" w:lineRule="auto"/>
        <w:ind w:left="142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d) In segmentation, virtual address is translated to physical address by adding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virtual address and the offset. </w:t>
      </w:r>
    </w:p>
    <w:p w14:paraId="5E089990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0AF80182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75E83AF" w14:textId="0B630EB4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3.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Consider a machine with 64 MB physical memory and a 32-bit virtual address space. If the page size is 4KB, what is the approximate size of the page table (with each entry of 2 bytes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) ?</w:t>
      </w:r>
      <w:proofErr w:type="gramEnd"/>
    </w:p>
    <w:p w14:paraId="2FEEB7E7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A. 16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MB  B.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8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MB  C.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2 MB D. 24 MB</w:t>
      </w:r>
    </w:p>
    <w:p w14:paraId="7411DEE6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1D6825D" w14:textId="6114B284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>4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Assume a system with 4KB page size and page table entry of 8 bytes, starts running a process with PTBR storing value of 0x0800. </w:t>
      </w:r>
      <w:proofErr w:type="spellStart"/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Lets</w:t>
      </w:r>
      <w:proofErr w:type="spellEnd"/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say it issues a load instruction for fetching data at virtual address 0x2536. Given that the first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three page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entries in the page table of the process contains values [1,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5,4,..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] (only frame number mapping information is shown here) it will lead to following physical memory references</w:t>
      </w:r>
    </w:p>
    <w:p w14:paraId="5D5405B9" w14:textId="42DB520D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a)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0x0824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>b) 0x0816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>c) 0x536    d) 0x436</w:t>
      </w:r>
    </w:p>
    <w:p w14:paraId="7B6C5F2C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3D45C10" w14:textId="77777777" w:rsid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06CFA71" w14:textId="7119E30E" w:rsid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17C97EC" w14:textId="77777777" w:rsidR="00855289" w:rsidRDefault="00855289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211541B" w14:textId="14DCA9DB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lastRenderedPageBreak/>
        <w:t xml:space="preserve">5.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Calculate the hit rate of the TLB assuming a process has 4-KB pages, and accesses every 128th byte on a series of pages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i.e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the byte accesses in the page are 0, 128, 256…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. .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Assume the TLB begins empty.</w:t>
      </w:r>
    </w:p>
    <w:p w14:paraId="1DD48E11" w14:textId="438C862C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a)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99 %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b) 88 %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c) 97%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d) 50%</w:t>
      </w:r>
    </w:p>
    <w:p w14:paraId="7E24F4F0" w14:textId="77777777" w:rsid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4DF137B" w14:textId="7E5AD832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6. Consider the following set of processes, with the arrival times and the CPU-burst times given in milliseconds. What is the average turnaround time for these processes with the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preemptive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shortest remaining processing time first (SRPT) algorithm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1CFB1287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Process   Arrival Time    Burst Time</w:t>
      </w:r>
    </w:p>
    <w:p w14:paraId="67028B66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 P1          0         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 5</w:t>
      </w:r>
    </w:p>
    <w:p w14:paraId="67AAB765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 P2          1        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 3</w:t>
      </w:r>
    </w:p>
    <w:p w14:paraId="1B4A9AC0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 P3          2       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 3</w:t>
      </w:r>
    </w:p>
    <w:p w14:paraId="181F714C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  P4          4            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 1</w:t>
      </w:r>
    </w:p>
    <w:p w14:paraId="094A3745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F37108E" w14:textId="1661F958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5.50  B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5.75  C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6.00  D</w:t>
      </w:r>
      <w:proofErr w:type="gramEnd"/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6.25</w:t>
      </w:r>
    </w:p>
    <w:p w14:paraId="7E830427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8FADD11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7. Select which of the control parameters is NOT used by Completely Fair Scheduler to balance performance and fairness.</w:t>
      </w:r>
    </w:p>
    <w:p w14:paraId="70BEBDA9" w14:textId="77777777" w:rsid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A)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min_granularity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B)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vruntime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</w:r>
    </w:p>
    <w:p w14:paraId="5AFFB72F" w14:textId="34AD2059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C)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sched_latency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ab/>
        <w:t xml:space="preserve">D)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max_granularity</w:t>
      </w:r>
      <w:proofErr w:type="spellEnd"/>
    </w:p>
    <w:p w14:paraId="1F236709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C347965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8.  Assume an OS uses a random scheduling policy, assume you have two jobs enter the system at the same time, each of which needs to run for 30 milliseconds. Assume timer interrupt occurs every 10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. What is the </w:t>
      </w:r>
      <w:proofErr w:type="gram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worst case</w:t>
      </w:r>
      <w:proofErr w:type="gram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average turnaround time for these two jobs?</w:t>
      </w:r>
    </w:p>
    <w:p w14:paraId="7421E936" w14:textId="38AB6C78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A) </w:t>
      </w: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45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B) 50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C) 60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 xml:space="preserve"> D) 55 </w:t>
      </w:r>
      <w:proofErr w:type="spellStart"/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ms</w:t>
      </w:r>
      <w:proofErr w:type="spellEnd"/>
    </w:p>
    <w:p w14:paraId="53FCAE6F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FBCAEDE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9. A scheduling algorithm assigns priority proportional to the waiting time of a process. Every process starts with priority zero (the lowest priority). The scheduler re-evaluates the process priorities every T time unit and decides the next process to schedule. Which one of the following is TRUE if the processes have no I/O operations and all arrive at time zero?</w:t>
      </w:r>
    </w:p>
    <w:p w14:paraId="248D4C9F" w14:textId="77777777" w:rsidR="0073297A" w:rsidRPr="0073297A" w:rsidRDefault="0073297A" w:rsidP="0073297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This algorithm is equivalent to the first-come-first-serve algorithm</w:t>
      </w:r>
    </w:p>
    <w:p w14:paraId="5BC13EA9" w14:textId="77777777" w:rsidR="0073297A" w:rsidRPr="0073297A" w:rsidRDefault="0073297A" w:rsidP="0073297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This algorithm is equivalent to the round-robin algorithm.</w:t>
      </w:r>
    </w:p>
    <w:p w14:paraId="1F8DBD80" w14:textId="77777777" w:rsidR="0073297A" w:rsidRPr="0073297A" w:rsidRDefault="0073297A" w:rsidP="0073297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This algorithm is equivalent to the shortest-job-first algorithm.</w:t>
      </w:r>
    </w:p>
    <w:p w14:paraId="1BABA4C1" w14:textId="77777777" w:rsidR="0073297A" w:rsidRPr="0073297A" w:rsidRDefault="0073297A" w:rsidP="0073297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This algorithm is equivalent to the shortest-remaining-time-first algorithm</w:t>
      </w:r>
    </w:p>
    <w:p w14:paraId="475322BC" w14:textId="77777777" w:rsid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7B4083D" w14:textId="7FA0651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10. Select all the problems which are tackled by the MLFQ rule specified below:</w:t>
      </w:r>
    </w:p>
    <w:p w14:paraId="70ACC1BB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After some time period S, move all the jobs in the system to the topmost queue.</w:t>
      </w:r>
    </w:p>
    <w:p w14:paraId="2E911E44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A) Jobs are guaranteed to not starve.</w:t>
      </w:r>
    </w:p>
    <w:p w14:paraId="1042EFF2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B) Typical user jobs are able to obtain the highest levels of priority in the system even if the highest priority</w:t>
      </w:r>
    </w:p>
    <w:p w14:paraId="72FBD733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has been reserved by the OS.</w:t>
      </w:r>
    </w:p>
    <w:p w14:paraId="427BB9E3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C) This rule provides protection from gaming.</w:t>
      </w:r>
    </w:p>
    <w:p w14:paraId="1F9704C5" w14:textId="77777777" w:rsidR="0073297A" w:rsidRPr="0073297A" w:rsidRDefault="0073297A" w:rsidP="0073297A">
      <w:pPr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73297A">
        <w:rPr>
          <w:rFonts w:ascii="Times New Roman" w:eastAsia="Times New Roman" w:hAnsi="Times New Roman" w:cs="Times New Roman"/>
          <w:iCs/>
          <w:sz w:val="24"/>
          <w:szCs w:val="24"/>
        </w:rPr>
        <w:t>D) If a CPU-bound job has become interactive, the scheduler treats it properly once it has received the priority boost.</w:t>
      </w:r>
    </w:p>
    <w:p w14:paraId="7F9EC218" w14:textId="77777777" w:rsidR="0073297A" w:rsidRDefault="0073297A" w:rsidP="0073297A">
      <w:pPr>
        <w:jc w:val="both"/>
      </w:pPr>
    </w:p>
    <w:p w14:paraId="08890C55" w14:textId="77777777" w:rsidR="0073297A" w:rsidRDefault="0073297A" w:rsidP="0073297A">
      <w:pPr>
        <w:jc w:val="both"/>
      </w:pPr>
    </w:p>
    <w:p w14:paraId="53DE7094" w14:textId="77777777" w:rsidR="0073297A" w:rsidRPr="00A47E6B" w:rsidRDefault="0073297A">
      <w:pPr>
        <w:spacing w:after="0" w:line="276" w:lineRule="auto"/>
        <w:rPr>
          <w:rFonts w:ascii="Times New Roman" w:eastAsia="Times New Roman" w:hAnsi="Times New Roman" w:cs="Times New Roman"/>
          <w:iCs/>
          <w:sz w:val="24"/>
          <w:szCs w:val="24"/>
        </w:rPr>
      </w:pPr>
    </w:p>
    <w:sectPr w:rsidR="0073297A" w:rsidRPr="00A47E6B" w:rsidSect="0073297A">
      <w:type w:val="continuous"/>
      <w:pgSz w:w="11906" w:h="16838"/>
      <w:pgMar w:top="720" w:right="720" w:bottom="993" w:left="720" w:header="709" w:footer="709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93FEC"/>
    <w:multiLevelType w:val="hybridMultilevel"/>
    <w:tmpl w:val="291C8DA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2FD"/>
    <w:multiLevelType w:val="hybridMultilevel"/>
    <w:tmpl w:val="28021B8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E59F7"/>
    <w:multiLevelType w:val="hybridMultilevel"/>
    <w:tmpl w:val="313089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957568">
    <w:abstractNumId w:val="0"/>
  </w:num>
  <w:num w:numId="2" w16cid:durableId="480082310">
    <w:abstractNumId w:val="2"/>
  </w:num>
  <w:num w:numId="3" w16cid:durableId="72321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A72"/>
    <w:rsid w:val="00080F9D"/>
    <w:rsid w:val="002B28C4"/>
    <w:rsid w:val="004C78D5"/>
    <w:rsid w:val="005A0A72"/>
    <w:rsid w:val="005E148A"/>
    <w:rsid w:val="006526E9"/>
    <w:rsid w:val="0073297A"/>
    <w:rsid w:val="007F4DF7"/>
    <w:rsid w:val="00855289"/>
    <w:rsid w:val="0095137D"/>
    <w:rsid w:val="00A47E6B"/>
    <w:rsid w:val="00B37246"/>
    <w:rsid w:val="00B708F4"/>
    <w:rsid w:val="00E9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BE76"/>
  <w15:docId w15:val="{89060CBB-55B3-41C3-B322-C2B0B3B4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51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4</cp:revision>
  <cp:lastPrinted>2025-09-12T11:09:00Z</cp:lastPrinted>
  <dcterms:created xsi:type="dcterms:W3CDTF">2025-09-12T11:01:00Z</dcterms:created>
  <dcterms:modified xsi:type="dcterms:W3CDTF">2025-09-12T11:31:00Z</dcterms:modified>
</cp:coreProperties>
</file>