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EF5" w:rsidRPr="00521C64" w:rsidRDefault="00521C64" w:rsidP="00CF3D71">
      <w:pPr>
        <w:spacing w:before="240"/>
        <w:jc w:val="center"/>
        <w:rPr>
          <w:rFonts w:ascii="Arial" w:hAnsi="Arial" w:cs="Arial"/>
          <w:b/>
        </w:rPr>
      </w:pPr>
      <w:r w:rsidRPr="00521C64">
        <w:rPr>
          <w:rFonts w:ascii="Arial" w:hAnsi="Arial" w:cs="Arial"/>
          <w:b/>
          <w:sz w:val="44"/>
        </w:rPr>
        <w:t>MEMORIAL</w:t>
      </w:r>
    </w:p>
    <w:p w:rsidR="00521C64" w:rsidRPr="00521C64" w:rsidRDefault="00521C64" w:rsidP="00CF3D71">
      <w:pPr>
        <w:spacing w:before="240"/>
        <w:jc w:val="both"/>
        <w:rPr>
          <w:rFonts w:ascii="Arial" w:hAnsi="Arial" w:cs="Arial"/>
        </w:rPr>
      </w:pPr>
    </w:p>
    <w:p w:rsidR="00521C64" w:rsidRDefault="00521C64" w:rsidP="00CF3D71">
      <w:pPr>
        <w:spacing w:before="240"/>
        <w:jc w:val="both"/>
        <w:rPr>
          <w:rFonts w:ascii="Arial" w:hAnsi="Arial" w:cs="Arial"/>
        </w:rPr>
      </w:pPr>
      <w:r w:rsidRPr="004A54FF">
        <w:rPr>
          <w:rFonts w:ascii="Arial" w:hAnsi="Arial" w:cs="Arial"/>
          <w:b/>
          <w:sz w:val="32"/>
        </w:rPr>
        <w:t>Candidato:</w:t>
      </w:r>
      <w:r w:rsidRPr="004A54FF">
        <w:rPr>
          <w:rFonts w:ascii="Arial" w:hAnsi="Arial" w:cs="Arial"/>
          <w:sz w:val="32"/>
        </w:rPr>
        <w:t xml:space="preserve"> Vanderlei Coelho de Oliveira Junior</w:t>
      </w:r>
    </w:p>
    <w:p w:rsidR="00521C64" w:rsidRDefault="00521C64" w:rsidP="00CF3D71">
      <w:pPr>
        <w:spacing w:before="240"/>
        <w:jc w:val="both"/>
        <w:rPr>
          <w:rFonts w:ascii="Arial" w:hAnsi="Arial" w:cs="Arial"/>
        </w:rPr>
      </w:pPr>
      <w:r w:rsidRPr="004A54FF">
        <w:rPr>
          <w:rFonts w:ascii="Arial" w:hAnsi="Arial" w:cs="Arial"/>
          <w:b/>
          <w:sz w:val="32"/>
        </w:rPr>
        <w:t>Cargo:</w:t>
      </w:r>
      <w:r w:rsidRPr="004A54FF">
        <w:rPr>
          <w:rFonts w:ascii="Arial" w:hAnsi="Arial" w:cs="Arial"/>
          <w:sz w:val="32"/>
        </w:rPr>
        <w:t xml:space="preserve"> Pesquisador Adjunto I</w:t>
      </w:r>
    </w:p>
    <w:p w:rsidR="00521C64" w:rsidRDefault="00521C64" w:rsidP="00CF3D71">
      <w:pPr>
        <w:spacing w:before="240"/>
        <w:jc w:val="both"/>
        <w:rPr>
          <w:rFonts w:ascii="Arial" w:hAnsi="Arial" w:cs="Arial"/>
        </w:rPr>
      </w:pPr>
      <w:r w:rsidRPr="004A54FF">
        <w:rPr>
          <w:rFonts w:ascii="Arial" w:hAnsi="Arial" w:cs="Arial"/>
          <w:b/>
          <w:sz w:val="32"/>
        </w:rPr>
        <w:t>Área de atuação:</w:t>
      </w:r>
      <w:r w:rsidRPr="004A54FF">
        <w:rPr>
          <w:rFonts w:ascii="Arial" w:hAnsi="Arial" w:cs="Arial"/>
          <w:sz w:val="32"/>
        </w:rPr>
        <w:t xml:space="preserve"> Métodos Potenciais, Problemas Inversos, </w:t>
      </w:r>
      <w:proofErr w:type="gramStart"/>
      <w:r w:rsidRPr="004A54FF">
        <w:rPr>
          <w:rFonts w:ascii="Arial" w:hAnsi="Arial" w:cs="Arial"/>
          <w:sz w:val="32"/>
        </w:rPr>
        <w:t>Modelagem</w:t>
      </w:r>
      <w:proofErr w:type="gramEnd"/>
    </w:p>
    <w:p w:rsidR="00521C64" w:rsidRDefault="00521C64" w:rsidP="00CF3D71">
      <w:pPr>
        <w:spacing w:before="240"/>
        <w:jc w:val="both"/>
        <w:rPr>
          <w:rFonts w:ascii="Arial" w:hAnsi="Arial" w:cs="Arial"/>
        </w:rPr>
      </w:pPr>
    </w:p>
    <w:p w:rsidR="0063171E" w:rsidRPr="0063171E" w:rsidRDefault="0063171E" w:rsidP="00CF3D71">
      <w:pPr>
        <w:spacing w:before="240"/>
        <w:jc w:val="both"/>
        <w:rPr>
          <w:rFonts w:ascii="Arial" w:hAnsi="Arial" w:cs="Arial"/>
          <w:b/>
        </w:rPr>
      </w:pPr>
      <w:r w:rsidRPr="0063171E">
        <w:rPr>
          <w:rFonts w:ascii="Arial" w:hAnsi="Arial" w:cs="Arial"/>
          <w:b/>
          <w:sz w:val="36"/>
        </w:rPr>
        <w:t>Introdução</w:t>
      </w:r>
    </w:p>
    <w:p w:rsidR="0063171E" w:rsidRDefault="0063171E" w:rsidP="00CF3D71">
      <w:pPr>
        <w:spacing w:before="240"/>
        <w:jc w:val="both"/>
        <w:rPr>
          <w:rFonts w:ascii="Arial" w:hAnsi="Arial" w:cs="Arial"/>
        </w:rPr>
      </w:pPr>
    </w:p>
    <w:p w:rsidR="00753100" w:rsidRDefault="0063171E" w:rsidP="00CF3D71">
      <w:pPr>
        <w:spacing w:before="240"/>
        <w:jc w:val="both"/>
        <w:rPr>
          <w:rFonts w:ascii="Arial" w:hAnsi="Arial" w:cs="Arial"/>
        </w:rPr>
      </w:pPr>
      <w:r>
        <w:rPr>
          <w:rFonts w:ascii="Arial" w:hAnsi="Arial" w:cs="Arial"/>
        </w:rPr>
        <w:tab/>
        <w:t xml:space="preserve">Ingressei no curso de bacharelado em geofísica no Instituto de Astronomia, Geofísica e Ciências Atmosféricas da Universidade de São Paulo </w:t>
      </w:r>
      <w:r w:rsidR="00514943">
        <w:rPr>
          <w:rFonts w:ascii="Arial" w:hAnsi="Arial" w:cs="Arial"/>
        </w:rPr>
        <w:t xml:space="preserve">(IAG-USP) </w:t>
      </w:r>
      <w:r>
        <w:rPr>
          <w:rFonts w:ascii="Arial" w:hAnsi="Arial" w:cs="Arial"/>
        </w:rPr>
        <w:t>em 2004 e me tornei bacharel em Geofísica em 2008</w:t>
      </w:r>
      <w:r w:rsidR="00C417F9">
        <w:rPr>
          <w:rFonts w:ascii="Arial" w:hAnsi="Arial" w:cs="Arial"/>
        </w:rPr>
        <w:t xml:space="preserve"> após defender o trabalho de graduação intitulado </w:t>
      </w:r>
      <w:r w:rsidR="00C417F9" w:rsidRPr="00316395">
        <w:rPr>
          <w:rFonts w:ascii="Arial" w:hAnsi="Arial" w:cs="Arial"/>
          <w:i/>
        </w:rPr>
        <w:t>“Modelagem gravimétrica 3D da borda norte da Bacia do Paraná”</w:t>
      </w:r>
      <w:r>
        <w:rPr>
          <w:rFonts w:ascii="Arial" w:hAnsi="Arial" w:cs="Arial"/>
        </w:rPr>
        <w:t xml:space="preserve">. </w:t>
      </w:r>
      <w:r w:rsidR="00316395">
        <w:rPr>
          <w:rFonts w:ascii="Arial" w:hAnsi="Arial" w:cs="Arial"/>
        </w:rPr>
        <w:t xml:space="preserve">Este trabalho foi financiado pela agência FAPESP e consiste na caracterização da distribuição de densidades na Bacia do Paraná via inversão de dados gravimétricos. </w:t>
      </w:r>
      <w:r w:rsidR="00D23730">
        <w:rPr>
          <w:rFonts w:ascii="Arial" w:hAnsi="Arial" w:cs="Arial"/>
        </w:rPr>
        <w:t xml:space="preserve">Em março de 2009, iniciei o mestrado em geofísica no Observatório Nacional </w:t>
      </w:r>
      <w:r w:rsidR="00753100">
        <w:rPr>
          <w:rFonts w:ascii="Arial" w:hAnsi="Arial" w:cs="Arial"/>
        </w:rPr>
        <w:t xml:space="preserve">(bolsa CAPES) </w:t>
      </w:r>
      <w:r w:rsidR="00D23730">
        <w:rPr>
          <w:rFonts w:ascii="Arial" w:hAnsi="Arial" w:cs="Arial"/>
        </w:rPr>
        <w:t>e obtive o título de mestre em novembro de 2010</w:t>
      </w:r>
      <w:r w:rsidR="00316395">
        <w:rPr>
          <w:rFonts w:ascii="Arial" w:hAnsi="Arial" w:cs="Arial"/>
        </w:rPr>
        <w:t xml:space="preserve">, defendendo a dissertação intitulada </w:t>
      </w:r>
      <w:r w:rsidR="00316395" w:rsidRPr="00316395">
        <w:rPr>
          <w:rFonts w:ascii="Arial" w:hAnsi="Arial" w:cs="Arial"/>
          <w:i/>
        </w:rPr>
        <w:t>“Inversão gravimétrica radial por camadas para reconstrução de corpos 3D”</w:t>
      </w:r>
      <w:r w:rsidR="00D23730">
        <w:rPr>
          <w:rFonts w:ascii="Arial" w:hAnsi="Arial" w:cs="Arial"/>
        </w:rPr>
        <w:t>. N</w:t>
      </w:r>
      <w:r w:rsidR="00316395">
        <w:rPr>
          <w:rFonts w:ascii="Arial" w:hAnsi="Arial" w:cs="Arial"/>
        </w:rPr>
        <w:t xml:space="preserve">este trabalho, </w:t>
      </w:r>
      <w:r w:rsidR="00753100">
        <w:rPr>
          <w:rFonts w:ascii="Arial" w:hAnsi="Arial" w:cs="Arial"/>
        </w:rPr>
        <w:t>desenvolvi uma metodologia para</w:t>
      </w:r>
      <w:r w:rsidR="00D23730">
        <w:rPr>
          <w:rFonts w:ascii="Arial" w:hAnsi="Arial" w:cs="Arial"/>
        </w:rPr>
        <w:t xml:space="preserve"> </w:t>
      </w:r>
      <w:r w:rsidR="00753100">
        <w:rPr>
          <w:rFonts w:ascii="Arial" w:hAnsi="Arial" w:cs="Arial"/>
        </w:rPr>
        <w:t xml:space="preserve">a determinação da forma de corpos 3D via </w:t>
      </w:r>
      <w:r w:rsidR="00D23730">
        <w:rPr>
          <w:rFonts w:ascii="Arial" w:hAnsi="Arial" w:cs="Arial"/>
        </w:rPr>
        <w:t xml:space="preserve">inversão de dados gravimétricos. Em dezembro de 2010, comecei o doutorado em geofísica no Observatório Nacional </w:t>
      </w:r>
      <w:r w:rsidR="00753100">
        <w:rPr>
          <w:rFonts w:ascii="Arial" w:hAnsi="Arial" w:cs="Arial"/>
        </w:rPr>
        <w:t xml:space="preserve">(bolsa CNPq) </w:t>
      </w:r>
      <w:r w:rsidR="00D23730">
        <w:rPr>
          <w:rFonts w:ascii="Arial" w:hAnsi="Arial" w:cs="Arial"/>
        </w:rPr>
        <w:t xml:space="preserve">e, desde então, venho </w:t>
      </w:r>
      <w:r w:rsidR="00753100">
        <w:rPr>
          <w:rFonts w:ascii="Arial" w:hAnsi="Arial" w:cs="Arial"/>
        </w:rPr>
        <w:t>d</w:t>
      </w:r>
      <w:r w:rsidR="00316395">
        <w:rPr>
          <w:rFonts w:ascii="Arial" w:hAnsi="Arial" w:cs="Arial"/>
        </w:rPr>
        <w:t>esenvolvendo metodologias para i)</w:t>
      </w:r>
      <w:r w:rsidR="00753100">
        <w:rPr>
          <w:rFonts w:ascii="Arial" w:hAnsi="Arial" w:cs="Arial"/>
        </w:rPr>
        <w:t xml:space="preserve"> </w:t>
      </w:r>
      <w:r w:rsidR="00D23730">
        <w:rPr>
          <w:rFonts w:ascii="Arial" w:hAnsi="Arial" w:cs="Arial"/>
        </w:rPr>
        <w:t>inversão de dados do tensor gravimétrico</w:t>
      </w:r>
      <w:r w:rsidR="00753100">
        <w:rPr>
          <w:rFonts w:ascii="Arial" w:hAnsi="Arial" w:cs="Arial"/>
        </w:rPr>
        <w:t xml:space="preserve">, </w:t>
      </w:r>
      <w:proofErr w:type="gramStart"/>
      <w:r w:rsidR="00316395">
        <w:rPr>
          <w:rFonts w:ascii="Arial" w:hAnsi="Arial" w:cs="Arial"/>
        </w:rPr>
        <w:t>ii</w:t>
      </w:r>
      <w:proofErr w:type="gramEnd"/>
      <w:r w:rsidR="00316395">
        <w:rPr>
          <w:rFonts w:ascii="Arial" w:hAnsi="Arial" w:cs="Arial"/>
        </w:rPr>
        <w:t xml:space="preserve">) </w:t>
      </w:r>
      <w:r w:rsidR="00753100">
        <w:rPr>
          <w:rFonts w:ascii="Arial" w:hAnsi="Arial" w:cs="Arial"/>
        </w:rPr>
        <w:t>inversão</w:t>
      </w:r>
      <w:r w:rsidR="00D23730">
        <w:rPr>
          <w:rFonts w:ascii="Arial" w:hAnsi="Arial" w:cs="Arial"/>
        </w:rPr>
        <w:t xml:space="preserve"> </w:t>
      </w:r>
      <w:r w:rsidR="00FD3069">
        <w:rPr>
          <w:rFonts w:ascii="Arial" w:hAnsi="Arial" w:cs="Arial"/>
        </w:rPr>
        <w:t>d</w:t>
      </w:r>
      <w:r w:rsidR="00D23730">
        <w:rPr>
          <w:rFonts w:ascii="Arial" w:hAnsi="Arial" w:cs="Arial"/>
        </w:rPr>
        <w:t xml:space="preserve">e dados </w:t>
      </w:r>
      <w:proofErr w:type="spellStart"/>
      <w:r w:rsidR="00D23730">
        <w:rPr>
          <w:rFonts w:ascii="Arial" w:hAnsi="Arial" w:cs="Arial"/>
        </w:rPr>
        <w:t>magnetométricos</w:t>
      </w:r>
      <w:proofErr w:type="spellEnd"/>
      <w:r w:rsidR="00316395">
        <w:rPr>
          <w:rFonts w:ascii="Arial" w:hAnsi="Arial" w:cs="Arial"/>
        </w:rPr>
        <w:t xml:space="preserve"> e </w:t>
      </w:r>
      <w:proofErr w:type="spellStart"/>
      <w:r w:rsidR="00316395">
        <w:rPr>
          <w:rFonts w:ascii="Arial" w:hAnsi="Arial" w:cs="Arial"/>
        </w:rPr>
        <w:t>iii</w:t>
      </w:r>
      <w:proofErr w:type="spellEnd"/>
      <w:r w:rsidR="00316395">
        <w:rPr>
          <w:rFonts w:ascii="Arial" w:hAnsi="Arial" w:cs="Arial"/>
        </w:rPr>
        <w:t xml:space="preserve">) camada equivalente em gravimetria e </w:t>
      </w:r>
      <w:proofErr w:type="spellStart"/>
      <w:r w:rsidR="00316395">
        <w:rPr>
          <w:rFonts w:ascii="Arial" w:hAnsi="Arial" w:cs="Arial"/>
        </w:rPr>
        <w:t>magnetometria</w:t>
      </w:r>
      <w:proofErr w:type="spellEnd"/>
      <w:r w:rsidR="00316395">
        <w:rPr>
          <w:rFonts w:ascii="Arial" w:hAnsi="Arial" w:cs="Arial"/>
        </w:rPr>
        <w:t>.</w:t>
      </w:r>
    </w:p>
    <w:p w:rsidR="00FD3069" w:rsidRDefault="00753100" w:rsidP="00AB3ED1">
      <w:pPr>
        <w:pStyle w:val="Default"/>
        <w:spacing w:before="240" w:line="276" w:lineRule="auto"/>
        <w:jc w:val="both"/>
        <w:rPr>
          <w:color w:val="000000" w:themeColor="text1"/>
          <w:sz w:val="22"/>
          <w:szCs w:val="22"/>
        </w:rPr>
      </w:pPr>
      <w:r w:rsidRPr="00CD2D9B">
        <w:rPr>
          <w:sz w:val="22"/>
          <w:szCs w:val="22"/>
        </w:rPr>
        <w:tab/>
        <w:t xml:space="preserve">Atualmente, </w:t>
      </w:r>
      <w:r w:rsidR="00CF3D71">
        <w:rPr>
          <w:sz w:val="22"/>
          <w:szCs w:val="22"/>
        </w:rPr>
        <w:t xml:space="preserve">sou revisor da </w:t>
      </w:r>
      <w:r w:rsidR="00CF3D71" w:rsidRPr="00CF3D71">
        <w:rPr>
          <w:i/>
          <w:sz w:val="22"/>
          <w:szCs w:val="22"/>
        </w:rPr>
        <w:t>Revista Brasileira de Geofísica</w:t>
      </w:r>
      <w:r w:rsidR="00CF3D71">
        <w:rPr>
          <w:sz w:val="22"/>
          <w:szCs w:val="22"/>
        </w:rPr>
        <w:t xml:space="preserve">, da revista croata </w:t>
      </w:r>
      <w:proofErr w:type="spellStart"/>
      <w:r w:rsidR="00CF3D71" w:rsidRPr="00CF3D71">
        <w:rPr>
          <w:i/>
          <w:sz w:val="22"/>
          <w:szCs w:val="22"/>
        </w:rPr>
        <w:t>Geofizika</w:t>
      </w:r>
      <w:proofErr w:type="spellEnd"/>
      <w:r w:rsidR="00CF3D71">
        <w:rPr>
          <w:sz w:val="22"/>
          <w:szCs w:val="22"/>
        </w:rPr>
        <w:t xml:space="preserve"> e</w:t>
      </w:r>
      <w:r w:rsidR="00316395">
        <w:rPr>
          <w:sz w:val="22"/>
          <w:szCs w:val="22"/>
        </w:rPr>
        <w:t xml:space="preserve"> </w:t>
      </w:r>
      <w:r w:rsidRPr="00CD2D9B">
        <w:rPr>
          <w:sz w:val="22"/>
          <w:szCs w:val="22"/>
        </w:rPr>
        <w:t xml:space="preserve">minha produção científica </w:t>
      </w:r>
      <w:r w:rsidR="00D617C8" w:rsidRPr="00CD2D9B">
        <w:rPr>
          <w:sz w:val="22"/>
          <w:szCs w:val="22"/>
        </w:rPr>
        <w:t>conté</w:t>
      </w:r>
      <w:r w:rsidRPr="00CD2D9B">
        <w:rPr>
          <w:sz w:val="22"/>
          <w:szCs w:val="22"/>
        </w:rPr>
        <w:t xml:space="preserve">m </w:t>
      </w:r>
      <w:proofErr w:type="gramStart"/>
      <w:r w:rsidR="00D617C8" w:rsidRPr="00CD2D9B">
        <w:rPr>
          <w:sz w:val="22"/>
          <w:szCs w:val="22"/>
        </w:rPr>
        <w:t>1</w:t>
      </w:r>
      <w:proofErr w:type="gramEnd"/>
      <w:r w:rsidR="00D617C8" w:rsidRPr="00CD2D9B">
        <w:rPr>
          <w:sz w:val="22"/>
          <w:szCs w:val="22"/>
        </w:rPr>
        <w:t xml:space="preserve"> (</w:t>
      </w:r>
      <w:r w:rsidRPr="00CD2D9B">
        <w:rPr>
          <w:sz w:val="22"/>
          <w:szCs w:val="22"/>
        </w:rPr>
        <w:t>um</w:t>
      </w:r>
      <w:r w:rsidR="00D617C8" w:rsidRPr="00CD2D9B">
        <w:rPr>
          <w:sz w:val="22"/>
          <w:szCs w:val="22"/>
        </w:rPr>
        <w:t>)</w:t>
      </w:r>
      <w:r w:rsidRPr="00CD2D9B">
        <w:rPr>
          <w:sz w:val="22"/>
          <w:szCs w:val="22"/>
        </w:rPr>
        <w:t xml:space="preserve"> </w:t>
      </w:r>
      <w:r w:rsidR="00D617C8" w:rsidRPr="00CD2D9B">
        <w:rPr>
          <w:sz w:val="22"/>
          <w:szCs w:val="22"/>
        </w:rPr>
        <w:t>artigo</w:t>
      </w:r>
      <w:r w:rsidRPr="00CD2D9B">
        <w:rPr>
          <w:sz w:val="22"/>
          <w:szCs w:val="22"/>
        </w:rPr>
        <w:t xml:space="preserve"> publicado </w:t>
      </w:r>
      <w:r w:rsidR="00D617C8" w:rsidRPr="00CD2D9B">
        <w:rPr>
          <w:sz w:val="22"/>
          <w:szCs w:val="22"/>
        </w:rPr>
        <w:t xml:space="preserve">na </w:t>
      </w:r>
      <w:r w:rsidRPr="00CD2D9B">
        <w:rPr>
          <w:sz w:val="22"/>
          <w:szCs w:val="22"/>
        </w:rPr>
        <w:t>revista internacional</w:t>
      </w:r>
      <w:r w:rsidR="00D617C8" w:rsidRPr="00CD2D9B">
        <w:rPr>
          <w:sz w:val="22"/>
          <w:szCs w:val="22"/>
        </w:rPr>
        <w:t xml:space="preserve"> </w:t>
      </w:r>
      <w:proofErr w:type="spellStart"/>
      <w:r w:rsidR="00D617C8" w:rsidRPr="00FD3069">
        <w:rPr>
          <w:i/>
          <w:sz w:val="22"/>
          <w:szCs w:val="22"/>
        </w:rPr>
        <w:t>Geophysical</w:t>
      </w:r>
      <w:proofErr w:type="spellEnd"/>
      <w:r w:rsidR="00D617C8" w:rsidRPr="00FD3069">
        <w:rPr>
          <w:i/>
          <w:sz w:val="22"/>
          <w:szCs w:val="22"/>
        </w:rPr>
        <w:t xml:space="preserve"> </w:t>
      </w:r>
      <w:proofErr w:type="spellStart"/>
      <w:r w:rsidR="00D617C8" w:rsidRPr="00FD3069">
        <w:rPr>
          <w:i/>
          <w:sz w:val="22"/>
          <w:szCs w:val="22"/>
        </w:rPr>
        <w:t>Journal</w:t>
      </w:r>
      <w:proofErr w:type="spellEnd"/>
      <w:r w:rsidR="00D617C8" w:rsidRPr="00FD3069">
        <w:rPr>
          <w:i/>
          <w:sz w:val="22"/>
          <w:szCs w:val="22"/>
        </w:rPr>
        <w:t xml:space="preserve"> </w:t>
      </w:r>
      <w:proofErr w:type="spellStart"/>
      <w:r w:rsidR="00D617C8" w:rsidRPr="00FD3069">
        <w:rPr>
          <w:i/>
          <w:sz w:val="22"/>
          <w:szCs w:val="22"/>
        </w:rPr>
        <w:t>International</w:t>
      </w:r>
      <w:proofErr w:type="spellEnd"/>
      <w:r w:rsidR="00843086" w:rsidRPr="00CD2D9B">
        <w:rPr>
          <w:sz w:val="22"/>
          <w:szCs w:val="22"/>
        </w:rPr>
        <w:t xml:space="preserve"> e</w:t>
      </w:r>
      <w:r w:rsidRPr="00CD2D9B">
        <w:rPr>
          <w:sz w:val="22"/>
          <w:szCs w:val="22"/>
        </w:rPr>
        <w:t xml:space="preserve"> </w:t>
      </w:r>
      <w:r w:rsidR="00D617C8" w:rsidRPr="00CD2D9B">
        <w:rPr>
          <w:sz w:val="22"/>
          <w:szCs w:val="22"/>
        </w:rPr>
        <w:t xml:space="preserve">1 (um) artigo em processo de revisão na revista internacional </w:t>
      </w:r>
      <w:proofErr w:type="spellStart"/>
      <w:r w:rsidR="00D617C8" w:rsidRPr="00FD3069">
        <w:rPr>
          <w:i/>
          <w:sz w:val="22"/>
          <w:szCs w:val="22"/>
        </w:rPr>
        <w:t>Geophysics</w:t>
      </w:r>
      <w:proofErr w:type="spellEnd"/>
      <w:r w:rsidR="00D36592" w:rsidRPr="00D36592">
        <w:rPr>
          <w:sz w:val="22"/>
          <w:szCs w:val="22"/>
        </w:rPr>
        <w:t xml:space="preserve">, </w:t>
      </w:r>
      <w:r w:rsidR="00D36592">
        <w:rPr>
          <w:sz w:val="22"/>
          <w:szCs w:val="22"/>
        </w:rPr>
        <w:t>com recomendação favorável à publicação</w:t>
      </w:r>
      <w:r w:rsidR="00843086" w:rsidRPr="00CD2D9B">
        <w:rPr>
          <w:sz w:val="22"/>
          <w:szCs w:val="22"/>
        </w:rPr>
        <w:t>. Quanto a participação em congressos, publiquei</w:t>
      </w:r>
      <w:r w:rsidR="00AB3ED1">
        <w:rPr>
          <w:sz w:val="22"/>
          <w:szCs w:val="22"/>
        </w:rPr>
        <w:t xml:space="preserve"> </w:t>
      </w:r>
      <w:proofErr w:type="gramStart"/>
      <w:r w:rsidR="00AB3ED1">
        <w:rPr>
          <w:sz w:val="22"/>
          <w:szCs w:val="22"/>
        </w:rPr>
        <w:t>2</w:t>
      </w:r>
      <w:proofErr w:type="gramEnd"/>
      <w:r w:rsidR="00D617C8" w:rsidRPr="00CD2D9B">
        <w:rPr>
          <w:sz w:val="22"/>
          <w:szCs w:val="22"/>
        </w:rPr>
        <w:t xml:space="preserve"> (</w:t>
      </w:r>
      <w:r w:rsidR="00AB3ED1">
        <w:rPr>
          <w:sz w:val="22"/>
          <w:szCs w:val="22"/>
        </w:rPr>
        <w:t>dois</w:t>
      </w:r>
      <w:r w:rsidR="00D617C8" w:rsidRPr="00CD2D9B">
        <w:rPr>
          <w:sz w:val="22"/>
          <w:szCs w:val="22"/>
        </w:rPr>
        <w:t>) resumos expandidos</w:t>
      </w:r>
      <w:r w:rsidR="00843086" w:rsidRPr="00CD2D9B">
        <w:rPr>
          <w:sz w:val="22"/>
          <w:szCs w:val="22"/>
        </w:rPr>
        <w:t xml:space="preserve"> </w:t>
      </w:r>
      <w:r w:rsidR="00D36592">
        <w:rPr>
          <w:sz w:val="22"/>
          <w:szCs w:val="22"/>
        </w:rPr>
        <w:t xml:space="preserve">nos anais </w:t>
      </w:r>
      <w:r w:rsidR="00AB3ED1" w:rsidRPr="00CD2D9B">
        <w:rPr>
          <w:sz w:val="22"/>
          <w:szCs w:val="22"/>
        </w:rPr>
        <w:t xml:space="preserve">dos congressos científicos da </w:t>
      </w:r>
      <w:proofErr w:type="spellStart"/>
      <w:r w:rsidR="00AB3ED1" w:rsidRPr="00FD3069">
        <w:rPr>
          <w:i/>
          <w:sz w:val="22"/>
          <w:szCs w:val="22"/>
        </w:rPr>
        <w:t>Society</w:t>
      </w:r>
      <w:proofErr w:type="spellEnd"/>
      <w:r w:rsidR="00AB3ED1" w:rsidRPr="00FD3069">
        <w:rPr>
          <w:i/>
          <w:sz w:val="22"/>
          <w:szCs w:val="22"/>
        </w:rPr>
        <w:t xml:space="preserve"> </w:t>
      </w:r>
      <w:proofErr w:type="spellStart"/>
      <w:r w:rsidR="00B508A3">
        <w:rPr>
          <w:i/>
          <w:sz w:val="22"/>
          <w:szCs w:val="22"/>
        </w:rPr>
        <w:t>of</w:t>
      </w:r>
      <w:proofErr w:type="spellEnd"/>
      <w:r w:rsidR="00B508A3">
        <w:rPr>
          <w:i/>
          <w:sz w:val="22"/>
          <w:szCs w:val="22"/>
        </w:rPr>
        <w:t xml:space="preserve"> </w:t>
      </w:r>
      <w:proofErr w:type="spellStart"/>
      <w:r w:rsidR="00AB3ED1" w:rsidRPr="00FD3069">
        <w:rPr>
          <w:i/>
          <w:sz w:val="22"/>
          <w:szCs w:val="22"/>
        </w:rPr>
        <w:t>Exploration</w:t>
      </w:r>
      <w:proofErr w:type="spellEnd"/>
      <w:r w:rsidR="00AB3ED1" w:rsidRPr="00FD3069">
        <w:rPr>
          <w:i/>
          <w:sz w:val="22"/>
          <w:szCs w:val="22"/>
        </w:rPr>
        <w:t xml:space="preserve"> </w:t>
      </w:r>
      <w:proofErr w:type="spellStart"/>
      <w:r w:rsidR="00AB3ED1" w:rsidRPr="00FD3069">
        <w:rPr>
          <w:i/>
          <w:sz w:val="22"/>
          <w:szCs w:val="22"/>
        </w:rPr>
        <w:t>Geophysicists</w:t>
      </w:r>
      <w:proofErr w:type="spellEnd"/>
      <w:r w:rsidR="00AB3ED1" w:rsidRPr="00CD2D9B">
        <w:rPr>
          <w:sz w:val="22"/>
          <w:szCs w:val="22"/>
        </w:rPr>
        <w:t xml:space="preserve"> (SEG)</w:t>
      </w:r>
      <w:r w:rsidR="00AB3ED1">
        <w:rPr>
          <w:sz w:val="22"/>
          <w:szCs w:val="22"/>
        </w:rPr>
        <w:t xml:space="preserve">, 3 (três) </w:t>
      </w:r>
      <w:r w:rsidR="00AB3ED1" w:rsidRPr="00CD2D9B">
        <w:rPr>
          <w:sz w:val="22"/>
          <w:szCs w:val="22"/>
        </w:rPr>
        <w:t xml:space="preserve">resumos expandidos </w:t>
      </w:r>
      <w:r w:rsidR="00AB3ED1">
        <w:rPr>
          <w:sz w:val="22"/>
          <w:szCs w:val="22"/>
        </w:rPr>
        <w:t xml:space="preserve">nos anais </w:t>
      </w:r>
      <w:r w:rsidR="00AB3ED1" w:rsidRPr="00CD2D9B">
        <w:rPr>
          <w:sz w:val="22"/>
          <w:szCs w:val="22"/>
        </w:rPr>
        <w:t>dos congressos científicos da</w:t>
      </w:r>
      <w:r w:rsidR="00AB3ED1">
        <w:rPr>
          <w:sz w:val="22"/>
          <w:szCs w:val="22"/>
        </w:rPr>
        <w:t xml:space="preserve"> </w:t>
      </w:r>
      <w:proofErr w:type="spellStart"/>
      <w:r w:rsidR="00972220" w:rsidRPr="00972220">
        <w:rPr>
          <w:i/>
          <w:sz w:val="22"/>
          <w:szCs w:val="22"/>
        </w:rPr>
        <w:t>Brazilian</w:t>
      </w:r>
      <w:proofErr w:type="spellEnd"/>
      <w:r w:rsidR="00972220" w:rsidRPr="00972220">
        <w:rPr>
          <w:i/>
          <w:sz w:val="22"/>
          <w:szCs w:val="22"/>
        </w:rPr>
        <w:t xml:space="preserve"> </w:t>
      </w:r>
      <w:proofErr w:type="spellStart"/>
      <w:r w:rsidR="00AB3ED1" w:rsidRPr="00FD3069">
        <w:rPr>
          <w:i/>
          <w:sz w:val="22"/>
          <w:szCs w:val="22"/>
        </w:rPr>
        <w:t>Geophysical</w:t>
      </w:r>
      <w:proofErr w:type="spellEnd"/>
      <w:r w:rsidR="00AB3ED1" w:rsidRPr="00FD3069">
        <w:rPr>
          <w:i/>
          <w:sz w:val="22"/>
          <w:szCs w:val="22"/>
        </w:rPr>
        <w:t xml:space="preserve"> </w:t>
      </w:r>
      <w:proofErr w:type="spellStart"/>
      <w:r w:rsidR="00AB3ED1" w:rsidRPr="00FD3069">
        <w:rPr>
          <w:i/>
          <w:sz w:val="22"/>
          <w:szCs w:val="22"/>
        </w:rPr>
        <w:t>Society</w:t>
      </w:r>
      <w:proofErr w:type="spellEnd"/>
      <w:r w:rsidR="00AB3ED1" w:rsidRPr="00CD2D9B">
        <w:rPr>
          <w:sz w:val="22"/>
          <w:szCs w:val="22"/>
        </w:rPr>
        <w:t xml:space="preserve"> (</w:t>
      </w:r>
      <w:proofErr w:type="spellStart"/>
      <w:r w:rsidR="00AB3ED1" w:rsidRPr="00CD2D9B">
        <w:rPr>
          <w:sz w:val="22"/>
          <w:szCs w:val="22"/>
        </w:rPr>
        <w:t>SBGf</w:t>
      </w:r>
      <w:proofErr w:type="spellEnd"/>
      <w:r w:rsidR="00AB3ED1" w:rsidRPr="00CD2D9B">
        <w:rPr>
          <w:sz w:val="22"/>
          <w:szCs w:val="22"/>
        </w:rPr>
        <w:t>)</w:t>
      </w:r>
      <w:r w:rsidR="00AB3ED1">
        <w:rPr>
          <w:sz w:val="22"/>
          <w:szCs w:val="22"/>
        </w:rPr>
        <w:t xml:space="preserve">, 1 (um) resumo expandido nos anais do congresso científico da </w:t>
      </w:r>
      <w:proofErr w:type="spellStart"/>
      <w:r w:rsidR="00AB3ED1" w:rsidRPr="00FD3069">
        <w:rPr>
          <w:i/>
          <w:sz w:val="22"/>
          <w:szCs w:val="22"/>
        </w:rPr>
        <w:t>European</w:t>
      </w:r>
      <w:proofErr w:type="spellEnd"/>
      <w:r w:rsidR="00AB3ED1" w:rsidRPr="00FD3069">
        <w:rPr>
          <w:i/>
          <w:sz w:val="22"/>
          <w:szCs w:val="22"/>
        </w:rPr>
        <w:t xml:space="preserve"> </w:t>
      </w:r>
      <w:proofErr w:type="spellStart"/>
      <w:r w:rsidR="00AB3ED1" w:rsidRPr="00FD3069">
        <w:rPr>
          <w:i/>
          <w:sz w:val="22"/>
          <w:szCs w:val="22"/>
        </w:rPr>
        <w:t>Association</w:t>
      </w:r>
      <w:proofErr w:type="spellEnd"/>
      <w:r w:rsidR="00AB3ED1" w:rsidRPr="00FD3069">
        <w:rPr>
          <w:i/>
          <w:sz w:val="22"/>
          <w:szCs w:val="22"/>
        </w:rPr>
        <w:t xml:space="preserve"> </w:t>
      </w:r>
      <w:proofErr w:type="spellStart"/>
      <w:r w:rsidR="00AB3ED1" w:rsidRPr="00FD3069">
        <w:rPr>
          <w:i/>
          <w:sz w:val="22"/>
          <w:szCs w:val="22"/>
        </w:rPr>
        <w:t>of</w:t>
      </w:r>
      <w:proofErr w:type="spellEnd"/>
      <w:r w:rsidR="00AB3ED1" w:rsidRPr="00FD3069">
        <w:rPr>
          <w:i/>
          <w:sz w:val="22"/>
          <w:szCs w:val="22"/>
        </w:rPr>
        <w:t xml:space="preserve"> </w:t>
      </w:r>
      <w:proofErr w:type="spellStart"/>
      <w:r w:rsidR="00AB3ED1" w:rsidRPr="00FD3069">
        <w:rPr>
          <w:i/>
          <w:sz w:val="22"/>
          <w:szCs w:val="22"/>
        </w:rPr>
        <w:t>Geoscientists</w:t>
      </w:r>
      <w:proofErr w:type="spellEnd"/>
      <w:r w:rsidR="00AB3ED1" w:rsidRPr="00FD3069">
        <w:rPr>
          <w:i/>
          <w:sz w:val="22"/>
          <w:szCs w:val="22"/>
        </w:rPr>
        <w:t xml:space="preserve"> &amp; </w:t>
      </w:r>
      <w:proofErr w:type="spellStart"/>
      <w:r w:rsidR="00AB3ED1" w:rsidRPr="00FD3069">
        <w:rPr>
          <w:i/>
          <w:sz w:val="22"/>
          <w:szCs w:val="22"/>
        </w:rPr>
        <w:t>Engineers</w:t>
      </w:r>
      <w:proofErr w:type="spellEnd"/>
      <w:r w:rsidR="00AB3ED1" w:rsidRPr="00CD2D9B">
        <w:rPr>
          <w:sz w:val="22"/>
          <w:szCs w:val="22"/>
        </w:rPr>
        <w:t xml:space="preserve"> (EAGE)</w:t>
      </w:r>
      <w:r w:rsidR="00972220">
        <w:rPr>
          <w:sz w:val="22"/>
          <w:szCs w:val="22"/>
        </w:rPr>
        <w:t>,</w:t>
      </w:r>
      <w:r w:rsidR="00AB3ED1">
        <w:rPr>
          <w:sz w:val="22"/>
          <w:szCs w:val="22"/>
        </w:rPr>
        <w:t xml:space="preserve"> 1 (um) resumo nos anais do congresso da </w:t>
      </w:r>
      <w:r w:rsidR="00AB3ED1" w:rsidRPr="00FD3069">
        <w:rPr>
          <w:i/>
          <w:sz w:val="22"/>
          <w:szCs w:val="22"/>
        </w:rPr>
        <w:t xml:space="preserve">American </w:t>
      </w:r>
      <w:proofErr w:type="spellStart"/>
      <w:r w:rsidR="00AB3ED1" w:rsidRPr="00FD3069">
        <w:rPr>
          <w:i/>
          <w:sz w:val="22"/>
          <w:szCs w:val="22"/>
        </w:rPr>
        <w:t>Geophysical</w:t>
      </w:r>
      <w:proofErr w:type="spellEnd"/>
      <w:r w:rsidR="00AB3ED1" w:rsidRPr="00FD3069">
        <w:rPr>
          <w:i/>
          <w:sz w:val="22"/>
          <w:szCs w:val="22"/>
        </w:rPr>
        <w:t xml:space="preserve"> Union</w:t>
      </w:r>
      <w:r w:rsidR="00AB3ED1" w:rsidRPr="00CD2D9B">
        <w:rPr>
          <w:sz w:val="22"/>
          <w:szCs w:val="22"/>
        </w:rPr>
        <w:t xml:space="preserve"> (AGU)</w:t>
      </w:r>
      <w:r w:rsidR="00972220">
        <w:rPr>
          <w:sz w:val="22"/>
          <w:szCs w:val="22"/>
        </w:rPr>
        <w:t xml:space="preserve"> e 1 (um) resumo nos anais do simpósio da </w:t>
      </w:r>
      <w:proofErr w:type="spellStart"/>
      <w:r w:rsidR="00972220" w:rsidRPr="00972220">
        <w:rPr>
          <w:i/>
          <w:sz w:val="22"/>
          <w:szCs w:val="22"/>
        </w:rPr>
        <w:t>Brazilian</w:t>
      </w:r>
      <w:proofErr w:type="spellEnd"/>
      <w:r w:rsidR="00972220" w:rsidRPr="00972220">
        <w:rPr>
          <w:i/>
          <w:sz w:val="22"/>
          <w:szCs w:val="22"/>
        </w:rPr>
        <w:t xml:space="preserve"> </w:t>
      </w:r>
      <w:proofErr w:type="spellStart"/>
      <w:r w:rsidR="00972220" w:rsidRPr="00FD3069">
        <w:rPr>
          <w:i/>
          <w:sz w:val="22"/>
          <w:szCs w:val="22"/>
        </w:rPr>
        <w:t>Geophysical</w:t>
      </w:r>
      <w:proofErr w:type="spellEnd"/>
      <w:r w:rsidR="00972220" w:rsidRPr="00FD3069">
        <w:rPr>
          <w:i/>
          <w:sz w:val="22"/>
          <w:szCs w:val="22"/>
        </w:rPr>
        <w:t xml:space="preserve"> </w:t>
      </w:r>
      <w:proofErr w:type="spellStart"/>
      <w:r w:rsidR="00972220" w:rsidRPr="00FD3069">
        <w:rPr>
          <w:i/>
          <w:sz w:val="22"/>
          <w:szCs w:val="22"/>
        </w:rPr>
        <w:t>Society</w:t>
      </w:r>
      <w:proofErr w:type="spellEnd"/>
      <w:r w:rsidR="00972220" w:rsidRPr="00CD2D9B">
        <w:rPr>
          <w:sz w:val="22"/>
          <w:szCs w:val="22"/>
        </w:rPr>
        <w:t xml:space="preserve"> (</w:t>
      </w:r>
      <w:proofErr w:type="spellStart"/>
      <w:r w:rsidR="00972220" w:rsidRPr="00CD2D9B">
        <w:rPr>
          <w:sz w:val="22"/>
          <w:szCs w:val="22"/>
        </w:rPr>
        <w:t>SBGf</w:t>
      </w:r>
      <w:proofErr w:type="spellEnd"/>
      <w:r w:rsidR="00972220" w:rsidRPr="00CD2D9B">
        <w:rPr>
          <w:sz w:val="22"/>
          <w:szCs w:val="22"/>
        </w:rPr>
        <w:t>)</w:t>
      </w:r>
      <w:r w:rsidR="00AB3ED1" w:rsidRPr="00CD2D9B">
        <w:rPr>
          <w:sz w:val="22"/>
          <w:szCs w:val="22"/>
        </w:rPr>
        <w:t>.</w:t>
      </w:r>
      <w:r w:rsidR="00843086" w:rsidRPr="00CD2D9B">
        <w:rPr>
          <w:sz w:val="22"/>
          <w:szCs w:val="22"/>
        </w:rPr>
        <w:t xml:space="preserve"> Além disso, </w:t>
      </w:r>
      <w:r w:rsidR="00CD2D9B" w:rsidRPr="00CD2D9B">
        <w:rPr>
          <w:sz w:val="22"/>
          <w:szCs w:val="22"/>
        </w:rPr>
        <w:t xml:space="preserve">apresentei o seminário </w:t>
      </w:r>
      <w:r w:rsidR="00CD2D9B" w:rsidRPr="00316395">
        <w:rPr>
          <w:i/>
          <w:sz w:val="22"/>
          <w:szCs w:val="22"/>
        </w:rPr>
        <w:t>“</w:t>
      </w:r>
      <w:r w:rsidR="00CD2D9B" w:rsidRPr="00316395">
        <w:rPr>
          <w:bCs/>
          <w:i/>
          <w:sz w:val="22"/>
          <w:szCs w:val="22"/>
        </w:rPr>
        <w:t xml:space="preserve">Determinação do relevo do embasamento e da </w:t>
      </w:r>
      <w:proofErr w:type="spellStart"/>
      <w:r w:rsidR="00CD2D9B" w:rsidRPr="00316395">
        <w:rPr>
          <w:bCs/>
          <w:i/>
          <w:sz w:val="22"/>
          <w:szCs w:val="22"/>
        </w:rPr>
        <w:t>Moho</w:t>
      </w:r>
      <w:proofErr w:type="spellEnd"/>
      <w:r w:rsidR="00CD2D9B" w:rsidRPr="00316395">
        <w:rPr>
          <w:bCs/>
          <w:i/>
          <w:sz w:val="22"/>
          <w:szCs w:val="22"/>
        </w:rPr>
        <w:t xml:space="preserve"> por </w:t>
      </w:r>
      <w:r w:rsidR="00CD2D9B" w:rsidRPr="00316395">
        <w:rPr>
          <w:bCs/>
          <w:i/>
          <w:sz w:val="22"/>
          <w:szCs w:val="22"/>
        </w:rPr>
        <w:lastRenderedPageBreak/>
        <w:t>inversão de dados gravimétricos. Aplicação na borda norte da bacia do Paraná</w:t>
      </w:r>
      <w:r w:rsidR="00CD2D9B" w:rsidRPr="00316395">
        <w:rPr>
          <w:i/>
          <w:sz w:val="22"/>
          <w:szCs w:val="22"/>
        </w:rPr>
        <w:t>”</w:t>
      </w:r>
      <w:r w:rsidR="00CD2D9B" w:rsidRPr="00CD2D9B">
        <w:rPr>
          <w:sz w:val="22"/>
          <w:szCs w:val="22"/>
        </w:rPr>
        <w:t xml:space="preserve"> </w:t>
      </w:r>
      <w:r w:rsidR="00CD2D9B">
        <w:rPr>
          <w:sz w:val="22"/>
          <w:szCs w:val="22"/>
        </w:rPr>
        <w:t xml:space="preserve">a convite do departamento </w:t>
      </w:r>
      <w:r w:rsidR="00CD2D9B" w:rsidRPr="00CD2D9B">
        <w:rPr>
          <w:sz w:val="22"/>
          <w:szCs w:val="22"/>
        </w:rPr>
        <w:t>de geofísica do IAG-USP</w:t>
      </w:r>
      <w:r w:rsidR="00316395">
        <w:rPr>
          <w:sz w:val="22"/>
          <w:szCs w:val="22"/>
        </w:rPr>
        <w:t xml:space="preserve"> e</w:t>
      </w:r>
      <w:r w:rsidR="00CD2D9B">
        <w:rPr>
          <w:sz w:val="22"/>
          <w:szCs w:val="22"/>
        </w:rPr>
        <w:t xml:space="preserve"> ministr</w:t>
      </w:r>
      <w:r w:rsidR="00316395">
        <w:rPr>
          <w:sz w:val="22"/>
          <w:szCs w:val="22"/>
        </w:rPr>
        <w:t>ei o curso</w:t>
      </w:r>
      <w:r w:rsidR="00CD2D9B" w:rsidRPr="00CD2D9B">
        <w:rPr>
          <w:color w:val="000000" w:themeColor="text1"/>
          <w:sz w:val="22"/>
          <w:szCs w:val="22"/>
        </w:rPr>
        <w:t xml:space="preserve"> </w:t>
      </w:r>
      <w:r w:rsidR="00CD2D9B" w:rsidRPr="00316395">
        <w:rPr>
          <w:i/>
          <w:color w:val="000000" w:themeColor="text1"/>
          <w:sz w:val="22"/>
          <w:szCs w:val="22"/>
        </w:rPr>
        <w:t>“Tópicos de Inversão em Geofísica”</w:t>
      </w:r>
      <w:r w:rsidR="00CD2D9B" w:rsidRPr="00CD2D9B">
        <w:rPr>
          <w:color w:val="000000" w:themeColor="text1"/>
          <w:sz w:val="22"/>
          <w:szCs w:val="22"/>
        </w:rPr>
        <w:t xml:space="preserve"> na </w:t>
      </w:r>
      <w:r w:rsidR="00CD2D9B" w:rsidRPr="00CD2D9B">
        <w:rPr>
          <w:rFonts w:eastAsia="Calibri"/>
          <w:sz w:val="22"/>
          <w:szCs w:val="22"/>
        </w:rPr>
        <w:t>XIV Escola de Verão de Geofísica</w:t>
      </w:r>
      <w:r w:rsidR="00CD2D9B">
        <w:rPr>
          <w:color w:val="000000" w:themeColor="text1"/>
          <w:sz w:val="22"/>
          <w:szCs w:val="22"/>
        </w:rPr>
        <w:t xml:space="preserve"> do IAG-USP. Para este curso, </w:t>
      </w:r>
      <w:r w:rsidR="00C417F9">
        <w:rPr>
          <w:color w:val="000000" w:themeColor="text1"/>
          <w:sz w:val="22"/>
          <w:szCs w:val="22"/>
        </w:rPr>
        <w:t>desenvolv</w:t>
      </w:r>
      <w:r w:rsidR="00316395">
        <w:rPr>
          <w:color w:val="000000" w:themeColor="text1"/>
          <w:sz w:val="22"/>
          <w:szCs w:val="22"/>
        </w:rPr>
        <w:t>i</w:t>
      </w:r>
      <w:r w:rsidR="00C417F9">
        <w:rPr>
          <w:color w:val="000000" w:themeColor="text1"/>
          <w:sz w:val="22"/>
          <w:szCs w:val="22"/>
        </w:rPr>
        <w:t xml:space="preserve"> a apostila </w:t>
      </w:r>
      <w:r w:rsidR="00FD3069" w:rsidRPr="00FD3069">
        <w:rPr>
          <w:i/>
          <w:color w:val="000000" w:themeColor="text1"/>
          <w:sz w:val="22"/>
          <w:szCs w:val="22"/>
        </w:rPr>
        <w:t>“</w:t>
      </w:r>
      <w:r w:rsidR="00C417F9" w:rsidRPr="00316395">
        <w:rPr>
          <w:i/>
          <w:color w:val="000000" w:themeColor="text1"/>
          <w:sz w:val="22"/>
          <w:szCs w:val="22"/>
        </w:rPr>
        <w:t>Tópicos de Inversão em Geofísica”</w:t>
      </w:r>
      <w:r w:rsidR="00C417F9">
        <w:rPr>
          <w:color w:val="000000" w:themeColor="text1"/>
          <w:sz w:val="22"/>
          <w:szCs w:val="22"/>
        </w:rPr>
        <w:t>, que está disponível em formato digital</w:t>
      </w:r>
      <w:r w:rsidR="00FD3069">
        <w:rPr>
          <w:color w:val="000000" w:themeColor="text1"/>
          <w:sz w:val="22"/>
          <w:szCs w:val="22"/>
        </w:rPr>
        <w:t xml:space="preserve"> no site: </w:t>
      </w:r>
    </w:p>
    <w:p w:rsidR="00FD3069" w:rsidRDefault="00FD3069" w:rsidP="00CF3D71">
      <w:pPr>
        <w:pStyle w:val="Default"/>
        <w:spacing w:before="240" w:line="276" w:lineRule="auto"/>
        <w:jc w:val="both"/>
        <w:rPr>
          <w:color w:val="000000" w:themeColor="text1"/>
          <w:sz w:val="22"/>
          <w:szCs w:val="22"/>
        </w:rPr>
      </w:pPr>
      <w:r>
        <w:rPr>
          <w:color w:val="000000" w:themeColor="text1"/>
          <w:sz w:val="22"/>
          <w:szCs w:val="22"/>
        </w:rPr>
        <w:t>fatiando.org/</w:t>
      </w:r>
      <w:proofErr w:type="spellStart"/>
      <w:r>
        <w:rPr>
          <w:color w:val="000000" w:themeColor="text1"/>
          <w:sz w:val="22"/>
          <w:szCs w:val="22"/>
        </w:rPr>
        <w:t>courses</w:t>
      </w:r>
      <w:proofErr w:type="spellEnd"/>
      <w:r>
        <w:rPr>
          <w:color w:val="000000" w:themeColor="text1"/>
          <w:sz w:val="22"/>
          <w:szCs w:val="22"/>
        </w:rPr>
        <w:t>/topicos-de-inversao-em-geofisica-usp-2012</w:t>
      </w:r>
    </w:p>
    <w:p w:rsidR="00CF3D71" w:rsidRDefault="0076613F" w:rsidP="00CF3D71">
      <w:pPr>
        <w:pStyle w:val="Default"/>
        <w:spacing w:before="240" w:line="276" w:lineRule="auto"/>
        <w:jc w:val="both"/>
        <w:rPr>
          <w:color w:val="000000" w:themeColor="text1"/>
          <w:sz w:val="22"/>
          <w:szCs w:val="22"/>
        </w:rPr>
      </w:pPr>
      <w:r>
        <w:rPr>
          <w:color w:val="000000" w:themeColor="text1"/>
          <w:sz w:val="22"/>
          <w:szCs w:val="22"/>
        </w:rPr>
        <w:tab/>
        <w:t>A seguir, apresento</w:t>
      </w:r>
      <w:r w:rsidR="00CF3D71">
        <w:rPr>
          <w:color w:val="000000" w:themeColor="text1"/>
          <w:sz w:val="22"/>
          <w:szCs w:val="22"/>
        </w:rPr>
        <w:t xml:space="preserve"> </w:t>
      </w:r>
      <w:r>
        <w:rPr>
          <w:color w:val="000000" w:themeColor="text1"/>
          <w:sz w:val="22"/>
          <w:szCs w:val="22"/>
        </w:rPr>
        <w:t xml:space="preserve">uma análise </w:t>
      </w:r>
      <w:r w:rsidR="00BF3E36">
        <w:rPr>
          <w:color w:val="000000" w:themeColor="text1"/>
          <w:sz w:val="22"/>
          <w:szCs w:val="22"/>
        </w:rPr>
        <w:t xml:space="preserve">dos </w:t>
      </w:r>
      <w:r w:rsidR="00AB3ED1">
        <w:rPr>
          <w:color w:val="000000" w:themeColor="text1"/>
          <w:sz w:val="22"/>
          <w:szCs w:val="22"/>
        </w:rPr>
        <w:t>trabalhos</w:t>
      </w:r>
      <w:r w:rsidR="00BF3E36">
        <w:rPr>
          <w:color w:val="000000" w:themeColor="text1"/>
          <w:sz w:val="22"/>
          <w:szCs w:val="22"/>
        </w:rPr>
        <w:t xml:space="preserve"> citados acima e</w:t>
      </w:r>
      <w:r w:rsidR="008F32C6">
        <w:rPr>
          <w:color w:val="000000" w:themeColor="text1"/>
          <w:sz w:val="22"/>
          <w:szCs w:val="22"/>
        </w:rPr>
        <w:t xml:space="preserve"> do</w:t>
      </w:r>
      <w:r w:rsidR="00BF3E36">
        <w:rPr>
          <w:color w:val="000000" w:themeColor="text1"/>
          <w:sz w:val="22"/>
          <w:szCs w:val="22"/>
        </w:rPr>
        <w:t>s</w:t>
      </w:r>
      <w:r w:rsidR="008F32C6">
        <w:rPr>
          <w:color w:val="000000" w:themeColor="text1"/>
          <w:sz w:val="22"/>
          <w:szCs w:val="22"/>
        </w:rPr>
        <w:t xml:space="preserve"> trabalho</w:t>
      </w:r>
      <w:r w:rsidR="00BF3E36">
        <w:rPr>
          <w:color w:val="000000" w:themeColor="text1"/>
          <w:sz w:val="22"/>
          <w:szCs w:val="22"/>
        </w:rPr>
        <w:t>s</w:t>
      </w:r>
      <w:r w:rsidR="008F32C6">
        <w:rPr>
          <w:color w:val="000000" w:themeColor="text1"/>
          <w:sz w:val="22"/>
          <w:szCs w:val="22"/>
        </w:rPr>
        <w:t xml:space="preserve"> que venho desenvolvendo atualmente. Por conveniência, dividi esta análise em três partes</w:t>
      </w:r>
      <w:r w:rsidR="00EC0DC9">
        <w:rPr>
          <w:color w:val="000000" w:themeColor="text1"/>
          <w:sz w:val="22"/>
          <w:szCs w:val="22"/>
        </w:rPr>
        <w:t>:</w:t>
      </w:r>
    </w:p>
    <w:p w:rsidR="00FD3069" w:rsidRDefault="00EC0DC9" w:rsidP="00EC0DC9">
      <w:pPr>
        <w:pStyle w:val="Default"/>
        <w:numPr>
          <w:ilvl w:val="0"/>
          <w:numId w:val="4"/>
        </w:numPr>
        <w:spacing w:before="240" w:line="276" w:lineRule="auto"/>
        <w:jc w:val="both"/>
        <w:rPr>
          <w:color w:val="000000" w:themeColor="text1"/>
          <w:sz w:val="22"/>
          <w:szCs w:val="22"/>
        </w:rPr>
      </w:pPr>
      <w:r>
        <w:rPr>
          <w:color w:val="000000" w:themeColor="text1"/>
          <w:sz w:val="22"/>
          <w:szCs w:val="22"/>
        </w:rPr>
        <w:t xml:space="preserve">PARTE I – </w:t>
      </w:r>
      <w:r w:rsidR="00FD3069">
        <w:rPr>
          <w:color w:val="000000" w:themeColor="text1"/>
          <w:sz w:val="22"/>
          <w:szCs w:val="22"/>
        </w:rPr>
        <w:t>Determinação do relevo do embasamento de bacias sedimentares</w:t>
      </w:r>
    </w:p>
    <w:p w:rsidR="00FD3069" w:rsidRDefault="00FD3069" w:rsidP="00EC0DC9">
      <w:pPr>
        <w:pStyle w:val="Default"/>
        <w:numPr>
          <w:ilvl w:val="0"/>
          <w:numId w:val="4"/>
        </w:numPr>
        <w:spacing w:before="240" w:line="276" w:lineRule="auto"/>
        <w:jc w:val="both"/>
        <w:rPr>
          <w:color w:val="000000" w:themeColor="text1"/>
          <w:sz w:val="22"/>
          <w:szCs w:val="22"/>
        </w:rPr>
      </w:pPr>
      <w:r w:rsidRPr="00FD3069">
        <w:rPr>
          <w:color w:val="000000" w:themeColor="text1"/>
          <w:sz w:val="22"/>
          <w:szCs w:val="22"/>
        </w:rPr>
        <w:t xml:space="preserve">PARTE II – </w:t>
      </w:r>
      <w:r w:rsidR="00CD2E0C" w:rsidRPr="00FD3069">
        <w:rPr>
          <w:color w:val="000000" w:themeColor="text1"/>
          <w:sz w:val="22"/>
          <w:szCs w:val="22"/>
        </w:rPr>
        <w:t>Camada Equivalente Polinomial</w:t>
      </w:r>
    </w:p>
    <w:p w:rsidR="00EC0DC9" w:rsidRPr="00FD3069" w:rsidRDefault="00EC0DC9" w:rsidP="00EC0DC9">
      <w:pPr>
        <w:pStyle w:val="Default"/>
        <w:numPr>
          <w:ilvl w:val="0"/>
          <w:numId w:val="4"/>
        </w:numPr>
        <w:spacing w:before="240" w:line="276" w:lineRule="auto"/>
        <w:jc w:val="both"/>
        <w:rPr>
          <w:color w:val="000000" w:themeColor="text1"/>
          <w:sz w:val="22"/>
          <w:szCs w:val="22"/>
        </w:rPr>
      </w:pPr>
      <w:r w:rsidRPr="00FD3069">
        <w:rPr>
          <w:color w:val="000000" w:themeColor="text1"/>
          <w:sz w:val="22"/>
          <w:szCs w:val="22"/>
        </w:rPr>
        <w:t xml:space="preserve">PARTE III – </w:t>
      </w:r>
      <w:r w:rsidR="00CD2E0C" w:rsidRPr="00FD3069">
        <w:rPr>
          <w:color w:val="000000" w:themeColor="text1"/>
          <w:sz w:val="22"/>
          <w:szCs w:val="22"/>
        </w:rPr>
        <w:t>Determinação da forma de corpos</w:t>
      </w:r>
      <w:r w:rsidR="00CD2E0C">
        <w:rPr>
          <w:color w:val="000000" w:themeColor="text1"/>
          <w:sz w:val="22"/>
          <w:szCs w:val="22"/>
        </w:rPr>
        <w:t xml:space="preserve"> 3D via inversão de dados de</w:t>
      </w:r>
      <w:r w:rsidR="00CD2E0C" w:rsidRPr="00FD3069">
        <w:rPr>
          <w:color w:val="000000" w:themeColor="text1"/>
          <w:sz w:val="22"/>
          <w:szCs w:val="22"/>
        </w:rPr>
        <w:t xml:space="preserve"> </w:t>
      </w:r>
      <w:r w:rsidR="00CD2E0C">
        <w:rPr>
          <w:color w:val="000000" w:themeColor="text1"/>
          <w:sz w:val="22"/>
          <w:szCs w:val="22"/>
        </w:rPr>
        <w:t>campos potenciais</w:t>
      </w:r>
      <w:r w:rsidR="00CD2E0C" w:rsidRPr="00FD3069">
        <w:rPr>
          <w:color w:val="000000" w:themeColor="text1"/>
          <w:sz w:val="22"/>
          <w:szCs w:val="22"/>
        </w:rPr>
        <w:t xml:space="preserve"> </w:t>
      </w:r>
    </w:p>
    <w:p w:rsidR="00CF3D71" w:rsidRPr="00CF3D71" w:rsidRDefault="00CF3D71" w:rsidP="00CF3D71">
      <w:pPr>
        <w:pStyle w:val="Default"/>
        <w:spacing w:before="240" w:line="276" w:lineRule="auto"/>
        <w:jc w:val="both"/>
        <w:rPr>
          <w:sz w:val="22"/>
          <w:szCs w:val="22"/>
        </w:rPr>
      </w:pPr>
    </w:p>
    <w:p w:rsidR="00521C64" w:rsidRPr="00C505FA" w:rsidRDefault="00C505FA" w:rsidP="00CF3D71">
      <w:pPr>
        <w:spacing w:before="240"/>
        <w:jc w:val="both"/>
        <w:rPr>
          <w:rFonts w:ascii="Arial" w:hAnsi="Arial" w:cs="Arial"/>
          <w:b/>
        </w:rPr>
      </w:pPr>
      <w:r w:rsidRPr="00C505FA">
        <w:rPr>
          <w:rFonts w:ascii="Arial" w:hAnsi="Arial" w:cs="Arial"/>
          <w:b/>
          <w:sz w:val="36"/>
        </w:rPr>
        <w:t>Lista de Especialistas</w:t>
      </w:r>
    </w:p>
    <w:p w:rsidR="00C505FA" w:rsidRDefault="00C505FA" w:rsidP="00CF3D71">
      <w:pPr>
        <w:spacing w:before="240"/>
        <w:jc w:val="both"/>
        <w:rPr>
          <w:rFonts w:ascii="Arial" w:hAnsi="Arial" w:cs="Arial"/>
        </w:rPr>
      </w:pPr>
    </w:p>
    <w:p w:rsidR="00C505FA" w:rsidRDefault="004A54FF" w:rsidP="00CF3D71">
      <w:pPr>
        <w:spacing w:before="240"/>
        <w:jc w:val="both"/>
        <w:rPr>
          <w:rFonts w:ascii="Arial" w:hAnsi="Arial" w:cs="Arial"/>
        </w:rPr>
      </w:pPr>
      <w:r>
        <w:rPr>
          <w:rFonts w:ascii="Arial" w:hAnsi="Arial" w:cs="Arial"/>
        </w:rPr>
        <w:t xml:space="preserve">Dr. João Batista Corrêa da Silva – Universidade Federal do Pará – Dep. de Geofísica – CG – e-mail: </w:t>
      </w:r>
      <w:hyperlink r:id="rId7" w:history="1">
        <w:r w:rsidRPr="00C85A3F">
          <w:rPr>
            <w:rStyle w:val="Hyperlink"/>
            <w:rFonts w:ascii="Arial" w:hAnsi="Arial" w:cs="Arial"/>
          </w:rPr>
          <w:t>joaobcs@oi.com.br</w:t>
        </w:r>
      </w:hyperlink>
    </w:p>
    <w:p w:rsidR="004A54FF" w:rsidRDefault="004A54FF" w:rsidP="00CF3D71">
      <w:pPr>
        <w:spacing w:before="240"/>
        <w:jc w:val="both"/>
        <w:rPr>
          <w:rFonts w:ascii="Arial" w:hAnsi="Arial" w:cs="Arial"/>
        </w:rPr>
      </w:pPr>
    </w:p>
    <w:p w:rsidR="004A54FF" w:rsidRDefault="004A54FF" w:rsidP="00CF3D71">
      <w:pPr>
        <w:spacing w:before="240"/>
        <w:jc w:val="both"/>
        <w:rPr>
          <w:rFonts w:ascii="Arial" w:hAnsi="Arial" w:cs="Arial"/>
        </w:rPr>
      </w:pPr>
      <w:r>
        <w:rPr>
          <w:rFonts w:ascii="Arial" w:hAnsi="Arial" w:cs="Arial"/>
        </w:rPr>
        <w:t xml:space="preserve">Dr. Wladimir </w:t>
      </w:r>
      <w:proofErr w:type="spellStart"/>
      <w:r>
        <w:rPr>
          <w:rFonts w:ascii="Arial" w:hAnsi="Arial" w:cs="Arial"/>
        </w:rPr>
        <w:t>Shukowsky</w:t>
      </w:r>
      <w:proofErr w:type="spellEnd"/>
      <w:r>
        <w:rPr>
          <w:rFonts w:ascii="Arial" w:hAnsi="Arial" w:cs="Arial"/>
        </w:rPr>
        <w:t xml:space="preserve"> – Universidade de São Paulo – Dep. de Geofísica – IAG – e-mail: </w:t>
      </w:r>
      <w:hyperlink r:id="rId8" w:history="1">
        <w:r w:rsidRPr="00C85A3F">
          <w:rPr>
            <w:rStyle w:val="Hyperlink"/>
            <w:rFonts w:ascii="Arial" w:hAnsi="Arial" w:cs="Arial"/>
          </w:rPr>
          <w:t>wladimir@iag.usp.br</w:t>
        </w:r>
      </w:hyperlink>
    </w:p>
    <w:p w:rsidR="004A54FF" w:rsidRDefault="004A54FF" w:rsidP="00CF3D71">
      <w:pPr>
        <w:spacing w:before="240"/>
        <w:jc w:val="both"/>
        <w:rPr>
          <w:rFonts w:ascii="Arial" w:hAnsi="Arial" w:cs="Arial"/>
        </w:rPr>
      </w:pPr>
    </w:p>
    <w:p w:rsidR="004A54FF" w:rsidRDefault="004A54FF" w:rsidP="00CF3D71">
      <w:pPr>
        <w:spacing w:before="240"/>
        <w:jc w:val="both"/>
        <w:rPr>
          <w:rFonts w:ascii="Arial" w:hAnsi="Arial" w:cs="Arial"/>
        </w:rPr>
      </w:pPr>
      <w:r>
        <w:rPr>
          <w:rFonts w:ascii="Arial" w:hAnsi="Arial" w:cs="Arial"/>
        </w:rPr>
        <w:t xml:space="preserve">Dr. </w:t>
      </w:r>
      <w:proofErr w:type="spellStart"/>
      <w:r w:rsidR="002030B9">
        <w:rPr>
          <w:rFonts w:ascii="Arial" w:hAnsi="Arial" w:cs="Arial"/>
        </w:rPr>
        <w:t>Webe</w:t>
      </w:r>
      <w:proofErr w:type="spellEnd"/>
      <w:r w:rsidR="002030B9">
        <w:rPr>
          <w:rFonts w:ascii="Arial" w:hAnsi="Arial" w:cs="Arial"/>
        </w:rPr>
        <w:t xml:space="preserve"> João Ma</w:t>
      </w:r>
      <w:r w:rsidR="00134E6F">
        <w:rPr>
          <w:rFonts w:ascii="Arial" w:hAnsi="Arial" w:cs="Arial"/>
        </w:rPr>
        <w:t>nsur – Universidade Federal do R</w:t>
      </w:r>
      <w:r w:rsidR="002030B9">
        <w:rPr>
          <w:rFonts w:ascii="Arial" w:hAnsi="Arial" w:cs="Arial"/>
        </w:rPr>
        <w:t xml:space="preserve">io de Janeiro – Programa de Engenharia Civil – COPPE – e-mail: </w:t>
      </w:r>
      <w:hyperlink r:id="rId9" w:history="1">
        <w:r w:rsidR="002030B9" w:rsidRPr="00C85A3F">
          <w:rPr>
            <w:rStyle w:val="Hyperlink"/>
            <w:rFonts w:ascii="Arial" w:hAnsi="Arial" w:cs="Arial"/>
          </w:rPr>
          <w:t>webe@coc.ufrj.br</w:t>
        </w:r>
      </w:hyperlink>
    </w:p>
    <w:p w:rsidR="002030B9" w:rsidRDefault="002030B9" w:rsidP="00CF3D71">
      <w:pPr>
        <w:spacing w:before="240"/>
        <w:jc w:val="both"/>
        <w:rPr>
          <w:rFonts w:ascii="Arial" w:hAnsi="Arial" w:cs="Arial"/>
        </w:rPr>
      </w:pPr>
    </w:p>
    <w:p w:rsidR="002030B9" w:rsidRDefault="00E647D9" w:rsidP="00CF3D71">
      <w:pPr>
        <w:spacing w:before="240"/>
        <w:jc w:val="both"/>
        <w:rPr>
          <w:rFonts w:ascii="Arial" w:hAnsi="Arial" w:cs="Arial"/>
        </w:rPr>
      </w:pPr>
      <w:r>
        <w:rPr>
          <w:rFonts w:ascii="Arial" w:hAnsi="Arial" w:cs="Arial"/>
        </w:rPr>
        <w:t xml:space="preserve">Dr. Carlos Alberto </w:t>
      </w:r>
      <w:r w:rsidR="002030B9">
        <w:rPr>
          <w:rFonts w:ascii="Arial" w:hAnsi="Arial" w:cs="Arial"/>
        </w:rPr>
        <w:t>Mendonça</w:t>
      </w:r>
      <w:r>
        <w:rPr>
          <w:rFonts w:ascii="Arial" w:hAnsi="Arial" w:cs="Arial"/>
        </w:rPr>
        <w:t xml:space="preserve"> – Universidade de São Paulo – Dep. de Geofísica – IAG – e-mail: </w:t>
      </w:r>
      <w:hyperlink r:id="rId10" w:history="1">
        <w:r w:rsidR="00CF3D71" w:rsidRPr="00EF523D">
          <w:rPr>
            <w:rStyle w:val="Hyperlink"/>
            <w:rFonts w:ascii="Arial" w:hAnsi="Arial" w:cs="Arial"/>
          </w:rPr>
          <w:t>mendonça@iag.usp.br</w:t>
        </w:r>
      </w:hyperlink>
    </w:p>
    <w:p w:rsidR="00E647D9" w:rsidRDefault="00E647D9" w:rsidP="00CF3D71">
      <w:pPr>
        <w:spacing w:before="240"/>
        <w:jc w:val="both"/>
        <w:rPr>
          <w:rFonts w:ascii="Arial" w:hAnsi="Arial" w:cs="Arial"/>
        </w:rPr>
      </w:pPr>
    </w:p>
    <w:p w:rsidR="002030B9" w:rsidRDefault="00E647D9" w:rsidP="00CF3D71">
      <w:pPr>
        <w:spacing w:before="240"/>
        <w:jc w:val="both"/>
        <w:rPr>
          <w:rFonts w:ascii="Arial" w:hAnsi="Arial" w:cs="Arial"/>
        </w:rPr>
      </w:pPr>
      <w:r>
        <w:rPr>
          <w:rFonts w:ascii="Arial" w:hAnsi="Arial" w:cs="Arial"/>
        </w:rPr>
        <w:t xml:space="preserve">Dra. </w:t>
      </w:r>
      <w:r w:rsidR="002030B9">
        <w:rPr>
          <w:rFonts w:ascii="Arial" w:hAnsi="Arial" w:cs="Arial"/>
        </w:rPr>
        <w:t>Naomi</w:t>
      </w:r>
      <w:r>
        <w:rPr>
          <w:rFonts w:ascii="Arial" w:hAnsi="Arial" w:cs="Arial"/>
        </w:rPr>
        <w:t xml:space="preserve"> </w:t>
      </w:r>
      <w:proofErr w:type="spellStart"/>
      <w:r>
        <w:rPr>
          <w:rFonts w:ascii="Arial" w:hAnsi="Arial" w:cs="Arial"/>
        </w:rPr>
        <w:t>Ussami</w:t>
      </w:r>
      <w:proofErr w:type="spellEnd"/>
      <w:r>
        <w:rPr>
          <w:rFonts w:ascii="Arial" w:hAnsi="Arial" w:cs="Arial"/>
        </w:rPr>
        <w:t xml:space="preserve"> – Universidade de São Paulo – Dep. de Geofísica – IAG – e-mail: </w:t>
      </w:r>
      <w:hyperlink r:id="rId11" w:history="1">
        <w:r w:rsidRPr="00B96A32">
          <w:rPr>
            <w:rStyle w:val="Hyperlink"/>
            <w:rFonts w:ascii="Arial" w:hAnsi="Arial" w:cs="Arial"/>
          </w:rPr>
          <w:t>naomi@iag.usp.br</w:t>
        </w:r>
      </w:hyperlink>
    </w:p>
    <w:p w:rsidR="00E647D9" w:rsidRDefault="00E647D9" w:rsidP="00CF3D71">
      <w:pPr>
        <w:spacing w:before="240"/>
        <w:jc w:val="both"/>
        <w:rPr>
          <w:rFonts w:ascii="Arial" w:hAnsi="Arial" w:cs="Arial"/>
        </w:rPr>
      </w:pPr>
    </w:p>
    <w:p w:rsidR="00A734ED" w:rsidRPr="00A734ED" w:rsidRDefault="00A734ED" w:rsidP="00CF3D71">
      <w:pPr>
        <w:spacing w:before="240"/>
        <w:jc w:val="both"/>
        <w:rPr>
          <w:rFonts w:ascii="Arial" w:hAnsi="Arial" w:cs="Arial"/>
          <w:b/>
        </w:rPr>
      </w:pPr>
      <w:r w:rsidRPr="00A734ED">
        <w:rPr>
          <w:rFonts w:ascii="Arial" w:hAnsi="Arial" w:cs="Arial"/>
          <w:b/>
          <w:sz w:val="36"/>
        </w:rPr>
        <w:lastRenderedPageBreak/>
        <w:t>Análise da produção científica</w:t>
      </w:r>
    </w:p>
    <w:p w:rsidR="00543FB6" w:rsidRPr="00FD3069" w:rsidRDefault="00543FB6" w:rsidP="00CF3D71">
      <w:pPr>
        <w:spacing w:before="240"/>
        <w:jc w:val="both"/>
        <w:rPr>
          <w:rFonts w:ascii="Arial" w:hAnsi="Arial" w:cs="Arial"/>
        </w:rPr>
      </w:pPr>
    </w:p>
    <w:p w:rsidR="00FD3069" w:rsidRDefault="00FD3069" w:rsidP="00FD3069">
      <w:pPr>
        <w:spacing w:before="240"/>
        <w:jc w:val="both"/>
        <w:rPr>
          <w:rFonts w:ascii="Arial" w:hAnsi="Arial" w:cs="Arial"/>
          <w:b/>
          <w:color w:val="000000" w:themeColor="text1"/>
          <w:sz w:val="36"/>
        </w:rPr>
      </w:pPr>
      <w:r w:rsidRPr="00A734ED">
        <w:rPr>
          <w:rFonts w:ascii="Arial" w:hAnsi="Arial" w:cs="Arial"/>
          <w:b/>
          <w:color w:val="000000" w:themeColor="text1"/>
          <w:sz w:val="32"/>
        </w:rPr>
        <w:t>PARTE I – Determinação do relevo do embasamento de bacias sedimentares</w:t>
      </w:r>
    </w:p>
    <w:p w:rsidR="00FD3069" w:rsidRDefault="00FD3069" w:rsidP="00FD3069">
      <w:pPr>
        <w:spacing w:before="240"/>
        <w:jc w:val="both"/>
        <w:rPr>
          <w:rFonts w:ascii="Arial" w:hAnsi="Arial" w:cs="Arial"/>
        </w:rPr>
      </w:pPr>
    </w:p>
    <w:p w:rsidR="00543FB6" w:rsidRPr="00543FB6" w:rsidRDefault="00543FB6" w:rsidP="00FD3069">
      <w:pPr>
        <w:spacing w:before="240"/>
        <w:jc w:val="both"/>
        <w:rPr>
          <w:rFonts w:ascii="Arial" w:hAnsi="Arial" w:cs="Arial"/>
          <w:b/>
        </w:rPr>
      </w:pPr>
      <w:r w:rsidRPr="00543FB6">
        <w:rPr>
          <w:rFonts w:ascii="Arial" w:hAnsi="Arial" w:cs="Arial"/>
          <w:b/>
          <w:sz w:val="28"/>
        </w:rPr>
        <w:t>Introdução</w:t>
      </w:r>
    </w:p>
    <w:p w:rsidR="00543FB6" w:rsidRDefault="00543FB6" w:rsidP="00FD3069">
      <w:pPr>
        <w:spacing w:before="240"/>
        <w:jc w:val="both"/>
        <w:rPr>
          <w:rFonts w:ascii="Arial" w:hAnsi="Arial" w:cs="Arial"/>
        </w:rPr>
      </w:pPr>
    </w:p>
    <w:p w:rsidR="00CD2E0C" w:rsidRPr="00CD2E0C" w:rsidRDefault="00543FB6" w:rsidP="00A63432">
      <w:pPr>
        <w:spacing w:before="240"/>
        <w:ind w:firstLine="708"/>
        <w:jc w:val="both"/>
        <w:rPr>
          <w:rFonts w:ascii="Arial" w:hAnsi="Arial" w:cs="Arial"/>
          <w:sz w:val="28"/>
        </w:rPr>
      </w:pPr>
      <w:r>
        <w:rPr>
          <w:rFonts w:ascii="Arial" w:hAnsi="Arial" w:cs="Arial"/>
        </w:rPr>
        <w:t>Durante a graduação, comecei a trabalhar com inversão em métodos potenciais. Na ocasião, eu fazia iniciação científica (bolsa FAPESP) e o objetivo era determinar a distribuição de densidades na borda norte da bacia do Paraná.</w:t>
      </w:r>
      <w:r w:rsidR="000C5479">
        <w:rPr>
          <w:rFonts w:ascii="Arial" w:hAnsi="Arial" w:cs="Arial"/>
        </w:rPr>
        <w:t xml:space="preserve"> </w:t>
      </w:r>
    </w:p>
    <w:p w:rsidR="00CD2E0C" w:rsidRPr="00CD2E0C" w:rsidRDefault="0038651B" w:rsidP="0038651B">
      <w:pPr>
        <w:spacing w:before="120"/>
        <w:ind w:firstLine="708"/>
        <w:jc w:val="both"/>
        <w:rPr>
          <w:rFonts w:ascii="Arial" w:eastAsia="Calibri" w:hAnsi="Arial" w:cs="Arial"/>
          <w:szCs w:val="18"/>
        </w:rPr>
      </w:pPr>
      <w:r>
        <w:rPr>
          <w:rFonts w:ascii="Arial" w:hAnsi="Arial" w:cs="Arial"/>
          <w:szCs w:val="18"/>
        </w:rPr>
        <w:t xml:space="preserve">Neste trabalho, interpretamos um conjunto de dados </w:t>
      </w:r>
      <w:r w:rsidR="00CD2E0C" w:rsidRPr="00CD2E0C">
        <w:rPr>
          <w:rFonts w:ascii="Arial" w:eastAsia="Calibri" w:hAnsi="Arial" w:cs="Arial"/>
          <w:szCs w:val="18"/>
        </w:rPr>
        <w:t>gravimétrico</w:t>
      </w:r>
      <w:r>
        <w:rPr>
          <w:rFonts w:ascii="Arial" w:hAnsi="Arial" w:cs="Arial"/>
          <w:szCs w:val="18"/>
        </w:rPr>
        <w:t>s</w:t>
      </w:r>
      <w:r w:rsidR="00CD2E0C" w:rsidRPr="00CD2E0C">
        <w:rPr>
          <w:rFonts w:ascii="Arial" w:eastAsia="Calibri" w:hAnsi="Arial" w:cs="Arial"/>
          <w:szCs w:val="18"/>
        </w:rPr>
        <w:t xml:space="preserve"> na borda norte da Bacia do Paraná</w:t>
      </w:r>
      <w:r>
        <w:rPr>
          <w:rFonts w:ascii="Arial" w:hAnsi="Arial" w:cs="Arial"/>
          <w:szCs w:val="18"/>
        </w:rPr>
        <w:t>, que possui</w:t>
      </w:r>
      <w:r w:rsidR="00CD2E0C" w:rsidRPr="00CD2E0C">
        <w:rPr>
          <w:rFonts w:ascii="Arial" w:eastAsia="Calibri" w:hAnsi="Arial" w:cs="Arial"/>
          <w:szCs w:val="18"/>
        </w:rPr>
        <w:t xml:space="preserve"> feiç</w:t>
      </w:r>
      <w:r>
        <w:rPr>
          <w:rFonts w:ascii="Arial" w:hAnsi="Arial" w:cs="Arial"/>
          <w:szCs w:val="18"/>
        </w:rPr>
        <w:t>ões</w:t>
      </w:r>
      <w:r w:rsidR="00CD2E0C" w:rsidRPr="00CD2E0C">
        <w:rPr>
          <w:rFonts w:ascii="Arial" w:eastAsia="Calibri" w:hAnsi="Arial" w:cs="Arial"/>
          <w:szCs w:val="18"/>
        </w:rPr>
        <w:t xml:space="preserve"> gravimétrica</w:t>
      </w:r>
      <w:r>
        <w:rPr>
          <w:rFonts w:ascii="Arial" w:hAnsi="Arial" w:cs="Arial"/>
          <w:szCs w:val="18"/>
        </w:rPr>
        <w:t>s</w:t>
      </w:r>
      <w:r w:rsidR="00CD2E0C" w:rsidRPr="00CD2E0C">
        <w:rPr>
          <w:rFonts w:ascii="Arial" w:eastAsia="Calibri" w:hAnsi="Arial" w:cs="Arial"/>
          <w:szCs w:val="18"/>
        </w:rPr>
        <w:t xml:space="preserve"> com sinal negativo, alongada</w:t>
      </w:r>
      <w:r>
        <w:rPr>
          <w:rFonts w:ascii="Arial" w:hAnsi="Arial" w:cs="Arial"/>
          <w:szCs w:val="18"/>
        </w:rPr>
        <w:t>s na direção NS e</w:t>
      </w:r>
      <w:r w:rsidR="00CD2E0C" w:rsidRPr="00CD2E0C">
        <w:rPr>
          <w:rFonts w:ascii="Arial" w:eastAsia="Calibri" w:hAnsi="Arial" w:cs="Arial"/>
          <w:szCs w:val="18"/>
        </w:rPr>
        <w:t xml:space="preserve"> de difícil correlação com as camadas sedimentares observadas em superfície. </w:t>
      </w:r>
      <w:r>
        <w:rPr>
          <w:rFonts w:ascii="Arial" w:hAnsi="Arial" w:cs="Arial"/>
          <w:szCs w:val="18"/>
        </w:rPr>
        <w:t>Por meio d</w:t>
      </w:r>
      <w:r w:rsidR="00CD2E0C" w:rsidRPr="00CD2E0C">
        <w:rPr>
          <w:rFonts w:ascii="Arial" w:eastAsia="Calibri" w:hAnsi="Arial" w:cs="Arial"/>
          <w:szCs w:val="18"/>
        </w:rPr>
        <w:t>a modelagem direta de perfis cortando essa</w:t>
      </w:r>
      <w:r>
        <w:rPr>
          <w:rFonts w:ascii="Arial" w:hAnsi="Arial" w:cs="Arial"/>
          <w:szCs w:val="18"/>
        </w:rPr>
        <w:t>s feições,</w:t>
      </w:r>
      <w:r w:rsidR="00CD2E0C" w:rsidRPr="00CD2E0C">
        <w:rPr>
          <w:rFonts w:ascii="Arial" w:eastAsia="Calibri" w:hAnsi="Arial" w:cs="Arial"/>
          <w:szCs w:val="18"/>
        </w:rPr>
        <w:t xml:space="preserve"> </w:t>
      </w:r>
      <w:proofErr w:type="spellStart"/>
      <w:r w:rsidR="00CD2E0C" w:rsidRPr="00CD2E0C">
        <w:rPr>
          <w:rFonts w:ascii="Arial" w:eastAsia="Calibri" w:hAnsi="Arial" w:cs="Arial"/>
          <w:szCs w:val="18"/>
        </w:rPr>
        <w:t>Vidotti</w:t>
      </w:r>
      <w:proofErr w:type="spellEnd"/>
      <w:r w:rsidR="00CD2E0C" w:rsidRPr="00CD2E0C">
        <w:rPr>
          <w:rFonts w:ascii="Arial" w:eastAsia="Calibri" w:hAnsi="Arial" w:cs="Arial"/>
          <w:szCs w:val="18"/>
        </w:rPr>
        <w:t xml:space="preserve"> </w:t>
      </w:r>
      <w:proofErr w:type="gramStart"/>
      <w:r w:rsidR="00CD2E0C" w:rsidRPr="00CD2E0C">
        <w:rPr>
          <w:rFonts w:ascii="Arial" w:eastAsia="Calibri" w:hAnsi="Arial" w:cs="Arial"/>
          <w:szCs w:val="18"/>
        </w:rPr>
        <w:t>et</w:t>
      </w:r>
      <w:proofErr w:type="gramEnd"/>
      <w:r w:rsidR="00CD2E0C" w:rsidRPr="00CD2E0C">
        <w:rPr>
          <w:rFonts w:ascii="Arial" w:eastAsia="Calibri" w:hAnsi="Arial" w:cs="Arial"/>
          <w:szCs w:val="18"/>
        </w:rPr>
        <w:t xml:space="preserve"> al. (1998) consideraram as hipóteses de </w:t>
      </w:r>
      <w:proofErr w:type="spellStart"/>
      <w:r w:rsidR="00CD2E0C" w:rsidRPr="00CD2E0C">
        <w:rPr>
          <w:rFonts w:ascii="Arial" w:eastAsia="Calibri" w:hAnsi="Arial" w:cs="Arial"/>
          <w:szCs w:val="18"/>
        </w:rPr>
        <w:t>graben</w:t>
      </w:r>
      <w:proofErr w:type="spellEnd"/>
      <w:r w:rsidR="00CD2E0C" w:rsidRPr="00CD2E0C">
        <w:rPr>
          <w:rFonts w:ascii="Arial" w:eastAsia="Calibri" w:hAnsi="Arial" w:cs="Arial"/>
          <w:szCs w:val="18"/>
        </w:rPr>
        <w:t xml:space="preserve"> no embasamento ou a presença de rochas menos densas dentro do embasamento.</w:t>
      </w:r>
      <w:r>
        <w:rPr>
          <w:rFonts w:ascii="Arial" w:hAnsi="Arial" w:cs="Arial"/>
          <w:szCs w:val="18"/>
        </w:rPr>
        <w:t xml:space="preserve"> </w:t>
      </w:r>
    </w:p>
    <w:p w:rsidR="00CD2E0C" w:rsidRPr="00CD2E0C" w:rsidRDefault="0038651B" w:rsidP="000C5479">
      <w:pPr>
        <w:spacing w:before="120"/>
        <w:ind w:firstLine="708"/>
        <w:jc w:val="both"/>
        <w:rPr>
          <w:rFonts w:ascii="Arial" w:eastAsia="Calibri" w:hAnsi="Arial" w:cs="Arial"/>
          <w:szCs w:val="18"/>
        </w:rPr>
      </w:pPr>
      <w:r>
        <w:rPr>
          <w:rFonts w:ascii="Arial" w:hAnsi="Arial" w:cs="Arial"/>
          <w:szCs w:val="18"/>
        </w:rPr>
        <w:t>O</w:t>
      </w:r>
      <w:r w:rsidR="00CD2E0C" w:rsidRPr="00CD2E0C">
        <w:rPr>
          <w:rFonts w:ascii="Arial" w:eastAsia="Calibri" w:hAnsi="Arial" w:cs="Arial"/>
          <w:szCs w:val="18"/>
        </w:rPr>
        <w:t xml:space="preserve"> estudo da estrutura da crosta </w:t>
      </w:r>
      <w:proofErr w:type="gramStart"/>
      <w:r w:rsidR="00CD2E0C" w:rsidRPr="00CD2E0C">
        <w:rPr>
          <w:rFonts w:ascii="Arial" w:eastAsia="Calibri" w:hAnsi="Arial" w:cs="Arial"/>
          <w:szCs w:val="18"/>
        </w:rPr>
        <w:t>sob estações</w:t>
      </w:r>
      <w:proofErr w:type="gramEnd"/>
      <w:r w:rsidR="00CD2E0C" w:rsidRPr="00CD2E0C">
        <w:rPr>
          <w:rFonts w:ascii="Arial" w:eastAsia="Calibri" w:hAnsi="Arial" w:cs="Arial"/>
          <w:szCs w:val="18"/>
        </w:rPr>
        <w:t xml:space="preserve"> sismográficas dentro da bacia usando a função do receptor forneceu informações sobre a profundidade do embasamento (Costa, 2006) e da </w:t>
      </w:r>
      <w:proofErr w:type="spellStart"/>
      <w:r w:rsidR="00CD2E0C" w:rsidRPr="00CD2E0C">
        <w:rPr>
          <w:rFonts w:ascii="Arial" w:eastAsia="Calibri" w:hAnsi="Arial" w:cs="Arial"/>
          <w:szCs w:val="18"/>
        </w:rPr>
        <w:t>Moho</w:t>
      </w:r>
      <w:proofErr w:type="spellEnd"/>
      <w:r w:rsidR="00CD2E0C" w:rsidRPr="00CD2E0C">
        <w:rPr>
          <w:rFonts w:ascii="Arial" w:eastAsia="Calibri" w:hAnsi="Arial" w:cs="Arial"/>
          <w:szCs w:val="18"/>
        </w:rPr>
        <w:t xml:space="preserve"> (Bianchi, 2008). Essas informações independentes </w:t>
      </w:r>
      <w:r>
        <w:rPr>
          <w:rFonts w:ascii="Arial" w:hAnsi="Arial" w:cs="Arial"/>
          <w:szCs w:val="18"/>
        </w:rPr>
        <w:t>serviram como informações adicionais</w:t>
      </w:r>
      <w:r w:rsidR="00CD2E0C" w:rsidRPr="00CD2E0C">
        <w:rPr>
          <w:rFonts w:ascii="Arial" w:eastAsia="Calibri" w:hAnsi="Arial" w:cs="Arial"/>
          <w:szCs w:val="18"/>
        </w:rPr>
        <w:t xml:space="preserve"> </w:t>
      </w:r>
      <w:r>
        <w:rPr>
          <w:rFonts w:ascii="Arial" w:hAnsi="Arial" w:cs="Arial"/>
          <w:szCs w:val="18"/>
        </w:rPr>
        <w:t>n</w:t>
      </w:r>
      <w:r w:rsidR="00CD2E0C" w:rsidRPr="00CD2E0C">
        <w:rPr>
          <w:rFonts w:ascii="Arial" w:eastAsia="Calibri" w:hAnsi="Arial" w:cs="Arial"/>
          <w:szCs w:val="18"/>
        </w:rPr>
        <w:t xml:space="preserve">a inversão 3D em uma tentativa de responder onde as massas anômalas estão alojadas. </w:t>
      </w:r>
    </w:p>
    <w:p w:rsidR="00CD2E0C" w:rsidRPr="000C5479" w:rsidRDefault="0038651B" w:rsidP="000C5479">
      <w:pPr>
        <w:spacing w:before="120"/>
        <w:ind w:firstLine="708"/>
        <w:jc w:val="both"/>
        <w:rPr>
          <w:rFonts w:ascii="Arial" w:hAnsi="Arial" w:cs="Arial"/>
          <w:szCs w:val="18"/>
        </w:rPr>
      </w:pPr>
      <w:r>
        <w:rPr>
          <w:rFonts w:ascii="Arial" w:hAnsi="Arial" w:cs="Arial"/>
          <w:szCs w:val="18"/>
        </w:rPr>
        <w:t xml:space="preserve">Neste trabalho, produzimos </w:t>
      </w:r>
      <w:r w:rsidR="00CD2E0C" w:rsidRPr="00CD2E0C">
        <w:rPr>
          <w:rFonts w:ascii="Arial" w:eastAsia="Calibri" w:hAnsi="Arial" w:cs="Arial"/>
          <w:szCs w:val="18"/>
        </w:rPr>
        <w:t xml:space="preserve">modelos que descrevem fontes de massa conhecidas com base em informações </w:t>
      </w:r>
      <w:r>
        <w:rPr>
          <w:rFonts w:ascii="Arial" w:hAnsi="Arial" w:cs="Arial"/>
          <w:szCs w:val="18"/>
        </w:rPr>
        <w:t>geológicas</w:t>
      </w:r>
      <w:r w:rsidR="00CD2E0C" w:rsidRPr="00CD2E0C">
        <w:rPr>
          <w:rFonts w:ascii="Arial" w:eastAsia="Calibri" w:hAnsi="Arial" w:cs="Arial"/>
          <w:szCs w:val="18"/>
        </w:rPr>
        <w:t xml:space="preserve">. A contribuição gravimétrica desses modelos foi removida da anomalia </w:t>
      </w:r>
      <w:proofErr w:type="spellStart"/>
      <w:r w:rsidR="00CD2E0C" w:rsidRPr="00CD2E0C">
        <w:rPr>
          <w:rFonts w:ascii="Arial" w:eastAsia="Calibri" w:hAnsi="Arial" w:cs="Arial"/>
          <w:szCs w:val="18"/>
        </w:rPr>
        <w:t>Bouguer</w:t>
      </w:r>
      <w:proofErr w:type="spellEnd"/>
      <w:r w:rsidR="00CD2E0C" w:rsidRPr="00CD2E0C">
        <w:rPr>
          <w:rFonts w:ascii="Arial" w:eastAsia="Calibri" w:hAnsi="Arial" w:cs="Arial"/>
          <w:szCs w:val="18"/>
        </w:rPr>
        <w:t xml:space="preserve"> e a anomalia resultante foi separada em uma componente regional e outra residual. A primeira foi associada ao relevo da interface crosta-manto e a outra ao da interface bacia-embasamento. O cálculo dos modelos que descrevem essas interfaces foi feito por inversão 3D. Várias informações geofísicas e geológicas, como a profundidade do embasamento e da </w:t>
      </w:r>
      <w:proofErr w:type="spellStart"/>
      <w:r w:rsidR="00CD2E0C" w:rsidRPr="00CD2E0C">
        <w:rPr>
          <w:rFonts w:ascii="Arial" w:eastAsia="Calibri" w:hAnsi="Arial" w:cs="Arial"/>
          <w:szCs w:val="18"/>
        </w:rPr>
        <w:t>Moho</w:t>
      </w:r>
      <w:proofErr w:type="spellEnd"/>
      <w:r w:rsidR="00CD2E0C" w:rsidRPr="00CD2E0C">
        <w:rPr>
          <w:rFonts w:ascii="Arial" w:eastAsia="Calibri" w:hAnsi="Arial" w:cs="Arial"/>
          <w:szCs w:val="18"/>
        </w:rPr>
        <w:t xml:space="preserve"> em alguns locais na área, espessura dos sedimentos e da camada de basaltos, serviram para controlar os resultados obtidos. </w:t>
      </w:r>
    </w:p>
    <w:p w:rsidR="00A734ED" w:rsidRDefault="00A734ED" w:rsidP="00FD3069">
      <w:pPr>
        <w:spacing w:before="240"/>
        <w:jc w:val="both"/>
        <w:rPr>
          <w:rFonts w:ascii="Arial" w:hAnsi="Arial" w:cs="Arial"/>
        </w:rPr>
      </w:pPr>
    </w:p>
    <w:p w:rsidR="00543FB6" w:rsidRPr="00543FB6" w:rsidRDefault="00543FB6" w:rsidP="00FD3069">
      <w:pPr>
        <w:spacing w:before="240"/>
        <w:jc w:val="both"/>
        <w:rPr>
          <w:rFonts w:ascii="Arial" w:hAnsi="Arial" w:cs="Arial"/>
          <w:b/>
        </w:rPr>
      </w:pPr>
      <w:r w:rsidRPr="00543FB6">
        <w:rPr>
          <w:rFonts w:ascii="Arial" w:hAnsi="Arial" w:cs="Arial"/>
          <w:b/>
          <w:sz w:val="28"/>
        </w:rPr>
        <w:t>Metodologia</w:t>
      </w:r>
    </w:p>
    <w:p w:rsidR="00543FB6" w:rsidRDefault="00543FB6" w:rsidP="00FD3069">
      <w:pPr>
        <w:spacing w:before="240"/>
        <w:jc w:val="both"/>
        <w:rPr>
          <w:rFonts w:ascii="Arial" w:hAnsi="Arial" w:cs="Arial"/>
        </w:rPr>
      </w:pPr>
    </w:p>
    <w:p w:rsidR="002B34A1" w:rsidRDefault="000C5479" w:rsidP="0073121E">
      <w:pPr>
        <w:spacing w:before="240"/>
        <w:ind w:firstLine="708"/>
        <w:jc w:val="both"/>
        <w:rPr>
          <w:rFonts w:ascii="Arial" w:hAnsi="Arial" w:cs="Arial"/>
        </w:rPr>
      </w:pPr>
      <w:proofErr w:type="gramStart"/>
      <w:r w:rsidRPr="0065195F">
        <w:rPr>
          <w:rFonts w:ascii="Arial" w:eastAsia="Calibri" w:hAnsi="Arial" w:cs="Arial"/>
        </w:rPr>
        <w:t>Seja</w:t>
      </w:r>
      <w:proofErr w:type="gramEnd"/>
      <w:r w:rsidR="002B34A1" w:rsidRPr="0065195F">
        <w:rPr>
          <w:rFonts w:ascii="Arial" w:hAnsi="Arial" w:cs="Arial"/>
        </w:rPr>
        <w:t xml:space="preserve"> </w:t>
      </w:r>
      <w:r w:rsidR="002B34A1" w:rsidRPr="002B34A1">
        <w:rPr>
          <w:rFonts w:ascii="Arial" w:hAnsi="Arial" w:cs="Arial"/>
          <w:position w:val="-6"/>
          <w:lang w:val="en-US"/>
        </w:rPr>
        <w:object w:dxaOrig="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5pt" o:ole="">
            <v:imagedata r:id="rId12" o:title=""/>
          </v:shape>
          <o:OLEObject Type="Embed" ProgID="Equation.3" ShapeID="_x0000_i1025" DrawAspect="Content" ObjectID="_1465131886" r:id="rId13"/>
        </w:object>
      </w:r>
      <w:r w:rsidRPr="000C5479">
        <w:rPr>
          <w:rFonts w:ascii="Arial" w:eastAsia="Calibri" w:hAnsi="Arial" w:cs="Arial"/>
        </w:rPr>
        <w:t xml:space="preserve"> </w:t>
      </w:r>
      <w:r w:rsidRPr="0065195F">
        <w:rPr>
          <w:rFonts w:ascii="Arial" w:eastAsia="Calibri" w:hAnsi="Arial" w:cs="Arial"/>
        </w:rPr>
        <w:t xml:space="preserve">um conjunto de </w:t>
      </w:r>
      <w:r w:rsidRPr="0065195F">
        <w:rPr>
          <w:rFonts w:ascii="Times New Roman" w:eastAsia="Calibri" w:hAnsi="Times New Roman" w:cs="Times New Roman"/>
          <w:i/>
        </w:rPr>
        <w:t>N</w:t>
      </w:r>
      <w:r w:rsidRPr="0065195F">
        <w:rPr>
          <w:rFonts w:ascii="Arial" w:eastAsia="Calibri" w:hAnsi="Arial" w:cs="Arial"/>
          <w:i/>
        </w:rPr>
        <w:t xml:space="preserve"> </w:t>
      </w:r>
      <w:r w:rsidRPr="0065195F">
        <w:rPr>
          <w:rFonts w:ascii="Arial" w:eastAsia="Calibri" w:hAnsi="Arial" w:cs="Arial"/>
        </w:rPr>
        <w:t xml:space="preserve">observações gravimétricas produzidas por uma bacia sedimentar constituída de sedimentos e embasamento homogêneos, com contraste de </w:t>
      </w:r>
      <w:r w:rsidRPr="0065195F">
        <w:rPr>
          <w:rFonts w:ascii="Arial" w:eastAsia="Calibri" w:hAnsi="Arial" w:cs="Arial"/>
        </w:rPr>
        <w:lastRenderedPageBreak/>
        <w:t xml:space="preserve">densidade </w:t>
      </w:r>
      <w:r w:rsidR="002B34A1" w:rsidRPr="002B34A1">
        <w:rPr>
          <w:rFonts w:ascii="Arial" w:hAnsi="Arial" w:cs="Arial"/>
          <w:position w:val="-10"/>
          <w:lang w:val="en-US"/>
        </w:rPr>
        <w:object w:dxaOrig="380" w:dyaOrig="320">
          <v:shape id="_x0000_i1026" type="#_x0000_t75" style="width:18pt;height:15pt" o:ole="">
            <v:imagedata r:id="rId14" o:title=""/>
          </v:shape>
          <o:OLEObject Type="Embed" ProgID="Equation.3" ShapeID="_x0000_i1026" DrawAspect="Content" ObjectID="_1465131887" r:id="rId15"/>
        </w:object>
      </w:r>
      <w:r w:rsidRPr="0065195F">
        <w:rPr>
          <w:rFonts w:ascii="Arial" w:eastAsia="Calibri" w:hAnsi="Arial" w:cs="Arial"/>
        </w:rPr>
        <w:t xml:space="preserve"> entre eles conhecido</w:t>
      </w:r>
      <w:r w:rsidRPr="000C5479">
        <w:rPr>
          <w:rFonts w:ascii="Arial" w:eastAsia="Calibri" w:hAnsi="Arial" w:cs="Arial"/>
        </w:rPr>
        <w:t xml:space="preserve">. </w:t>
      </w:r>
      <w:r w:rsidRPr="0065195F">
        <w:rPr>
          <w:rFonts w:ascii="Arial" w:eastAsia="Calibri" w:hAnsi="Arial" w:cs="Arial"/>
        </w:rPr>
        <w:t xml:space="preserve">Para estimar o relevo do embasamento desta bacia, presumimos como modelo interpretativo um conjunto de </w:t>
      </w:r>
      <w:r w:rsidRPr="0065195F">
        <w:rPr>
          <w:rFonts w:ascii="Times New Roman" w:eastAsia="Calibri" w:hAnsi="Times New Roman" w:cs="Times New Roman"/>
          <w:i/>
        </w:rPr>
        <w:t>M</w:t>
      </w:r>
      <w:r w:rsidRPr="0065195F">
        <w:rPr>
          <w:rFonts w:ascii="Arial" w:eastAsia="Calibri" w:hAnsi="Arial" w:cs="Arial"/>
          <w:i/>
        </w:rPr>
        <w:t xml:space="preserve"> </w:t>
      </w:r>
      <w:r w:rsidRPr="0065195F">
        <w:rPr>
          <w:rFonts w:ascii="Arial" w:eastAsia="Calibri" w:hAnsi="Arial" w:cs="Arial"/>
        </w:rPr>
        <w:t xml:space="preserve">prismas verticais justapostos, tridimensionais (3-D) cujas espessuras são os parâmetros a serem estimados. O topo de cada prisma coincide com a superfície da Terra e todos os prismas têm dimensões horizontais iguais e conhecidas. Por simplicidade, presumimos que os dados gravimétricos foram interpolados em uma malha regular com espaçamentos </w:t>
      </w:r>
      <w:proofErr w:type="spellStart"/>
      <w:r w:rsidRPr="00405C94">
        <w:rPr>
          <w:rFonts w:ascii="Times New Roman" w:eastAsia="Calibri" w:hAnsi="Times New Roman" w:cs="Times New Roman"/>
          <w:i/>
        </w:rPr>
        <w:t>dx</w:t>
      </w:r>
      <w:proofErr w:type="spellEnd"/>
      <w:r w:rsidRPr="000C5479">
        <w:rPr>
          <w:rFonts w:ascii="Arial" w:eastAsia="Calibri" w:hAnsi="Arial" w:cs="Arial"/>
          <w:i/>
        </w:rPr>
        <w:t xml:space="preserve"> </w:t>
      </w:r>
      <w:r w:rsidRPr="000C5479">
        <w:rPr>
          <w:rFonts w:ascii="Arial" w:eastAsia="Calibri" w:hAnsi="Arial" w:cs="Arial"/>
        </w:rPr>
        <w:t xml:space="preserve">e </w:t>
      </w:r>
      <w:proofErr w:type="spellStart"/>
      <w:r w:rsidRPr="00405C94">
        <w:rPr>
          <w:rFonts w:ascii="Times New Roman" w:eastAsia="Calibri" w:hAnsi="Times New Roman" w:cs="Times New Roman"/>
          <w:i/>
        </w:rPr>
        <w:t>dy</w:t>
      </w:r>
      <w:proofErr w:type="spellEnd"/>
      <w:r w:rsidRPr="000C5479">
        <w:rPr>
          <w:rFonts w:ascii="Arial" w:eastAsia="Calibri" w:hAnsi="Arial" w:cs="Arial"/>
          <w:i/>
        </w:rPr>
        <w:t xml:space="preserve"> </w:t>
      </w:r>
      <w:r w:rsidRPr="000C5479">
        <w:rPr>
          <w:rFonts w:ascii="Arial" w:eastAsia="Calibri" w:hAnsi="Arial" w:cs="Arial"/>
        </w:rPr>
        <w:t xml:space="preserve">ao longo das direções </w:t>
      </w:r>
      <w:r w:rsidRPr="00405C94">
        <w:rPr>
          <w:rFonts w:ascii="Times New Roman" w:eastAsia="Calibri" w:hAnsi="Times New Roman" w:cs="Times New Roman"/>
          <w:i/>
        </w:rPr>
        <w:t>x</w:t>
      </w:r>
      <w:r w:rsidRPr="000C5479">
        <w:rPr>
          <w:rFonts w:ascii="Arial" w:eastAsia="Calibri" w:hAnsi="Arial" w:cs="Arial"/>
        </w:rPr>
        <w:t xml:space="preserve"> e </w:t>
      </w:r>
      <w:r w:rsidRPr="00405C94">
        <w:rPr>
          <w:rFonts w:ascii="Times New Roman" w:eastAsia="Calibri" w:hAnsi="Times New Roman" w:cs="Times New Roman"/>
          <w:i/>
        </w:rPr>
        <w:t>y</w:t>
      </w:r>
      <w:r w:rsidRPr="000C5479">
        <w:rPr>
          <w:rFonts w:ascii="Arial" w:eastAsia="Calibri" w:hAnsi="Arial" w:cs="Arial"/>
        </w:rPr>
        <w:t xml:space="preserve">, respectivamente. Estes espaçamentos são iguais às dimensões horizontais dos prismas e as coordenadas </w:t>
      </w:r>
      <w:r w:rsidRPr="00A77BD2">
        <w:rPr>
          <w:rFonts w:ascii="Times New Roman" w:eastAsia="Calibri" w:hAnsi="Times New Roman" w:cs="Times New Roman"/>
          <w:i/>
        </w:rPr>
        <w:t>x</w:t>
      </w:r>
      <w:r w:rsidRPr="000C5479">
        <w:rPr>
          <w:rFonts w:ascii="Arial" w:eastAsia="Calibri" w:hAnsi="Arial" w:cs="Arial"/>
        </w:rPr>
        <w:t xml:space="preserve"> e </w:t>
      </w:r>
      <w:r w:rsidRPr="00405C94">
        <w:rPr>
          <w:rFonts w:ascii="Times New Roman" w:eastAsia="Calibri" w:hAnsi="Times New Roman" w:cs="Times New Roman"/>
          <w:i/>
        </w:rPr>
        <w:t>y</w:t>
      </w:r>
      <w:r w:rsidRPr="000C5479">
        <w:rPr>
          <w:rFonts w:ascii="Arial" w:eastAsia="Calibri" w:hAnsi="Arial" w:cs="Arial"/>
        </w:rPr>
        <w:t xml:space="preserve"> do centro de cada prisma coincidem com um ponto de observação gravimétrica. Seja</w:t>
      </w:r>
      <w:r w:rsidR="00405C94">
        <w:rPr>
          <w:rFonts w:ascii="Arial" w:hAnsi="Arial" w:cs="Arial"/>
        </w:rPr>
        <w:t xml:space="preserve"> </w:t>
      </w:r>
      <w:r w:rsidR="00405C94" w:rsidRPr="00405C94">
        <w:rPr>
          <w:rFonts w:ascii="Arial" w:hAnsi="Arial" w:cs="Arial"/>
          <w:position w:val="-10"/>
        </w:rPr>
        <w:object w:dxaOrig="240" w:dyaOrig="300">
          <v:shape id="_x0000_i1027" type="#_x0000_t75" style="width:12pt;height:15pt" o:ole="">
            <v:imagedata r:id="rId16" o:title=""/>
          </v:shape>
          <o:OLEObject Type="Embed" ProgID="Equation.3" ShapeID="_x0000_i1027" DrawAspect="Content" ObjectID="_1465131888" r:id="rId17"/>
        </w:object>
      </w:r>
      <w:r w:rsidRPr="000C5479">
        <w:rPr>
          <w:rFonts w:ascii="Arial" w:eastAsia="Calibri" w:hAnsi="Arial" w:cs="Arial"/>
        </w:rPr>
        <w:t xml:space="preserve"> o vetor </w:t>
      </w:r>
      <w:r w:rsidRPr="00405C94">
        <w:rPr>
          <w:rFonts w:ascii="Times New Roman" w:eastAsia="Calibri" w:hAnsi="Times New Roman" w:cs="Times New Roman"/>
          <w:i/>
        </w:rPr>
        <w:t>M</w:t>
      </w:r>
      <w:r w:rsidRPr="000C5479">
        <w:rPr>
          <w:rFonts w:ascii="Arial" w:eastAsia="Calibri" w:hAnsi="Arial" w:cs="Arial"/>
        </w:rPr>
        <w:t xml:space="preserve">-dimensional </w:t>
      </w:r>
      <w:proofErr w:type="gramStart"/>
      <w:r w:rsidRPr="000C5479">
        <w:rPr>
          <w:rFonts w:ascii="Arial" w:eastAsia="Calibri" w:hAnsi="Arial" w:cs="Arial"/>
        </w:rPr>
        <w:t>cujos os</w:t>
      </w:r>
      <w:proofErr w:type="gramEnd"/>
      <w:r w:rsidRPr="000C5479">
        <w:rPr>
          <w:rFonts w:ascii="Arial" w:eastAsia="Calibri" w:hAnsi="Arial" w:cs="Arial"/>
        </w:rPr>
        <w:t xml:space="preserve"> elementos</w:t>
      </w:r>
      <w:r w:rsidR="00405C94">
        <w:rPr>
          <w:rFonts w:ascii="Arial" w:hAnsi="Arial" w:cs="Arial"/>
        </w:rPr>
        <w:t xml:space="preserve"> </w:t>
      </w:r>
      <w:r w:rsidR="00405C94" w:rsidRPr="00405C94">
        <w:rPr>
          <w:rFonts w:ascii="Arial" w:hAnsi="Arial" w:cs="Arial"/>
          <w:position w:val="-12"/>
        </w:rPr>
        <w:object w:dxaOrig="279" w:dyaOrig="360">
          <v:shape id="_x0000_i1028" type="#_x0000_t75" style="width:15pt;height:18pt" o:ole="">
            <v:imagedata r:id="rId18" o:title=""/>
          </v:shape>
          <o:OLEObject Type="Embed" ProgID="Equation.3" ShapeID="_x0000_i1028" DrawAspect="Content" ObjectID="_1465131889" r:id="rId19"/>
        </w:object>
      </w:r>
      <w:r w:rsidR="00405C94">
        <w:rPr>
          <w:rFonts w:ascii="Arial" w:hAnsi="Arial" w:cs="Arial"/>
        </w:rPr>
        <w:t xml:space="preserve"> </w:t>
      </w:r>
      <w:r w:rsidRPr="000C5479">
        <w:rPr>
          <w:rFonts w:ascii="Arial" w:eastAsia="Calibri" w:hAnsi="Arial" w:cs="Arial"/>
        </w:rPr>
        <w:t xml:space="preserve">são as espessuras dos prismas a serem estimadas e </w:t>
      </w:r>
      <w:r w:rsidR="00405C94" w:rsidRPr="00405C94">
        <w:rPr>
          <w:rFonts w:ascii="Arial" w:hAnsi="Arial" w:cs="Arial"/>
          <w:position w:val="-10"/>
        </w:rPr>
        <w:object w:dxaOrig="560" w:dyaOrig="320">
          <v:shape id="_x0000_i1029" type="#_x0000_t75" style="width:28.5pt;height:15pt" o:ole="">
            <v:imagedata r:id="rId20" o:title=""/>
          </v:shape>
          <o:OLEObject Type="Embed" ProgID="Equation.3" ShapeID="_x0000_i1029" DrawAspect="Content" ObjectID="_1465131890" r:id="rId21"/>
        </w:object>
      </w:r>
      <w:r w:rsidR="00405C94">
        <w:rPr>
          <w:rFonts w:ascii="Arial" w:hAnsi="Arial" w:cs="Arial"/>
        </w:rPr>
        <w:t xml:space="preserve"> </w:t>
      </w:r>
      <w:r w:rsidRPr="000C5479">
        <w:rPr>
          <w:rFonts w:ascii="Arial" w:eastAsia="Calibri" w:hAnsi="Arial" w:cs="Arial"/>
        </w:rPr>
        <w:t xml:space="preserve">o vetor </w:t>
      </w:r>
      <w:r w:rsidRPr="00405C94">
        <w:rPr>
          <w:rFonts w:ascii="Times New Roman" w:eastAsia="Calibri" w:hAnsi="Times New Roman" w:cs="Times New Roman"/>
          <w:i/>
        </w:rPr>
        <w:t>N</w:t>
      </w:r>
      <w:r w:rsidRPr="000C5479">
        <w:rPr>
          <w:rFonts w:ascii="Arial" w:eastAsia="Calibri" w:hAnsi="Arial" w:cs="Arial"/>
        </w:rPr>
        <w:t xml:space="preserve">-dimensional cujo </w:t>
      </w:r>
      <w:r w:rsidRPr="00405C94">
        <w:rPr>
          <w:rFonts w:ascii="Times New Roman" w:eastAsia="Calibri" w:hAnsi="Times New Roman" w:cs="Times New Roman"/>
          <w:i/>
        </w:rPr>
        <w:t>i</w:t>
      </w:r>
      <w:r w:rsidRPr="000C5479">
        <w:rPr>
          <w:rFonts w:ascii="Arial" w:eastAsia="Calibri" w:hAnsi="Arial" w:cs="Arial"/>
        </w:rPr>
        <w:t>-</w:t>
      </w:r>
      <w:proofErr w:type="spellStart"/>
      <w:r w:rsidRPr="000C5479">
        <w:rPr>
          <w:rFonts w:ascii="Arial" w:eastAsia="Calibri" w:hAnsi="Arial" w:cs="Arial"/>
        </w:rPr>
        <w:t>ésimo</w:t>
      </w:r>
      <w:proofErr w:type="spellEnd"/>
      <w:r w:rsidRPr="000C5479">
        <w:rPr>
          <w:rFonts w:ascii="Arial" w:eastAsia="Calibri" w:hAnsi="Arial" w:cs="Arial"/>
        </w:rPr>
        <w:t xml:space="preserve"> elemento</w:t>
      </w:r>
      <w:r w:rsidR="00405C94">
        <w:rPr>
          <w:rFonts w:ascii="Arial" w:hAnsi="Arial" w:cs="Arial"/>
        </w:rPr>
        <w:t xml:space="preserve"> </w:t>
      </w:r>
      <w:r w:rsidR="00EC648C" w:rsidRPr="00405C94">
        <w:rPr>
          <w:rFonts w:ascii="Arial" w:hAnsi="Arial" w:cs="Arial"/>
          <w:position w:val="-12"/>
        </w:rPr>
        <w:object w:dxaOrig="639" w:dyaOrig="360">
          <v:shape id="_x0000_i1030" type="#_x0000_t75" style="width:31.5pt;height:18pt" o:ole="">
            <v:imagedata r:id="rId22" o:title=""/>
          </v:shape>
          <o:OLEObject Type="Embed" ProgID="Equation.3" ShapeID="_x0000_i1030" DrawAspect="Content" ObjectID="_1465131891" r:id="rId23"/>
        </w:object>
      </w:r>
      <w:r w:rsidRPr="000C5479">
        <w:rPr>
          <w:rFonts w:ascii="Arial" w:eastAsia="Calibri" w:hAnsi="Arial" w:cs="Arial"/>
        </w:rPr>
        <w:t xml:space="preserve"> é o campo gravimétrico produzido pelos </w:t>
      </w:r>
      <w:r w:rsidRPr="00405C94">
        <w:rPr>
          <w:rFonts w:ascii="Times New Roman" w:eastAsia="Calibri" w:hAnsi="Times New Roman" w:cs="Times New Roman"/>
          <w:i/>
        </w:rPr>
        <w:t>M</w:t>
      </w:r>
      <w:r w:rsidRPr="000C5479">
        <w:rPr>
          <w:rFonts w:ascii="Arial" w:eastAsia="Calibri" w:hAnsi="Arial" w:cs="Arial"/>
        </w:rPr>
        <w:t xml:space="preserve"> prismas no </w:t>
      </w:r>
      <w:r w:rsidR="00405C94" w:rsidRPr="00405C94">
        <w:rPr>
          <w:rFonts w:ascii="Times New Roman" w:eastAsia="Calibri" w:hAnsi="Times New Roman" w:cs="Times New Roman"/>
          <w:i/>
        </w:rPr>
        <w:t>i</w:t>
      </w:r>
      <w:r w:rsidR="00405C94" w:rsidRPr="000C5479">
        <w:rPr>
          <w:rFonts w:ascii="Arial" w:hAnsi="Arial" w:cs="Arial"/>
        </w:rPr>
        <w:t xml:space="preserve"> </w:t>
      </w:r>
      <w:r w:rsidRPr="000C5479">
        <w:rPr>
          <w:rFonts w:ascii="Arial" w:eastAsia="Calibri" w:hAnsi="Arial" w:cs="Arial"/>
        </w:rPr>
        <w:t>-</w:t>
      </w:r>
      <w:proofErr w:type="spellStart"/>
      <w:r w:rsidRPr="000C5479">
        <w:rPr>
          <w:rFonts w:ascii="Arial" w:eastAsia="Calibri" w:hAnsi="Arial" w:cs="Arial"/>
        </w:rPr>
        <w:t>ésimo</w:t>
      </w:r>
      <w:proofErr w:type="spellEnd"/>
      <w:r w:rsidRPr="000C5479">
        <w:rPr>
          <w:rFonts w:ascii="Arial" w:eastAsia="Calibri" w:hAnsi="Arial" w:cs="Arial"/>
        </w:rPr>
        <w:t xml:space="preserve"> ponto de observação. </w:t>
      </w:r>
      <w:r w:rsidR="00A77BD2">
        <w:rPr>
          <w:rFonts w:ascii="Arial" w:eastAsia="Calibri" w:hAnsi="Arial" w:cs="Arial"/>
        </w:rPr>
        <w:t xml:space="preserve">Por simplicidade, consideramos que os dados estão amostrados sobre o centro de cada prisma, o que implica em </w:t>
      </w:r>
      <w:r w:rsidR="00A77BD2" w:rsidRPr="00A77BD2">
        <w:rPr>
          <w:rFonts w:ascii="Times New Roman" w:eastAsia="Calibri" w:hAnsi="Times New Roman" w:cs="Times New Roman"/>
          <w:i/>
        </w:rPr>
        <w:t>N</w:t>
      </w:r>
      <w:r w:rsidR="00A77BD2">
        <w:rPr>
          <w:rFonts w:ascii="Arial" w:eastAsia="Calibri" w:hAnsi="Arial" w:cs="Arial"/>
        </w:rPr>
        <w:t xml:space="preserve"> = </w:t>
      </w:r>
      <w:r w:rsidR="00A77BD2" w:rsidRPr="00A77BD2">
        <w:rPr>
          <w:rFonts w:ascii="Times New Roman" w:eastAsia="Calibri" w:hAnsi="Times New Roman" w:cs="Times New Roman"/>
          <w:i/>
        </w:rPr>
        <w:t>M</w:t>
      </w:r>
      <w:r w:rsidR="00A77BD2" w:rsidRPr="00A77BD2">
        <w:rPr>
          <w:rFonts w:ascii="Arial" w:eastAsia="Calibri" w:hAnsi="Arial" w:cs="Arial"/>
        </w:rPr>
        <w:t>,</w:t>
      </w:r>
      <w:r w:rsidR="00A77BD2">
        <w:rPr>
          <w:rFonts w:ascii="Arial" w:eastAsia="Calibri" w:hAnsi="Arial" w:cs="Arial"/>
        </w:rPr>
        <w:t xml:space="preserve"> ou seja, que o número de dados </w:t>
      </w:r>
      <w:r w:rsidR="00A77BD2" w:rsidRPr="00A77BD2">
        <w:rPr>
          <w:rFonts w:ascii="Times New Roman" w:eastAsia="Calibri" w:hAnsi="Times New Roman" w:cs="Times New Roman"/>
          <w:i/>
        </w:rPr>
        <w:t>N</w:t>
      </w:r>
      <w:r w:rsidR="00A77BD2">
        <w:rPr>
          <w:rFonts w:ascii="Arial" w:eastAsia="Calibri" w:hAnsi="Arial" w:cs="Arial"/>
        </w:rPr>
        <w:t xml:space="preserve"> é igual ao número de parâmetros </w:t>
      </w:r>
      <w:r w:rsidR="00A77BD2" w:rsidRPr="00A77BD2">
        <w:rPr>
          <w:rFonts w:ascii="Times New Roman" w:eastAsia="Calibri" w:hAnsi="Times New Roman" w:cs="Times New Roman"/>
          <w:i/>
        </w:rPr>
        <w:t>M</w:t>
      </w:r>
      <w:r w:rsidR="00A77BD2">
        <w:rPr>
          <w:rFonts w:ascii="Arial" w:eastAsia="Calibri" w:hAnsi="Arial" w:cs="Arial"/>
        </w:rPr>
        <w:t xml:space="preserve">. </w:t>
      </w:r>
      <w:r w:rsidRPr="000C5479">
        <w:rPr>
          <w:rFonts w:ascii="Arial" w:eastAsia="Calibri" w:hAnsi="Arial" w:cs="Arial"/>
        </w:rPr>
        <w:t>O problema inverso não linear de estimar</w:t>
      </w:r>
      <w:r w:rsidR="00405C94">
        <w:rPr>
          <w:rFonts w:ascii="Arial" w:hAnsi="Arial" w:cs="Arial"/>
        </w:rPr>
        <w:t xml:space="preserve"> </w:t>
      </w:r>
      <w:r w:rsidR="00EC648C" w:rsidRPr="00405C94">
        <w:rPr>
          <w:rFonts w:ascii="Arial" w:hAnsi="Arial" w:cs="Arial"/>
          <w:position w:val="-10"/>
        </w:rPr>
        <w:object w:dxaOrig="240" w:dyaOrig="300">
          <v:shape id="_x0000_i1031" type="#_x0000_t75" style="width:12pt;height:15pt" o:ole="">
            <v:imagedata r:id="rId24" o:title=""/>
          </v:shape>
          <o:OLEObject Type="Embed" ProgID="Equation.3" ShapeID="_x0000_i1031" DrawAspect="Content" ObjectID="_1465131892" r:id="rId25"/>
        </w:object>
      </w:r>
      <w:r w:rsidRPr="000C5479">
        <w:rPr>
          <w:rFonts w:ascii="Arial" w:eastAsia="Calibri" w:hAnsi="Arial" w:cs="Arial"/>
        </w:rPr>
        <w:t xml:space="preserve"> a partir dos dados gravimétricos pode ser formulado como um </w:t>
      </w:r>
      <w:r w:rsidR="002B34A1">
        <w:rPr>
          <w:rFonts w:ascii="Arial" w:hAnsi="Arial" w:cs="Arial"/>
        </w:rPr>
        <w:t xml:space="preserve">esquema iterativo similar ao desenvolvido por </w:t>
      </w:r>
      <w:proofErr w:type="spellStart"/>
      <w:r w:rsidR="002B34A1">
        <w:rPr>
          <w:rFonts w:ascii="Arial" w:hAnsi="Arial" w:cs="Arial"/>
        </w:rPr>
        <w:t>Bott</w:t>
      </w:r>
      <w:proofErr w:type="spellEnd"/>
      <w:r w:rsidR="002B34A1">
        <w:rPr>
          <w:rFonts w:ascii="Arial" w:hAnsi="Arial" w:cs="Arial"/>
        </w:rPr>
        <w:t xml:space="preserve"> (1959) e Rao, </w:t>
      </w:r>
      <w:proofErr w:type="spellStart"/>
      <w:r w:rsidR="002B34A1" w:rsidRPr="002B34A1">
        <w:rPr>
          <w:rFonts w:ascii="Arial" w:hAnsi="Arial" w:cs="Arial"/>
        </w:rPr>
        <w:t>Prakash</w:t>
      </w:r>
      <w:proofErr w:type="spellEnd"/>
      <w:r w:rsidR="002B34A1" w:rsidRPr="002B34A1">
        <w:rPr>
          <w:rFonts w:ascii="Arial" w:hAnsi="Arial" w:cs="Arial"/>
        </w:rPr>
        <w:t xml:space="preserve"> e </w:t>
      </w:r>
      <w:proofErr w:type="spellStart"/>
      <w:r w:rsidR="002B34A1" w:rsidRPr="002B34A1">
        <w:rPr>
          <w:rFonts w:ascii="Arial" w:hAnsi="Arial" w:cs="Arial"/>
        </w:rPr>
        <w:t>Babu</w:t>
      </w:r>
      <w:proofErr w:type="spellEnd"/>
      <w:r w:rsidR="002B34A1" w:rsidRPr="002B34A1">
        <w:rPr>
          <w:rFonts w:ascii="Arial" w:hAnsi="Arial" w:cs="Arial"/>
        </w:rPr>
        <w:t xml:space="preserve"> (1993)</w:t>
      </w:r>
      <w:r w:rsidR="002B34A1">
        <w:rPr>
          <w:rFonts w:ascii="Arial" w:hAnsi="Arial" w:cs="Arial"/>
        </w:rPr>
        <w:t xml:space="preserve">. </w:t>
      </w:r>
      <w:r w:rsidR="00405C94">
        <w:rPr>
          <w:rFonts w:ascii="Arial" w:hAnsi="Arial" w:cs="Arial"/>
        </w:rPr>
        <w:t xml:space="preserve">Neste esquema, </w:t>
      </w:r>
      <w:r w:rsidR="00EC648C">
        <w:rPr>
          <w:rFonts w:ascii="Arial" w:hAnsi="Arial" w:cs="Arial"/>
        </w:rPr>
        <w:t>atribuí</w:t>
      </w:r>
      <w:r w:rsidR="00405C94">
        <w:rPr>
          <w:rFonts w:ascii="Arial" w:hAnsi="Arial" w:cs="Arial"/>
        </w:rPr>
        <w:t>mos</w:t>
      </w:r>
      <w:r w:rsidR="002B34A1">
        <w:rPr>
          <w:rFonts w:ascii="Arial" w:hAnsi="Arial" w:cs="Arial"/>
        </w:rPr>
        <w:t xml:space="preserve"> uma aproximação inicial </w:t>
      </w:r>
      <w:r w:rsidR="00405C94" w:rsidRPr="002B34A1">
        <w:rPr>
          <w:rFonts w:ascii="Arial" w:hAnsi="Arial" w:cs="Arial"/>
          <w:position w:val="-12"/>
        </w:rPr>
        <w:object w:dxaOrig="320" w:dyaOrig="380">
          <v:shape id="_x0000_i1032" type="#_x0000_t75" style="width:15pt;height:18pt" o:ole="">
            <v:imagedata r:id="rId26" o:title=""/>
          </v:shape>
          <o:OLEObject Type="Embed" ProgID="Equation.3" ShapeID="_x0000_i1032" DrawAspect="Content" ObjectID="_1465131893" r:id="rId27"/>
        </w:object>
      </w:r>
      <w:r w:rsidR="002B34A1">
        <w:rPr>
          <w:rFonts w:ascii="Arial" w:hAnsi="Arial" w:cs="Arial"/>
        </w:rPr>
        <w:t xml:space="preserve">, </w:t>
      </w:r>
      <w:r w:rsidR="00405C94" w:rsidRPr="002B34A1">
        <w:rPr>
          <w:rFonts w:ascii="Arial" w:hAnsi="Arial" w:cs="Arial"/>
          <w:position w:val="-10"/>
        </w:rPr>
        <w:object w:dxaOrig="1120" w:dyaOrig="320">
          <v:shape id="_x0000_i1033" type="#_x0000_t75" style="width:57pt;height:15pt" o:ole="">
            <v:imagedata r:id="rId28" o:title=""/>
          </v:shape>
          <o:OLEObject Type="Embed" ProgID="Equation.3" ShapeID="_x0000_i1033" DrawAspect="Content" ObjectID="_1465131894" r:id="rId29"/>
        </w:object>
      </w:r>
      <w:r w:rsidR="002B34A1">
        <w:rPr>
          <w:rFonts w:ascii="Arial" w:hAnsi="Arial" w:cs="Arial"/>
        </w:rPr>
        <w:t>, para a profundidade da base de cada prisma</w:t>
      </w:r>
      <w:r w:rsidR="00405C94">
        <w:rPr>
          <w:rFonts w:ascii="Arial" w:hAnsi="Arial" w:cs="Arial"/>
        </w:rPr>
        <w:t xml:space="preserve">. Em seguida, calculamos </w:t>
      </w:r>
      <w:r w:rsidR="002B34A1">
        <w:rPr>
          <w:rFonts w:ascii="Arial" w:hAnsi="Arial" w:cs="Arial"/>
        </w:rPr>
        <w:t xml:space="preserve">uma correção </w:t>
      </w:r>
      <w:r w:rsidR="00405C94" w:rsidRPr="00405C94">
        <w:rPr>
          <w:rFonts w:ascii="Arial" w:hAnsi="Arial" w:cs="Arial"/>
          <w:position w:val="-12"/>
        </w:rPr>
        <w:object w:dxaOrig="440" w:dyaOrig="380">
          <v:shape id="_x0000_i1034" type="#_x0000_t75" style="width:21.75pt;height:18pt" o:ole="">
            <v:imagedata r:id="rId30" o:title=""/>
          </v:shape>
          <o:OLEObject Type="Embed" ProgID="Equation.3" ShapeID="_x0000_i1034" DrawAspect="Content" ObjectID="_1465131895" r:id="rId31"/>
        </w:object>
      </w:r>
      <w:r w:rsidR="00405C94">
        <w:rPr>
          <w:rFonts w:ascii="Arial" w:hAnsi="Arial" w:cs="Arial"/>
        </w:rPr>
        <w:t xml:space="preserve">, </w:t>
      </w:r>
      <w:r w:rsidR="00405C94" w:rsidRPr="002B34A1">
        <w:rPr>
          <w:rFonts w:ascii="Arial" w:hAnsi="Arial" w:cs="Arial"/>
          <w:position w:val="-10"/>
        </w:rPr>
        <w:object w:dxaOrig="1120" w:dyaOrig="320">
          <v:shape id="_x0000_i1035" type="#_x0000_t75" style="width:57pt;height:15pt" o:ole="">
            <v:imagedata r:id="rId28" o:title=""/>
          </v:shape>
          <o:OLEObject Type="Embed" ProgID="Equation.3" ShapeID="_x0000_i1035" DrawAspect="Content" ObjectID="_1465131896" r:id="rId32"/>
        </w:object>
      </w:r>
      <w:r w:rsidR="00405C94">
        <w:rPr>
          <w:rFonts w:ascii="Arial" w:hAnsi="Arial" w:cs="Arial"/>
        </w:rPr>
        <w:t xml:space="preserve">, para a profundidade da base de cada prisma </w:t>
      </w:r>
      <w:r w:rsidR="002B34A1">
        <w:rPr>
          <w:rFonts w:ascii="Arial" w:hAnsi="Arial" w:cs="Arial"/>
        </w:rPr>
        <w:t xml:space="preserve">dada pela </w:t>
      </w:r>
      <w:proofErr w:type="gramStart"/>
      <w:r w:rsidR="002B34A1">
        <w:rPr>
          <w:rFonts w:ascii="Arial" w:hAnsi="Arial" w:cs="Arial"/>
        </w:rPr>
        <w:t>equação</w:t>
      </w:r>
      <w:proofErr w:type="gramEnd"/>
    </w:p>
    <w:p w:rsidR="00405C94" w:rsidRDefault="00405C94" w:rsidP="002B34A1">
      <w:pPr>
        <w:spacing w:before="240"/>
        <w:jc w:val="both"/>
        <w:rPr>
          <w:rFonts w:ascii="Arial" w:hAnsi="Arial" w:cs="Arial"/>
        </w:rPr>
      </w:pPr>
      <w:r w:rsidRPr="002B34A1">
        <w:rPr>
          <w:rFonts w:ascii="Arial" w:hAnsi="Arial" w:cs="Arial"/>
          <w:position w:val="-82"/>
        </w:rPr>
        <w:object w:dxaOrig="2260" w:dyaOrig="1240">
          <v:shape id="_x0000_i1036" type="#_x0000_t75" style="width:114pt;height:61.5pt" o:ole="">
            <v:imagedata r:id="rId33" o:title=""/>
          </v:shape>
          <o:OLEObject Type="Embed" ProgID="Equation.3" ShapeID="_x0000_i1036" DrawAspect="Content" ObjectID="_1465131897" r:id="rId34"/>
        </w:object>
      </w:r>
      <w:r>
        <w:rPr>
          <w:rFonts w:ascii="Arial" w:hAnsi="Arial" w:cs="Arial"/>
        </w:rPr>
        <w:t>.</w:t>
      </w:r>
    </w:p>
    <w:p w:rsidR="00405C94" w:rsidRDefault="00405C94" w:rsidP="002B34A1">
      <w:pPr>
        <w:spacing w:before="240"/>
        <w:jc w:val="both"/>
        <w:rPr>
          <w:rFonts w:ascii="Arial" w:hAnsi="Arial" w:cs="Arial"/>
        </w:rPr>
      </w:pPr>
      <w:r>
        <w:rPr>
          <w:rFonts w:ascii="Arial" w:hAnsi="Arial" w:cs="Arial"/>
        </w:rPr>
        <w:t xml:space="preserve">Iterativamente, atualizamos essas profundidades por meio da </w:t>
      </w:r>
      <w:proofErr w:type="gramStart"/>
      <w:r>
        <w:rPr>
          <w:rFonts w:ascii="Arial" w:hAnsi="Arial" w:cs="Arial"/>
        </w:rPr>
        <w:t>equação</w:t>
      </w:r>
      <w:proofErr w:type="gramEnd"/>
    </w:p>
    <w:p w:rsidR="002B34A1" w:rsidRPr="000C5479" w:rsidRDefault="00405C94" w:rsidP="00405C94">
      <w:pPr>
        <w:spacing w:before="240"/>
        <w:jc w:val="both"/>
        <w:rPr>
          <w:rFonts w:ascii="Arial" w:hAnsi="Arial" w:cs="Arial"/>
        </w:rPr>
      </w:pPr>
      <w:r>
        <w:rPr>
          <w:rFonts w:ascii="Arial" w:hAnsi="Arial" w:cs="Arial"/>
        </w:rPr>
        <w:t xml:space="preserve"> </w:t>
      </w:r>
      <w:r w:rsidRPr="00405C94">
        <w:rPr>
          <w:rFonts w:ascii="Arial" w:hAnsi="Arial" w:cs="Arial"/>
          <w:position w:val="-12"/>
        </w:rPr>
        <w:object w:dxaOrig="1620" w:dyaOrig="380">
          <v:shape id="_x0000_i1037" type="#_x0000_t75" style="width:80.25pt;height:18pt" o:ole="">
            <v:imagedata r:id="rId35" o:title=""/>
          </v:shape>
          <o:OLEObject Type="Embed" ProgID="Equation.3" ShapeID="_x0000_i1037" DrawAspect="Content" ObjectID="_1465131898" r:id="rId36"/>
        </w:object>
      </w:r>
      <w:r>
        <w:rPr>
          <w:rFonts w:ascii="Arial" w:hAnsi="Arial" w:cs="Arial"/>
        </w:rPr>
        <w:t xml:space="preserve"> .</w:t>
      </w:r>
    </w:p>
    <w:p w:rsidR="002B34A1" w:rsidRDefault="00405C94" w:rsidP="00FD3069">
      <w:pPr>
        <w:spacing w:before="240"/>
        <w:jc w:val="both"/>
        <w:rPr>
          <w:rFonts w:ascii="Arial" w:hAnsi="Arial" w:cs="Arial"/>
        </w:rPr>
      </w:pPr>
      <w:r>
        <w:rPr>
          <w:rFonts w:ascii="Arial" w:hAnsi="Arial" w:cs="Arial"/>
        </w:rPr>
        <w:t xml:space="preserve">Este processo é repetido até que a variação relativa dos resíduos (diferença entre os dados observados e preditos) seja menor que um escalar </w:t>
      </w:r>
      <w:r w:rsidRPr="00405C94">
        <w:rPr>
          <w:rFonts w:ascii="Arial" w:hAnsi="Arial" w:cs="Arial"/>
          <w:position w:val="-6"/>
        </w:rPr>
        <w:object w:dxaOrig="220" w:dyaOrig="279">
          <v:shape id="_x0000_i1038" type="#_x0000_t75" style="width:12pt;height:15pt" o:ole="">
            <v:imagedata r:id="rId37" o:title=""/>
          </v:shape>
          <o:OLEObject Type="Embed" ProgID="Equation.3" ShapeID="_x0000_i1038" DrawAspect="Content" ObjectID="_1465131899" r:id="rId38"/>
        </w:object>
      </w:r>
      <w:r>
        <w:rPr>
          <w:rFonts w:ascii="Arial" w:hAnsi="Arial" w:cs="Arial"/>
        </w:rPr>
        <w:t>.</w:t>
      </w:r>
    </w:p>
    <w:p w:rsidR="00EC648C" w:rsidRDefault="00EC648C" w:rsidP="00FD3069">
      <w:pPr>
        <w:spacing w:before="240"/>
        <w:jc w:val="both"/>
        <w:rPr>
          <w:rFonts w:ascii="Arial" w:hAnsi="Arial" w:cs="Arial"/>
        </w:rPr>
      </w:pPr>
    </w:p>
    <w:p w:rsidR="00EC648C" w:rsidRPr="00EC648C" w:rsidRDefault="00972220" w:rsidP="00FD3069">
      <w:pPr>
        <w:spacing w:before="240"/>
        <w:jc w:val="both"/>
        <w:rPr>
          <w:rFonts w:ascii="Arial" w:hAnsi="Arial" w:cs="Arial"/>
          <w:b/>
        </w:rPr>
      </w:pPr>
      <w:r>
        <w:rPr>
          <w:rFonts w:ascii="Arial" w:hAnsi="Arial" w:cs="Arial"/>
          <w:b/>
          <w:sz w:val="28"/>
        </w:rPr>
        <w:t>Resultados</w:t>
      </w:r>
    </w:p>
    <w:p w:rsidR="00EC648C" w:rsidRDefault="00EC648C" w:rsidP="00FD3069">
      <w:pPr>
        <w:spacing w:before="240"/>
        <w:jc w:val="both"/>
        <w:rPr>
          <w:rFonts w:ascii="Arial" w:hAnsi="Arial" w:cs="Arial"/>
        </w:rPr>
      </w:pPr>
    </w:p>
    <w:p w:rsidR="00EC648C" w:rsidRDefault="00EC648C" w:rsidP="00972220">
      <w:pPr>
        <w:spacing w:before="240"/>
        <w:ind w:firstLine="708"/>
        <w:jc w:val="both"/>
        <w:rPr>
          <w:rFonts w:ascii="Arial" w:hAnsi="Arial" w:cs="Arial"/>
        </w:rPr>
      </w:pPr>
      <w:r>
        <w:rPr>
          <w:rFonts w:ascii="Arial" w:hAnsi="Arial" w:cs="Arial"/>
        </w:rPr>
        <w:t xml:space="preserve">Este método foi aplicado na determinação do relevo do embasamento e da </w:t>
      </w:r>
      <w:proofErr w:type="spellStart"/>
      <w:r>
        <w:rPr>
          <w:rFonts w:ascii="Arial" w:hAnsi="Arial" w:cs="Arial"/>
        </w:rPr>
        <w:t>Moho</w:t>
      </w:r>
      <w:proofErr w:type="spellEnd"/>
      <w:r>
        <w:rPr>
          <w:rFonts w:ascii="Arial" w:hAnsi="Arial" w:cs="Arial"/>
        </w:rPr>
        <w:t xml:space="preserve"> na Bacia do Paraná. Os resultados diretamente e indiretamente relacionados e este trabalho foram apresentados </w:t>
      </w:r>
      <w:r w:rsidR="00972220">
        <w:rPr>
          <w:rFonts w:ascii="Arial" w:hAnsi="Arial" w:cs="Arial"/>
        </w:rPr>
        <w:t>nos seguintes anais de congressos científicos:</w:t>
      </w:r>
    </w:p>
    <w:p w:rsidR="00972220" w:rsidRDefault="00972220" w:rsidP="00972220">
      <w:pPr>
        <w:spacing w:before="240"/>
        <w:jc w:val="both"/>
        <w:rPr>
          <w:rFonts w:ascii="Arial" w:hAnsi="Arial" w:cs="Arial"/>
        </w:rPr>
      </w:pPr>
    </w:p>
    <w:p w:rsidR="00972220" w:rsidRPr="00972220" w:rsidRDefault="00972220" w:rsidP="00972220">
      <w:pPr>
        <w:spacing w:after="0"/>
        <w:jc w:val="both"/>
        <w:textAlignment w:val="baseline"/>
        <w:rPr>
          <w:rFonts w:ascii="Arial" w:eastAsia="Times New Roman" w:hAnsi="Arial" w:cs="Arial"/>
          <w:color w:val="000000" w:themeColor="text1"/>
        </w:rPr>
      </w:pPr>
      <w:r w:rsidRPr="00972220">
        <w:rPr>
          <w:rFonts w:ascii="Arial" w:eastAsia="Times New Roman" w:hAnsi="Arial" w:cs="Arial"/>
          <w:b/>
          <w:bCs/>
          <w:color w:val="000000" w:themeColor="text1"/>
          <w:bdr w:val="none" w:sz="0" w:space="0" w:color="auto" w:frame="1"/>
        </w:rPr>
        <w:t xml:space="preserve">OLIVEIRA JUNIOR, V. </w:t>
      </w:r>
      <w:proofErr w:type="gramStart"/>
      <w:r w:rsidRPr="00972220">
        <w:rPr>
          <w:rFonts w:ascii="Arial" w:eastAsia="Times New Roman" w:hAnsi="Arial" w:cs="Arial"/>
          <w:b/>
          <w:bCs/>
          <w:color w:val="000000" w:themeColor="text1"/>
          <w:bdr w:val="none" w:sz="0" w:space="0" w:color="auto" w:frame="1"/>
        </w:rPr>
        <w:t>C.</w:t>
      </w:r>
      <w:r w:rsidRPr="00972220">
        <w:rPr>
          <w:rFonts w:ascii="Arial" w:eastAsia="Times New Roman" w:hAnsi="Arial" w:cs="Arial"/>
          <w:color w:val="000000" w:themeColor="text1"/>
        </w:rPr>
        <w:t> ;</w:t>
      </w:r>
      <w:proofErr w:type="gramEnd"/>
      <w:r w:rsidRPr="00972220">
        <w:rPr>
          <w:rFonts w:ascii="Arial" w:eastAsia="Times New Roman" w:hAnsi="Arial" w:cs="Arial"/>
          <w:color w:val="000000" w:themeColor="text1"/>
        </w:rPr>
        <w:t xml:space="preserve"> MARANGONI, Y. </w:t>
      </w:r>
      <w:proofErr w:type="gramStart"/>
      <w:r w:rsidRPr="00972220">
        <w:rPr>
          <w:rFonts w:ascii="Arial" w:eastAsia="Times New Roman" w:hAnsi="Arial" w:cs="Arial"/>
          <w:color w:val="000000" w:themeColor="text1"/>
        </w:rPr>
        <w:t>R. .</w:t>
      </w:r>
      <w:proofErr w:type="gramEnd"/>
      <w:r w:rsidRPr="00972220">
        <w:rPr>
          <w:rFonts w:ascii="Arial" w:eastAsia="Times New Roman" w:hAnsi="Arial" w:cs="Arial"/>
          <w:color w:val="000000" w:themeColor="text1"/>
        </w:rPr>
        <w:t xml:space="preserve"> Relevo Do Embasamento E Da </w:t>
      </w:r>
      <w:proofErr w:type="spellStart"/>
      <w:r w:rsidRPr="00972220">
        <w:rPr>
          <w:rFonts w:ascii="Arial" w:eastAsia="Times New Roman" w:hAnsi="Arial" w:cs="Arial"/>
          <w:color w:val="000000" w:themeColor="text1"/>
        </w:rPr>
        <w:t>Moho</w:t>
      </w:r>
      <w:proofErr w:type="spellEnd"/>
      <w:r w:rsidRPr="00972220">
        <w:rPr>
          <w:rFonts w:ascii="Arial" w:eastAsia="Times New Roman" w:hAnsi="Arial" w:cs="Arial"/>
          <w:color w:val="000000" w:themeColor="text1"/>
        </w:rPr>
        <w:t xml:space="preserve"> Na Borda Norte Da Bacia Do Paraná Através De Dados Gravimétricos. In: 11th </w:t>
      </w:r>
      <w:proofErr w:type="spellStart"/>
      <w:r w:rsidRPr="00972220">
        <w:rPr>
          <w:rFonts w:ascii="Arial" w:eastAsia="Times New Roman" w:hAnsi="Arial" w:cs="Arial"/>
          <w:color w:val="000000" w:themeColor="text1"/>
        </w:rPr>
        <w:lastRenderedPageBreak/>
        <w:t>International</w:t>
      </w:r>
      <w:proofErr w:type="spellEnd"/>
      <w:r w:rsidRPr="00972220">
        <w:rPr>
          <w:rFonts w:ascii="Arial" w:eastAsia="Times New Roman" w:hAnsi="Arial" w:cs="Arial"/>
          <w:color w:val="000000" w:themeColor="text1"/>
        </w:rPr>
        <w:t xml:space="preserve"> </w:t>
      </w:r>
      <w:proofErr w:type="spellStart"/>
      <w:r w:rsidRPr="00972220">
        <w:rPr>
          <w:rFonts w:ascii="Arial" w:eastAsia="Times New Roman" w:hAnsi="Arial" w:cs="Arial"/>
          <w:color w:val="000000" w:themeColor="text1"/>
        </w:rPr>
        <w:t>Congress</w:t>
      </w:r>
      <w:proofErr w:type="spellEnd"/>
      <w:r w:rsidRPr="00972220">
        <w:rPr>
          <w:rFonts w:ascii="Arial" w:eastAsia="Times New Roman" w:hAnsi="Arial" w:cs="Arial"/>
          <w:color w:val="000000" w:themeColor="text1"/>
        </w:rPr>
        <w:t xml:space="preserve"> </w:t>
      </w:r>
      <w:proofErr w:type="spellStart"/>
      <w:r w:rsidRPr="00972220">
        <w:rPr>
          <w:rFonts w:ascii="Arial" w:eastAsia="Times New Roman" w:hAnsi="Arial" w:cs="Arial"/>
          <w:color w:val="000000" w:themeColor="text1"/>
        </w:rPr>
        <w:t>of</w:t>
      </w:r>
      <w:proofErr w:type="spellEnd"/>
      <w:r w:rsidRPr="00972220">
        <w:rPr>
          <w:rFonts w:ascii="Arial" w:eastAsia="Times New Roman" w:hAnsi="Arial" w:cs="Arial"/>
          <w:color w:val="000000" w:themeColor="text1"/>
        </w:rPr>
        <w:t xml:space="preserve"> </w:t>
      </w:r>
      <w:proofErr w:type="spellStart"/>
      <w:r w:rsidRPr="00972220">
        <w:rPr>
          <w:rFonts w:ascii="Arial" w:eastAsia="Times New Roman" w:hAnsi="Arial" w:cs="Arial"/>
          <w:color w:val="000000" w:themeColor="text1"/>
        </w:rPr>
        <w:t>the</w:t>
      </w:r>
      <w:proofErr w:type="spellEnd"/>
      <w:r w:rsidRPr="00972220">
        <w:rPr>
          <w:rFonts w:ascii="Arial" w:eastAsia="Times New Roman" w:hAnsi="Arial" w:cs="Arial"/>
          <w:color w:val="000000" w:themeColor="text1"/>
        </w:rPr>
        <w:t xml:space="preserve"> </w:t>
      </w:r>
      <w:proofErr w:type="spellStart"/>
      <w:r w:rsidRPr="00972220">
        <w:rPr>
          <w:rFonts w:ascii="Arial" w:eastAsia="Times New Roman" w:hAnsi="Arial" w:cs="Arial"/>
          <w:color w:val="000000" w:themeColor="text1"/>
        </w:rPr>
        <w:t>Brazilian</w:t>
      </w:r>
      <w:proofErr w:type="spellEnd"/>
      <w:r w:rsidRPr="00972220">
        <w:rPr>
          <w:rFonts w:ascii="Arial" w:eastAsia="Times New Roman" w:hAnsi="Arial" w:cs="Arial"/>
          <w:color w:val="000000" w:themeColor="text1"/>
        </w:rPr>
        <w:t xml:space="preserve"> </w:t>
      </w:r>
      <w:proofErr w:type="spellStart"/>
      <w:r w:rsidRPr="00972220">
        <w:rPr>
          <w:rFonts w:ascii="Arial" w:eastAsia="Times New Roman" w:hAnsi="Arial" w:cs="Arial"/>
          <w:color w:val="000000" w:themeColor="text1"/>
        </w:rPr>
        <w:t>Geophysical</w:t>
      </w:r>
      <w:proofErr w:type="spellEnd"/>
      <w:r w:rsidRPr="00972220">
        <w:rPr>
          <w:rFonts w:ascii="Arial" w:eastAsia="Times New Roman" w:hAnsi="Arial" w:cs="Arial"/>
          <w:color w:val="000000" w:themeColor="text1"/>
        </w:rPr>
        <w:t xml:space="preserve"> </w:t>
      </w:r>
      <w:proofErr w:type="spellStart"/>
      <w:r w:rsidRPr="00972220">
        <w:rPr>
          <w:rFonts w:ascii="Arial" w:eastAsia="Times New Roman" w:hAnsi="Arial" w:cs="Arial"/>
          <w:color w:val="000000" w:themeColor="text1"/>
        </w:rPr>
        <w:t>Society</w:t>
      </w:r>
      <w:proofErr w:type="spellEnd"/>
      <w:r w:rsidRPr="00972220">
        <w:rPr>
          <w:rFonts w:ascii="Arial" w:eastAsia="Times New Roman" w:hAnsi="Arial" w:cs="Arial"/>
          <w:color w:val="000000" w:themeColor="text1"/>
        </w:rPr>
        <w:t xml:space="preserve">, 2009, Salvador. 11th </w:t>
      </w:r>
      <w:proofErr w:type="spellStart"/>
      <w:r w:rsidRPr="00972220">
        <w:rPr>
          <w:rFonts w:ascii="Arial" w:eastAsia="Times New Roman" w:hAnsi="Arial" w:cs="Arial"/>
          <w:color w:val="000000" w:themeColor="text1"/>
        </w:rPr>
        <w:t>International</w:t>
      </w:r>
      <w:proofErr w:type="spellEnd"/>
      <w:r w:rsidRPr="00972220">
        <w:rPr>
          <w:rFonts w:ascii="Arial" w:eastAsia="Times New Roman" w:hAnsi="Arial" w:cs="Arial"/>
          <w:color w:val="000000" w:themeColor="text1"/>
        </w:rPr>
        <w:t xml:space="preserve"> </w:t>
      </w:r>
      <w:proofErr w:type="spellStart"/>
      <w:r w:rsidRPr="00972220">
        <w:rPr>
          <w:rFonts w:ascii="Arial" w:eastAsia="Times New Roman" w:hAnsi="Arial" w:cs="Arial"/>
          <w:color w:val="000000" w:themeColor="text1"/>
        </w:rPr>
        <w:t>Congress</w:t>
      </w:r>
      <w:proofErr w:type="spellEnd"/>
      <w:r w:rsidRPr="00972220">
        <w:rPr>
          <w:rFonts w:ascii="Arial" w:eastAsia="Times New Roman" w:hAnsi="Arial" w:cs="Arial"/>
          <w:color w:val="000000" w:themeColor="text1"/>
        </w:rPr>
        <w:t xml:space="preserve"> </w:t>
      </w:r>
      <w:proofErr w:type="spellStart"/>
      <w:r w:rsidRPr="00972220">
        <w:rPr>
          <w:rFonts w:ascii="Arial" w:eastAsia="Times New Roman" w:hAnsi="Arial" w:cs="Arial"/>
          <w:color w:val="000000" w:themeColor="text1"/>
        </w:rPr>
        <w:t>of</w:t>
      </w:r>
      <w:proofErr w:type="spellEnd"/>
      <w:r w:rsidRPr="00972220">
        <w:rPr>
          <w:rFonts w:ascii="Arial" w:eastAsia="Times New Roman" w:hAnsi="Arial" w:cs="Arial"/>
          <w:color w:val="000000" w:themeColor="text1"/>
        </w:rPr>
        <w:t xml:space="preserve"> </w:t>
      </w:r>
      <w:proofErr w:type="spellStart"/>
      <w:r w:rsidRPr="00972220">
        <w:rPr>
          <w:rFonts w:ascii="Arial" w:eastAsia="Times New Roman" w:hAnsi="Arial" w:cs="Arial"/>
          <w:color w:val="000000" w:themeColor="text1"/>
        </w:rPr>
        <w:t>the</w:t>
      </w:r>
      <w:proofErr w:type="spellEnd"/>
      <w:r w:rsidRPr="00972220">
        <w:rPr>
          <w:rFonts w:ascii="Arial" w:eastAsia="Times New Roman" w:hAnsi="Arial" w:cs="Arial"/>
          <w:color w:val="000000" w:themeColor="text1"/>
        </w:rPr>
        <w:t xml:space="preserve"> </w:t>
      </w:r>
      <w:proofErr w:type="spellStart"/>
      <w:r w:rsidRPr="00972220">
        <w:rPr>
          <w:rFonts w:ascii="Arial" w:eastAsia="Times New Roman" w:hAnsi="Arial" w:cs="Arial"/>
          <w:color w:val="000000" w:themeColor="text1"/>
        </w:rPr>
        <w:t>Brazilian</w:t>
      </w:r>
      <w:proofErr w:type="spellEnd"/>
      <w:r w:rsidRPr="00972220">
        <w:rPr>
          <w:rFonts w:ascii="Arial" w:eastAsia="Times New Roman" w:hAnsi="Arial" w:cs="Arial"/>
          <w:color w:val="000000" w:themeColor="text1"/>
        </w:rPr>
        <w:t xml:space="preserve"> </w:t>
      </w:r>
      <w:proofErr w:type="spellStart"/>
      <w:r w:rsidRPr="00972220">
        <w:rPr>
          <w:rFonts w:ascii="Arial" w:eastAsia="Times New Roman" w:hAnsi="Arial" w:cs="Arial"/>
          <w:color w:val="000000" w:themeColor="text1"/>
        </w:rPr>
        <w:t>Geophysical</w:t>
      </w:r>
      <w:proofErr w:type="spellEnd"/>
      <w:r w:rsidRPr="00972220">
        <w:rPr>
          <w:rFonts w:ascii="Arial" w:eastAsia="Times New Roman" w:hAnsi="Arial" w:cs="Arial"/>
          <w:color w:val="000000" w:themeColor="text1"/>
        </w:rPr>
        <w:t xml:space="preserve"> </w:t>
      </w:r>
      <w:proofErr w:type="spellStart"/>
      <w:r w:rsidRPr="00972220">
        <w:rPr>
          <w:rFonts w:ascii="Arial" w:eastAsia="Times New Roman" w:hAnsi="Arial" w:cs="Arial"/>
          <w:color w:val="000000" w:themeColor="text1"/>
        </w:rPr>
        <w:t>Society</w:t>
      </w:r>
      <w:proofErr w:type="spellEnd"/>
      <w:r w:rsidRPr="00972220">
        <w:rPr>
          <w:rFonts w:ascii="Arial" w:eastAsia="Times New Roman" w:hAnsi="Arial" w:cs="Arial"/>
          <w:color w:val="000000" w:themeColor="text1"/>
        </w:rPr>
        <w:t>, 2009.</w:t>
      </w:r>
    </w:p>
    <w:p w:rsidR="00972220" w:rsidRPr="00972220" w:rsidRDefault="00972220" w:rsidP="00972220">
      <w:pPr>
        <w:spacing w:after="0"/>
        <w:jc w:val="both"/>
        <w:rPr>
          <w:rFonts w:ascii="Arial" w:eastAsia="Times New Roman" w:hAnsi="Arial" w:cs="Arial"/>
          <w:color w:val="000000" w:themeColor="text1"/>
        </w:rPr>
      </w:pPr>
      <w:r w:rsidRPr="00972220">
        <w:rPr>
          <w:rFonts w:ascii="Arial" w:eastAsia="Times New Roman" w:hAnsi="Arial" w:cs="Arial"/>
          <w:color w:val="000000" w:themeColor="text1"/>
        </w:rPr>
        <w:br w:type="textWrapping" w:clear="all"/>
      </w:r>
    </w:p>
    <w:p w:rsidR="00972220" w:rsidRPr="00972220" w:rsidRDefault="00972220" w:rsidP="00972220">
      <w:pPr>
        <w:spacing w:after="0"/>
        <w:jc w:val="both"/>
        <w:textAlignment w:val="baseline"/>
        <w:rPr>
          <w:rFonts w:ascii="Arial" w:eastAsia="Times New Roman" w:hAnsi="Arial" w:cs="Arial"/>
          <w:color w:val="000000" w:themeColor="text1"/>
        </w:rPr>
      </w:pPr>
      <w:r w:rsidRPr="00972220">
        <w:rPr>
          <w:rFonts w:ascii="Arial" w:eastAsia="Times New Roman" w:hAnsi="Arial" w:cs="Arial"/>
          <w:b/>
          <w:bCs/>
          <w:color w:val="000000" w:themeColor="text1"/>
          <w:bdr w:val="none" w:sz="0" w:space="0" w:color="auto" w:frame="1"/>
        </w:rPr>
        <w:t xml:space="preserve">OLIVEIRA JUNIOR, V. </w:t>
      </w:r>
      <w:proofErr w:type="gramStart"/>
      <w:r w:rsidRPr="00972220">
        <w:rPr>
          <w:rFonts w:ascii="Arial" w:eastAsia="Times New Roman" w:hAnsi="Arial" w:cs="Arial"/>
          <w:b/>
          <w:bCs/>
          <w:color w:val="000000" w:themeColor="text1"/>
          <w:bdr w:val="none" w:sz="0" w:space="0" w:color="auto" w:frame="1"/>
        </w:rPr>
        <w:t>C.</w:t>
      </w:r>
      <w:r w:rsidRPr="00972220">
        <w:rPr>
          <w:rFonts w:ascii="Arial" w:eastAsia="Times New Roman" w:hAnsi="Arial" w:cs="Arial"/>
          <w:color w:val="000000" w:themeColor="text1"/>
        </w:rPr>
        <w:t> ;</w:t>
      </w:r>
      <w:proofErr w:type="gramEnd"/>
      <w:r w:rsidRPr="00972220">
        <w:rPr>
          <w:rFonts w:ascii="Arial" w:eastAsia="Times New Roman" w:hAnsi="Arial" w:cs="Arial"/>
          <w:color w:val="000000" w:themeColor="text1"/>
        </w:rPr>
        <w:t xml:space="preserve"> MARANGONI, Y. </w:t>
      </w:r>
      <w:proofErr w:type="gramStart"/>
      <w:r w:rsidRPr="00972220">
        <w:rPr>
          <w:rFonts w:ascii="Arial" w:eastAsia="Times New Roman" w:hAnsi="Arial" w:cs="Arial"/>
          <w:color w:val="000000" w:themeColor="text1"/>
        </w:rPr>
        <w:t>R. .</w:t>
      </w:r>
      <w:proofErr w:type="gramEnd"/>
      <w:r w:rsidRPr="00972220">
        <w:rPr>
          <w:rFonts w:ascii="Arial" w:eastAsia="Times New Roman" w:hAnsi="Arial" w:cs="Arial"/>
          <w:color w:val="000000" w:themeColor="text1"/>
        </w:rPr>
        <w:t xml:space="preserve"> Inversão de Anomalia Gravimétrica na Borda Norte da Bacia do Paraná. </w:t>
      </w:r>
      <w:r w:rsidRPr="0065195F">
        <w:rPr>
          <w:rFonts w:ascii="Arial" w:eastAsia="Times New Roman" w:hAnsi="Arial" w:cs="Arial"/>
          <w:color w:val="000000" w:themeColor="text1"/>
          <w:lang w:val="en-US"/>
        </w:rPr>
        <w:t xml:space="preserve">In: 10th International Congress of the Brazilian Geophysical Society, 2007, Rio de Janeiro. </w:t>
      </w:r>
      <w:proofErr w:type="gramStart"/>
      <w:r w:rsidRPr="00972220">
        <w:rPr>
          <w:rFonts w:ascii="Arial" w:eastAsia="Times New Roman" w:hAnsi="Arial" w:cs="Arial"/>
          <w:color w:val="000000" w:themeColor="text1"/>
        </w:rPr>
        <w:t>10 congresso</w:t>
      </w:r>
      <w:proofErr w:type="gramEnd"/>
      <w:r w:rsidRPr="00972220">
        <w:rPr>
          <w:rFonts w:ascii="Arial" w:eastAsia="Times New Roman" w:hAnsi="Arial" w:cs="Arial"/>
          <w:color w:val="000000" w:themeColor="text1"/>
        </w:rPr>
        <w:t xml:space="preserve"> Intern. </w:t>
      </w:r>
      <w:proofErr w:type="spellStart"/>
      <w:r w:rsidRPr="00972220">
        <w:rPr>
          <w:rFonts w:ascii="Arial" w:eastAsia="Times New Roman" w:hAnsi="Arial" w:cs="Arial"/>
          <w:color w:val="000000" w:themeColor="text1"/>
        </w:rPr>
        <w:t>SBGf</w:t>
      </w:r>
      <w:proofErr w:type="spellEnd"/>
      <w:r w:rsidRPr="00972220">
        <w:rPr>
          <w:rFonts w:ascii="Arial" w:eastAsia="Times New Roman" w:hAnsi="Arial" w:cs="Arial"/>
          <w:color w:val="000000" w:themeColor="text1"/>
        </w:rPr>
        <w:t xml:space="preserve">. Rio de Janeiro. Rio de Janeiro: </w:t>
      </w:r>
      <w:proofErr w:type="spellStart"/>
      <w:proofErr w:type="gramStart"/>
      <w:r w:rsidRPr="00972220">
        <w:rPr>
          <w:rFonts w:ascii="Arial" w:eastAsia="Times New Roman" w:hAnsi="Arial" w:cs="Arial"/>
          <w:color w:val="000000" w:themeColor="text1"/>
        </w:rPr>
        <w:t>SBGf</w:t>
      </w:r>
      <w:proofErr w:type="spellEnd"/>
      <w:proofErr w:type="gramEnd"/>
      <w:r w:rsidRPr="00972220">
        <w:rPr>
          <w:rFonts w:ascii="Arial" w:eastAsia="Times New Roman" w:hAnsi="Arial" w:cs="Arial"/>
          <w:color w:val="000000" w:themeColor="text1"/>
        </w:rPr>
        <w:t>, 2007.</w:t>
      </w:r>
    </w:p>
    <w:p w:rsidR="00972220" w:rsidRPr="00972220" w:rsidRDefault="00972220" w:rsidP="00972220">
      <w:pPr>
        <w:spacing w:after="0"/>
        <w:jc w:val="both"/>
        <w:rPr>
          <w:rFonts w:ascii="Arial" w:eastAsia="Times New Roman" w:hAnsi="Arial" w:cs="Arial"/>
          <w:color w:val="000000" w:themeColor="text1"/>
        </w:rPr>
      </w:pPr>
      <w:r w:rsidRPr="00972220">
        <w:rPr>
          <w:rFonts w:ascii="Arial" w:eastAsia="Times New Roman" w:hAnsi="Arial" w:cs="Arial"/>
          <w:color w:val="000000" w:themeColor="text1"/>
        </w:rPr>
        <w:br w:type="textWrapping" w:clear="all"/>
      </w:r>
    </w:p>
    <w:p w:rsidR="00972220" w:rsidRPr="00054593" w:rsidRDefault="00972220" w:rsidP="00054593">
      <w:pPr>
        <w:spacing w:after="0"/>
        <w:jc w:val="both"/>
        <w:textAlignment w:val="baseline"/>
        <w:rPr>
          <w:rFonts w:ascii="Arial" w:eastAsia="Times New Roman" w:hAnsi="Arial" w:cs="Arial"/>
          <w:color w:val="000000" w:themeColor="text1"/>
        </w:rPr>
      </w:pPr>
      <w:r w:rsidRPr="00972220">
        <w:rPr>
          <w:rFonts w:ascii="Arial" w:eastAsia="Times New Roman" w:hAnsi="Arial" w:cs="Arial"/>
          <w:color w:val="000000" w:themeColor="text1"/>
        </w:rPr>
        <w:t xml:space="preserve">MORAES, R. </w:t>
      </w:r>
      <w:proofErr w:type="gramStart"/>
      <w:r w:rsidRPr="00972220">
        <w:rPr>
          <w:rFonts w:ascii="Arial" w:eastAsia="Times New Roman" w:hAnsi="Arial" w:cs="Arial"/>
          <w:color w:val="000000" w:themeColor="text1"/>
        </w:rPr>
        <w:t>F. ;</w:t>
      </w:r>
      <w:proofErr w:type="gramEnd"/>
      <w:r w:rsidRPr="00972220">
        <w:rPr>
          <w:rFonts w:ascii="Arial" w:eastAsia="Times New Roman" w:hAnsi="Arial" w:cs="Arial"/>
          <w:color w:val="000000" w:themeColor="text1"/>
        </w:rPr>
        <w:t> </w:t>
      </w:r>
      <w:r w:rsidRPr="00972220">
        <w:rPr>
          <w:rFonts w:ascii="Arial" w:eastAsia="Times New Roman" w:hAnsi="Arial" w:cs="Arial"/>
          <w:b/>
          <w:bCs/>
          <w:color w:val="000000" w:themeColor="text1"/>
          <w:bdr w:val="none" w:sz="0" w:space="0" w:color="auto" w:frame="1"/>
        </w:rPr>
        <w:t>OLIVEIRA JUNIOR, V. C.</w:t>
      </w:r>
      <w:r w:rsidRPr="00972220">
        <w:rPr>
          <w:rFonts w:ascii="Arial" w:eastAsia="Times New Roman" w:hAnsi="Arial" w:cs="Arial"/>
          <w:color w:val="000000" w:themeColor="text1"/>
        </w:rPr>
        <w:t xml:space="preserve"> ; MARANGONI, Y. </w:t>
      </w:r>
      <w:proofErr w:type="gramStart"/>
      <w:r w:rsidRPr="00972220">
        <w:rPr>
          <w:rFonts w:ascii="Arial" w:eastAsia="Times New Roman" w:hAnsi="Arial" w:cs="Arial"/>
          <w:color w:val="000000" w:themeColor="text1"/>
        </w:rPr>
        <w:t>R. .</w:t>
      </w:r>
      <w:proofErr w:type="gramEnd"/>
      <w:r w:rsidRPr="00972220">
        <w:rPr>
          <w:rFonts w:ascii="Arial" w:eastAsia="Times New Roman" w:hAnsi="Arial" w:cs="Arial"/>
          <w:color w:val="000000" w:themeColor="text1"/>
        </w:rPr>
        <w:t xml:space="preserve"> Estudo De Anomalias Gravimétricas Na Borda Norte Da Bacia Do Paraná. In: II Simpósio Brasileiro de Geofísica, 2006, Natal. II Simpósio Brasileiro de Geofísica. Natal: </w:t>
      </w:r>
      <w:proofErr w:type="spellStart"/>
      <w:proofErr w:type="gramStart"/>
      <w:r w:rsidRPr="00972220">
        <w:rPr>
          <w:rFonts w:ascii="Arial" w:eastAsia="Times New Roman" w:hAnsi="Arial" w:cs="Arial"/>
          <w:color w:val="000000" w:themeColor="text1"/>
        </w:rPr>
        <w:t>SBGf</w:t>
      </w:r>
      <w:proofErr w:type="spellEnd"/>
      <w:proofErr w:type="gramEnd"/>
      <w:r w:rsidRPr="00972220">
        <w:rPr>
          <w:rFonts w:ascii="Arial" w:eastAsia="Times New Roman" w:hAnsi="Arial" w:cs="Arial"/>
          <w:color w:val="000000" w:themeColor="text1"/>
        </w:rPr>
        <w:t>, 2006.</w:t>
      </w:r>
    </w:p>
    <w:p w:rsidR="002B34A1" w:rsidRDefault="002B34A1" w:rsidP="00FD3069">
      <w:pPr>
        <w:spacing w:before="240"/>
        <w:jc w:val="both"/>
        <w:rPr>
          <w:rFonts w:ascii="Arial" w:hAnsi="Arial" w:cs="Arial"/>
        </w:rPr>
      </w:pPr>
    </w:p>
    <w:p w:rsidR="001E7DE0" w:rsidRPr="001E7DE0" w:rsidRDefault="001E7DE0" w:rsidP="00FD3069">
      <w:pPr>
        <w:spacing w:before="240"/>
        <w:jc w:val="both"/>
        <w:rPr>
          <w:rFonts w:ascii="Arial" w:hAnsi="Arial" w:cs="Arial"/>
          <w:b/>
        </w:rPr>
      </w:pPr>
      <w:r w:rsidRPr="001E7DE0">
        <w:rPr>
          <w:rFonts w:ascii="Arial" w:hAnsi="Arial" w:cs="Arial"/>
          <w:b/>
          <w:sz w:val="28"/>
        </w:rPr>
        <w:t>Referências</w:t>
      </w:r>
    </w:p>
    <w:p w:rsidR="001E7DE0" w:rsidRDefault="001E7DE0" w:rsidP="00FD3069">
      <w:pPr>
        <w:spacing w:before="240"/>
        <w:jc w:val="both"/>
        <w:rPr>
          <w:rFonts w:ascii="Arial" w:hAnsi="Arial" w:cs="Arial"/>
        </w:rPr>
      </w:pPr>
    </w:p>
    <w:p w:rsidR="001E7DE0" w:rsidRPr="001E7DE0" w:rsidRDefault="001E7DE0" w:rsidP="00FD3069">
      <w:pPr>
        <w:spacing w:before="240"/>
        <w:jc w:val="both"/>
        <w:rPr>
          <w:rFonts w:ascii="Arial" w:hAnsi="Arial" w:cs="Arial"/>
        </w:rPr>
      </w:pPr>
      <w:r w:rsidRPr="001E7DE0">
        <w:rPr>
          <w:rFonts w:ascii="Arial" w:eastAsia="Calibri" w:hAnsi="Arial" w:cs="Arial"/>
        </w:rPr>
        <w:t xml:space="preserve">BIANCHI, M. B. </w:t>
      </w:r>
      <w:r w:rsidRPr="001E7DE0">
        <w:rPr>
          <w:rFonts w:ascii="Arial" w:eastAsia="Calibri" w:hAnsi="Arial" w:cs="Arial"/>
          <w:b/>
        </w:rPr>
        <w:t>Variações da estrutura da crosta, litosfera e manto para a Plataforma Sul Americana através de funções do receptor para ondas P e S</w:t>
      </w:r>
      <w:r w:rsidRPr="001E7DE0">
        <w:rPr>
          <w:rFonts w:ascii="Arial" w:eastAsia="Calibri" w:hAnsi="Arial" w:cs="Arial"/>
        </w:rPr>
        <w:t>. 2008. 134f. Tese (Doutorado em Geofísica) – Instituto de Astronomia, Geofísica e Ciências Atmosféricas, Universidade de São Paulo, São Paulo, 2008.</w:t>
      </w:r>
    </w:p>
    <w:p w:rsidR="001E7DE0" w:rsidRPr="001E7DE0" w:rsidRDefault="001E7DE0" w:rsidP="00FD3069">
      <w:pPr>
        <w:spacing w:before="240"/>
        <w:jc w:val="both"/>
        <w:rPr>
          <w:rFonts w:ascii="Arial" w:hAnsi="Arial" w:cs="Arial"/>
        </w:rPr>
      </w:pPr>
    </w:p>
    <w:p w:rsidR="001E7DE0" w:rsidRPr="001E7DE0" w:rsidRDefault="001E7DE0" w:rsidP="00FD3069">
      <w:pPr>
        <w:spacing w:before="240"/>
        <w:jc w:val="both"/>
        <w:rPr>
          <w:rFonts w:ascii="Arial" w:hAnsi="Arial" w:cs="Arial"/>
        </w:rPr>
      </w:pPr>
      <w:r w:rsidRPr="001E7DE0">
        <w:rPr>
          <w:rFonts w:ascii="Arial" w:eastAsia="Calibri" w:hAnsi="Arial" w:cs="Arial"/>
          <w:lang w:val="en-US"/>
        </w:rPr>
        <w:t xml:space="preserve">BOTT, M. H. P. </w:t>
      </w:r>
      <w:proofErr w:type="gramStart"/>
      <w:r w:rsidRPr="001E7DE0">
        <w:rPr>
          <w:rFonts w:ascii="Arial" w:eastAsia="Calibri" w:hAnsi="Arial" w:cs="Arial"/>
          <w:lang w:val="en-US"/>
        </w:rPr>
        <w:t>The use of rapid digital computing methods for direct gravity interpretation of sedimentary basins.</w:t>
      </w:r>
      <w:proofErr w:type="gramEnd"/>
      <w:r w:rsidRPr="001E7DE0">
        <w:rPr>
          <w:rFonts w:ascii="Arial" w:eastAsia="Calibri" w:hAnsi="Arial" w:cs="Arial"/>
          <w:lang w:val="en-US"/>
        </w:rPr>
        <w:t xml:space="preserve"> </w:t>
      </w:r>
      <w:proofErr w:type="gramStart"/>
      <w:r w:rsidRPr="001E7DE0">
        <w:rPr>
          <w:rFonts w:ascii="Arial" w:eastAsia="Calibri" w:hAnsi="Arial" w:cs="Arial"/>
          <w:b/>
          <w:lang w:val="en-US"/>
        </w:rPr>
        <w:t>Geophysical Journal of the Royal Astronomical Society</w:t>
      </w:r>
      <w:r w:rsidRPr="001E7DE0">
        <w:rPr>
          <w:rFonts w:ascii="Arial" w:eastAsia="Calibri" w:hAnsi="Arial" w:cs="Arial"/>
          <w:lang w:val="en-US"/>
        </w:rPr>
        <w:t>.</w:t>
      </w:r>
      <w:proofErr w:type="gramEnd"/>
      <w:r w:rsidRPr="001E7DE0">
        <w:rPr>
          <w:rFonts w:ascii="Arial" w:eastAsia="Calibri" w:hAnsi="Arial" w:cs="Arial"/>
          <w:lang w:val="en-US"/>
        </w:rPr>
        <w:t xml:space="preserve"> v. 3, p. 63-67, 1959.</w:t>
      </w:r>
    </w:p>
    <w:p w:rsidR="001E7DE0" w:rsidRPr="001E7DE0" w:rsidRDefault="001E7DE0" w:rsidP="00FD3069">
      <w:pPr>
        <w:spacing w:before="240"/>
        <w:jc w:val="both"/>
        <w:rPr>
          <w:rFonts w:ascii="Arial" w:hAnsi="Arial" w:cs="Arial"/>
        </w:rPr>
      </w:pPr>
    </w:p>
    <w:p w:rsidR="001E7DE0" w:rsidRPr="001E7DE0" w:rsidRDefault="001E7DE0" w:rsidP="00FD3069">
      <w:pPr>
        <w:spacing w:before="240"/>
        <w:jc w:val="both"/>
        <w:rPr>
          <w:rFonts w:ascii="Arial" w:hAnsi="Arial" w:cs="Arial"/>
        </w:rPr>
      </w:pPr>
      <w:r w:rsidRPr="001E7DE0">
        <w:rPr>
          <w:rFonts w:ascii="Arial" w:eastAsia="Calibri" w:hAnsi="Arial" w:cs="Arial"/>
        </w:rPr>
        <w:t xml:space="preserve">COSTA, T. N. </w:t>
      </w:r>
      <w:r w:rsidRPr="001E7DE0">
        <w:rPr>
          <w:rFonts w:ascii="Arial" w:eastAsia="Calibri" w:hAnsi="Arial" w:cs="Arial"/>
          <w:b/>
        </w:rPr>
        <w:t xml:space="preserve">Estudo de espessura sedimentar na Bacia do Paraná com função do receptor de alta </w:t>
      </w:r>
      <w:proofErr w:type="spellStart"/>
      <w:r w:rsidRPr="001E7DE0">
        <w:rPr>
          <w:rFonts w:ascii="Arial" w:eastAsia="Calibri" w:hAnsi="Arial" w:cs="Arial"/>
          <w:b/>
        </w:rPr>
        <w:t>freqüência</w:t>
      </w:r>
      <w:proofErr w:type="spellEnd"/>
      <w:r w:rsidRPr="001E7DE0">
        <w:rPr>
          <w:rFonts w:ascii="Arial" w:eastAsia="Calibri" w:hAnsi="Arial" w:cs="Arial"/>
        </w:rPr>
        <w:t>. 2006. 92f. Dissertação (Mestrado em Geofísica) – Instituto de Astronomia, Geofísica e Ciências Atmosféricas, Universidade de São Paulo, São Paulo, 2006.</w:t>
      </w:r>
    </w:p>
    <w:p w:rsidR="001E7DE0" w:rsidRPr="001E7DE0" w:rsidRDefault="001E7DE0" w:rsidP="00FD3069">
      <w:pPr>
        <w:spacing w:before="240"/>
        <w:jc w:val="both"/>
        <w:rPr>
          <w:rFonts w:ascii="Arial" w:hAnsi="Arial" w:cs="Arial"/>
        </w:rPr>
      </w:pPr>
    </w:p>
    <w:p w:rsidR="001E7DE0" w:rsidRPr="001E7DE0" w:rsidRDefault="001E7DE0" w:rsidP="00FD3069">
      <w:pPr>
        <w:spacing w:before="240"/>
        <w:jc w:val="both"/>
        <w:rPr>
          <w:rFonts w:ascii="Arial" w:hAnsi="Arial" w:cs="Arial"/>
          <w:lang w:val="en-US"/>
        </w:rPr>
      </w:pPr>
      <w:proofErr w:type="gramStart"/>
      <w:r w:rsidRPr="001E7DE0">
        <w:rPr>
          <w:rFonts w:ascii="Arial" w:eastAsia="Calibri" w:hAnsi="Arial" w:cs="Arial"/>
          <w:lang w:val="en-US"/>
        </w:rPr>
        <w:t>RAO, B.; PRAKASH, M. J.; BABU, N. R. 3D and 21/2D modeling of gravity anomalies with variable density contrast.</w:t>
      </w:r>
      <w:proofErr w:type="gramEnd"/>
      <w:r w:rsidRPr="001E7DE0">
        <w:rPr>
          <w:rFonts w:ascii="Arial" w:eastAsia="Calibri" w:hAnsi="Arial" w:cs="Arial"/>
          <w:lang w:val="en-US"/>
        </w:rPr>
        <w:t xml:space="preserve"> </w:t>
      </w:r>
      <w:proofErr w:type="gramStart"/>
      <w:r w:rsidRPr="001E7DE0">
        <w:rPr>
          <w:rFonts w:ascii="Arial" w:eastAsia="Calibri" w:hAnsi="Arial" w:cs="Arial"/>
          <w:b/>
          <w:lang w:val="en-US"/>
        </w:rPr>
        <w:t>Geophysical Prospecting</w:t>
      </w:r>
      <w:r w:rsidRPr="001E7DE0">
        <w:rPr>
          <w:rFonts w:ascii="Arial" w:eastAsia="Calibri" w:hAnsi="Arial" w:cs="Arial"/>
          <w:lang w:val="en-US"/>
        </w:rPr>
        <w:t>.</w:t>
      </w:r>
      <w:proofErr w:type="gramEnd"/>
      <w:r w:rsidRPr="001E7DE0">
        <w:rPr>
          <w:rFonts w:ascii="Arial" w:eastAsia="Calibri" w:hAnsi="Arial" w:cs="Arial"/>
          <w:lang w:val="en-US"/>
        </w:rPr>
        <w:t xml:space="preserve"> v. 38, p. 411-422, 1990.</w:t>
      </w:r>
    </w:p>
    <w:p w:rsidR="001E7DE0" w:rsidRPr="001E7DE0" w:rsidRDefault="001E7DE0" w:rsidP="00FD3069">
      <w:pPr>
        <w:spacing w:before="240"/>
        <w:jc w:val="both"/>
        <w:rPr>
          <w:rFonts w:ascii="Arial" w:hAnsi="Arial" w:cs="Arial"/>
          <w:lang w:val="en-US"/>
        </w:rPr>
      </w:pPr>
    </w:p>
    <w:p w:rsidR="001E7DE0" w:rsidRDefault="001E7DE0" w:rsidP="00FD3069">
      <w:pPr>
        <w:spacing w:before="240"/>
        <w:jc w:val="both"/>
        <w:rPr>
          <w:lang w:val="en-US"/>
        </w:rPr>
      </w:pPr>
      <w:proofErr w:type="gramStart"/>
      <w:r w:rsidRPr="001E7DE0">
        <w:rPr>
          <w:rFonts w:ascii="Arial" w:eastAsia="Calibri" w:hAnsi="Arial" w:cs="Arial"/>
          <w:lang w:val="en-US"/>
        </w:rPr>
        <w:t>VIDOTTI, R. M.; EBINGER, C. J.; FAIRHEAD, J. D. Gravity signature of the western Paraná basin, Brazil.</w:t>
      </w:r>
      <w:proofErr w:type="gramEnd"/>
      <w:r w:rsidRPr="001E7DE0">
        <w:rPr>
          <w:rFonts w:ascii="Arial" w:eastAsia="Calibri" w:hAnsi="Arial" w:cs="Arial"/>
          <w:lang w:val="en-US"/>
        </w:rPr>
        <w:t xml:space="preserve"> </w:t>
      </w:r>
      <w:proofErr w:type="gramStart"/>
      <w:r w:rsidRPr="001E7DE0">
        <w:rPr>
          <w:rFonts w:ascii="Arial" w:eastAsia="Calibri" w:hAnsi="Arial" w:cs="Arial"/>
          <w:b/>
          <w:lang w:val="en-US"/>
        </w:rPr>
        <w:t>Earth and Planetary Science Letters.</w:t>
      </w:r>
      <w:proofErr w:type="gramEnd"/>
      <w:r w:rsidRPr="001E7DE0">
        <w:rPr>
          <w:rFonts w:ascii="Arial" w:eastAsia="Calibri" w:hAnsi="Arial" w:cs="Arial"/>
          <w:b/>
          <w:lang w:val="en-US"/>
        </w:rPr>
        <w:t xml:space="preserve"> </w:t>
      </w:r>
      <w:r w:rsidRPr="001E7DE0">
        <w:rPr>
          <w:rFonts w:ascii="Arial" w:eastAsia="Calibri" w:hAnsi="Arial" w:cs="Arial"/>
          <w:lang w:val="en-US"/>
        </w:rPr>
        <w:t>v. 159, 117-132</w:t>
      </w:r>
      <w:r w:rsidRPr="001E7DE0">
        <w:rPr>
          <w:rFonts w:ascii="Arial" w:hAnsi="Arial" w:cs="Arial"/>
          <w:lang w:val="en-US"/>
        </w:rPr>
        <w:t>.</w:t>
      </w:r>
    </w:p>
    <w:p w:rsidR="001E7DE0" w:rsidRDefault="001E7DE0" w:rsidP="00FD3069">
      <w:pPr>
        <w:spacing w:before="240"/>
        <w:jc w:val="both"/>
        <w:rPr>
          <w:rFonts w:ascii="Arial" w:hAnsi="Arial" w:cs="Arial"/>
        </w:rPr>
      </w:pPr>
    </w:p>
    <w:p w:rsidR="00A734ED" w:rsidRDefault="00F06015" w:rsidP="00FD3069">
      <w:pPr>
        <w:spacing w:before="240"/>
        <w:jc w:val="both"/>
        <w:rPr>
          <w:rFonts w:ascii="Arial" w:hAnsi="Arial" w:cs="Arial"/>
        </w:rPr>
      </w:pPr>
      <w:r>
        <w:rPr>
          <w:rFonts w:ascii="Arial" w:hAnsi="Arial" w:cs="Arial"/>
          <w:b/>
          <w:color w:val="000000" w:themeColor="text1"/>
          <w:sz w:val="32"/>
          <w:szCs w:val="32"/>
        </w:rPr>
        <w:lastRenderedPageBreak/>
        <w:t xml:space="preserve">PARTE </w:t>
      </w:r>
      <w:r w:rsidR="00A734ED" w:rsidRPr="00A734ED">
        <w:rPr>
          <w:rFonts w:ascii="Arial" w:hAnsi="Arial" w:cs="Arial"/>
          <w:b/>
          <w:color w:val="000000" w:themeColor="text1"/>
          <w:sz w:val="32"/>
          <w:szCs w:val="32"/>
        </w:rPr>
        <w:t>I</w:t>
      </w:r>
      <w:r w:rsidR="00A734ED">
        <w:rPr>
          <w:rFonts w:ascii="Arial" w:hAnsi="Arial" w:cs="Arial"/>
          <w:b/>
          <w:color w:val="000000" w:themeColor="text1"/>
          <w:sz w:val="32"/>
          <w:szCs w:val="32"/>
        </w:rPr>
        <w:t>I</w:t>
      </w:r>
      <w:r w:rsidR="00A734ED" w:rsidRPr="00A734ED">
        <w:rPr>
          <w:rFonts w:ascii="Arial" w:hAnsi="Arial" w:cs="Arial"/>
          <w:b/>
          <w:color w:val="000000" w:themeColor="text1"/>
          <w:sz w:val="32"/>
          <w:szCs w:val="32"/>
        </w:rPr>
        <w:t xml:space="preserve"> – </w:t>
      </w:r>
      <w:r w:rsidR="00A734ED">
        <w:rPr>
          <w:rFonts w:ascii="Arial" w:hAnsi="Arial" w:cs="Arial"/>
          <w:b/>
          <w:color w:val="000000" w:themeColor="text1"/>
          <w:sz w:val="32"/>
          <w:szCs w:val="32"/>
        </w:rPr>
        <w:t>Camada Equivalente Polinomial</w:t>
      </w:r>
    </w:p>
    <w:p w:rsidR="00A734ED" w:rsidRDefault="00A734ED" w:rsidP="00FD3069">
      <w:pPr>
        <w:spacing w:before="240"/>
        <w:jc w:val="both"/>
        <w:rPr>
          <w:rFonts w:ascii="Arial" w:hAnsi="Arial" w:cs="Arial"/>
        </w:rPr>
      </w:pPr>
    </w:p>
    <w:p w:rsidR="00A734ED" w:rsidRPr="00F06015" w:rsidRDefault="00F06015" w:rsidP="00FD3069">
      <w:pPr>
        <w:spacing w:before="240"/>
        <w:jc w:val="both"/>
        <w:rPr>
          <w:rFonts w:ascii="Arial" w:hAnsi="Arial" w:cs="Arial"/>
          <w:b/>
        </w:rPr>
      </w:pPr>
      <w:r w:rsidRPr="00F06015">
        <w:rPr>
          <w:rFonts w:ascii="Arial" w:hAnsi="Arial" w:cs="Arial"/>
          <w:b/>
          <w:sz w:val="28"/>
        </w:rPr>
        <w:t>Introdução</w:t>
      </w:r>
    </w:p>
    <w:p w:rsidR="00F06015" w:rsidRPr="00F06015" w:rsidRDefault="00F06015" w:rsidP="00FD3069">
      <w:pPr>
        <w:spacing w:before="240"/>
        <w:jc w:val="both"/>
        <w:rPr>
          <w:rFonts w:ascii="Arial" w:hAnsi="Arial" w:cs="Arial"/>
        </w:rPr>
      </w:pPr>
    </w:p>
    <w:p w:rsidR="00F06015" w:rsidRPr="00F06015" w:rsidRDefault="00F06015" w:rsidP="00F06015">
      <w:pPr>
        <w:spacing w:before="240"/>
        <w:ind w:firstLine="708"/>
        <w:jc w:val="both"/>
        <w:rPr>
          <w:rFonts w:ascii="Arial" w:hAnsi="Arial" w:cs="Arial"/>
        </w:rPr>
      </w:pPr>
      <w:r w:rsidRPr="00F06015">
        <w:rPr>
          <w:rFonts w:ascii="Arial" w:eastAsia="Calibri" w:hAnsi="Arial" w:cs="Arial"/>
          <w:color w:val="000000"/>
        </w:rPr>
        <w:t>Apresentamos um novo método computacionalmente efetivo para o processamento de dados de campos potenciais via técnica da camada equivalente. Em nossa abordagem, as propriedades físicas das fontes equivalentes são descritas por polinômios. Aplicações a conjuntos de dados sintéticos e reais mostram que o nosso método produz camadas equivalentes capazes de computar as transformações lineares padrões de dados de campos potenciais. Ao comparar o número total de operações com ponto-flutuante necessárias para estimar uma camada equivalente via nosso método com a abordagem clássica, verificamos que os tempos computacionais necessários para construir o sistema linear e resolver o problema inverso linear podem ser reduzidos em até duas e três ordens de grandeza, respectivamente.</w:t>
      </w:r>
    </w:p>
    <w:p w:rsidR="00F06015" w:rsidRDefault="00F06015" w:rsidP="00FD3069">
      <w:pPr>
        <w:spacing w:before="240"/>
        <w:jc w:val="both"/>
        <w:rPr>
          <w:rFonts w:ascii="Arial" w:hAnsi="Arial" w:cs="Arial"/>
        </w:rPr>
      </w:pPr>
    </w:p>
    <w:p w:rsidR="00F06015" w:rsidRPr="00F06015" w:rsidRDefault="00F06015" w:rsidP="00FD3069">
      <w:pPr>
        <w:spacing w:before="240"/>
        <w:jc w:val="both"/>
        <w:rPr>
          <w:rFonts w:ascii="Arial" w:hAnsi="Arial" w:cs="Arial"/>
          <w:b/>
        </w:rPr>
      </w:pPr>
      <w:r w:rsidRPr="00F06015">
        <w:rPr>
          <w:rFonts w:ascii="Arial" w:hAnsi="Arial" w:cs="Arial"/>
          <w:b/>
          <w:sz w:val="28"/>
        </w:rPr>
        <w:t>Metodologia</w:t>
      </w:r>
    </w:p>
    <w:p w:rsidR="00F06015" w:rsidRDefault="00F06015" w:rsidP="00FD3069">
      <w:pPr>
        <w:spacing w:before="240"/>
        <w:jc w:val="both"/>
        <w:rPr>
          <w:rFonts w:ascii="Arial" w:hAnsi="Arial" w:cs="Arial"/>
        </w:rPr>
      </w:pPr>
    </w:p>
    <w:p w:rsidR="00F06015" w:rsidRPr="00F06015" w:rsidRDefault="00F06015" w:rsidP="00F06015">
      <w:pPr>
        <w:pStyle w:val="Corpodetexto"/>
        <w:spacing w:line="276" w:lineRule="auto"/>
        <w:ind w:firstLine="708"/>
        <w:rPr>
          <w:sz w:val="22"/>
          <w:szCs w:val="22"/>
        </w:rPr>
      </w:pPr>
      <w:proofErr w:type="gramStart"/>
      <w:r w:rsidRPr="00F06015">
        <w:rPr>
          <w:sz w:val="22"/>
          <w:szCs w:val="22"/>
        </w:rPr>
        <w:t>Seja</w:t>
      </w:r>
      <w:proofErr w:type="gramEnd"/>
      <w:r w:rsidRPr="00F06015">
        <w:rPr>
          <w:sz w:val="22"/>
          <w:szCs w:val="22"/>
        </w:rPr>
        <w:t xml:space="preserve"> </w:t>
      </w:r>
      <w:r w:rsidR="00B22715" w:rsidRPr="00B22715">
        <w:rPr>
          <w:position w:val="-6"/>
          <w:sz w:val="22"/>
          <w:szCs w:val="22"/>
        </w:rPr>
        <w:object w:dxaOrig="240" w:dyaOrig="320">
          <v:shape id="_x0000_i1039" type="#_x0000_t75" style="width:12pt;height:16.5pt" o:ole="">
            <v:imagedata r:id="rId39" o:title=""/>
          </v:shape>
          <o:OLEObject Type="Embed" ProgID="Equation.3" ShapeID="_x0000_i1039" DrawAspect="Content" ObjectID="_1465131900" r:id="rId40"/>
        </w:object>
      </w:r>
      <w:r w:rsidR="00B22715">
        <w:rPr>
          <w:sz w:val="22"/>
          <w:szCs w:val="22"/>
        </w:rPr>
        <w:t xml:space="preserve"> </w:t>
      </w:r>
      <w:r w:rsidRPr="00F06015">
        <w:rPr>
          <w:sz w:val="22"/>
          <w:szCs w:val="22"/>
        </w:rPr>
        <w:t xml:space="preserve">um vetor </w:t>
      </w:r>
      <w:r w:rsidRPr="00B22715">
        <w:rPr>
          <w:rFonts w:ascii="Times New Roman" w:hAnsi="Times New Roman" w:cs="Times New Roman"/>
          <w:i/>
          <w:sz w:val="22"/>
          <w:szCs w:val="22"/>
        </w:rPr>
        <w:t>N</w:t>
      </w:r>
      <w:r w:rsidRPr="00F06015">
        <w:rPr>
          <w:sz w:val="22"/>
          <w:szCs w:val="22"/>
        </w:rPr>
        <w:t xml:space="preserve">-dimensional de observações de um campo potencial e </w:t>
      </w:r>
      <w:r w:rsidR="00B22715" w:rsidRPr="00B22715">
        <w:rPr>
          <w:position w:val="-10"/>
          <w:sz w:val="22"/>
          <w:szCs w:val="22"/>
        </w:rPr>
        <w:object w:dxaOrig="240" w:dyaOrig="300">
          <v:shape id="_x0000_i1040" type="#_x0000_t75" style="width:12pt;height:15pt" o:ole="">
            <v:imagedata r:id="rId41" o:title=""/>
          </v:shape>
          <o:OLEObject Type="Embed" ProgID="Equation.3" ShapeID="_x0000_i1040" DrawAspect="Content" ObjectID="_1465131901" r:id="rId42"/>
        </w:object>
      </w:r>
      <w:r w:rsidRPr="00F06015">
        <w:rPr>
          <w:sz w:val="22"/>
          <w:szCs w:val="22"/>
        </w:rPr>
        <w:t xml:space="preserve"> um vetor </w:t>
      </w:r>
      <w:r w:rsidRPr="00B22715">
        <w:rPr>
          <w:rFonts w:ascii="Times New Roman" w:hAnsi="Times New Roman" w:cs="Times New Roman"/>
          <w:i/>
          <w:sz w:val="22"/>
          <w:szCs w:val="22"/>
        </w:rPr>
        <w:t>M</w:t>
      </w:r>
      <w:r w:rsidRPr="00F06015">
        <w:rPr>
          <w:sz w:val="22"/>
          <w:szCs w:val="22"/>
        </w:rPr>
        <w:t xml:space="preserve">-dimensional dos valores da propriedade física das </w:t>
      </w:r>
      <w:r w:rsidRPr="00B22715">
        <w:rPr>
          <w:rFonts w:ascii="Times New Roman" w:hAnsi="Times New Roman" w:cs="Times New Roman"/>
          <w:i/>
          <w:sz w:val="22"/>
          <w:szCs w:val="22"/>
        </w:rPr>
        <w:t>M</w:t>
      </w:r>
      <w:r w:rsidRPr="00F06015">
        <w:rPr>
          <w:sz w:val="22"/>
          <w:szCs w:val="22"/>
        </w:rPr>
        <w:t xml:space="preserve"> fontes equivalentes. Presumimos que as fontes equivalentes estão distribuídas em uma malha regular, com uma profundidade constante formando uma camada equivalente. As fontes equivalentes podem ser massas pontuais ou dipolos, dependendo se as observações do campo potencial são </w:t>
      </w:r>
      <w:proofErr w:type="gramStart"/>
      <w:r w:rsidRPr="00F06015">
        <w:rPr>
          <w:sz w:val="22"/>
          <w:szCs w:val="22"/>
        </w:rPr>
        <w:t>dados</w:t>
      </w:r>
      <w:proofErr w:type="gramEnd"/>
      <w:r w:rsidRPr="00F06015">
        <w:rPr>
          <w:sz w:val="22"/>
          <w:szCs w:val="22"/>
        </w:rPr>
        <w:t xml:space="preserve"> gravimétricos ou magnéticos, respectivamente. Assim, o vetor</w:t>
      </w:r>
      <w:r w:rsidR="00B22715">
        <w:rPr>
          <w:sz w:val="22"/>
          <w:szCs w:val="22"/>
        </w:rPr>
        <w:t xml:space="preserve"> </w:t>
      </w:r>
      <w:r w:rsidR="00B22715" w:rsidRPr="00B22715">
        <w:rPr>
          <w:position w:val="-10"/>
          <w:sz w:val="22"/>
          <w:szCs w:val="22"/>
        </w:rPr>
        <w:object w:dxaOrig="240" w:dyaOrig="300">
          <v:shape id="_x0000_i1041" type="#_x0000_t75" style="width:12pt;height:15pt" o:ole="">
            <v:imagedata r:id="rId43" o:title=""/>
          </v:shape>
          <o:OLEObject Type="Embed" ProgID="Equation.3" ShapeID="_x0000_i1041" DrawAspect="Content" ObjectID="_1465131902" r:id="rId44"/>
        </w:object>
      </w:r>
      <w:r w:rsidRPr="00F06015">
        <w:rPr>
          <w:sz w:val="22"/>
          <w:szCs w:val="22"/>
        </w:rPr>
        <w:t xml:space="preserve"> contém um conjunto de densidades, no caso de dados gravimétricos, ou intensidades magnéticas, no caso de dados magnéticos. O campo potencial predito pela camada equivalente nos pontos de observação pode ser descrito em notação da matricial como</w:t>
      </w:r>
    </w:p>
    <w:p w:rsidR="00F06015" w:rsidRPr="00F06015" w:rsidRDefault="0078654A" w:rsidP="00F06015">
      <w:pPr>
        <w:pStyle w:val="Corpodetexto"/>
        <w:spacing w:line="276" w:lineRule="auto"/>
        <w:rPr>
          <w:sz w:val="22"/>
          <w:szCs w:val="22"/>
        </w:rPr>
      </w:pPr>
      <w:r w:rsidRPr="0078654A">
        <w:rPr>
          <w:b/>
          <w:i/>
          <w:position w:val="-10"/>
          <w:sz w:val="22"/>
          <w:szCs w:val="22"/>
        </w:rPr>
        <w:object w:dxaOrig="1140" w:dyaOrig="400">
          <v:shape id="_x0000_i1042" type="#_x0000_t75" style="width:57pt;height:20.25pt" o:ole="">
            <v:imagedata r:id="rId45" o:title=""/>
          </v:shape>
          <o:OLEObject Type="Embed" ProgID="Equation.3" ShapeID="_x0000_i1042" DrawAspect="Content" ObjectID="_1465131903" r:id="rId46"/>
        </w:object>
      </w:r>
      <w:proofErr w:type="gramStart"/>
      <w:r w:rsidR="00F06015" w:rsidRPr="00F06015">
        <w:rPr>
          <w:i/>
          <w:sz w:val="22"/>
          <w:szCs w:val="22"/>
        </w:rPr>
        <w:t>,</w:t>
      </w:r>
      <w:r w:rsidR="00F06015">
        <w:rPr>
          <w:i/>
          <w:sz w:val="22"/>
          <w:szCs w:val="22"/>
        </w:rPr>
        <w:tab/>
      </w:r>
      <w:r w:rsidR="00F06015">
        <w:rPr>
          <w:i/>
          <w:sz w:val="22"/>
          <w:szCs w:val="22"/>
        </w:rPr>
        <w:tab/>
      </w:r>
      <w:r w:rsidR="00F06015">
        <w:rPr>
          <w:i/>
          <w:sz w:val="22"/>
          <w:szCs w:val="22"/>
        </w:rPr>
        <w:tab/>
      </w:r>
      <w:r w:rsidR="00F06015">
        <w:rPr>
          <w:i/>
          <w:sz w:val="22"/>
          <w:szCs w:val="22"/>
        </w:rPr>
        <w:tab/>
      </w:r>
      <w:r w:rsidR="00F06015">
        <w:rPr>
          <w:i/>
          <w:sz w:val="22"/>
          <w:szCs w:val="22"/>
        </w:rPr>
        <w:tab/>
      </w:r>
      <w:r w:rsidR="00F06015">
        <w:rPr>
          <w:i/>
          <w:sz w:val="22"/>
          <w:szCs w:val="22"/>
        </w:rPr>
        <w:tab/>
      </w:r>
      <w:r w:rsidR="00F06015">
        <w:rPr>
          <w:i/>
          <w:sz w:val="22"/>
          <w:szCs w:val="22"/>
        </w:rPr>
        <w:tab/>
      </w:r>
      <w:r w:rsidR="00F06015">
        <w:rPr>
          <w:i/>
          <w:sz w:val="22"/>
          <w:szCs w:val="22"/>
        </w:rPr>
        <w:tab/>
      </w:r>
      <w:r w:rsidR="00F06015">
        <w:rPr>
          <w:i/>
          <w:sz w:val="22"/>
          <w:szCs w:val="22"/>
        </w:rPr>
        <w:tab/>
      </w:r>
      <w:r w:rsidR="00F06015">
        <w:rPr>
          <w:i/>
          <w:sz w:val="22"/>
          <w:szCs w:val="22"/>
        </w:rPr>
        <w:tab/>
      </w:r>
      <w:proofErr w:type="gramEnd"/>
      <w:r w:rsidR="00F06015">
        <w:rPr>
          <w:i/>
          <w:sz w:val="22"/>
          <w:szCs w:val="22"/>
        </w:rPr>
        <w:t xml:space="preserve">       </w:t>
      </w:r>
      <w:r w:rsidR="00F06015" w:rsidRPr="00F06015">
        <w:rPr>
          <w:sz w:val="22"/>
          <w:szCs w:val="22"/>
        </w:rPr>
        <w:t>(1)</w:t>
      </w:r>
    </w:p>
    <w:p w:rsidR="00F06015" w:rsidRPr="00F06015" w:rsidRDefault="00F06015" w:rsidP="00F06015">
      <w:pPr>
        <w:pStyle w:val="Corpodetexto"/>
        <w:spacing w:line="276" w:lineRule="auto"/>
        <w:rPr>
          <w:sz w:val="22"/>
          <w:szCs w:val="22"/>
        </w:rPr>
      </w:pPr>
      <w:proofErr w:type="gramStart"/>
      <w:r w:rsidRPr="00F06015">
        <w:rPr>
          <w:sz w:val="22"/>
          <w:szCs w:val="22"/>
        </w:rPr>
        <w:t>em</w:t>
      </w:r>
      <w:proofErr w:type="gramEnd"/>
      <w:r w:rsidRPr="00F06015">
        <w:rPr>
          <w:sz w:val="22"/>
          <w:szCs w:val="22"/>
        </w:rPr>
        <w:t xml:space="preserve"> que</w:t>
      </w:r>
      <w:r w:rsidRPr="00F06015">
        <w:rPr>
          <w:b/>
          <w:i/>
          <w:sz w:val="22"/>
          <w:szCs w:val="22"/>
        </w:rPr>
        <w:t xml:space="preserve"> </w:t>
      </w:r>
      <w:r w:rsidR="0078654A" w:rsidRPr="0078654A">
        <w:rPr>
          <w:b/>
          <w:i/>
          <w:position w:val="-10"/>
          <w:sz w:val="22"/>
          <w:szCs w:val="22"/>
        </w:rPr>
        <w:object w:dxaOrig="560" w:dyaOrig="320">
          <v:shape id="_x0000_i1043" type="#_x0000_t75" style="width:28.5pt;height:16.5pt" o:ole="">
            <v:imagedata r:id="rId47" o:title=""/>
          </v:shape>
          <o:OLEObject Type="Embed" ProgID="Equation.3" ShapeID="_x0000_i1043" DrawAspect="Content" ObjectID="_1465131904" r:id="rId48"/>
        </w:object>
      </w:r>
      <w:r w:rsidRPr="00F06015">
        <w:rPr>
          <w:sz w:val="22"/>
          <w:szCs w:val="22"/>
        </w:rPr>
        <w:t xml:space="preserve"> é um vetor </w:t>
      </w:r>
      <w:r w:rsidRPr="0078654A">
        <w:rPr>
          <w:rFonts w:ascii="Times New Roman" w:hAnsi="Times New Roman" w:cs="Times New Roman"/>
          <w:i/>
          <w:sz w:val="22"/>
          <w:szCs w:val="22"/>
        </w:rPr>
        <w:t>N</w:t>
      </w:r>
      <w:r w:rsidRPr="00F06015">
        <w:rPr>
          <w:sz w:val="22"/>
          <w:szCs w:val="22"/>
        </w:rPr>
        <w:t>-dimensional cujo</w:t>
      </w:r>
      <w:r w:rsidRPr="00F06015">
        <w:rPr>
          <w:i/>
          <w:sz w:val="22"/>
          <w:szCs w:val="22"/>
        </w:rPr>
        <w:t xml:space="preserve"> </w:t>
      </w:r>
      <w:r w:rsidRPr="0078654A">
        <w:rPr>
          <w:rFonts w:ascii="Times New Roman" w:hAnsi="Times New Roman" w:cs="Times New Roman"/>
          <w:i/>
          <w:sz w:val="22"/>
          <w:szCs w:val="22"/>
        </w:rPr>
        <w:t>i</w:t>
      </w:r>
      <w:r w:rsidRPr="00F06015">
        <w:rPr>
          <w:i/>
          <w:sz w:val="22"/>
          <w:szCs w:val="22"/>
        </w:rPr>
        <w:t>-</w:t>
      </w:r>
      <w:proofErr w:type="spellStart"/>
      <w:r w:rsidRPr="00F06015">
        <w:rPr>
          <w:sz w:val="22"/>
          <w:szCs w:val="22"/>
        </w:rPr>
        <w:t>ésimo</w:t>
      </w:r>
      <w:proofErr w:type="spellEnd"/>
      <w:r w:rsidRPr="00F06015">
        <w:rPr>
          <w:sz w:val="22"/>
          <w:szCs w:val="22"/>
        </w:rPr>
        <w:t xml:space="preserve"> elemento </w:t>
      </w:r>
      <w:r w:rsidR="0078654A" w:rsidRPr="0078654A">
        <w:rPr>
          <w:position w:val="-12"/>
          <w:sz w:val="22"/>
          <w:szCs w:val="22"/>
        </w:rPr>
        <w:object w:dxaOrig="639" w:dyaOrig="360">
          <v:shape id="_x0000_i1044" type="#_x0000_t75" style="width:31.5pt;height:18pt" o:ole="">
            <v:imagedata r:id="rId49" o:title=""/>
          </v:shape>
          <o:OLEObject Type="Embed" ProgID="Equation.3" ShapeID="_x0000_i1044" DrawAspect="Content" ObjectID="_1465131905" r:id="rId50"/>
        </w:object>
      </w:r>
      <w:r w:rsidR="0078654A">
        <w:rPr>
          <w:sz w:val="22"/>
          <w:szCs w:val="22"/>
        </w:rPr>
        <w:t xml:space="preserve"> </w:t>
      </w:r>
      <w:r w:rsidRPr="00F06015">
        <w:rPr>
          <w:sz w:val="22"/>
          <w:szCs w:val="22"/>
        </w:rPr>
        <w:t xml:space="preserve">é o dado do campo potencial predito no </w:t>
      </w:r>
      <w:r w:rsidRPr="0078654A">
        <w:rPr>
          <w:rFonts w:ascii="Times New Roman" w:hAnsi="Times New Roman" w:cs="Times New Roman"/>
          <w:i/>
          <w:sz w:val="22"/>
          <w:szCs w:val="22"/>
        </w:rPr>
        <w:t>i</w:t>
      </w:r>
      <w:r w:rsidRPr="00F06015">
        <w:rPr>
          <w:sz w:val="22"/>
          <w:szCs w:val="22"/>
        </w:rPr>
        <w:t>-</w:t>
      </w:r>
      <w:proofErr w:type="spellStart"/>
      <w:r w:rsidRPr="00F06015">
        <w:rPr>
          <w:sz w:val="22"/>
          <w:szCs w:val="22"/>
        </w:rPr>
        <w:t>ésimo</w:t>
      </w:r>
      <w:proofErr w:type="spellEnd"/>
      <w:r w:rsidRPr="00F06015">
        <w:rPr>
          <w:sz w:val="22"/>
          <w:szCs w:val="22"/>
        </w:rPr>
        <w:t xml:space="preserve"> ponto de observação (</w:t>
      </w:r>
      <w:r w:rsidR="0078654A" w:rsidRPr="0078654A">
        <w:rPr>
          <w:position w:val="-12"/>
          <w:sz w:val="22"/>
          <w:szCs w:val="22"/>
        </w:rPr>
        <w:object w:dxaOrig="620" w:dyaOrig="360">
          <v:shape id="_x0000_i1045" type="#_x0000_t75" style="width:31.5pt;height:18pt" o:ole="">
            <v:imagedata r:id="rId51" o:title=""/>
          </v:shape>
          <o:OLEObject Type="Embed" ProgID="Equation.3" ShapeID="_x0000_i1045" DrawAspect="Content" ObjectID="_1465131906" r:id="rId52"/>
        </w:object>
      </w:r>
      <w:r w:rsidRPr="00F06015">
        <w:rPr>
          <w:sz w:val="22"/>
          <w:szCs w:val="22"/>
        </w:rPr>
        <w:t xml:space="preserve">, </w:t>
      </w:r>
      <w:r w:rsidR="0078654A" w:rsidRPr="0078654A">
        <w:rPr>
          <w:position w:val="-12"/>
          <w:sz w:val="22"/>
          <w:szCs w:val="22"/>
        </w:rPr>
        <w:object w:dxaOrig="660" w:dyaOrig="360">
          <v:shape id="_x0000_i1046" type="#_x0000_t75" style="width:33.75pt;height:18pt" o:ole="">
            <v:imagedata r:id="rId53" o:title=""/>
          </v:shape>
          <o:OLEObject Type="Embed" ProgID="Equation.3" ShapeID="_x0000_i1046" DrawAspect="Content" ObjectID="_1465131907" r:id="rId54"/>
        </w:object>
      </w:r>
      <w:r w:rsidRPr="00F06015">
        <w:rPr>
          <w:sz w:val="22"/>
          <w:szCs w:val="22"/>
        </w:rPr>
        <w:t xml:space="preserve"> e</w:t>
      </w:r>
      <w:r w:rsidR="0078654A">
        <w:rPr>
          <w:sz w:val="22"/>
          <w:szCs w:val="22"/>
        </w:rPr>
        <w:t xml:space="preserve"> </w:t>
      </w:r>
      <w:r w:rsidR="0078654A" w:rsidRPr="0078654A">
        <w:rPr>
          <w:position w:val="-12"/>
          <w:sz w:val="22"/>
          <w:szCs w:val="22"/>
        </w:rPr>
        <w:object w:dxaOrig="600" w:dyaOrig="360">
          <v:shape id="_x0000_i1047" type="#_x0000_t75" style="width:30pt;height:18pt" o:ole="">
            <v:imagedata r:id="rId55" o:title=""/>
          </v:shape>
          <o:OLEObject Type="Embed" ProgID="Equation.3" ShapeID="_x0000_i1047" DrawAspect="Content" ObjectID="_1465131908" r:id="rId56"/>
        </w:object>
      </w:r>
      <w:r w:rsidRPr="00F06015">
        <w:rPr>
          <w:sz w:val="22"/>
          <w:szCs w:val="22"/>
        </w:rPr>
        <w:t xml:space="preserve">) e </w:t>
      </w:r>
      <w:r w:rsidR="0078654A" w:rsidRPr="0078654A">
        <w:rPr>
          <w:position w:val="-6"/>
          <w:sz w:val="22"/>
          <w:szCs w:val="22"/>
        </w:rPr>
        <w:object w:dxaOrig="300" w:dyaOrig="360">
          <v:shape id="_x0000_i1048" type="#_x0000_t75" style="width:15pt;height:18pt" o:ole="">
            <v:imagedata r:id="rId57" o:title=""/>
          </v:shape>
          <o:OLEObject Type="Embed" ProgID="Equation.3" ShapeID="_x0000_i1048" DrawAspect="Content" ObjectID="_1465131909" r:id="rId58"/>
        </w:object>
      </w:r>
      <w:r w:rsidR="0078654A">
        <w:rPr>
          <w:sz w:val="22"/>
          <w:szCs w:val="22"/>
        </w:rPr>
        <w:t xml:space="preserve"> </w:t>
      </w:r>
      <w:r w:rsidRPr="00F06015">
        <w:rPr>
          <w:sz w:val="22"/>
          <w:szCs w:val="22"/>
        </w:rPr>
        <w:t xml:space="preserve">é a matriz </w:t>
      </w:r>
      <w:r w:rsidRPr="0078654A">
        <w:rPr>
          <w:rFonts w:ascii="Times New Roman" w:hAnsi="Times New Roman" w:cs="Times New Roman"/>
          <w:i/>
          <w:sz w:val="22"/>
          <w:szCs w:val="22"/>
        </w:rPr>
        <w:t>N</w:t>
      </w:r>
      <w:r w:rsidRPr="00F06015">
        <w:rPr>
          <w:sz w:val="22"/>
          <w:szCs w:val="22"/>
        </w:rPr>
        <w:t xml:space="preserve"> x </w:t>
      </w:r>
      <w:r w:rsidRPr="0078654A">
        <w:rPr>
          <w:rFonts w:ascii="Times New Roman" w:hAnsi="Times New Roman" w:cs="Times New Roman"/>
          <w:i/>
          <w:sz w:val="22"/>
          <w:szCs w:val="22"/>
        </w:rPr>
        <w:t>M</w:t>
      </w:r>
      <w:r w:rsidRPr="00F06015">
        <w:rPr>
          <w:i/>
          <w:sz w:val="22"/>
          <w:szCs w:val="22"/>
        </w:rPr>
        <w:t xml:space="preserve"> </w:t>
      </w:r>
      <w:r w:rsidR="0078654A">
        <w:rPr>
          <w:sz w:val="22"/>
          <w:szCs w:val="22"/>
        </w:rPr>
        <w:t xml:space="preserve">das funções </w:t>
      </w:r>
      <w:r w:rsidRPr="00F06015">
        <w:rPr>
          <w:sz w:val="22"/>
          <w:szCs w:val="22"/>
        </w:rPr>
        <w:t xml:space="preserve">e Green cujo </w:t>
      </w:r>
      <w:proofErr w:type="spellStart"/>
      <w:r w:rsidRPr="0078654A">
        <w:rPr>
          <w:rFonts w:ascii="Times New Roman" w:hAnsi="Times New Roman" w:cs="Times New Roman"/>
          <w:i/>
          <w:sz w:val="22"/>
          <w:szCs w:val="22"/>
        </w:rPr>
        <w:t>ij</w:t>
      </w:r>
      <w:r w:rsidRPr="00F06015">
        <w:rPr>
          <w:sz w:val="22"/>
          <w:szCs w:val="22"/>
        </w:rPr>
        <w:t>-ésimo</w:t>
      </w:r>
      <w:proofErr w:type="spellEnd"/>
      <w:r w:rsidRPr="00F06015">
        <w:rPr>
          <w:sz w:val="22"/>
          <w:szCs w:val="22"/>
        </w:rPr>
        <w:t xml:space="preserve"> elemento é o campo potencial no </w:t>
      </w:r>
      <w:r w:rsidRPr="0078654A">
        <w:rPr>
          <w:rFonts w:ascii="Times New Roman" w:hAnsi="Times New Roman" w:cs="Times New Roman"/>
          <w:i/>
          <w:sz w:val="22"/>
          <w:szCs w:val="22"/>
        </w:rPr>
        <w:t>i</w:t>
      </w:r>
      <w:r w:rsidRPr="00F06015">
        <w:rPr>
          <w:sz w:val="22"/>
          <w:szCs w:val="22"/>
        </w:rPr>
        <w:t>-</w:t>
      </w:r>
      <w:proofErr w:type="spellStart"/>
      <w:r w:rsidRPr="00F06015">
        <w:rPr>
          <w:sz w:val="22"/>
          <w:szCs w:val="22"/>
        </w:rPr>
        <w:t>ésimo</w:t>
      </w:r>
      <w:proofErr w:type="spellEnd"/>
      <w:r w:rsidRPr="00F06015">
        <w:rPr>
          <w:sz w:val="22"/>
          <w:szCs w:val="22"/>
        </w:rPr>
        <w:t xml:space="preserve"> ponto de observação produzido pela </w:t>
      </w:r>
      <w:r w:rsidRPr="0078654A">
        <w:rPr>
          <w:rFonts w:ascii="Times New Roman" w:hAnsi="Times New Roman" w:cs="Times New Roman"/>
          <w:i/>
          <w:sz w:val="22"/>
          <w:szCs w:val="22"/>
        </w:rPr>
        <w:t>j</w:t>
      </w:r>
      <w:r w:rsidRPr="00F06015">
        <w:rPr>
          <w:sz w:val="22"/>
          <w:szCs w:val="22"/>
        </w:rPr>
        <w:t>-</w:t>
      </w:r>
      <w:proofErr w:type="spellStart"/>
      <w:r w:rsidRPr="00F06015">
        <w:rPr>
          <w:sz w:val="22"/>
          <w:szCs w:val="22"/>
        </w:rPr>
        <w:t>ésima</w:t>
      </w:r>
      <w:proofErr w:type="spellEnd"/>
      <w:r w:rsidRPr="00F06015">
        <w:rPr>
          <w:sz w:val="22"/>
          <w:szCs w:val="22"/>
        </w:rPr>
        <w:t xml:space="preserve"> fonte equivalente localizada em (</w:t>
      </w:r>
      <w:r w:rsidR="0078654A" w:rsidRPr="0078654A">
        <w:rPr>
          <w:position w:val="-14"/>
          <w:sz w:val="22"/>
          <w:szCs w:val="22"/>
        </w:rPr>
        <w:object w:dxaOrig="660" w:dyaOrig="400">
          <v:shape id="_x0000_i1049" type="#_x0000_t75" style="width:33.75pt;height:20.25pt" o:ole="">
            <v:imagedata r:id="rId59" o:title=""/>
          </v:shape>
          <o:OLEObject Type="Embed" ProgID="Equation.3" ShapeID="_x0000_i1049" DrawAspect="Content" ObjectID="_1465131910" r:id="rId60"/>
        </w:object>
      </w:r>
      <w:r w:rsidRPr="00F06015">
        <w:rPr>
          <w:sz w:val="22"/>
          <w:szCs w:val="22"/>
        </w:rPr>
        <w:t xml:space="preserve">, </w:t>
      </w:r>
      <w:r w:rsidR="0078654A" w:rsidRPr="0078654A">
        <w:rPr>
          <w:position w:val="-14"/>
          <w:sz w:val="22"/>
          <w:szCs w:val="22"/>
        </w:rPr>
        <w:object w:dxaOrig="680" w:dyaOrig="400">
          <v:shape id="_x0000_i1050" type="#_x0000_t75" style="width:33.75pt;height:20.25pt" o:ole="">
            <v:imagedata r:id="rId61" o:title=""/>
          </v:shape>
          <o:OLEObject Type="Embed" ProgID="Equation.3" ShapeID="_x0000_i1050" DrawAspect="Content" ObjectID="_1465131911" r:id="rId62"/>
        </w:object>
      </w:r>
      <w:r w:rsidRPr="00F06015">
        <w:rPr>
          <w:sz w:val="22"/>
          <w:szCs w:val="22"/>
        </w:rPr>
        <w:t xml:space="preserve"> e</w:t>
      </w:r>
      <w:r w:rsidR="0078654A">
        <w:rPr>
          <w:sz w:val="22"/>
          <w:szCs w:val="22"/>
        </w:rPr>
        <w:t xml:space="preserve"> </w:t>
      </w:r>
      <w:r w:rsidR="0078654A" w:rsidRPr="0078654A">
        <w:rPr>
          <w:position w:val="-12"/>
          <w:sz w:val="22"/>
          <w:szCs w:val="22"/>
        </w:rPr>
        <w:object w:dxaOrig="639" w:dyaOrig="360">
          <v:shape id="_x0000_i1051" type="#_x0000_t75" style="width:31.5pt;height:18pt" o:ole="">
            <v:imagedata r:id="rId63" o:title=""/>
          </v:shape>
          <o:OLEObject Type="Embed" ProgID="Equation.3" ShapeID="_x0000_i1051" DrawAspect="Content" ObjectID="_1465131912" r:id="rId64"/>
        </w:object>
      </w:r>
      <w:r w:rsidRPr="00F06015">
        <w:rPr>
          <w:sz w:val="22"/>
          <w:szCs w:val="22"/>
        </w:rPr>
        <w:t>) e com a propriedade física unitária.</w:t>
      </w:r>
    </w:p>
    <w:p w:rsidR="00F06015" w:rsidRDefault="00F06015" w:rsidP="0078654A">
      <w:pPr>
        <w:pStyle w:val="Corpodetexto"/>
        <w:spacing w:line="276" w:lineRule="auto"/>
        <w:ind w:firstLine="708"/>
        <w:rPr>
          <w:sz w:val="22"/>
          <w:szCs w:val="22"/>
        </w:rPr>
      </w:pPr>
      <w:r w:rsidRPr="00F06015">
        <w:rPr>
          <w:sz w:val="22"/>
          <w:szCs w:val="22"/>
        </w:rPr>
        <w:t>Na aplicação clássica da técnica da camada equivalente, os parâmetros a serem estimados são as propriedades físicas (densidades ou intensidades magnéticas) das</w:t>
      </w:r>
      <w:r w:rsidRPr="00F06015">
        <w:rPr>
          <w:i/>
          <w:sz w:val="22"/>
          <w:szCs w:val="22"/>
        </w:rPr>
        <w:t xml:space="preserve"> </w:t>
      </w:r>
      <w:r w:rsidRPr="00A77BD2">
        <w:rPr>
          <w:rFonts w:ascii="Times New Roman" w:hAnsi="Times New Roman" w:cs="Times New Roman"/>
          <w:i/>
          <w:sz w:val="22"/>
          <w:szCs w:val="22"/>
        </w:rPr>
        <w:t>M</w:t>
      </w:r>
      <w:r w:rsidRPr="00F06015">
        <w:rPr>
          <w:sz w:val="22"/>
          <w:szCs w:val="22"/>
        </w:rPr>
        <w:t xml:space="preserve"> fontes equivalentes (massas pontuais ou dipolos). O problema </w:t>
      </w:r>
      <w:r w:rsidRPr="00F06015">
        <w:rPr>
          <w:sz w:val="22"/>
          <w:szCs w:val="22"/>
        </w:rPr>
        <w:lastRenderedPageBreak/>
        <w:t xml:space="preserve">inverso de estimar esta distribuição discreta de propriedade física (o vetor de parâmetros </w:t>
      </w:r>
      <w:r w:rsidR="00B22715" w:rsidRPr="00B22715">
        <w:rPr>
          <w:position w:val="-10"/>
          <w:sz w:val="22"/>
          <w:szCs w:val="22"/>
        </w:rPr>
        <w:object w:dxaOrig="240" w:dyaOrig="300">
          <v:shape id="_x0000_i1052" type="#_x0000_t75" style="width:12pt;height:15pt" o:ole="">
            <v:imagedata r:id="rId65" o:title=""/>
          </v:shape>
          <o:OLEObject Type="Embed" ProgID="Equation.3" ShapeID="_x0000_i1052" DrawAspect="Content" ObjectID="_1465131913" r:id="rId66"/>
        </w:object>
      </w:r>
      <w:r w:rsidR="00B22715">
        <w:rPr>
          <w:sz w:val="22"/>
          <w:szCs w:val="22"/>
        </w:rPr>
        <w:t xml:space="preserve"> </w:t>
      </w:r>
      <w:r w:rsidRPr="00F06015">
        <w:rPr>
          <w:sz w:val="22"/>
          <w:szCs w:val="22"/>
        </w:rPr>
        <w:t xml:space="preserve">na Eq. 1) a partir de dados observados é um problema matematicamente mal posto porque a sua solução é instável. Na formulação clássica da técnica da camada equivalente, uma estimativa estável de </w:t>
      </w:r>
      <w:r w:rsidR="00B22715" w:rsidRPr="00B22715">
        <w:rPr>
          <w:position w:val="-10"/>
          <w:sz w:val="22"/>
          <w:szCs w:val="22"/>
        </w:rPr>
        <w:object w:dxaOrig="240" w:dyaOrig="300">
          <v:shape id="_x0000_i1053" type="#_x0000_t75" style="width:12pt;height:15pt" o:ole="">
            <v:imagedata r:id="rId65" o:title=""/>
          </v:shape>
          <o:OLEObject Type="Embed" ProgID="Equation.3" ShapeID="_x0000_i1053" DrawAspect="Content" ObjectID="_1465131914" r:id="rId67"/>
        </w:object>
      </w:r>
      <w:r w:rsidRPr="00F06015">
        <w:rPr>
          <w:b/>
          <w:i/>
          <w:sz w:val="22"/>
          <w:szCs w:val="22"/>
        </w:rPr>
        <w:t xml:space="preserve"> </w:t>
      </w:r>
      <w:r w:rsidRPr="00F06015">
        <w:rPr>
          <w:sz w:val="22"/>
          <w:szCs w:val="22"/>
        </w:rPr>
        <w:t xml:space="preserve">pode ser obtida usando-se o regularizador de </w:t>
      </w:r>
      <w:proofErr w:type="spellStart"/>
      <w:r w:rsidRPr="00F06015">
        <w:rPr>
          <w:sz w:val="22"/>
          <w:szCs w:val="22"/>
        </w:rPr>
        <w:t>Tikhonov</w:t>
      </w:r>
      <w:proofErr w:type="spellEnd"/>
      <w:r w:rsidRPr="00F06015">
        <w:rPr>
          <w:sz w:val="22"/>
          <w:szCs w:val="22"/>
        </w:rPr>
        <w:t xml:space="preserve"> de ordem zero (</w:t>
      </w:r>
      <w:proofErr w:type="spellStart"/>
      <w:r w:rsidRPr="00F06015">
        <w:rPr>
          <w:sz w:val="22"/>
          <w:szCs w:val="22"/>
        </w:rPr>
        <w:t>Tikhonov</w:t>
      </w:r>
      <w:proofErr w:type="spellEnd"/>
      <w:r w:rsidRPr="00F06015">
        <w:rPr>
          <w:sz w:val="22"/>
          <w:szCs w:val="22"/>
        </w:rPr>
        <w:t xml:space="preserve"> &amp; </w:t>
      </w:r>
      <w:proofErr w:type="spellStart"/>
      <w:r w:rsidRPr="00F06015">
        <w:rPr>
          <w:sz w:val="22"/>
          <w:szCs w:val="22"/>
        </w:rPr>
        <w:t>Arsenin</w:t>
      </w:r>
      <w:proofErr w:type="spellEnd"/>
      <w:r w:rsidRPr="00F06015">
        <w:rPr>
          <w:sz w:val="22"/>
          <w:szCs w:val="22"/>
        </w:rPr>
        <w:t xml:space="preserve"> 1977). Esta estimativa estável pode ser obtida através do estimador no espaço dos parâmetros, i.e.:</w:t>
      </w:r>
    </w:p>
    <w:p w:rsidR="0078654A" w:rsidRPr="00F06015" w:rsidRDefault="0078654A" w:rsidP="0078654A">
      <w:pPr>
        <w:pStyle w:val="Corpodetexto"/>
        <w:spacing w:line="276" w:lineRule="auto"/>
        <w:rPr>
          <w:sz w:val="22"/>
          <w:szCs w:val="22"/>
        </w:rPr>
      </w:pPr>
      <w:r w:rsidRPr="0078654A">
        <w:rPr>
          <w:position w:val="-10"/>
          <w:sz w:val="22"/>
          <w:szCs w:val="22"/>
        </w:rPr>
        <w:object w:dxaOrig="2460" w:dyaOrig="400">
          <v:shape id="_x0000_i1054" type="#_x0000_t75" style="width:122.25pt;height:20.25pt" o:ole="">
            <v:imagedata r:id="rId68" o:title=""/>
          </v:shape>
          <o:OLEObject Type="Embed" ProgID="Equation.3" ShapeID="_x0000_i1054" DrawAspect="Content" ObjectID="_1465131915" r:id="rId69"/>
        </w:object>
      </w:r>
      <w:proofErr w:type="gramStart"/>
      <w:r>
        <w:rPr>
          <w:sz w:val="22"/>
          <w:szCs w:val="22"/>
        </w:rPr>
        <w:t>,</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roofErr w:type="gramEnd"/>
      <w:r>
        <w:rPr>
          <w:sz w:val="22"/>
          <w:szCs w:val="22"/>
        </w:rPr>
        <w:t xml:space="preserve">     (2a)</w:t>
      </w:r>
    </w:p>
    <w:p w:rsidR="00F06015" w:rsidRDefault="00F06015" w:rsidP="00F06015">
      <w:pPr>
        <w:pStyle w:val="Corpodetexto"/>
        <w:spacing w:line="276" w:lineRule="auto"/>
        <w:rPr>
          <w:sz w:val="22"/>
          <w:szCs w:val="22"/>
        </w:rPr>
      </w:pPr>
      <w:proofErr w:type="gramStart"/>
      <w:r w:rsidRPr="00F06015">
        <w:rPr>
          <w:sz w:val="22"/>
          <w:szCs w:val="22"/>
        </w:rPr>
        <w:t>ou</w:t>
      </w:r>
      <w:proofErr w:type="gramEnd"/>
      <w:r w:rsidRPr="00F06015">
        <w:rPr>
          <w:sz w:val="22"/>
          <w:szCs w:val="22"/>
        </w:rPr>
        <w:t xml:space="preserve"> usando-se o estimador no espaço dos dados, i.e.:</w:t>
      </w:r>
    </w:p>
    <w:p w:rsidR="0078654A" w:rsidRPr="00F06015" w:rsidRDefault="0078654A" w:rsidP="00F06015">
      <w:pPr>
        <w:pStyle w:val="Corpodetexto"/>
        <w:spacing w:line="276" w:lineRule="auto"/>
        <w:rPr>
          <w:sz w:val="22"/>
          <w:szCs w:val="22"/>
        </w:rPr>
      </w:pPr>
      <w:r w:rsidRPr="0078654A">
        <w:rPr>
          <w:position w:val="-10"/>
          <w:sz w:val="22"/>
          <w:szCs w:val="22"/>
        </w:rPr>
        <w:object w:dxaOrig="2480" w:dyaOrig="400">
          <v:shape id="_x0000_i1055" type="#_x0000_t75" style="width:123.75pt;height:20.25pt" o:ole="">
            <v:imagedata r:id="rId70" o:title=""/>
          </v:shape>
          <o:OLEObject Type="Embed" ProgID="Equation.3" ShapeID="_x0000_i1055" DrawAspect="Content" ObjectID="_1465131916" r:id="rId71"/>
        </w:object>
      </w:r>
      <w:proofErr w:type="gramStart"/>
      <w:r>
        <w:rPr>
          <w:sz w:val="22"/>
          <w:szCs w:val="22"/>
        </w:rPr>
        <w:t>,</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roofErr w:type="gramEnd"/>
      <w:r>
        <w:rPr>
          <w:sz w:val="22"/>
          <w:szCs w:val="22"/>
        </w:rPr>
        <w:t xml:space="preserve">     (2b)</w:t>
      </w:r>
    </w:p>
    <w:p w:rsidR="00F06015" w:rsidRDefault="00F06015" w:rsidP="00F06015">
      <w:pPr>
        <w:pStyle w:val="Corpodetexto"/>
        <w:spacing w:line="276" w:lineRule="auto"/>
        <w:rPr>
          <w:sz w:val="22"/>
          <w:szCs w:val="22"/>
        </w:rPr>
      </w:pPr>
      <w:proofErr w:type="gramStart"/>
      <w:r w:rsidRPr="00F06015">
        <w:rPr>
          <w:sz w:val="22"/>
          <w:szCs w:val="22"/>
        </w:rPr>
        <w:t>em</w:t>
      </w:r>
      <w:proofErr w:type="gramEnd"/>
      <w:r w:rsidRPr="00F06015">
        <w:rPr>
          <w:sz w:val="22"/>
          <w:szCs w:val="22"/>
        </w:rPr>
        <w:t xml:space="preserve"> que </w:t>
      </w:r>
      <w:r w:rsidRPr="0078654A">
        <w:rPr>
          <w:rFonts w:ascii="Times New Roman" w:hAnsi="Times New Roman" w:cs="Times New Roman"/>
          <w:i/>
          <w:sz w:val="22"/>
          <w:szCs w:val="22"/>
        </w:rPr>
        <w:t>T</w:t>
      </w:r>
      <w:r w:rsidRPr="00F06015">
        <w:rPr>
          <w:sz w:val="22"/>
          <w:szCs w:val="22"/>
        </w:rPr>
        <w:t xml:space="preserve"> significa transposição, </w:t>
      </w:r>
      <w:r w:rsidR="0078654A" w:rsidRPr="0078654A">
        <w:rPr>
          <w:position w:val="-10"/>
          <w:sz w:val="22"/>
          <w:szCs w:val="22"/>
        </w:rPr>
        <w:object w:dxaOrig="240" w:dyaOrig="260">
          <v:shape id="_x0000_i1056" type="#_x0000_t75" style="width:12pt;height:13.5pt" o:ole="">
            <v:imagedata r:id="rId72" o:title=""/>
          </v:shape>
          <o:OLEObject Type="Embed" ProgID="Equation.3" ShapeID="_x0000_i1056" DrawAspect="Content" ObjectID="_1465131917" r:id="rId73"/>
        </w:object>
      </w:r>
      <w:r w:rsidRPr="00F06015">
        <w:rPr>
          <w:sz w:val="22"/>
          <w:szCs w:val="22"/>
        </w:rPr>
        <w:t xml:space="preserve"> é o </w:t>
      </w:r>
      <w:proofErr w:type="spellStart"/>
      <w:r w:rsidRPr="00F06015">
        <w:rPr>
          <w:sz w:val="22"/>
          <w:szCs w:val="22"/>
        </w:rPr>
        <w:t>parametro</w:t>
      </w:r>
      <w:proofErr w:type="spellEnd"/>
      <w:r w:rsidRPr="00F06015">
        <w:rPr>
          <w:sz w:val="22"/>
          <w:szCs w:val="22"/>
        </w:rPr>
        <w:t xml:space="preserve"> de regularização e </w:t>
      </w:r>
      <w:r w:rsidR="0078654A" w:rsidRPr="0078654A">
        <w:rPr>
          <w:position w:val="-4"/>
          <w:sz w:val="22"/>
          <w:szCs w:val="22"/>
        </w:rPr>
        <w:object w:dxaOrig="200" w:dyaOrig="340">
          <v:shape id="_x0000_i1057" type="#_x0000_t75" style="width:9.75pt;height:16.5pt" o:ole="">
            <v:imagedata r:id="rId74" o:title=""/>
          </v:shape>
          <o:OLEObject Type="Embed" ProgID="Equation.3" ShapeID="_x0000_i1057" DrawAspect="Content" ObjectID="_1465131918" r:id="rId75"/>
        </w:object>
      </w:r>
      <w:r w:rsidR="0078654A">
        <w:rPr>
          <w:sz w:val="22"/>
          <w:szCs w:val="22"/>
        </w:rPr>
        <w:t xml:space="preserve"> </w:t>
      </w:r>
      <w:r w:rsidRPr="00F06015">
        <w:rPr>
          <w:sz w:val="22"/>
          <w:szCs w:val="22"/>
        </w:rPr>
        <w:t xml:space="preserve">é a matriz identidade de ordens </w:t>
      </w:r>
      <w:r w:rsidRPr="0078654A">
        <w:rPr>
          <w:rFonts w:ascii="Times New Roman" w:hAnsi="Times New Roman" w:cs="Times New Roman"/>
          <w:i/>
          <w:sz w:val="22"/>
          <w:szCs w:val="22"/>
        </w:rPr>
        <w:t>M</w:t>
      </w:r>
      <w:r w:rsidRPr="00F06015">
        <w:rPr>
          <w:i/>
          <w:sz w:val="22"/>
          <w:szCs w:val="22"/>
        </w:rPr>
        <w:t xml:space="preserve"> </w:t>
      </w:r>
      <w:r w:rsidRPr="00F06015">
        <w:rPr>
          <w:sz w:val="22"/>
          <w:szCs w:val="22"/>
        </w:rPr>
        <w:t xml:space="preserve">(Eq. 2a) e </w:t>
      </w:r>
      <w:r w:rsidRPr="0078654A">
        <w:rPr>
          <w:rFonts w:ascii="Times New Roman" w:hAnsi="Times New Roman" w:cs="Times New Roman"/>
          <w:i/>
          <w:sz w:val="22"/>
          <w:szCs w:val="22"/>
        </w:rPr>
        <w:t>N</w:t>
      </w:r>
      <w:r w:rsidRPr="00F06015">
        <w:rPr>
          <w:sz w:val="22"/>
          <w:szCs w:val="22"/>
        </w:rPr>
        <w:t xml:space="preserve"> (Eq. 2b).  Depois de estimar o vetor </w:t>
      </w:r>
      <w:r w:rsidR="00B22715" w:rsidRPr="00B22715">
        <w:rPr>
          <w:position w:val="-10"/>
          <w:sz w:val="22"/>
          <w:szCs w:val="22"/>
        </w:rPr>
        <w:object w:dxaOrig="240" w:dyaOrig="380">
          <v:shape id="_x0000_i1058" type="#_x0000_t75" style="width:12pt;height:18pt" o:ole="">
            <v:imagedata r:id="rId76" o:title=""/>
          </v:shape>
          <o:OLEObject Type="Embed" ProgID="Equation.3" ShapeID="_x0000_i1058" DrawAspect="Content" ObjectID="_1465131919" r:id="rId77"/>
        </w:object>
      </w:r>
      <w:r w:rsidRPr="00F06015">
        <w:rPr>
          <w:sz w:val="22"/>
          <w:szCs w:val="22"/>
        </w:rPr>
        <w:t xml:space="preserve">, a transformação linear deseja, tal como interpolação, redução ao </w:t>
      </w:r>
      <w:proofErr w:type="spellStart"/>
      <w:r w:rsidRPr="00F06015">
        <w:rPr>
          <w:sz w:val="22"/>
          <w:szCs w:val="22"/>
        </w:rPr>
        <w:t>pólo</w:t>
      </w:r>
      <w:proofErr w:type="spellEnd"/>
      <w:r w:rsidRPr="00F06015">
        <w:rPr>
          <w:sz w:val="22"/>
          <w:szCs w:val="22"/>
        </w:rPr>
        <w:t xml:space="preserve"> e continuação para cima (ou para baixo</w:t>
      </w:r>
      <w:r w:rsidR="006051E9">
        <w:rPr>
          <w:sz w:val="22"/>
          <w:szCs w:val="22"/>
        </w:rPr>
        <w:t>)</w:t>
      </w:r>
      <w:r w:rsidRPr="00F06015">
        <w:rPr>
          <w:sz w:val="22"/>
          <w:szCs w:val="22"/>
        </w:rPr>
        <w:t xml:space="preserve"> é realizada </w:t>
      </w:r>
      <w:proofErr w:type="gramStart"/>
      <w:r w:rsidRPr="00F06015">
        <w:rPr>
          <w:sz w:val="22"/>
          <w:szCs w:val="22"/>
        </w:rPr>
        <w:t>por</w:t>
      </w:r>
      <w:proofErr w:type="gramEnd"/>
      <w:r w:rsidRPr="00F06015">
        <w:rPr>
          <w:sz w:val="22"/>
          <w:szCs w:val="22"/>
        </w:rPr>
        <w:t xml:space="preserve"> </w:t>
      </w:r>
    </w:p>
    <w:p w:rsidR="006051E9" w:rsidRPr="00F06015" w:rsidRDefault="006051E9" w:rsidP="00F06015">
      <w:pPr>
        <w:pStyle w:val="Corpodetexto"/>
        <w:spacing w:line="276" w:lineRule="auto"/>
        <w:rPr>
          <w:sz w:val="22"/>
          <w:szCs w:val="22"/>
        </w:rPr>
      </w:pPr>
      <w:r w:rsidRPr="006051E9">
        <w:rPr>
          <w:position w:val="-10"/>
          <w:sz w:val="22"/>
          <w:szCs w:val="22"/>
        </w:rPr>
        <w:object w:dxaOrig="800" w:dyaOrig="400">
          <v:shape id="_x0000_i1059" type="#_x0000_t75" style="width:40.5pt;height:20.25pt" o:ole="">
            <v:imagedata r:id="rId78" o:title=""/>
          </v:shape>
          <o:OLEObject Type="Embed" ProgID="Equation.3" ShapeID="_x0000_i1059" DrawAspect="Content" ObjectID="_1465131920" r:id="rId79"/>
        </w:object>
      </w:r>
      <w:proofErr w:type="gramStart"/>
      <w:r>
        <w:rPr>
          <w:sz w:val="22"/>
          <w:szCs w:val="22"/>
        </w:rPr>
        <w:t>,</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roofErr w:type="gramEnd"/>
      <w:r>
        <w:rPr>
          <w:sz w:val="22"/>
          <w:szCs w:val="22"/>
        </w:rPr>
        <w:t xml:space="preserve">       (3)</w:t>
      </w:r>
    </w:p>
    <w:p w:rsidR="00F06015" w:rsidRPr="00F06015" w:rsidRDefault="00F06015" w:rsidP="00F06015">
      <w:pPr>
        <w:pStyle w:val="Corpodetexto"/>
        <w:spacing w:line="276" w:lineRule="auto"/>
        <w:rPr>
          <w:sz w:val="22"/>
          <w:szCs w:val="22"/>
        </w:rPr>
      </w:pPr>
      <w:proofErr w:type="gramStart"/>
      <w:r w:rsidRPr="00F06015">
        <w:rPr>
          <w:sz w:val="22"/>
          <w:szCs w:val="22"/>
        </w:rPr>
        <w:t>em</w:t>
      </w:r>
      <w:proofErr w:type="gramEnd"/>
      <w:r w:rsidRPr="00F06015">
        <w:rPr>
          <w:sz w:val="22"/>
          <w:szCs w:val="22"/>
        </w:rPr>
        <w:t xml:space="preserve"> que </w:t>
      </w:r>
      <w:r w:rsidR="006051E9" w:rsidRPr="006051E9">
        <w:rPr>
          <w:position w:val="-6"/>
          <w:sz w:val="22"/>
          <w:szCs w:val="22"/>
        </w:rPr>
        <w:object w:dxaOrig="180" w:dyaOrig="279">
          <v:shape id="_x0000_i1060" type="#_x0000_t75" style="width:8.25pt;height:13.5pt" o:ole="">
            <v:imagedata r:id="rId80" o:title=""/>
          </v:shape>
          <o:OLEObject Type="Embed" ProgID="Equation.3" ShapeID="_x0000_i1060" DrawAspect="Content" ObjectID="_1465131921" r:id="rId81"/>
        </w:object>
      </w:r>
      <w:r w:rsidR="006051E9">
        <w:rPr>
          <w:sz w:val="22"/>
          <w:szCs w:val="22"/>
        </w:rPr>
        <w:t xml:space="preserve"> </w:t>
      </w:r>
      <w:r w:rsidRPr="00F06015">
        <w:rPr>
          <w:sz w:val="22"/>
          <w:szCs w:val="22"/>
        </w:rPr>
        <w:t xml:space="preserve">é um vetor </w:t>
      </w:r>
      <w:r w:rsidRPr="006051E9">
        <w:rPr>
          <w:rFonts w:ascii="Times New Roman" w:hAnsi="Times New Roman" w:cs="Times New Roman"/>
          <w:i/>
          <w:sz w:val="22"/>
          <w:szCs w:val="22"/>
        </w:rPr>
        <w:t>N</w:t>
      </w:r>
      <w:r w:rsidRPr="00F06015">
        <w:rPr>
          <w:sz w:val="22"/>
          <w:szCs w:val="22"/>
        </w:rPr>
        <w:t xml:space="preserve">-dimensional contendo o campo transformado e </w:t>
      </w:r>
      <w:r w:rsidR="006051E9" w:rsidRPr="006051E9">
        <w:rPr>
          <w:position w:val="-4"/>
          <w:sz w:val="22"/>
          <w:szCs w:val="22"/>
        </w:rPr>
        <w:object w:dxaOrig="260" w:dyaOrig="340">
          <v:shape id="_x0000_i1061" type="#_x0000_t75" style="width:13.5pt;height:16.5pt" o:ole="">
            <v:imagedata r:id="rId82" o:title=""/>
          </v:shape>
          <o:OLEObject Type="Embed" ProgID="Equation.3" ShapeID="_x0000_i1061" DrawAspect="Content" ObjectID="_1465131922" r:id="rId83"/>
        </w:object>
      </w:r>
      <w:r w:rsidR="006051E9">
        <w:rPr>
          <w:sz w:val="22"/>
          <w:szCs w:val="22"/>
        </w:rPr>
        <w:t xml:space="preserve"> </w:t>
      </w:r>
      <w:r w:rsidRPr="00F06015">
        <w:rPr>
          <w:sz w:val="22"/>
          <w:szCs w:val="22"/>
        </w:rPr>
        <w:t xml:space="preserve">é a matriz </w:t>
      </w:r>
      <w:r w:rsidRPr="006051E9">
        <w:rPr>
          <w:rFonts w:ascii="Times New Roman" w:hAnsi="Times New Roman" w:cs="Times New Roman"/>
          <w:i/>
          <w:sz w:val="22"/>
          <w:szCs w:val="22"/>
        </w:rPr>
        <w:t>N</w:t>
      </w:r>
      <w:r w:rsidRPr="00F06015">
        <w:rPr>
          <w:i/>
          <w:sz w:val="22"/>
          <w:szCs w:val="22"/>
        </w:rPr>
        <w:t xml:space="preserve"> </w:t>
      </w:r>
      <w:r w:rsidRPr="00F06015">
        <w:rPr>
          <w:sz w:val="22"/>
          <w:szCs w:val="22"/>
        </w:rPr>
        <w:t xml:space="preserve">x </w:t>
      </w:r>
      <w:r w:rsidRPr="006051E9">
        <w:rPr>
          <w:rFonts w:ascii="Times New Roman" w:hAnsi="Times New Roman" w:cs="Times New Roman"/>
          <w:i/>
          <w:sz w:val="22"/>
          <w:szCs w:val="22"/>
        </w:rPr>
        <w:t>M</w:t>
      </w:r>
      <w:r w:rsidRPr="00F06015">
        <w:rPr>
          <w:i/>
          <w:sz w:val="22"/>
          <w:szCs w:val="22"/>
        </w:rPr>
        <w:t xml:space="preserve"> </w:t>
      </w:r>
      <w:r w:rsidRPr="00F06015">
        <w:rPr>
          <w:sz w:val="22"/>
          <w:szCs w:val="22"/>
        </w:rPr>
        <w:t xml:space="preserve">das funções de Green cujo </w:t>
      </w:r>
      <w:proofErr w:type="spellStart"/>
      <w:r w:rsidRPr="006051E9">
        <w:rPr>
          <w:rFonts w:ascii="Times New Roman" w:hAnsi="Times New Roman" w:cs="Times New Roman"/>
          <w:i/>
          <w:sz w:val="22"/>
          <w:szCs w:val="22"/>
        </w:rPr>
        <w:t>ij</w:t>
      </w:r>
      <w:r w:rsidRPr="00F06015">
        <w:rPr>
          <w:sz w:val="22"/>
          <w:szCs w:val="22"/>
        </w:rPr>
        <w:t>-ésimo</w:t>
      </w:r>
      <w:proofErr w:type="spellEnd"/>
      <w:r w:rsidRPr="00F06015">
        <w:rPr>
          <w:sz w:val="22"/>
          <w:szCs w:val="22"/>
        </w:rPr>
        <w:t xml:space="preserve"> elemento é o campo potencial transformado no </w:t>
      </w:r>
      <w:r w:rsidRPr="006051E9">
        <w:rPr>
          <w:rFonts w:ascii="Times New Roman" w:hAnsi="Times New Roman" w:cs="Times New Roman"/>
          <w:i/>
          <w:sz w:val="22"/>
          <w:szCs w:val="22"/>
        </w:rPr>
        <w:t>i</w:t>
      </w:r>
      <w:r w:rsidRPr="00F06015">
        <w:rPr>
          <w:sz w:val="22"/>
          <w:szCs w:val="22"/>
        </w:rPr>
        <w:t>-</w:t>
      </w:r>
      <w:proofErr w:type="spellStart"/>
      <w:r w:rsidRPr="00F06015">
        <w:rPr>
          <w:sz w:val="22"/>
          <w:szCs w:val="22"/>
        </w:rPr>
        <w:t>ésimo</w:t>
      </w:r>
      <w:proofErr w:type="spellEnd"/>
      <w:r w:rsidRPr="00F06015">
        <w:rPr>
          <w:sz w:val="22"/>
          <w:szCs w:val="22"/>
        </w:rPr>
        <w:t xml:space="preserve"> ponto de observação produzido pela </w:t>
      </w:r>
      <w:r w:rsidRPr="006051E9">
        <w:rPr>
          <w:rFonts w:ascii="Times New Roman" w:hAnsi="Times New Roman" w:cs="Times New Roman"/>
          <w:i/>
          <w:sz w:val="22"/>
          <w:szCs w:val="22"/>
        </w:rPr>
        <w:t>j</w:t>
      </w:r>
      <w:r w:rsidRPr="00F06015">
        <w:rPr>
          <w:sz w:val="22"/>
          <w:szCs w:val="22"/>
        </w:rPr>
        <w:t>-</w:t>
      </w:r>
      <w:proofErr w:type="spellStart"/>
      <w:r w:rsidRPr="00F06015">
        <w:rPr>
          <w:sz w:val="22"/>
          <w:szCs w:val="22"/>
        </w:rPr>
        <w:t>ésima</w:t>
      </w:r>
      <w:proofErr w:type="spellEnd"/>
      <w:r w:rsidRPr="00F06015">
        <w:rPr>
          <w:sz w:val="22"/>
          <w:szCs w:val="22"/>
        </w:rPr>
        <w:t xml:space="preserve"> fonte com a propriedade física unitária.</w:t>
      </w:r>
    </w:p>
    <w:p w:rsidR="006051E9" w:rsidRDefault="00F06015" w:rsidP="006051E9">
      <w:pPr>
        <w:pStyle w:val="Corpodetexto"/>
        <w:spacing w:line="276" w:lineRule="auto"/>
        <w:ind w:firstLine="708"/>
        <w:rPr>
          <w:color w:val="000000"/>
          <w:sz w:val="22"/>
          <w:szCs w:val="22"/>
        </w:rPr>
      </w:pPr>
      <w:r w:rsidRPr="00F06015">
        <w:rPr>
          <w:sz w:val="22"/>
          <w:szCs w:val="22"/>
        </w:rPr>
        <w:t xml:space="preserve">Uma </w:t>
      </w:r>
      <w:r w:rsidRPr="00F06015">
        <w:rPr>
          <w:color w:val="000000"/>
          <w:sz w:val="22"/>
          <w:szCs w:val="22"/>
        </w:rPr>
        <w:t>transformação linear através da técnica da camada equivalente é realizada em duas etapas: 1) estima-se a distribuição da propriedade física (</w:t>
      </w:r>
      <w:r w:rsidR="00B22715" w:rsidRPr="00B22715">
        <w:rPr>
          <w:position w:val="-10"/>
          <w:sz w:val="22"/>
          <w:szCs w:val="22"/>
        </w:rPr>
        <w:object w:dxaOrig="240" w:dyaOrig="380">
          <v:shape id="_x0000_i1062" type="#_x0000_t75" style="width:12pt;height:18pt" o:ole="">
            <v:imagedata r:id="rId84" o:title=""/>
          </v:shape>
          <o:OLEObject Type="Embed" ProgID="Equation.3" ShapeID="_x0000_i1062" DrawAspect="Content" ObjectID="_1465131923" r:id="rId85"/>
        </w:object>
      </w:r>
      <w:r w:rsidRPr="00F06015">
        <w:rPr>
          <w:i/>
          <w:sz w:val="22"/>
          <w:szCs w:val="22"/>
        </w:rPr>
        <w:t xml:space="preserve">, </w:t>
      </w:r>
      <w:r w:rsidRPr="00F06015">
        <w:rPr>
          <w:color w:val="000000"/>
          <w:sz w:val="22"/>
          <w:szCs w:val="22"/>
        </w:rPr>
        <w:t>Eq. 2) e 2) calcula-se o campo transformado</w:t>
      </w:r>
      <w:r w:rsidR="006051E9">
        <w:rPr>
          <w:color w:val="000000"/>
          <w:sz w:val="22"/>
          <w:szCs w:val="22"/>
        </w:rPr>
        <w:t xml:space="preserve"> </w:t>
      </w:r>
      <w:r w:rsidR="006051E9" w:rsidRPr="006051E9">
        <w:rPr>
          <w:position w:val="-6"/>
          <w:sz w:val="22"/>
          <w:szCs w:val="22"/>
        </w:rPr>
        <w:object w:dxaOrig="180" w:dyaOrig="279">
          <v:shape id="_x0000_i1063" type="#_x0000_t75" style="width:8.25pt;height:13.5pt" o:ole="">
            <v:imagedata r:id="rId80" o:title=""/>
          </v:shape>
          <o:OLEObject Type="Embed" ProgID="Equation.3" ShapeID="_x0000_i1063" DrawAspect="Content" ObjectID="_1465131924" r:id="rId86"/>
        </w:object>
      </w:r>
      <w:r w:rsidRPr="00F06015">
        <w:rPr>
          <w:color w:val="000000"/>
          <w:sz w:val="22"/>
          <w:szCs w:val="22"/>
        </w:rPr>
        <w:t xml:space="preserve"> (Eq. 3) que requer uma multiplicação de uma matriz por um vetor. Em termos de carga computacional, a primeira etapa é o grande obstáculo no uso da técnica da camada equivalente. Esta etapa sempre requer a solução de grandes sistemas lineares (Eq. 2).  Os </w:t>
      </w:r>
      <w:r w:rsidRPr="00F06015">
        <w:rPr>
          <w:sz w:val="22"/>
          <w:szCs w:val="22"/>
        </w:rPr>
        <w:t>estimadores nos espaços dos parâmetros (Eq. 2a) e dos dados (Eq. 2b) reque</w:t>
      </w:r>
      <w:r w:rsidR="006051E9">
        <w:rPr>
          <w:sz w:val="22"/>
          <w:szCs w:val="22"/>
        </w:rPr>
        <w:t xml:space="preserve">rem a formação e a inversão de </w:t>
      </w:r>
      <w:r w:rsidRPr="00F06015">
        <w:rPr>
          <w:sz w:val="22"/>
          <w:szCs w:val="22"/>
        </w:rPr>
        <w:t xml:space="preserve">matrizes </w:t>
      </w:r>
      <w:r w:rsidR="006051E9" w:rsidRPr="0078654A">
        <w:rPr>
          <w:position w:val="-10"/>
          <w:sz w:val="22"/>
          <w:szCs w:val="22"/>
        </w:rPr>
        <w:object w:dxaOrig="1340" w:dyaOrig="400">
          <v:shape id="_x0000_i1064" type="#_x0000_t75" style="width:66.75pt;height:20.25pt" o:ole="">
            <v:imagedata r:id="rId87" o:title=""/>
          </v:shape>
          <o:OLEObject Type="Embed" ProgID="Equation.3" ShapeID="_x0000_i1064" DrawAspect="Content" ObjectID="_1465131925" r:id="rId88"/>
        </w:object>
      </w:r>
      <w:r w:rsidRPr="00F06015">
        <w:rPr>
          <w:i/>
          <w:sz w:val="22"/>
          <w:szCs w:val="22"/>
          <w:vertAlign w:val="superscript"/>
        </w:rPr>
        <w:t xml:space="preserve"> </w:t>
      </w:r>
      <w:r w:rsidRPr="00F06015">
        <w:rPr>
          <w:color w:val="000000"/>
          <w:sz w:val="22"/>
          <w:szCs w:val="22"/>
        </w:rPr>
        <w:t xml:space="preserve">e </w:t>
      </w:r>
      <w:r w:rsidR="006051E9" w:rsidRPr="0078654A">
        <w:rPr>
          <w:position w:val="-10"/>
          <w:sz w:val="22"/>
          <w:szCs w:val="22"/>
        </w:rPr>
        <w:object w:dxaOrig="1359" w:dyaOrig="400">
          <v:shape id="_x0000_i1065" type="#_x0000_t75" style="width:69pt;height:20.25pt" o:ole="">
            <v:imagedata r:id="rId89" o:title=""/>
          </v:shape>
          <o:OLEObject Type="Embed" ProgID="Equation.3" ShapeID="_x0000_i1065" DrawAspect="Content" ObjectID="_1465131926" r:id="rId90"/>
        </w:object>
      </w:r>
      <w:r w:rsidRPr="00F06015">
        <w:rPr>
          <w:i/>
          <w:sz w:val="22"/>
          <w:szCs w:val="22"/>
          <w:vertAlign w:val="superscript"/>
        </w:rPr>
        <w:t xml:space="preserve"> </w:t>
      </w:r>
      <w:r w:rsidRPr="00F06015">
        <w:rPr>
          <w:color w:val="000000"/>
          <w:sz w:val="22"/>
          <w:szCs w:val="22"/>
        </w:rPr>
        <w:t xml:space="preserve">com dimensões </w:t>
      </w:r>
      <w:r w:rsidRPr="006051E9">
        <w:rPr>
          <w:rFonts w:ascii="Times New Roman" w:hAnsi="Times New Roman" w:cs="Times New Roman"/>
          <w:i/>
          <w:sz w:val="22"/>
          <w:szCs w:val="22"/>
        </w:rPr>
        <w:t>M</w:t>
      </w:r>
      <w:r w:rsidRPr="00F06015">
        <w:rPr>
          <w:sz w:val="22"/>
          <w:szCs w:val="22"/>
        </w:rPr>
        <w:t xml:space="preserve"> x</w:t>
      </w:r>
      <w:r w:rsidRPr="00F06015">
        <w:rPr>
          <w:i/>
          <w:sz w:val="22"/>
          <w:szCs w:val="22"/>
        </w:rPr>
        <w:t xml:space="preserve"> </w:t>
      </w:r>
      <w:r w:rsidR="006051E9" w:rsidRPr="006051E9">
        <w:rPr>
          <w:rFonts w:ascii="Times New Roman" w:hAnsi="Times New Roman" w:cs="Times New Roman"/>
          <w:i/>
          <w:sz w:val="22"/>
          <w:szCs w:val="22"/>
        </w:rPr>
        <w:t>M</w:t>
      </w:r>
      <w:r w:rsidRPr="00F06015">
        <w:rPr>
          <w:sz w:val="22"/>
          <w:szCs w:val="22"/>
        </w:rPr>
        <w:t xml:space="preserve"> e </w:t>
      </w:r>
      <w:r w:rsidRPr="006051E9">
        <w:rPr>
          <w:rFonts w:ascii="Times New Roman" w:hAnsi="Times New Roman" w:cs="Times New Roman"/>
          <w:i/>
          <w:sz w:val="22"/>
          <w:szCs w:val="22"/>
        </w:rPr>
        <w:t>N</w:t>
      </w:r>
      <w:r w:rsidRPr="00F06015">
        <w:rPr>
          <w:sz w:val="22"/>
          <w:szCs w:val="22"/>
        </w:rPr>
        <w:t xml:space="preserve"> x</w:t>
      </w:r>
      <w:r w:rsidRPr="00F06015">
        <w:rPr>
          <w:i/>
          <w:sz w:val="22"/>
          <w:szCs w:val="22"/>
        </w:rPr>
        <w:t xml:space="preserve"> </w:t>
      </w:r>
      <w:r w:rsidR="006051E9">
        <w:rPr>
          <w:rFonts w:ascii="Times New Roman" w:hAnsi="Times New Roman" w:cs="Times New Roman"/>
          <w:i/>
          <w:sz w:val="22"/>
          <w:szCs w:val="22"/>
        </w:rPr>
        <w:t>N</w:t>
      </w:r>
      <w:r w:rsidRPr="00F06015">
        <w:rPr>
          <w:i/>
          <w:sz w:val="22"/>
          <w:szCs w:val="22"/>
        </w:rPr>
        <w:t>,</w:t>
      </w:r>
      <w:r w:rsidRPr="00F06015">
        <w:rPr>
          <w:sz w:val="22"/>
          <w:szCs w:val="22"/>
        </w:rPr>
        <w:t xml:space="preserve"> respectivamente</w:t>
      </w:r>
      <w:r w:rsidRPr="00F06015">
        <w:rPr>
          <w:color w:val="000000"/>
          <w:sz w:val="22"/>
          <w:szCs w:val="22"/>
        </w:rPr>
        <w:t xml:space="preserve">. Como a técnica da camada equivalente geralmente requer um número de fontes equivalentes </w:t>
      </w:r>
      <w:r w:rsidRPr="00A77BD2">
        <w:rPr>
          <w:rFonts w:ascii="Times New Roman" w:hAnsi="Times New Roman" w:cs="Times New Roman"/>
          <w:i/>
          <w:sz w:val="22"/>
          <w:szCs w:val="22"/>
        </w:rPr>
        <w:t>M</w:t>
      </w:r>
      <w:r w:rsidRPr="00F06015">
        <w:rPr>
          <w:color w:val="000000"/>
          <w:sz w:val="22"/>
          <w:szCs w:val="22"/>
        </w:rPr>
        <w:t xml:space="preserve"> muito maior que o número de observações </w:t>
      </w:r>
      <w:r w:rsidRPr="00F06015">
        <w:rPr>
          <w:i/>
          <w:sz w:val="22"/>
          <w:szCs w:val="22"/>
        </w:rPr>
        <w:t>N</w:t>
      </w:r>
      <w:r w:rsidRPr="00F06015">
        <w:rPr>
          <w:color w:val="000000"/>
          <w:sz w:val="22"/>
          <w:szCs w:val="22"/>
        </w:rPr>
        <w:t xml:space="preserve">, então o estimador no espaço dos dados (Eq. 2b) é a alternativa computacionalmente mais viável. Para reduzir ainda mais o esforço computacional, </w:t>
      </w:r>
      <w:r w:rsidR="00B22715" w:rsidRPr="00B22715">
        <w:rPr>
          <w:position w:val="-10"/>
          <w:sz w:val="22"/>
          <w:szCs w:val="22"/>
        </w:rPr>
        <w:object w:dxaOrig="240" w:dyaOrig="380">
          <v:shape id="_x0000_i1066" type="#_x0000_t75" style="width:12pt;height:18pt" o:ole="">
            <v:imagedata r:id="rId84" o:title=""/>
          </v:shape>
          <o:OLEObject Type="Embed" ProgID="Equation.3" ShapeID="_x0000_i1066" DrawAspect="Content" ObjectID="_1465131927" r:id="rId91"/>
        </w:object>
      </w:r>
      <w:r w:rsidRPr="00F06015">
        <w:rPr>
          <w:sz w:val="22"/>
          <w:szCs w:val="22"/>
        </w:rPr>
        <w:t xml:space="preserve"> (Eq. 2b)</w:t>
      </w:r>
      <w:r w:rsidRPr="00F06015">
        <w:rPr>
          <w:color w:val="000000"/>
          <w:sz w:val="22"/>
          <w:szCs w:val="22"/>
        </w:rPr>
        <w:t xml:space="preserve"> pode ser obtida em dois passos. No primeiro, solucionamos o sistema </w:t>
      </w:r>
      <w:proofErr w:type="gramStart"/>
      <w:r w:rsidRPr="00F06015">
        <w:rPr>
          <w:color w:val="000000"/>
          <w:sz w:val="22"/>
          <w:szCs w:val="22"/>
        </w:rPr>
        <w:t>linea</w:t>
      </w:r>
      <w:r w:rsidR="006051E9">
        <w:rPr>
          <w:color w:val="000000"/>
          <w:sz w:val="22"/>
          <w:szCs w:val="22"/>
        </w:rPr>
        <w:t>r</w:t>
      </w:r>
      <w:proofErr w:type="gramEnd"/>
    </w:p>
    <w:p w:rsidR="006051E9" w:rsidRPr="006051E9" w:rsidRDefault="006051E9" w:rsidP="006051E9">
      <w:pPr>
        <w:pStyle w:val="Corpodetexto"/>
        <w:spacing w:line="276" w:lineRule="auto"/>
        <w:rPr>
          <w:color w:val="000000"/>
          <w:sz w:val="22"/>
          <w:szCs w:val="22"/>
        </w:rPr>
      </w:pPr>
      <w:r w:rsidRPr="006051E9">
        <w:rPr>
          <w:color w:val="000000"/>
          <w:position w:val="-10"/>
          <w:sz w:val="22"/>
          <w:szCs w:val="22"/>
        </w:rPr>
        <w:object w:dxaOrig="1980" w:dyaOrig="400">
          <v:shape id="_x0000_i1067" type="#_x0000_t75" style="width:98.25pt;height:20.25pt" o:ole="">
            <v:imagedata r:id="rId92" o:title=""/>
          </v:shape>
          <o:OLEObject Type="Embed" ProgID="Equation.3" ShapeID="_x0000_i1067" DrawAspect="Content" ObjectID="_1465131928" r:id="rId93"/>
        </w:object>
      </w:r>
      <w:proofErr w:type="gramStart"/>
      <w:r>
        <w:rPr>
          <w:color w:val="000000"/>
          <w:sz w:val="22"/>
          <w:szCs w:val="22"/>
        </w:rPr>
        <w:t>,</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proofErr w:type="gramEnd"/>
      <w:r>
        <w:rPr>
          <w:color w:val="000000"/>
          <w:sz w:val="22"/>
          <w:szCs w:val="22"/>
        </w:rPr>
        <w:t xml:space="preserve">       (4)</w:t>
      </w:r>
    </w:p>
    <w:p w:rsidR="00F06015" w:rsidRDefault="00F06015" w:rsidP="00F06015">
      <w:pPr>
        <w:pStyle w:val="Corpodetexto"/>
        <w:spacing w:line="276" w:lineRule="auto"/>
        <w:rPr>
          <w:sz w:val="22"/>
          <w:szCs w:val="22"/>
        </w:rPr>
      </w:pPr>
      <w:proofErr w:type="gramStart"/>
      <w:r w:rsidRPr="00F06015">
        <w:rPr>
          <w:sz w:val="22"/>
          <w:szCs w:val="22"/>
        </w:rPr>
        <w:t>em</w:t>
      </w:r>
      <w:proofErr w:type="gramEnd"/>
      <w:r w:rsidRPr="00F06015">
        <w:rPr>
          <w:sz w:val="22"/>
          <w:szCs w:val="22"/>
        </w:rPr>
        <w:t xml:space="preserve"> que o vetor </w:t>
      </w:r>
      <w:r w:rsidR="006051E9" w:rsidRPr="006051E9">
        <w:rPr>
          <w:position w:val="-6"/>
          <w:sz w:val="22"/>
          <w:szCs w:val="22"/>
        </w:rPr>
        <w:object w:dxaOrig="260" w:dyaOrig="260">
          <v:shape id="_x0000_i1068" type="#_x0000_t75" style="width:13.5pt;height:13.5pt" o:ole="">
            <v:imagedata r:id="rId94" o:title=""/>
          </v:shape>
          <o:OLEObject Type="Embed" ProgID="Equation.3" ShapeID="_x0000_i1068" DrawAspect="Content" ObjectID="_1465131929" r:id="rId95"/>
        </w:object>
      </w:r>
      <w:r w:rsidR="006051E9">
        <w:rPr>
          <w:sz w:val="22"/>
          <w:szCs w:val="22"/>
        </w:rPr>
        <w:t xml:space="preserve"> </w:t>
      </w:r>
      <w:r w:rsidRPr="00F06015">
        <w:rPr>
          <w:sz w:val="22"/>
          <w:szCs w:val="22"/>
        </w:rPr>
        <w:t xml:space="preserve">é uma variável auxiliar. No segundo passo avaliamos </w:t>
      </w:r>
    </w:p>
    <w:p w:rsidR="006051E9" w:rsidRPr="00F06015" w:rsidRDefault="006051E9" w:rsidP="00F06015">
      <w:pPr>
        <w:pStyle w:val="Corpodetexto"/>
        <w:spacing w:line="276" w:lineRule="auto"/>
        <w:rPr>
          <w:sz w:val="22"/>
          <w:szCs w:val="22"/>
        </w:rPr>
      </w:pPr>
      <w:r w:rsidRPr="006051E9">
        <w:rPr>
          <w:position w:val="-10"/>
          <w:sz w:val="22"/>
          <w:szCs w:val="22"/>
        </w:rPr>
        <w:object w:dxaOrig="1020" w:dyaOrig="400">
          <v:shape id="_x0000_i1069" type="#_x0000_t75" style="width:50.25pt;height:20.25pt" o:ole="">
            <v:imagedata r:id="rId96" o:title=""/>
          </v:shape>
          <o:OLEObject Type="Embed" ProgID="Equation.3" ShapeID="_x0000_i1069" DrawAspect="Content" ObjectID="_1465131930" r:id="rId97"/>
        </w:object>
      </w:r>
      <w:r>
        <w:rPr>
          <w:sz w:val="22"/>
          <w:szCs w:val="22"/>
        </w:rPr>
        <w:t>.</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(5)</w:t>
      </w:r>
    </w:p>
    <w:p w:rsidR="00F06015" w:rsidRPr="00F06015" w:rsidRDefault="00F06015" w:rsidP="00F06015">
      <w:pPr>
        <w:pStyle w:val="Corpodetexto"/>
        <w:spacing w:line="276" w:lineRule="auto"/>
        <w:rPr>
          <w:sz w:val="22"/>
          <w:szCs w:val="22"/>
        </w:rPr>
      </w:pPr>
      <w:r w:rsidRPr="00F06015">
        <w:rPr>
          <w:sz w:val="22"/>
          <w:szCs w:val="22"/>
        </w:rPr>
        <w:t xml:space="preserve">Como o sistema linear da Eq. 4 envolve uma matriz simétrica e definida positiva (dependendo do </w:t>
      </w:r>
      <w:r w:rsidR="006051E9" w:rsidRPr="0078654A">
        <w:rPr>
          <w:position w:val="-10"/>
          <w:sz w:val="22"/>
          <w:szCs w:val="22"/>
        </w:rPr>
        <w:object w:dxaOrig="240" w:dyaOrig="260">
          <v:shape id="_x0000_i1070" type="#_x0000_t75" style="width:12pt;height:13.5pt" o:ole="">
            <v:imagedata r:id="rId72" o:title=""/>
          </v:shape>
          <o:OLEObject Type="Embed" ProgID="Equation.3" ShapeID="_x0000_i1070" DrawAspect="Content" ObjectID="_1465131931" r:id="rId98"/>
        </w:object>
      </w:r>
      <w:r w:rsidR="006051E9">
        <w:rPr>
          <w:sz w:val="22"/>
          <w:szCs w:val="22"/>
        </w:rPr>
        <w:t>), a</w:t>
      </w:r>
      <w:r w:rsidRPr="00F06015">
        <w:rPr>
          <w:sz w:val="22"/>
          <w:szCs w:val="22"/>
        </w:rPr>
        <w:t xml:space="preserve"> solução deste sistema pode ser </w:t>
      </w:r>
      <w:r w:rsidR="006051E9">
        <w:rPr>
          <w:sz w:val="22"/>
          <w:szCs w:val="22"/>
        </w:rPr>
        <w:t xml:space="preserve">obtida </w:t>
      </w:r>
      <w:r w:rsidRPr="00F06015">
        <w:rPr>
          <w:sz w:val="22"/>
          <w:szCs w:val="22"/>
        </w:rPr>
        <w:t>via decomposi</w:t>
      </w:r>
      <w:r w:rsidR="006051E9">
        <w:rPr>
          <w:sz w:val="22"/>
          <w:szCs w:val="22"/>
        </w:rPr>
        <w:t>ç</w:t>
      </w:r>
      <w:r w:rsidRPr="00F06015">
        <w:rPr>
          <w:sz w:val="22"/>
          <w:szCs w:val="22"/>
        </w:rPr>
        <w:t xml:space="preserve">ão de </w:t>
      </w:r>
      <w:proofErr w:type="spellStart"/>
      <w:r w:rsidRPr="00F06015">
        <w:rPr>
          <w:sz w:val="22"/>
          <w:szCs w:val="22"/>
        </w:rPr>
        <w:lastRenderedPageBreak/>
        <w:t>Cholesky</w:t>
      </w:r>
      <w:proofErr w:type="spellEnd"/>
      <w:r w:rsidRPr="00F06015">
        <w:rPr>
          <w:sz w:val="22"/>
          <w:szCs w:val="22"/>
        </w:rPr>
        <w:t xml:space="preserve">. A complexidade demandada para a obtenção de </w:t>
      </w:r>
      <w:r w:rsidR="00B22715" w:rsidRPr="00B22715">
        <w:rPr>
          <w:position w:val="-10"/>
          <w:sz w:val="22"/>
          <w:szCs w:val="22"/>
        </w:rPr>
        <w:object w:dxaOrig="240" w:dyaOrig="380">
          <v:shape id="_x0000_i1071" type="#_x0000_t75" style="width:12pt;height:18pt" o:ole="">
            <v:imagedata r:id="rId84" o:title=""/>
          </v:shape>
          <o:OLEObject Type="Embed" ProgID="Equation.3" ShapeID="_x0000_i1071" DrawAspect="Content" ObjectID="_1465131932" r:id="rId99"/>
        </w:object>
      </w:r>
      <w:r w:rsidRPr="00F06015">
        <w:rPr>
          <w:sz w:val="22"/>
          <w:szCs w:val="22"/>
        </w:rPr>
        <w:t xml:space="preserve"> a partir das equações </w:t>
      </w:r>
      <w:proofErr w:type="gramStart"/>
      <w:r w:rsidRPr="00F06015">
        <w:rPr>
          <w:sz w:val="22"/>
          <w:szCs w:val="22"/>
        </w:rPr>
        <w:t>4</w:t>
      </w:r>
      <w:proofErr w:type="gramEnd"/>
      <w:r w:rsidRPr="00F06015">
        <w:rPr>
          <w:sz w:val="22"/>
          <w:szCs w:val="22"/>
        </w:rPr>
        <w:t xml:space="preserve"> e 5 pode ser verificada através da contagem do número de operações com ponto flutuante (</w:t>
      </w:r>
      <w:proofErr w:type="spellStart"/>
      <w:r w:rsidRPr="00F06015">
        <w:rPr>
          <w:sz w:val="22"/>
          <w:szCs w:val="22"/>
        </w:rPr>
        <w:t>flops</w:t>
      </w:r>
      <w:proofErr w:type="spellEnd"/>
      <w:r w:rsidRPr="00F06015">
        <w:rPr>
          <w:sz w:val="22"/>
          <w:szCs w:val="22"/>
        </w:rPr>
        <w:t xml:space="preserve">). </w:t>
      </w:r>
      <w:proofErr w:type="spellStart"/>
      <w:r w:rsidRPr="00F06015">
        <w:rPr>
          <w:sz w:val="22"/>
          <w:szCs w:val="22"/>
        </w:rPr>
        <w:t>Flop</w:t>
      </w:r>
      <w:proofErr w:type="spellEnd"/>
      <w:r w:rsidRPr="00F06015">
        <w:rPr>
          <w:sz w:val="22"/>
          <w:szCs w:val="22"/>
        </w:rPr>
        <w:t xml:space="preserve"> é um acrônimo (em inglês) de “operação ponto flutuante” que é definido como uma operação de adição, subtração, multiplicação ou divisão de dois números reais. A solução do sistema linear (Eq. 4) através da decomposição de </w:t>
      </w:r>
      <w:proofErr w:type="spellStart"/>
      <w:r w:rsidRPr="00F06015">
        <w:rPr>
          <w:sz w:val="22"/>
          <w:szCs w:val="22"/>
        </w:rPr>
        <w:t>Cholesky</w:t>
      </w:r>
      <w:proofErr w:type="spellEnd"/>
      <w:r w:rsidRPr="00F06015">
        <w:rPr>
          <w:sz w:val="22"/>
          <w:szCs w:val="22"/>
        </w:rPr>
        <w:t xml:space="preserve"> requer </w:t>
      </w:r>
      <w:proofErr w:type="spellStart"/>
      <w:proofErr w:type="gramStart"/>
      <w:r w:rsidRPr="006051E9">
        <w:rPr>
          <w:rFonts w:ascii="Times New Roman" w:hAnsi="Times New Roman" w:cs="Times New Roman"/>
          <w:i/>
          <w:sz w:val="22"/>
          <w:szCs w:val="22"/>
        </w:rPr>
        <w:t>m</w:t>
      </w:r>
      <w:r w:rsidRPr="006051E9">
        <w:rPr>
          <w:rFonts w:ascii="Times New Roman" w:hAnsi="Times New Roman" w:cs="Times New Roman"/>
          <w:i/>
          <w:sz w:val="22"/>
          <w:szCs w:val="22"/>
          <w:vertAlign w:val="subscript"/>
        </w:rPr>
        <w:t>s</w:t>
      </w:r>
      <w:proofErr w:type="spellEnd"/>
      <w:proofErr w:type="gramEnd"/>
      <w:r w:rsidRPr="00F06015">
        <w:rPr>
          <w:sz w:val="22"/>
          <w:szCs w:val="22"/>
        </w:rPr>
        <w:t xml:space="preserve"> </w:t>
      </w:r>
      <w:proofErr w:type="spellStart"/>
      <w:r w:rsidRPr="00F06015">
        <w:rPr>
          <w:sz w:val="22"/>
          <w:szCs w:val="22"/>
        </w:rPr>
        <w:t>flops</w:t>
      </w:r>
      <w:proofErr w:type="spellEnd"/>
      <w:r w:rsidRPr="00F06015">
        <w:rPr>
          <w:sz w:val="22"/>
          <w:szCs w:val="22"/>
        </w:rPr>
        <w:t>, em que</w:t>
      </w:r>
    </w:p>
    <w:p w:rsidR="00F06015" w:rsidRPr="00F06015" w:rsidRDefault="00F06015" w:rsidP="00F06015">
      <w:pPr>
        <w:pStyle w:val="Corpodetexto"/>
        <w:spacing w:line="276" w:lineRule="auto"/>
        <w:rPr>
          <w:sz w:val="22"/>
          <w:szCs w:val="22"/>
        </w:rPr>
      </w:pPr>
      <w:proofErr w:type="spellStart"/>
      <w:proofErr w:type="gramStart"/>
      <w:r w:rsidRPr="006051E9">
        <w:rPr>
          <w:rFonts w:ascii="Times New Roman" w:hAnsi="Times New Roman" w:cs="Times New Roman"/>
          <w:i/>
          <w:sz w:val="22"/>
          <w:szCs w:val="22"/>
        </w:rPr>
        <w:t>m</w:t>
      </w:r>
      <w:r w:rsidRPr="006051E9">
        <w:rPr>
          <w:rFonts w:ascii="Times New Roman" w:hAnsi="Times New Roman" w:cs="Times New Roman"/>
          <w:i/>
          <w:sz w:val="22"/>
          <w:szCs w:val="22"/>
          <w:vertAlign w:val="subscript"/>
        </w:rPr>
        <w:t>s</w:t>
      </w:r>
      <w:proofErr w:type="spellEnd"/>
      <w:proofErr w:type="gramEnd"/>
      <w:r w:rsidRPr="006051E9">
        <w:rPr>
          <w:rFonts w:ascii="Times New Roman" w:hAnsi="Times New Roman" w:cs="Times New Roman"/>
          <w:i/>
          <w:sz w:val="22"/>
          <w:szCs w:val="22"/>
        </w:rPr>
        <w:t xml:space="preserve"> =1/3 N </w:t>
      </w:r>
      <w:r w:rsidRPr="006051E9">
        <w:rPr>
          <w:rFonts w:ascii="Times New Roman" w:hAnsi="Times New Roman" w:cs="Times New Roman"/>
          <w:i/>
          <w:sz w:val="22"/>
          <w:szCs w:val="22"/>
          <w:vertAlign w:val="superscript"/>
        </w:rPr>
        <w:t xml:space="preserve">3 </w:t>
      </w:r>
      <w:r w:rsidRPr="006051E9">
        <w:rPr>
          <w:rFonts w:ascii="Times New Roman" w:hAnsi="Times New Roman" w:cs="Times New Roman"/>
          <w:sz w:val="22"/>
          <w:szCs w:val="22"/>
        </w:rPr>
        <w:t xml:space="preserve">+ </w:t>
      </w:r>
      <w:r w:rsidRPr="006051E9">
        <w:rPr>
          <w:rFonts w:ascii="Times New Roman" w:hAnsi="Times New Roman" w:cs="Times New Roman"/>
          <w:i/>
          <w:sz w:val="22"/>
          <w:szCs w:val="22"/>
        </w:rPr>
        <w:t xml:space="preserve">2N </w:t>
      </w:r>
      <w:r w:rsidRPr="006051E9">
        <w:rPr>
          <w:rFonts w:ascii="Times New Roman" w:hAnsi="Times New Roman" w:cs="Times New Roman"/>
          <w:i/>
          <w:sz w:val="22"/>
          <w:szCs w:val="22"/>
          <w:vertAlign w:val="superscript"/>
        </w:rPr>
        <w:t>2</w:t>
      </w:r>
      <w:r w:rsidRPr="00F06015">
        <w:rPr>
          <w:i/>
          <w:sz w:val="22"/>
          <w:szCs w:val="22"/>
          <w:vertAlign w:val="superscript"/>
        </w:rPr>
        <w:t xml:space="preserve"> </w:t>
      </w:r>
      <w:r w:rsidRPr="00F06015">
        <w:rPr>
          <w:sz w:val="22"/>
          <w:szCs w:val="22"/>
        </w:rPr>
        <w:t xml:space="preserve"> .</w:t>
      </w:r>
      <w:r w:rsidR="006051E9">
        <w:rPr>
          <w:sz w:val="22"/>
          <w:szCs w:val="22"/>
        </w:rPr>
        <w:tab/>
      </w:r>
      <w:r w:rsidR="006051E9">
        <w:rPr>
          <w:sz w:val="22"/>
          <w:szCs w:val="22"/>
        </w:rPr>
        <w:tab/>
      </w:r>
      <w:r w:rsidR="006051E9">
        <w:rPr>
          <w:sz w:val="22"/>
          <w:szCs w:val="22"/>
        </w:rPr>
        <w:tab/>
      </w:r>
      <w:r w:rsidR="006051E9">
        <w:rPr>
          <w:sz w:val="22"/>
          <w:szCs w:val="22"/>
        </w:rPr>
        <w:tab/>
      </w:r>
      <w:r w:rsidR="006051E9">
        <w:rPr>
          <w:sz w:val="22"/>
          <w:szCs w:val="22"/>
        </w:rPr>
        <w:tab/>
      </w:r>
      <w:r w:rsidR="006051E9">
        <w:rPr>
          <w:sz w:val="22"/>
          <w:szCs w:val="22"/>
        </w:rPr>
        <w:tab/>
      </w:r>
      <w:r w:rsidR="006051E9">
        <w:rPr>
          <w:sz w:val="22"/>
          <w:szCs w:val="22"/>
        </w:rPr>
        <w:tab/>
      </w:r>
      <w:r w:rsidR="006051E9">
        <w:rPr>
          <w:sz w:val="22"/>
          <w:szCs w:val="22"/>
        </w:rPr>
        <w:tab/>
      </w:r>
      <w:r w:rsidR="006051E9">
        <w:rPr>
          <w:sz w:val="22"/>
          <w:szCs w:val="22"/>
        </w:rPr>
        <w:tab/>
        <w:t xml:space="preserve">     </w:t>
      </w:r>
      <w:r w:rsidRPr="00F06015">
        <w:rPr>
          <w:sz w:val="22"/>
          <w:szCs w:val="22"/>
        </w:rPr>
        <w:t>(6a)</w:t>
      </w:r>
    </w:p>
    <w:p w:rsidR="00F06015" w:rsidRPr="00F06015" w:rsidRDefault="00F06015" w:rsidP="00F06015">
      <w:pPr>
        <w:pStyle w:val="Corpodetexto"/>
        <w:spacing w:line="276" w:lineRule="auto"/>
        <w:rPr>
          <w:sz w:val="22"/>
          <w:szCs w:val="22"/>
        </w:rPr>
      </w:pPr>
      <w:r w:rsidRPr="00F06015">
        <w:rPr>
          <w:sz w:val="22"/>
          <w:szCs w:val="22"/>
        </w:rPr>
        <w:t xml:space="preserve">A construção do sistema linear e da avaliação das operações auxiliares (Eq. 5) requer </w:t>
      </w:r>
      <w:proofErr w:type="spellStart"/>
      <w:r w:rsidRPr="00D11140">
        <w:rPr>
          <w:rFonts w:ascii="Times New Roman" w:hAnsi="Times New Roman" w:cs="Times New Roman"/>
          <w:i/>
          <w:sz w:val="22"/>
          <w:szCs w:val="22"/>
        </w:rPr>
        <w:t>m</w:t>
      </w:r>
      <w:r w:rsidRPr="00D11140">
        <w:rPr>
          <w:rFonts w:ascii="Times New Roman" w:hAnsi="Times New Roman" w:cs="Times New Roman"/>
          <w:i/>
          <w:sz w:val="22"/>
          <w:szCs w:val="22"/>
          <w:vertAlign w:val="subscript"/>
        </w:rPr>
        <w:t>c</w:t>
      </w:r>
      <w:proofErr w:type="spellEnd"/>
      <w:proofErr w:type="gramStart"/>
      <w:r w:rsidRPr="00F06015">
        <w:rPr>
          <w:sz w:val="22"/>
          <w:szCs w:val="22"/>
        </w:rPr>
        <w:t xml:space="preserve">  </w:t>
      </w:r>
      <w:proofErr w:type="spellStart"/>
      <w:proofErr w:type="gramEnd"/>
      <w:r w:rsidRPr="00F06015">
        <w:rPr>
          <w:sz w:val="22"/>
          <w:szCs w:val="22"/>
        </w:rPr>
        <w:t>flops</w:t>
      </w:r>
      <w:proofErr w:type="spellEnd"/>
      <w:r w:rsidRPr="00F06015">
        <w:rPr>
          <w:sz w:val="22"/>
          <w:szCs w:val="22"/>
        </w:rPr>
        <w:t>, em que</w:t>
      </w:r>
    </w:p>
    <w:p w:rsidR="00F06015" w:rsidRPr="00F06015" w:rsidRDefault="00F06015" w:rsidP="00F06015">
      <w:pPr>
        <w:pStyle w:val="Corpodetexto"/>
        <w:spacing w:line="276" w:lineRule="auto"/>
        <w:rPr>
          <w:sz w:val="22"/>
          <w:szCs w:val="22"/>
        </w:rPr>
      </w:pPr>
      <w:r w:rsidRPr="00D11140">
        <w:rPr>
          <w:rFonts w:ascii="Times New Roman" w:hAnsi="Times New Roman" w:cs="Times New Roman"/>
          <w:i/>
          <w:sz w:val="22"/>
          <w:szCs w:val="22"/>
        </w:rPr>
        <w:t>m</w:t>
      </w:r>
      <w:r w:rsidRPr="00D11140">
        <w:rPr>
          <w:rFonts w:ascii="Times New Roman" w:hAnsi="Times New Roman" w:cs="Times New Roman"/>
          <w:i/>
          <w:sz w:val="22"/>
          <w:szCs w:val="22"/>
          <w:vertAlign w:val="subscript"/>
        </w:rPr>
        <w:t>c</w:t>
      </w:r>
      <w:r w:rsidRPr="00D11140">
        <w:rPr>
          <w:rFonts w:ascii="Times New Roman" w:hAnsi="Times New Roman" w:cs="Times New Roman"/>
          <w:sz w:val="22"/>
          <w:szCs w:val="22"/>
        </w:rPr>
        <w:t xml:space="preserve"> = </w:t>
      </w:r>
      <w:r w:rsidRPr="00D11140">
        <w:rPr>
          <w:rFonts w:ascii="Times New Roman" w:hAnsi="Times New Roman" w:cs="Times New Roman"/>
          <w:i/>
          <w:sz w:val="22"/>
          <w:szCs w:val="22"/>
        </w:rPr>
        <w:t xml:space="preserve">M N </w:t>
      </w:r>
      <w:r w:rsidRPr="00D11140">
        <w:rPr>
          <w:rFonts w:ascii="Times New Roman" w:hAnsi="Times New Roman" w:cs="Times New Roman"/>
          <w:i/>
          <w:sz w:val="22"/>
          <w:szCs w:val="22"/>
          <w:vertAlign w:val="superscript"/>
        </w:rPr>
        <w:t xml:space="preserve">2 </w:t>
      </w:r>
      <w:r w:rsidRPr="00D11140">
        <w:rPr>
          <w:rFonts w:ascii="Times New Roman" w:hAnsi="Times New Roman" w:cs="Times New Roman"/>
          <w:sz w:val="22"/>
          <w:szCs w:val="22"/>
        </w:rPr>
        <w:t xml:space="preserve">+ </w:t>
      </w:r>
      <w:proofErr w:type="gramStart"/>
      <w:r w:rsidRPr="00D11140">
        <w:rPr>
          <w:rFonts w:ascii="Times New Roman" w:hAnsi="Times New Roman" w:cs="Times New Roman"/>
          <w:i/>
          <w:sz w:val="22"/>
          <w:szCs w:val="22"/>
        </w:rPr>
        <w:t>2NM</w:t>
      </w:r>
      <w:r w:rsidR="00D11140">
        <w:rPr>
          <w:rFonts w:ascii="Times New Roman" w:hAnsi="Times New Roman" w:cs="Times New Roman"/>
          <w:i/>
          <w:sz w:val="22"/>
          <w:szCs w:val="22"/>
        </w:rPr>
        <w:t xml:space="preserve"> </w:t>
      </w:r>
      <w:r w:rsidRPr="00F06015">
        <w:rPr>
          <w:sz w:val="22"/>
          <w:szCs w:val="22"/>
        </w:rPr>
        <w:t>,</w:t>
      </w:r>
      <w:proofErr w:type="gramEnd"/>
      <w:r w:rsidR="00D11140">
        <w:rPr>
          <w:sz w:val="22"/>
          <w:szCs w:val="22"/>
        </w:rPr>
        <w:tab/>
      </w:r>
      <w:r w:rsidR="00D11140">
        <w:rPr>
          <w:sz w:val="22"/>
          <w:szCs w:val="22"/>
        </w:rPr>
        <w:tab/>
      </w:r>
      <w:r w:rsidR="00D11140">
        <w:rPr>
          <w:sz w:val="22"/>
          <w:szCs w:val="22"/>
        </w:rPr>
        <w:tab/>
      </w:r>
      <w:r w:rsidR="00D11140">
        <w:rPr>
          <w:sz w:val="22"/>
          <w:szCs w:val="22"/>
        </w:rPr>
        <w:tab/>
      </w:r>
      <w:r w:rsidR="00D11140">
        <w:rPr>
          <w:sz w:val="22"/>
          <w:szCs w:val="22"/>
        </w:rPr>
        <w:tab/>
      </w:r>
      <w:r w:rsidR="00D11140">
        <w:rPr>
          <w:sz w:val="22"/>
          <w:szCs w:val="22"/>
        </w:rPr>
        <w:tab/>
      </w:r>
      <w:r w:rsidR="00D11140">
        <w:rPr>
          <w:sz w:val="22"/>
          <w:szCs w:val="22"/>
        </w:rPr>
        <w:tab/>
      </w:r>
      <w:r w:rsidR="00D11140">
        <w:rPr>
          <w:sz w:val="22"/>
          <w:szCs w:val="22"/>
        </w:rPr>
        <w:tab/>
      </w:r>
      <w:r w:rsidR="00D11140">
        <w:rPr>
          <w:sz w:val="22"/>
          <w:szCs w:val="22"/>
        </w:rPr>
        <w:tab/>
        <w:t xml:space="preserve">    </w:t>
      </w:r>
      <w:r w:rsidRPr="00F06015">
        <w:rPr>
          <w:sz w:val="22"/>
          <w:szCs w:val="22"/>
        </w:rPr>
        <w:t xml:space="preserve"> (6b)</w:t>
      </w:r>
      <w:r w:rsidRPr="00F06015">
        <w:rPr>
          <w:sz w:val="22"/>
          <w:szCs w:val="22"/>
        </w:rPr>
        <w:tab/>
      </w:r>
    </w:p>
    <w:p w:rsidR="00F06015" w:rsidRPr="00F06015" w:rsidRDefault="00F06015" w:rsidP="00F06015">
      <w:pPr>
        <w:pStyle w:val="Corpodetexto"/>
        <w:spacing w:line="276" w:lineRule="auto"/>
        <w:rPr>
          <w:sz w:val="22"/>
          <w:szCs w:val="22"/>
        </w:rPr>
      </w:pPr>
      <w:proofErr w:type="gramStart"/>
      <w:r w:rsidRPr="00F06015">
        <w:rPr>
          <w:sz w:val="22"/>
          <w:szCs w:val="22"/>
        </w:rPr>
        <w:t>em</w:t>
      </w:r>
      <w:proofErr w:type="gramEnd"/>
      <w:r w:rsidRPr="00F06015">
        <w:rPr>
          <w:sz w:val="22"/>
          <w:szCs w:val="22"/>
        </w:rPr>
        <w:t xml:space="preserve"> que </w:t>
      </w:r>
      <w:r w:rsidR="00D11140" w:rsidRPr="00D11140">
        <w:rPr>
          <w:rFonts w:ascii="Times New Roman" w:hAnsi="Times New Roman" w:cs="Times New Roman"/>
          <w:i/>
          <w:sz w:val="22"/>
          <w:szCs w:val="22"/>
        </w:rPr>
        <w:t>M</w:t>
      </w:r>
      <w:r w:rsidR="00D11140" w:rsidRPr="00D11140">
        <w:rPr>
          <w:rFonts w:ascii="Times New Roman" w:hAnsi="Times New Roman" w:cs="Times New Roman"/>
          <w:i/>
          <w:sz w:val="2"/>
          <w:szCs w:val="22"/>
        </w:rPr>
        <w:t xml:space="preserve"> </w:t>
      </w:r>
      <w:r w:rsidR="00D11140" w:rsidRPr="00D11140">
        <w:rPr>
          <w:rFonts w:ascii="Times New Roman" w:hAnsi="Times New Roman" w:cs="Times New Roman"/>
          <w:i/>
          <w:sz w:val="22"/>
          <w:szCs w:val="22"/>
        </w:rPr>
        <w:t>N</w:t>
      </w:r>
      <w:r w:rsidR="00D11140" w:rsidRPr="00D11140">
        <w:rPr>
          <w:rFonts w:ascii="Times New Roman" w:hAnsi="Times New Roman" w:cs="Times New Roman"/>
          <w:i/>
          <w:sz w:val="2"/>
          <w:szCs w:val="22"/>
        </w:rPr>
        <w:t xml:space="preserve"> </w:t>
      </w:r>
      <w:r w:rsidR="00D11140" w:rsidRPr="00D11140">
        <w:rPr>
          <w:rFonts w:ascii="Times New Roman" w:hAnsi="Times New Roman" w:cs="Times New Roman"/>
          <w:i/>
          <w:sz w:val="22"/>
          <w:szCs w:val="22"/>
          <w:vertAlign w:val="superscript"/>
        </w:rPr>
        <w:t>2</w:t>
      </w:r>
      <w:r w:rsidRPr="00F06015">
        <w:rPr>
          <w:i/>
          <w:sz w:val="22"/>
          <w:szCs w:val="22"/>
        </w:rPr>
        <w:t xml:space="preserve"> </w:t>
      </w:r>
      <w:r w:rsidRPr="00F06015">
        <w:rPr>
          <w:sz w:val="22"/>
          <w:szCs w:val="22"/>
        </w:rPr>
        <w:t xml:space="preserve">e </w:t>
      </w:r>
      <w:r w:rsidRPr="00D11140">
        <w:rPr>
          <w:rFonts w:ascii="Times New Roman" w:hAnsi="Times New Roman" w:cs="Times New Roman"/>
          <w:i/>
          <w:sz w:val="22"/>
          <w:szCs w:val="22"/>
        </w:rPr>
        <w:t>2NM</w:t>
      </w:r>
      <w:r w:rsidRPr="00F06015">
        <w:rPr>
          <w:i/>
          <w:sz w:val="22"/>
          <w:szCs w:val="22"/>
        </w:rPr>
        <w:t xml:space="preserve"> </w:t>
      </w:r>
      <w:r w:rsidRPr="00F06015">
        <w:rPr>
          <w:sz w:val="22"/>
          <w:szCs w:val="22"/>
        </w:rPr>
        <w:t xml:space="preserve">são os </w:t>
      </w:r>
      <w:proofErr w:type="spellStart"/>
      <w:r w:rsidRPr="00F06015">
        <w:rPr>
          <w:sz w:val="22"/>
          <w:szCs w:val="22"/>
        </w:rPr>
        <w:t>flops</w:t>
      </w:r>
      <w:proofErr w:type="spellEnd"/>
      <w:r w:rsidRPr="00F06015">
        <w:rPr>
          <w:sz w:val="22"/>
          <w:szCs w:val="22"/>
        </w:rPr>
        <w:t xml:space="preserve"> para avaliar a matriz </w:t>
      </w:r>
      <w:r w:rsidR="00D11140" w:rsidRPr="00D11140">
        <w:rPr>
          <w:position w:val="-6"/>
          <w:sz w:val="22"/>
          <w:szCs w:val="22"/>
        </w:rPr>
        <w:object w:dxaOrig="620" w:dyaOrig="360">
          <v:shape id="_x0000_i1072" type="#_x0000_t75" style="width:31.5pt;height:18pt" o:ole="">
            <v:imagedata r:id="rId100" o:title=""/>
          </v:shape>
          <o:OLEObject Type="Embed" ProgID="Equation.3" ShapeID="_x0000_i1072" DrawAspect="Content" ObjectID="_1465131933" r:id="rId101"/>
        </w:object>
      </w:r>
      <w:r w:rsidR="00D11140">
        <w:rPr>
          <w:sz w:val="22"/>
          <w:szCs w:val="22"/>
        </w:rPr>
        <w:t xml:space="preserve"> </w:t>
      </w:r>
      <w:r w:rsidRPr="00F06015">
        <w:rPr>
          <w:sz w:val="22"/>
          <w:szCs w:val="22"/>
        </w:rPr>
        <w:t xml:space="preserve">e a Eq. 5, respectivamente. Então, a estimativa de </w:t>
      </w:r>
      <w:r w:rsidR="00B22715" w:rsidRPr="00B22715">
        <w:rPr>
          <w:position w:val="-10"/>
          <w:sz w:val="22"/>
          <w:szCs w:val="22"/>
        </w:rPr>
        <w:object w:dxaOrig="240" w:dyaOrig="380">
          <v:shape id="_x0000_i1073" type="#_x0000_t75" style="width:12pt;height:18pt" o:ole="">
            <v:imagedata r:id="rId84" o:title=""/>
          </v:shape>
          <o:OLEObject Type="Embed" ProgID="Equation.3" ShapeID="_x0000_i1073" DrawAspect="Content" ObjectID="_1465131934" r:id="rId102"/>
        </w:object>
      </w:r>
      <w:r w:rsidRPr="00F06015">
        <w:rPr>
          <w:sz w:val="22"/>
          <w:szCs w:val="22"/>
        </w:rPr>
        <w:t xml:space="preserve"> através das </w:t>
      </w:r>
      <w:proofErr w:type="spellStart"/>
      <w:r w:rsidRPr="00F06015">
        <w:rPr>
          <w:sz w:val="22"/>
          <w:szCs w:val="22"/>
        </w:rPr>
        <w:t>Eqs</w:t>
      </w:r>
      <w:proofErr w:type="spellEnd"/>
      <w:r w:rsidRPr="00F06015">
        <w:rPr>
          <w:sz w:val="22"/>
          <w:szCs w:val="22"/>
        </w:rPr>
        <w:t xml:space="preserve">. </w:t>
      </w:r>
      <w:proofErr w:type="gramStart"/>
      <w:r w:rsidRPr="00F06015">
        <w:rPr>
          <w:sz w:val="22"/>
          <w:szCs w:val="22"/>
        </w:rPr>
        <w:t>4</w:t>
      </w:r>
      <w:proofErr w:type="gramEnd"/>
      <w:r w:rsidRPr="00F06015">
        <w:rPr>
          <w:sz w:val="22"/>
          <w:szCs w:val="22"/>
        </w:rPr>
        <w:t xml:space="preserve"> e 5 demanda </w:t>
      </w:r>
      <w:proofErr w:type="spellStart"/>
      <w:r w:rsidRPr="00D11140">
        <w:rPr>
          <w:rFonts w:ascii="Times New Roman" w:hAnsi="Times New Roman" w:cs="Times New Roman"/>
          <w:i/>
          <w:sz w:val="22"/>
          <w:szCs w:val="22"/>
        </w:rPr>
        <w:t>m</w:t>
      </w:r>
      <w:r w:rsidRPr="00D11140">
        <w:rPr>
          <w:rFonts w:ascii="Times New Roman" w:hAnsi="Times New Roman" w:cs="Times New Roman"/>
          <w:i/>
          <w:sz w:val="22"/>
          <w:szCs w:val="22"/>
          <w:vertAlign w:val="subscript"/>
        </w:rPr>
        <w:t>s</w:t>
      </w:r>
      <w:proofErr w:type="spellEnd"/>
      <w:r w:rsidRPr="00D11140">
        <w:rPr>
          <w:rFonts w:ascii="Times New Roman" w:hAnsi="Times New Roman" w:cs="Times New Roman"/>
          <w:i/>
          <w:sz w:val="22"/>
          <w:szCs w:val="22"/>
          <w:vertAlign w:val="subscript"/>
        </w:rPr>
        <w:t xml:space="preserve"> </w:t>
      </w:r>
      <w:r w:rsidRPr="00D11140">
        <w:rPr>
          <w:rFonts w:ascii="Times New Roman" w:hAnsi="Times New Roman" w:cs="Times New Roman"/>
          <w:sz w:val="22"/>
          <w:szCs w:val="22"/>
        </w:rPr>
        <w:t xml:space="preserve"> + </w:t>
      </w:r>
      <w:proofErr w:type="spellStart"/>
      <w:r w:rsidRPr="00D11140">
        <w:rPr>
          <w:rFonts w:ascii="Times New Roman" w:hAnsi="Times New Roman" w:cs="Times New Roman"/>
          <w:i/>
          <w:sz w:val="22"/>
          <w:szCs w:val="22"/>
        </w:rPr>
        <w:t>m</w:t>
      </w:r>
      <w:r w:rsidRPr="00D11140">
        <w:rPr>
          <w:rFonts w:ascii="Times New Roman" w:hAnsi="Times New Roman" w:cs="Times New Roman"/>
          <w:i/>
          <w:sz w:val="22"/>
          <w:szCs w:val="22"/>
          <w:vertAlign w:val="subscript"/>
        </w:rPr>
        <w:t>c</w:t>
      </w:r>
      <w:proofErr w:type="spellEnd"/>
      <w:r w:rsidRPr="00F06015">
        <w:rPr>
          <w:i/>
          <w:sz w:val="22"/>
          <w:szCs w:val="22"/>
          <w:vertAlign w:val="subscript"/>
        </w:rPr>
        <w:t xml:space="preserve"> </w:t>
      </w:r>
      <w:r w:rsidRPr="00F06015">
        <w:rPr>
          <w:sz w:val="22"/>
          <w:szCs w:val="22"/>
        </w:rPr>
        <w:t xml:space="preserve"> </w:t>
      </w:r>
      <w:proofErr w:type="spellStart"/>
      <w:r w:rsidRPr="00F06015">
        <w:rPr>
          <w:sz w:val="22"/>
          <w:szCs w:val="22"/>
        </w:rPr>
        <w:t>flops</w:t>
      </w:r>
      <w:proofErr w:type="spellEnd"/>
      <w:r w:rsidRPr="00F06015">
        <w:rPr>
          <w:sz w:val="22"/>
          <w:szCs w:val="22"/>
        </w:rPr>
        <w:t>.</w:t>
      </w:r>
    </w:p>
    <w:p w:rsidR="00F06015" w:rsidRPr="00F06015" w:rsidRDefault="00F06015" w:rsidP="00D11140">
      <w:pPr>
        <w:pStyle w:val="Corpodetexto"/>
        <w:spacing w:line="276" w:lineRule="auto"/>
        <w:ind w:firstLine="708"/>
        <w:rPr>
          <w:sz w:val="22"/>
          <w:szCs w:val="22"/>
        </w:rPr>
      </w:pPr>
      <w:r w:rsidRPr="00F06015">
        <w:rPr>
          <w:sz w:val="22"/>
          <w:szCs w:val="22"/>
        </w:rPr>
        <w:t xml:space="preserve">Embora a formulação do problema da camada equivalente no espaço dos dados (Eq. 2b) reduz significativamente o tempo computacional quando comparada à formulação no espaço dos parâmetros (Eq. 2a), o tempo computacional é ainda excessivo. Na prática, este gasto computacional torna o problema inviável quando o número de observações é grande. Para superar esta dificuldade, propomos um novo conceito de camada equivalente que leva a um método computacionalmente eficiente para estimar </w:t>
      </w:r>
      <w:r w:rsidR="00B22715" w:rsidRPr="00B22715">
        <w:rPr>
          <w:position w:val="-10"/>
          <w:sz w:val="22"/>
          <w:szCs w:val="22"/>
        </w:rPr>
        <w:object w:dxaOrig="240" w:dyaOrig="380">
          <v:shape id="_x0000_i1074" type="#_x0000_t75" style="width:12pt;height:18pt" o:ole="">
            <v:imagedata r:id="rId84" o:title=""/>
          </v:shape>
          <o:OLEObject Type="Embed" ProgID="Equation.3" ShapeID="_x0000_i1074" DrawAspect="Content" ObjectID="_1465131935" r:id="rId103"/>
        </w:object>
      </w:r>
      <w:r w:rsidRPr="00F06015">
        <w:rPr>
          <w:sz w:val="22"/>
          <w:szCs w:val="22"/>
        </w:rPr>
        <w:t>.</w:t>
      </w:r>
    </w:p>
    <w:p w:rsidR="00F06015" w:rsidRPr="00F06015" w:rsidRDefault="00F06015" w:rsidP="00F06015">
      <w:pPr>
        <w:spacing w:before="240"/>
        <w:rPr>
          <w:rFonts w:ascii="Arial" w:hAnsi="Arial" w:cs="Arial"/>
          <w:b/>
        </w:rPr>
      </w:pPr>
    </w:p>
    <w:p w:rsidR="00F06015" w:rsidRPr="00F06015" w:rsidRDefault="00F06015" w:rsidP="00F06015">
      <w:pPr>
        <w:rPr>
          <w:rFonts w:ascii="Arial" w:hAnsi="Arial" w:cs="Arial"/>
          <w:b/>
        </w:rPr>
      </w:pPr>
      <w:r w:rsidRPr="00F06015">
        <w:rPr>
          <w:rFonts w:ascii="Arial" w:hAnsi="Arial" w:cs="Arial"/>
          <w:b/>
        </w:rPr>
        <w:t>Camada equivalente Polinomial (PEL)</w:t>
      </w:r>
    </w:p>
    <w:p w:rsidR="00D11140" w:rsidRDefault="00D11140" w:rsidP="00F06015">
      <w:pPr>
        <w:pStyle w:val="Corpodetexto"/>
        <w:spacing w:line="276" w:lineRule="auto"/>
        <w:rPr>
          <w:sz w:val="22"/>
          <w:szCs w:val="22"/>
        </w:rPr>
      </w:pPr>
    </w:p>
    <w:p w:rsidR="00F06015" w:rsidRPr="00F06015" w:rsidRDefault="00F06015" w:rsidP="00D11140">
      <w:pPr>
        <w:pStyle w:val="Corpodetexto"/>
        <w:spacing w:line="276" w:lineRule="auto"/>
        <w:ind w:firstLine="708"/>
        <w:rPr>
          <w:sz w:val="22"/>
          <w:szCs w:val="22"/>
        </w:rPr>
      </w:pPr>
      <w:r w:rsidRPr="00F06015">
        <w:rPr>
          <w:sz w:val="22"/>
          <w:szCs w:val="22"/>
        </w:rPr>
        <w:t xml:space="preserve">Seja uma camada equivalente composta por </w:t>
      </w:r>
      <w:r w:rsidRPr="00D11140">
        <w:rPr>
          <w:rFonts w:ascii="Times New Roman" w:hAnsi="Times New Roman" w:cs="Times New Roman"/>
          <w:i/>
          <w:sz w:val="22"/>
          <w:szCs w:val="22"/>
        </w:rPr>
        <w:t>M</w:t>
      </w:r>
      <w:r w:rsidRPr="00F06015">
        <w:rPr>
          <w:sz w:val="22"/>
          <w:szCs w:val="22"/>
        </w:rPr>
        <w:t xml:space="preserve"> fontes equivalentes cujas propriedades físicas (densidades ou intensidade de magnetização) são os elementos de um vetor </w:t>
      </w:r>
      <w:r w:rsidRPr="00D11140">
        <w:rPr>
          <w:rFonts w:ascii="Times New Roman" w:hAnsi="Times New Roman" w:cs="Times New Roman"/>
          <w:i/>
          <w:sz w:val="22"/>
          <w:szCs w:val="22"/>
        </w:rPr>
        <w:t>M</w:t>
      </w:r>
      <w:r w:rsidRPr="00F06015">
        <w:rPr>
          <w:sz w:val="22"/>
          <w:szCs w:val="22"/>
        </w:rPr>
        <w:t xml:space="preserve">-dimensional </w:t>
      </w:r>
      <w:r w:rsidR="00B22715" w:rsidRPr="00B22715">
        <w:rPr>
          <w:position w:val="-10"/>
          <w:sz w:val="22"/>
          <w:szCs w:val="22"/>
        </w:rPr>
        <w:object w:dxaOrig="240" w:dyaOrig="300">
          <v:shape id="_x0000_i1075" type="#_x0000_t75" style="width:12pt;height:15pt" o:ole="">
            <v:imagedata r:id="rId65" o:title=""/>
          </v:shape>
          <o:OLEObject Type="Embed" ProgID="Equation.3" ShapeID="_x0000_i1075" DrawAspect="Content" ObjectID="_1465131936" r:id="rId104"/>
        </w:object>
      </w:r>
      <w:r w:rsidRPr="00F06015">
        <w:rPr>
          <w:b/>
          <w:i/>
          <w:sz w:val="22"/>
          <w:szCs w:val="22"/>
        </w:rPr>
        <w:t>.</w:t>
      </w:r>
      <w:r w:rsidRPr="00F06015">
        <w:rPr>
          <w:sz w:val="22"/>
          <w:szCs w:val="22"/>
        </w:rPr>
        <w:t xml:space="preserve"> Vamos dividir esta camada equivalente em </w:t>
      </w:r>
      <w:r w:rsidRPr="00D11140">
        <w:rPr>
          <w:rFonts w:ascii="Times New Roman" w:hAnsi="Times New Roman" w:cs="Times New Roman"/>
          <w:i/>
          <w:sz w:val="22"/>
          <w:szCs w:val="22"/>
        </w:rPr>
        <w:t>Q</w:t>
      </w:r>
      <w:r w:rsidRPr="00F06015">
        <w:rPr>
          <w:sz w:val="22"/>
          <w:szCs w:val="22"/>
        </w:rPr>
        <w:t xml:space="preserve"> janelas de fontes equivalentes com dimensões horizontais iguais e contendo o mesmo número </w:t>
      </w:r>
      <w:proofErr w:type="spellStart"/>
      <w:proofErr w:type="gramStart"/>
      <w:r w:rsidRPr="00D11140">
        <w:rPr>
          <w:rFonts w:ascii="Times New Roman" w:hAnsi="Times New Roman" w:cs="Times New Roman"/>
          <w:i/>
          <w:sz w:val="22"/>
          <w:szCs w:val="22"/>
        </w:rPr>
        <w:t>M</w:t>
      </w:r>
      <w:r w:rsidRPr="00D11140">
        <w:rPr>
          <w:rFonts w:ascii="Times New Roman" w:hAnsi="Times New Roman" w:cs="Times New Roman"/>
          <w:i/>
          <w:sz w:val="22"/>
          <w:szCs w:val="22"/>
          <w:vertAlign w:val="subscript"/>
        </w:rPr>
        <w:t>s</w:t>
      </w:r>
      <w:proofErr w:type="spellEnd"/>
      <w:proofErr w:type="gramEnd"/>
      <w:r w:rsidRPr="00F06015">
        <w:rPr>
          <w:i/>
          <w:sz w:val="22"/>
          <w:szCs w:val="22"/>
        </w:rPr>
        <w:t xml:space="preserve"> </w:t>
      </w:r>
      <w:r w:rsidRPr="00F06015">
        <w:rPr>
          <w:sz w:val="22"/>
          <w:szCs w:val="22"/>
        </w:rPr>
        <w:t xml:space="preserve">de fontes  equivalentes, em que </w:t>
      </w:r>
      <w:proofErr w:type="spellStart"/>
      <w:r w:rsidRPr="00D11140">
        <w:rPr>
          <w:rFonts w:ascii="Times New Roman" w:hAnsi="Times New Roman" w:cs="Times New Roman"/>
          <w:i/>
          <w:sz w:val="22"/>
          <w:szCs w:val="22"/>
        </w:rPr>
        <w:t>M</w:t>
      </w:r>
      <w:r w:rsidRPr="00D11140">
        <w:rPr>
          <w:rFonts w:ascii="Times New Roman" w:hAnsi="Times New Roman" w:cs="Times New Roman"/>
          <w:i/>
          <w:sz w:val="22"/>
          <w:szCs w:val="22"/>
          <w:vertAlign w:val="subscript"/>
        </w:rPr>
        <w:t>s</w:t>
      </w:r>
      <w:proofErr w:type="spellEnd"/>
      <w:r w:rsidRPr="00D11140">
        <w:rPr>
          <w:rFonts w:ascii="Times New Roman" w:hAnsi="Times New Roman" w:cs="Times New Roman"/>
          <w:i/>
          <w:sz w:val="22"/>
          <w:szCs w:val="22"/>
        </w:rPr>
        <w:t xml:space="preserve"> </w:t>
      </w:r>
      <w:r w:rsidRPr="00D11140">
        <w:rPr>
          <w:rFonts w:ascii="Times New Roman" w:hAnsi="Times New Roman" w:cs="Times New Roman"/>
          <w:sz w:val="22"/>
          <w:szCs w:val="22"/>
        </w:rPr>
        <w:t>&lt;&lt;</w:t>
      </w:r>
      <w:r w:rsidRPr="00D11140">
        <w:rPr>
          <w:rFonts w:ascii="Times New Roman" w:hAnsi="Times New Roman" w:cs="Times New Roman"/>
          <w:i/>
          <w:sz w:val="22"/>
          <w:szCs w:val="22"/>
        </w:rPr>
        <w:t xml:space="preserve"> M</w:t>
      </w:r>
      <w:r w:rsidRPr="00F06015">
        <w:rPr>
          <w:sz w:val="22"/>
          <w:szCs w:val="22"/>
        </w:rPr>
        <w:t xml:space="preserve">  e </w:t>
      </w:r>
      <w:r w:rsidRPr="00D11140">
        <w:rPr>
          <w:rFonts w:ascii="Times New Roman" w:hAnsi="Times New Roman" w:cs="Times New Roman"/>
          <w:i/>
          <w:sz w:val="22"/>
          <w:szCs w:val="22"/>
        </w:rPr>
        <w:t>M</w:t>
      </w:r>
      <w:r w:rsidRPr="00D11140">
        <w:rPr>
          <w:rFonts w:ascii="Times New Roman" w:hAnsi="Times New Roman" w:cs="Times New Roman"/>
          <w:sz w:val="22"/>
          <w:szCs w:val="22"/>
        </w:rPr>
        <w:t xml:space="preserve"> =</w:t>
      </w:r>
      <w:r w:rsidRPr="00D11140">
        <w:rPr>
          <w:rFonts w:ascii="Times New Roman" w:hAnsi="Times New Roman" w:cs="Times New Roman"/>
          <w:i/>
          <w:sz w:val="22"/>
          <w:szCs w:val="22"/>
        </w:rPr>
        <w:t xml:space="preserve"> </w:t>
      </w:r>
      <w:proofErr w:type="spellStart"/>
      <w:r w:rsidRPr="00D11140">
        <w:rPr>
          <w:rFonts w:ascii="Times New Roman" w:hAnsi="Times New Roman" w:cs="Times New Roman"/>
          <w:i/>
          <w:sz w:val="22"/>
          <w:szCs w:val="22"/>
        </w:rPr>
        <w:t>M</w:t>
      </w:r>
      <w:r w:rsidRPr="00D11140">
        <w:rPr>
          <w:rFonts w:ascii="Times New Roman" w:hAnsi="Times New Roman" w:cs="Times New Roman"/>
          <w:i/>
          <w:sz w:val="22"/>
          <w:szCs w:val="22"/>
          <w:vertAlign w:val="subscript"/>
        </w:rPr>
        <w:t>s</w:t>
      </w:r>
      <w:proofErr w:type="spellEnd"/>
      <w:r w:rsidRPr="00F06015">
        <w:rPr>
          <w:i/>
          <w:sz w:val="22"/>
          <w:szCs w:val="22"/>
        </w:rPr>
        <w:t xml:space="preserve"> </w:t>
      </w:r>
      <w:r w:rsidR="00D11140">
        <w:rPr>
          <w:sz w:val="22"/>
          <w:szCs w:val="22"/>
        </w:rPr>
        <w:t>x</w:t>
      </w:r>
      <w:r w:rsidRPr="00F06015">
        <w:rPr>
          <w:i/>
          <w:sz w:val="22"/>
          <w:szCs w:val="22"/>
        </w:rPr>
        <w:t xml:space="preserve"> </w:t>
      </w:r>
      <w:r w:rsidRPr="00D11140">
        <w:rPr>
          <w:rFonts w:ascii="Times New Roman" w:hAnsi="Times New Roman" w:cs="Times New Roman"/>
          <w:i/>
          <w:sz w:val="22"/>
          <w:szCs w:val="22"/>
        </w:rPr>
        <w:t>Q</w:t>
      </w:r>
      <w:r w:rsidR="00D11140">
        <w:rPr>
          <w:sz w:val="22"/>
          <w:szCs w:val="22"/>
        </w:rPr>
        <w:t xml:space="preserve">. Então, </w:t>
      </w:r>
      <w:r w:rsidRPr="00F06015">
        <w:rPr>
          <w:sz w:val="22"/>
          <w:szCs w:val="22"/>
        </w:rPr>
        <w:t>particionamos o vetor de parâmetros como</w:t>
      </w:r>
      <w:r w:rsidR="00D11140">
        <w:rPr>
          <w:sz w:val="22"/>
          <w:szCs w:val="22"/>
        </w:rPr>
        <w:t xml:space="preserve"> </w:t>
      </w:r>
      <w:r w:rsidR="00D11140" w:rsidRPr="00D11140">
        <w:rPr>
          <w:position w:val="-10"/>
          <w:sz w:val="22"/>
          <w:szCs w:val="22"/>
        </w:rPr>
        <w:object w:dxaOrig="1780" w:dyaOrig="420">
          <v:shape id="_x0000_i1076" type="#_x0000_t75" style="width:88.5pt;height:21.75pt" o:ole="">
            <v:imagedata r:id="rId105" o:title=""/>
          </v:shape>
          <o:OLEObject Type="Embed" ProgID="Equation.3" ShapeID="_x0000_i1076" DrawAspect="Content" ObjectID="_1465131937" r:id="rId106"/>
        </w:object>
      </w:r>
      <w:r w:rsidRPr="00F06015">
        <w:rPr>
          <w:sz w:val="22"/>
          <w:szCs w:val="22"/>
        </w:rPr>
        <w:t>,</w:t>
      </w:r>
      <w:r w:rsidRPr="00F06015">
        <w:rPr>
          <w:i/>
          <w:sz w:val="22"/>
          <w:szCs w:val="22"/>
        </w:rPr>
        <w:t xml:space="preserve"> </w:t>
      </w:r>
      <w:r w:rsidRPr="00F06015">
        <w:rPr>
          <w:sz w:val="22"/>
          <w:szCs w:val="22"/>
        </w:rPr>
        <w:t xml:space="preserve">em que </w:t>
      </w:r>
      <w:r w:rsidR="00B22715" w:rsidRPr="00B22715">
        <w:rPr>
          <w:position w:val="-10"/>
          <w:sz w:val="22"/>
          <w:szCs w:val="22"/>
        </w:rPr>
        <w:object w:dxaOrig="340" w:dyaOrig="360">
          <v:shape id="_x0000_i1077" type="#_x0000_t75" style="width:16.5pt;height:18pt" o:ole="">
            <v:imagedata r:id="rId107" o:title=""/>
          </v:shape>
          <o:OLEObject Type="Embed" ProgID="Equation.3" ShapeID="_x0000_i1077" DrawAspect="Content" ObjectID="_1465131938" r:id="rId108"/>
        </w:object>
      </w:r>
      <w:r w:rsidRPr="00F06015">
        <w:rPr>
          <w:i/>
          <w:sz w:val="22"/>
          <w:szCs w:val="22"/>
        </w:rPr>
        <w:t xml:space="preserve">, </w:t>
      </w:r>
      <w:r w:rsidRPr="00D11140">
        <w:rPr>
          <w:rFonts w:ascii="Times New Roman" w:hAnsi="Times New Roman" w:cs="Times New Roman"/>
          <w:i/>
          <w:sz w:val="22"/>
          <w:szCs w:val="22"/>
        </w:rPr>
        <w:t>k</w:t>
      </w:r>
      <w:r w:rsidR="00D11140">
        <w:rPr>
          <w:rFonts w:ascii="Times New Roman" w:hAnsi="Times New Roman" w:cs="Times New Roman"/>
          <w:i/>
          <w:sz w:val="22"/>
          <w:szCs w:val="22"/>
        </w:rPr>
        <w:t xml:space="preserve"> </w:t>
      </w:r>
      <w:r w:rsidRPr="00D11140">
        <w:rPr>
          <w:rFonts w:ascii="Times New Roman" w:hAnsi="Times New Roman" w:cs="Times New Roman"/>
          <w:sz w:val="22"/>
          <w:szCs w:val="22"/>
        </w:rPr>
        <w:t>=</w:t>
      </w:r>
      <w:r w:rsidR="00D11140">
        <w:rPr>
          <w:rFonts w:ascii="Times New Roman" w:hAnsi="Times New Roman" w:cs="Times New Roman"/>
          <w:sz w:val="22"/>
          <w:szCs w:val="22"/>
        </w:rPr>
        <w:t xml:space="preserve"> </w:t>
      </w:r>
      <w:r w:rsidRPr="00D11140">
        <w:rPr>
          <w:rFonts w:ascii="Times New Roman" w:hAnsi="Times New Roman" w:cs="Times New Roman"/>
          <w:sz w:val="22"/>
          <w:szCs w:val="22"/>
        </w:rPr>
        <w:t>1</w:t>
      </w:r>
      <w:r w:rsidRPr="00D11140">
        <w:rPr>
          <w:rFonts w:ascii="Times New Roman" w:hAnsi="Times New Roman" w:cs="Times New Roman"/>
          <w:i/>
          <w:sz w:val="22"/>
          <w:szCs w:val="22"/>
        </w:rPr>
        <w:t>,</w:t>
      </w:r>
      <w:r w:rsidRPr="00D11140">
        <w:rPr>
          <w:rFonts w:ascii="Times New Roman" w:hAnsi="Times New Roman" w:cs="Times New Roman"/>
          <w:sz w:val="22"/>
          <w:szCs w:val="22"/>
        </w:rPr>
        <w:t>…,</w:t>
      </w:r>
      <w:r w:rsidR="00D11140">
        <w:rPr>
          <w:rFonts w:ascii="Times New Roman" w:hAnsi="Times New Roman" w:cs="Times New Roman"/>
          <w:sz w:val="22"/>
          <w:szCs w:val="22"/>
        </w:rPr>
        <w:t xml:space="preserve"> </w:t>
      </w:r>
      <w:r w:rsidRPr="00D11140">
        <w:rPr>
          <w:rFonts w:ascii="Times New Roman" w:hAnsi="Times New Roman" w:cs="Times New Roman"/>
          <w:i/>
          <w:sz w:val="22"/>
          <w:szCs w:val="22"/>
        </w:rPr>
        <w:t>Q</w:t>
      </w:r>
      <w:r w:rsidRPr="00F06015">
        <w:rPr>
          <w:sz w:val="22"/>
          <w:szCs w:val="22"/>
        </w:rPr>
        <w:t xml:space="preserve">, é um vetor </w:t>
      </w:r>
      <w:proofErr w:type="spellStart"/>
      <w:r w:rsidRPr="00D11140">
        <w:rPr>
          <w:rFonts w:ascii="Times New Roman" w:hAnsi="Times New Roman" w:cs="Times New Roman"/>
          <w:i/>
          <w:sz w:val="22"/>
          <w:szCs w:val="22"/>
        </w:rPr>
        <w:t>M</w:t>
      </w:r>
      <w:r w:rsidRPr="00D11140">
        <w:rPr>
          <w:rFonts w:ascii="Times New Roman" w:hAnsi="Times New Roman" w:cs="Times New Roman"/>
          <w:i/>
          <w:sz w:val="22"/>
          <w:szCs w:val="22"/>
          <w:vertAlign w:val="subscript"/>
        </w:rPr>
        <w:t>s</w:t>
      </w:r>
      <w:proofErr w:type="spellEnd"/>
      <w:r w:rsidRPr="00F06015">
        <w:rPr>
          <w:sz w:val="22"/>
          <w:szCs w:val="22"/>
        </w:rPr>
        <w:t xml:space="preserve">-dimensional contendo as propriedades físicas das fontes equivalentes dentro da </w:t>
      </w:r>
      <w:r w:rsidRPr="00D11140">
        <w:rPr>
          <w:rFonts w:ascii="Times New Roman" w:hAnsi="Times New Roman" w:cs="Times New Roman"/>
          <w:i/>
          <w:sz w:val="22"/>
          <w:szCs w:val="22"/>
        </w:rPr>
        <w:t>k</w:t>
      </w:r>
      <w:r w:rsidRPr="00F06015">
        <w:rPr>
          <w:sz w:val="22"/>
          <w:szCs w:val="22"/>
        </w:rPr>
        <w:t>-</w:t>
      </w:r>
      <w:proofErr w:type="spellStart"/>
      <w:r w:rsidRPr="00F06015">
        <w:rPr>
          <w:sz w:val="22"/>
          <w:szCs w:val="22"/>
        </w:rPr>
        <w:t>ésima</w:t>
      </w:r>
      <w:proofErr w:type="spellEnd"/>
      <w:r w:rsidRPr="00F06015">
        <w:rPr>
          <w:sz w:val="22"/>
          <w:szCs w:val="22"/>
        </w:rPr>
        <w:t xml:space="preserve"> janela de fonte equivalente. Neste trabalho, descrevemos a distribuição da propriedade física dentro da </w:t>
      </w:r>
      <w:r w:rsidRPr="00D11140">
        <w:rPr>
          <w:rFonts w:ascii="Times New Roman" w:hAnsi="Times New Roman" w:cs="Times New Roman"/>
          <w:i/>
          <w:sz w:val="22"/>
          <w:szCs w:val="22"/>
        </w:rPr>
        <w:t>k</w:t>
      </w:r>
      <w:r w:rsidRPr="00F06015">
        <w:rPr>
          <w:sz w:val="22"/>
          <w:szCs w:val="22"/>
        </w:rPr>
        <w:t>-</w:t>
      </w:r>
      <w:proofErr w:type="spellStart"/>
      <w:r w:rsidRPr="00F06015">
        <w:rPr>
          <w:sz w:val="22"/>
          <w:szCs w:val="22"/>
        </w:rPr>
        <w:t>ésima</w:t>
      </w:r>
      <w:proofErr w:type="spellEnd"/>
      <w:r w:rsidRPr="00F06015">
        <w:rPr>
          <w:sz w:val="22"/>
          <w:szCs w:val="22"/>
        </w:rPr>
        <w:t xml:space="preserve"> janela por um polinômio </w:t>
      </w:r>
      <w:proofErr w:type="spellStart"/>
      <w:r w:rsidRPr="00F06015">
        <w:rPr>
          <w:sz w:val="22"/>
          <w:szCs w:val="22"/>
        </w:rPr>
        <w:t>bivariante</w:t>
      </w:r>
      <w:proofErr w:type="spellEnd"/>
      <w:r w:rsidRPr="00F06015">
        <w:rPr>
          <w:sz w:val="22"/>
          <w:szCs w:val="22"/>
        </w:rPr>
        <w:t xml:space="preserve"> </w:t>
      </w:r>
      <w:proofErr w:type="spellStart"/>
      <w:r w:rsidRPr="00D11140">
        <w:rPr>
          <w:rFonts w:ascii="Times New Roman" w:hAnsi="Times New Roman" w:cs="Times New Roman"/>
          <w:i/>
          <w:sz w:val="22"/>
          <w:szCs w:val="22"/>
        </w:rPr>
        <w:t>q</w:t>
      </w:r>
      <w:r w:rsidRPr="00D11140">
        <w:rPr>
          <w:rFonts w:ascii="Times New Roman" w:hAnsi="Times New Roman" w:cs="Times New Roman"/>
          <w:i/>
          <w:sz w:val="22"/>
          <w:szCs w:val="22"/>
          <w:vertAlign w:val="subscript"/>
        </w:rPr>
        <w:t>k</w:t>
      </w:r>
      <w:proofErr w:type="spellEnd"/>
      <w:r w:rsidRPr="00F06015">
        <w:rPr>
          <w:sz w:val="22"/>
          <w:szCs w:val="22"/>
        </w:rPr>
        <w:t>,</w:t>
      </w:r>
      <w:r w:rsidRPr="00F06015">
        <w:rPr>
          <w:i/>
          <w:sz w:val="22"/>
          <w:szCs w:val="22"/>
        </w:rPr>
        <w:t xml:space="preserve"> </w:t>
      </w:r>
      <w:r w:rsidR="00D11140" w:rsidRPr="00D11140">
        <w:rPr>
          <w:rFonts w:ascii="Times New Roman" w:hAnsi="Times New Roman" w:cs="Times New Roman"/>
          <w:i/>
          <w:sz w:val="22"/>
          <w:szCs w:val="22"/>
        </w:rPr>
        <w:t>k</w:t>
      </w:r>
      <w:r w:rsidR="00D11140">
        <w:rPr>
          <w:rFonts w:ascii="Times New Roman" w:hAnsi="Times New Roman" w:cs="Times New Roman"/>
          <w:i/>
          <w:sz w:val="22"/>
          <w:szCs w:val="22"/>
        </w:rPr>
        <w:t xml:space="preserve"> </w:t>
      </w:r>
      <w:r w:rsidR="00D11140" w:rsidRPr="00D11140">
        <w:rPr>
          <w:rFonts w:ascii="Times New Roman" w:hAnsi="Times New Roman" w:cs="Times New Roman"/>
          <w:sz w:val="22"/>
          <w:szCs w:val="22"/>
        </w:rPr>
        <w:t>=</w:t>
      </w:r>
      <w:r w:rsidR="00D11140">
        <w:rPr>
          <w:rFonts w:ascii="Times New Roman" w:hAnsi="Times New Roman" w:cs="Times New Roman"/>
          <w:sz w:val="22"/>
          <w:szCs w:val="22"/>
        </w:rPr>
        <w:t xml:space="preserve"> </w:t>
      </w:r>
      <w:r w:rsidR="00D11140" w:rsidRPr="00D11140">
        <w:rPr>
          <w:rFonts w:ascii="Times New Roman" w:hAnsi="Times New Roman" w:cs="Times New Roman"/>
          <w:sz w:val="22"/>
          <w:szCs w:val="22"/>
        </w:rPr>
        <w:t>1</w:t>
      </w:r>
      <w:r w:rsidR="00D11140" w:rsidRPr="00D11140">
        <w:rPr>
          <w:rFonts w:ascii="Times New Roman" w:hAnsi="Times New Roman" w:cs="Times New Roman"/>
          <w:i/>
          <w:sz w:val="22"/>
          <w:szCs w:val="22"/>
        </w:rPr>
        <w:t>,</w:t>
      </w:r>
      <w:r w:rsidR="00D11140" w:rsidRPr="00D11140">
        <w:rPr>
          <w:rFonts w:ascii="Times New Roman" w:hAnsi="Times New Roman" w:cs="Times New Roman"/>
          <w:sz w:val="22"/>
          <w:szCs w:val="22"/>
        </w:rPr>
        <w:t>…,</w:t>
      </w:r>
      <w:r w:rsidR="00D11140">
        <w:rPr>
          <w:rFonts w:ascii="Times New Roman" w:hAnsi="Times New Roman" w:cs="Times New Roman"/>
          <w:sz w:val="22"/>
          <w:szCs w:val="22"/>
        </w:rPr>
        <w:t xml:space="preserve"> </w:t>
      </w:r>
      <w:r w:rsidR="00D11140" w:rsidRPr="00D11140">
        <w:rPr>
          <w:rFonts w:ascii="Times New Roman" w:hAnsi="Times New Roman" w:cs="Times New Roman"/>
          <w:i/>
          <w:sz w:val="22"/>
          <w:szCs w:val="22"/>
        </w:rPr>
        <w:t>Q</w:t>
      </w:r>
      <w:r w:rsidRPr="00F06015">
        <w:rPr>
          <w:sz w:val="22"/>
          <w:szCs w:val="22"/>
        </w:rPr>
        <w:t xml:space="preserve">, de grau </w:t>
      </w:r>
      <w:r w:rsidR="001A5B65" w:rsidRPr="001A5B65">
        <w:rPr>
          <w:position w:val="-6"/>
          <w:sz w:val="22"/>
          <w:szCs w:val="22"/>
        </w:rPr>
        <w:object w:dxaOrig="240" w:dyaOrig="220">
          <v:shape id="_x0000_i1078" type="#_x0000_t75" style="width:12pt;height:12pt" o:ole="">
            <v:imagedata r:id="rId109" o:title=""/>
          </v:shape>
          <o:OLEObject Type="Embed" ProgID="Equation.3" ShapeID="_x0000_i1078" DrawAspect="Content" ObjectID="_1465131939" r:id="rId110"/>
        </w:object>
      </w:r>
      <w:r w:rsidR="001A5B65">
        <w:rPr>
          <w:sz w:val="22"/>
          <w:szCs w:val="22"/>
        </w:rPr>
        <w:t xml:space="preserve">. </w:t>
      </w:r>
      <w:r w:rsidRPr="00F06015">
        <w:rPr>
          <w:sz w:val="22"/>
          <w:szCs w:val="22"/>
        </w:rPr>
        <w:t xml:space="preserve">O número </w:t>
      </w:r>
      <w:r w:rsidRPr="001A5B65">
        <w:rPr>
          <w:rFonts w:ascii="Times New Roman" w:hAnsi="Times New Roman" w:cs="Times New Roman"/>
          <w:i/>
          <w:sz w:val="22"/>
          <w:szCs w:val="22"/>
        </w:rPr>
        <w:t>P</w:t>
      </w:r>
      <w:r w:rsidRPr="00F06015">
        <w:rPr>
          <w:sz w:val="22"/>
          <w:szCs w:val="22"/>
        </w:rPr>
        <w:t xml:space="preserve"> de coeficientes deste polinômio </w:t>
      </w:r>
      <w:proofErr w:type="spellStart"/>
      <w:r w:rsidRPr="001A5B65">
        <w:rPr>
          <w:rFonts w:ascii="Times New Roman" w:hAnsi="Times New Roman" w:cs="Times New Roman"/>
          <w:i/>
          <w:sz w:val="22"/>
          <w:szCs w:val="22"/>
        </w:rPr>
        <w:t>q</w:t>
      </w:r>
      <w:r w:rsidRPr="001A5B65">
        <w:rPr>
          <w:rFonts w:ascii="Times New Roman" w:hAnsi="Times New Roman" w:cs="Times New Roman"/>
          <w:i/>
          <w:sz w:val="22"/>
          <w:szCs w:val="22"/>
          <w:vertAlign w:val="subscript"/>
        </w:rPr>
        <w:t>k</w:t>
      </w:r>
      <w:proofErr w:type="spellEnd"/>
      <w:r w:rsidRPr="00F06015">
        <w:rPr>
          <w:sz w:val="22"/>
          <w:szCs w:val="22"/>
        </w:rPr>
        <w:t xml:space="preserve"> é dado por</w:t>
      </w:r>
    </w:p>
    <w:p w:rsidR="00F06015" w:rsidRPr="00F06015" w:rsidRDefault="001A5B65" w:rsidP="00F06015">
      <w:pPr>
        <w:pStyle w:val="Corpodetexto"/>
        <w:spacing w:line="276" w:lineRule="auto"/>
        <w:rPr>
          <w:color w:val="000000"/>
          <w:sz w:val="22"/>
          <w:szCs w:val="22"/>
          <w:lang w:eastAsia="en-US"/>
        </w:rPr>
      </w:pPr>
      <w:r w:rsidRPr="00F06015">
        <w:rPr>
          <w:color w:val="000000"/>
          <w:position w:val="-28"/>
          <w:sz w:val="22"/>
          <w:szCs w:val="22"/>
        </w:rPr>
        <w:object w:dxaOrig="859" w:dyaOrig="680">
          <v:shape id="_x0000_i1079" type="#_x0000_t75" style="width:43.5pt;height:33.75pt" o:ole="">
            <v:imagedata r:id="rId111" o:title=""/>
          </v:shape>
          <o:OLEObject Type="Embed" ProgID="Equation.3" ShapeID="_x0000_i1079" DrawAspect="Content" ObjectID="_1465131940" r:id="rId112"/>
        </w:object>
      </w:r>
      <w:r w:rsidR="00F06015" w:rsidRPr="00F06015">
        <w:rPr>
          <w:color w:val="000000"/>
          <w:sz w:val="22"/>
          <w:szCs w:val="22"/>
        </w:rPr>
        <w:t xml:space="preserve"> .</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 xml:space="preserve">       </w:t>
      </w:r>
      <w:r w:rsidR="00F06015" w:rsidRPr="00F06015">
        <w:rPr>
          <w:color w:val="000000"/>
          <w:sz w:val="22"/>
          <w:szCs w:val="22"/>
        </w:rPr>
        <w:t>(7)</w:t>
      </w:r>
    </w:p>
    <w:p w:rsidR="00F06015" w:rsidRDefault="00F06015" w:rsidP="00F06015">
      <w:pPr>
        <w:pStyle w:val="Corpodetexto"/>
        <w:spacing w:line="276" w:lineRule="auto"/>
        <w:rPr>
          <w:color w:val="000000"/>
          <w:sz w:val="22"/>
          <w:szCs w:val="22"/>
        </w:rPr>
      </w:pPr>
      <w:r w:rsidRPr="00F06015">
        <w:rPr>
          <w:color w:val="000000"/>
          <w:sz w:val="22"/>
          <w:szCs w:val="22"/>
          <w:lang w:eastAsia="en-US"/>
        </w:rPr>
        <w:t xml:space="preserve">Então as propriedades físicas das fontes equivalentes dentro da </w:t>
      </w:r>
      <w:r w:rsidRPr="001A5B65">
        <w:rPr>
          <w:rFonts w:ascii="Times New Roman" w:hAnsi="Times New Roman" w:cs="Times New Roman"/>
          <w:i/>
          <w:color w:val="000000"/>
          <w:sz w:val="22"/>
          <w:szCs w:val="22"/>
          <w:lang w:eastAsia="en-US"/>
        </w:rPr>
        <w:t>k</w:t>
      </w:r>
      <w:r w:rsidRPr="00F06015">
        <w:rPr>
          <w:color w:val="000000"/>
          <w:sz w:val="22"/>
          <w:szCs w:val="22"/>
          <w:lang w:eastAsia="en-US"/>
        </w:rPr>
        <w:t>-</w:t>
      </w:r>
      <w:proofErr w:type="spellStart"/>
      <w:r w:rsidRPr="00F06015">
        <w:rPr>
          <w:color w:val="000000"/>
          <w:sz w:val="22"/>
          <w:szCs w:val="22"/>
          <w:lang w:eastAsia="en-US"/>
        </w:rPr>
        <w:t>ésima</w:t>
      </w:r>
      <w:proofErr w:type="spellEnd"/>
      <w:r w:rsidRPr="00F06015">
        <w:rPr>
          <w:color w:val="000000"/>
          <w:sz w:val="22"/>
          <w:szCs w:val="22"/>
          <w:lang w:eastAsia="en-US"/>
        </w:rPr>
        <w:t xml:space="preserve"> janela de fontes equivalente</w:t>
      </w:r>
      <w:r w:rsidRPr="00F06015">
        <w:rPr>
          <w:color w:val="000000"/>
          <w:sz w:val="22"/>
          <w:szCs w:val="22"/>
        </w:rPr>
        <w:t xml:space="preserve">, </w:t>
      </w:r>
      <w:r w:rsidR="0078654A" w:rsidRPr="00B22715">
        <w:rPr>
          <w:position w:val="-10"/>
          <w:sz w:val="22"/>
          <w:szCs w:val="22"/>
        </w:rPr>
        <w:object w:dxaOrig="340" w:dyaOrig="360">
          <v:shape id="_x0000_i1080" type="#_x0000_t75" style="width:16.5pt;height:18pt" o:ole="">
            <v:imagedata r:id="rId113" o:title=""/>
          </v:shape>
          <o:OLEObject Type="Embed" ProgID="Equation.3" ShapeID="_x0000_i1080" DrawAspect="Content" ObjectID="_1465131941" r:id="rId114"/>
        </w:object>
      </w:r>
      <w:r w:rsidRPr="00F06015">
        <w:rPr>
          <w:i/>
          <w:color w:val="000000"/>
          <w:sz w:val="22"/>
          <w:szCs w:val="22"/>
        </w:rPr>
        <w:t xml:space="preserve">, </w:t>
      </w:r>
      <w:r w:rsidRPr="00F06015">
        <w:rPr>
          <w:color w:val="000000"/>
          <w:sz w:val="22"/>
          <w:szCs w:val="22"/>
        </w:rPr>
        <w:t xml:space="preserve">pode ser expressa em termos dos coeficientes </w:t>
      </w:r>
      <w:r w:rsidR="001A5B65" w:rsidRPr="001A5B65">
        <w:rPr>
          <w:color w:val="000000"/>
          <w:position w:val="-12"/>
          <w:sz w:val="22"/>
          <w:szCs w:val="22"/>
        </w:rPr>
        <w:object w:dxaOrig="279" w:dyaOrig="380">
          <v:shape id="_x0000_i1081" type="#_x0000_t75" style="width:13.5pt;height:18pt" o:ole="">
            <v:imagedata r:id="rId115" o:title=""/>
          </v:shape>
          <o:OLEObject Type="Embed" ProgID="Equation.3" ShapeID="_x0000_i1081" DrawAspect="Content" ObjectID="_1465131942" r:id="rId116"/>
        </w:object>
      </w:r>
      <w:r w:rsidRPr="00F06015">
        <w:rPr>
          <w:i/>
          <w:sz w:val="22"/>
          <w:szCs w:val="22"/>
        </w:rPr>
        <w:t>,</w:t>
      </w:r>
      <w:r w:rsidR="001A5B65" w:rsidRPr="001A5B65">
        <w:rPr>
          <w:rFonts w:ascii="Times New Roman" w:hAnsi="Times New Roman" w:cs="Times New Roman"/>
          <w:i/>
          <w:sz w:val="22"/>
          <w:szCs w:val="22"/>
        </w:rPr>
        <w:t xml:space="preserve"> </w:t>
      </w:r>
      <w:r w:rsidRPr="001A5B65">
        <w:rPr>
          <w:rFonts w:ascii="Times New Roman" w:hAnsi="Times New Roman" w:cs="Times New Roman"/>
          <w:i/>
          <w:sz w:val="22"/>
          <w:szCs w:val="22"/>
        </w:rPr>
        <w:t xml:space="preserve">l </w:t>
      </w:r>
      <w:r w:rsidRPr="001A5B65">
        <w:rPr>
          <w:rFonts w:ascii="Times New Roman" w:hAnsi="Times New Roman" w:cs="Times New Roman"/>
          <w:sz w:val="22"/>
          <w:szCs w:val="22"/>
        </w:rPr>
        <w:t>=</w:t>
      </w:r>
      <w:r w:rsidR="001A5B65">
        <w:rPr>
          <w:rFonts w:ascii="Times New Roman" w:hAnsi="Times New Roman" w:cs="Times New Roman"/>
          <w:sz w:val="22"/>
          <w:szCs w:val="22"/>
        </w:rPr>
        <w:t xml:space="preserve"> </w:t>
      </w:r>
      <w:r w:rsidRPr="001A5B65">
        <w:rPr>
          <w:rFonts w:ascii="Times New Roman" w:hAnsi="Times New Roman" w:cs="Times New Roman"/>
          <w:sz w:val="22"/>
          <w:szCs w:val="22"/>
        </w:rPr>
        <w:t>1</w:t>
      </w:r>
      <w:r w:rsidRPr="001A5B65">
        <w:rPr>
          <w:rFonts w:ascii="Times New Roman" w:hAnsi="Times New Roman" w:cs="Times New Roman"/>
          <w:i/>
          <w:sz w:val="22"/>
          <w:szCs w:val="22"/>
        </w:rPr>
        <w:t>,</w:t>
      </w:r>
      <w:r w:rsidRPr="001A5B65">
        <w:rPr>
          <w:rFonts w:ascii="Times New Roman" w:hAnsi="Times New Roman" w:cs="Times New Roman"/>
          <w:sz w:val="22"/>
          <w:szCs w:val="22"/>
        </w:rPr>
        <w:t>…,</w:t>
      </w:r>
      <w:r w:rsidR="001A5B65">
        <w:rPr>
          <w:rFonts w:ascii="Times New Roman" w:hAnsi="Times New Roman" w:cs="Times New Roman"/>
          <w:sz w:val="22"/>
          <w:szCs w:val="22"/>
        </w:rPr>
        <w:t xml:space="preserve"> </w:t>
      </w:r>
      <w:r w:rsidRPr="001A5B65">
        <w:rPr>
          <w:rFonts w:ascii="Times New Roman" w:hAnsi="Times New Roman" w:cs="Times New Roman"/>
          <w:i/>
          <w:sz w:val="22"/>
          <w:szCs w:val="22"/>
        </w:rPr>
        <w:t>P</w:t>
      </w:r>
      <w:r w:rsidRPr="00F06015">
        <w:rPr>
          <w:color w:val="000000"/>
          <w:sz w:val="22"/>
          <w:szCs w:val="22"/>
        </w:rPr>
        <w:t xml:space="preserve">, da função polinomial </w:t>
      </w:r>
      <w:proofErr w:type="spellStart"/>
      <w:r w:rsidRPr="001A5B65">
        <w:rPr>
          <w:rFonts w:ascii="Times New Roman" w:hAnsi="Times New Roman" w:cs="Times New Roman"/>
          <w:i/>
          <w:sz w:val="22"/>
          <w:szCs w:val="22"/>
        </w:rPr>
        <w:t>q</w:t>
      </w:r>
      <w:r w:rsidRPr="001A5B65">
        <w:rPr>
          <w:rFonts w:ascii="Times New Roman" w:hAnsi="Times New Roman" w:cs="Times New Roman"/>
          <w:i/>
          <w:sz w:val="22"/>
          <w:szCs w:val="22"/>
          <w:vertAlign w:val="subscript"/>
        </w:rPr>
        <w:t>k</w:t>
      </w:r>
      <w:proofErr w:type="spellEnd"/>
      <w:r w:rsidRPr="00F06015">
        <w:rPr>
          <w:sz w:val="22"/>
          <w:szCs w:val="22"/>
        </w:rPr>
        <w:t>,</w:t>
      </w:r>
      <w:r w:rsidRPr="00F06015">
        <w:rPr>
          <w:color w:val="000000"/>
          <w:sz w:val="22"/>
          <w:szCs w:val="22"/>
        </w:rPr>
        <w:t xml:space="preserve"> de ordem </w:t>
      </w:r>
      <w:r w:rsidR="001A5B65" w:rsidRPr="001A5B65">
        <w:rPr>
          <w:position w:val="-6"/>
          <w:sz w:val="22"/>
          <w:szCs w:val="22"/>
        </w:rPr>
        <w:object w:dxaOrig="240" w:dyaOrig="220">
          <v:shape id="_x0000_i1082" type="#_x0000_t75" style="width:12pt;height:12pt" o:ole="">
            <v:imagedata r:id="rId109" o:title=""/>
          </v:shape>
          <o:OLEObject Type="Embed" ProgID="Equation.3" ShapeID="_x0000_i1082" DrawAspect="Content" ObjectID="_1465131943" r:id="rId117"/>
        </w:object>
      </w:r>
      <w:r w:rsidR="001A5B65">
        <w:rPr>
          <w:sz w:val="22"/>
          <w:szCs w:val="22"/>
        </w:rPr>
        <w:t xml:space="preserve">, </w:t>
      </w:r>
      <w:r w:rsidRPr="00F06015">
        <w:rPr>
          <w:color w:val="000000"/>
          <w:sz w:val="22"/>
          <w:szCs w:val="22"/>
        </w:rPr>
        <w:t xml:space="preserve">i.e., </w:t>
      </w:r>
    </w:p>
    <w:p w:rsidR="001A5B65" w:rsidRPr="00F06015" w:rsidRDefault="001A5B65" w:rsidP="00F06015">
      <w:pPr>
        <w:pStyle w:val="Corpodetexto"/>
        <w:spacing w:line="276" w:lineRule="auto"/>
        <w:rPr>
          <w:color w:val="000000"/>
          <w:sz w:val="22"/>
          <w:szCs w:val="22"/>
        </w:rPr>
      </w:pPr>
      <w:r w:rsidRPr="001A5B65">
        <w:rPr>
          <w:color w:val="000000"/>
          <w:position w:val="-28"/>
          <w:sz w:val="22"/>
          <w:szCs w:val="22"/>
        </w:rPr>
        <w:object w:dxaOrig="1400" w:dyaOrig="680">
          <v:shape id="_x0000_i1083" type="#_x0000_t75" style="width:69.75pt;height:33.75pt" o:ole="">
            <v:imagedata r:id="rId118" o:title=""/>
          </v:shape>
          <o:OLEObject Type="Embed" ProgID="Equation.3" ShapeID="_x0000_i1083" DrawAspect="Content" ObjectID="_1465131944" r:id="rId119"/>
        </w:object>
      </w:r>
      <w:r>
        <w:rPr>
          <w:color w:val="000000"/>
          <w:sz w:val="22"/>
          <w:szCs w:val="22"/>
        </w:rPr>
        <w:t>.</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 xml:space="preserve">       (8)</w:t>
      </w:r>
    </w:p>
    <w:p w:rsidR="00F06015" w:rsidRDefault="00F06015" w:rsidP="00F06015">
      <w:pPr>
        <w:pStyle w:val="Corpodetexto"/>
        <w:spacing w:line="276" w:lineRule="auto"/>
        <w:rPr>
          <w:color w:val="000000"/>
          <w:sz w:val="22"/>
          <w:szCs w:val="22"/>
        </w:rPr>
      </w:pPr>
      <w:r w:rsidRPr="00F06015">
        <w:rPr>
          <w:color w:val="000000"/>
          <w:sz w:val="22"/>
          <w:szCs w:val="22"/>
        </w:rPr>
        <w:t>Esta relação linear pode ser reescrita como</w:t>
      </w:r>
    </w:p>
    <w:p w:rsidR="001A5B65" w:rsidRPr="001A5B65" w:rsidRDefault="001A5B65" w:rsidP="00F06015">
      <w:pPr>
        <w:pStyle w:val="Corpodetexto"/>
        <w:spacing w:line="276" w:lineRule="auto"/>
        <w:rPr>
          <w:color w:val="000000"/>
          <w:sz w:val="22"/>
          <w:szCs w:val="22"/>
        </w:rPr>
      </w:pPr>
      <w:r w:rsidRPr="001A5B65">
        <w:rPr>
          <w:color w:val="000000"/>
          <w:position w:val="-10"/>
          <w:sz w:val="22"/>
          <w:szCs w:val="22"/>
        </w:rPr>
        <w:object w:dxaOrig="1140" w:dyaOrig="400">
          <v:shape id="_x0000_i1084" type="#_x0000_t75" style="width:57pt;height:20.25pt" o:ole="">
            <v:imagedata r:id="rId120" o:title=""/>
          </v:shape>
          <o:OLEObject Type="Embed" ProgID="Equation.3" ShapeID="_x0000_i1084" DrawAspect="Content" ObjectID="_1465131945" r:id="rId121"/>
        </w:object>
      </w:r>
      <w:r>
        <w:rPr>
          <w:color w:val="000000"/>
          <w:sz w:val="22"/>
          <w:szCs w:val="22"/>
        </w:rPr>
        <w:t xml:space="preserve">, </w:t>
      </w:r>
      <w:r w:rsidRPr="001A5B65">
        <w:rPr>
          <w:rFonts w:ascii="Times New Roman" w:hAnsi="Times New Roman" w:cs="Times New Roman"/>
          <w:i/>
          <w:color w:val="000000"/>
          <w:sz w:val="22"/>
          <w:szCs w:val="22"/>
        </w:rPr>
        <w:t xml:space="preserve">k </w:t>
      </w:r>
      <w:r w:rsidRPr="001A5B65">
        <w:rPr>
          <w:rFonts w:ascii="Times New Roman" w:hAnsi="Times New Roman" w:cs="Times New Roman"/>
          <w:color w:val="000000"/>
          <w:sz w:val="22"/>
          <w:szCs w:val="22"/>
        </w:rPr>
        <w:t>=</w:t>
      </w:r>
      <w:r>
        <w:rPr>
          <w:rFonts w:ascii="Times New Roman" w:hAnsi="Times New Roman" w:cs="Times New Roman"/>
          <w:color w:val="000000"/>
          <w:sz w:val="22"/>
          <w:szCs w:val="22"/>
        </w:rPr>
        <w:t xml:space="preserve"> </w:t>
      </w:r>
      <w:r w:rsidRPr="001A5B65">
        <w:rPr>
          <w:rFonts w:ascii="Times New Roman" w:hAnsi="Times New Roman" w:cs="Times New Roman"/>
          <w:color w:val="000000"/>
          <w:sz w:val="22"/>
          <w:szCs w:val="22"/>
        </w:rPr>
        <w:t>1</w:t>
      </w:r>
      <w:proofErr w:type="gramStart"/>
      <w:r w:rsidRPr="001A5B65">
        <w:rPr>
          <w:rFonts w:ascii="Times New Roman" w:hAnsi="Times New Roman" w:cs="Times New Roman"/>
          <w:color w:val="000000"/>
          <w:sz w:val="22"/>
          <w:szCs w:val="22"/>
        </w:rPr>
        <w:t>, …</w:t>
      </w:r>
      <w:proofErr w:type="gramEnd"/>
      <w:r w:rsidRPr="001A5B65">
        <w:rPr>
          <w:rFonts w:ascii="Times New Roman" w:hAnsi="Times New Roman" w:cs="Times New Roman"/>
          <w:color w:val="000000"/>
          <w:sz w:val="22"/>
          <w:szCs w:val="22"/>
        </w:rPr>
        <w:t xml:space="preserve">, </w:t>
      </w:r>
      <w:r w:rsidRPr="001A5B65">
        <w:rPr>
          <w:rFonts w:ascii="Times New Roman" w:hAnsi="Times New Roman" w:cs="Times New Roman"/>
          <w:i/>
          <w:color w:val="000000"/>
          <w:sz w:val="22"/>
          <w:szCs w:val="22"/>
        </w:rPr>
        <w:t>Q</w:t>
      </w:r>
      <w:r>
        <w:rPr>
          <w:i/>
          <w:color w:val="000000"/>
          <w:sz w:val="22"/>
          <w:szCs w:val="22"/>
        </w:rPr>
        <w:t xml:space="preserve"> ,</w:t>
      </w:r>
      <w:r>
        <w:rPr>
          <w:i/>
          <w:color w:val="000000"/>
          <w:sz w:val="22"/>
          <w:szCs w:val="22"/>
        </w:rPr>
        <w:tab/>
      </w:r>
      <w:r>
        <w:rPr>
          <w:i/>
          <w:color w:val="000000"/>
          <w:sz w:val="22"/>
          <w:szCs w:val="22"/>
        </w:rPr>
        <w:tab/>
      </w:r>
      <w:r>
        <w:rPr>
          <w:i/>
          <w:color w:val="000000"/>
          <w:sz w:val="22"/>
          <w:szCs w:val="22"/>
        </w:rPr>
        <w:tab/>
      </w:r>
      <w:r>
        <w:rPr>
          <w:i/>
          <w:color w:val="000000"/>
          <w:sz w:val="22"/>
          <w:szCs w:val="22"/>
        </w:rPr>
        <w:tab/>
      </w:r>
      <w:r>
        <w:rPr>
          <w:i/>
          <w:color w:val="000000"/>
          <w:sz w:val="22"/>
          <w:szCs w:val="22"/>
        </w:rPr>
        <w:tab/>
      </w:r>
      <w:r>
        <w:rPr>
          <w:i/>
          <w:color w:val="000000"/>
          <w:sz w:val="22"/>
          <w:szCs w:val="22"/>
        </w:rPr>
        <w:tab/>
      </w:r>
      <w:r>
        <w:rPr>
          <w:i/>
          <w:color w:val="000000"/>
          <w:sz w:val="22"/>
          <w:szCs w:val="22"/>
        </w:rPr>
        <w:tab/>
      </w:r>
      <w:r>
        <w:rPr>
          <w:i/>
          <w:color w:val="000000"/>
          <w:sz w:val="22"/>
          <w:szCs w:val="22"/>
        </w:rPr>
        <w:tab/>
        <w:t xml:space="preserve">       </w:t>
      </w:r>
      <w:r>
        <w:rPr>
          <w:color w:val="000000"/>
          <w:sz w:val="22"/>
          <w:szCs w:val="22"/>
        </w:rPr>
        <w:t>(9)</w:t>
      </w:r>
    </w:p>
    <w:p w:rsidR="00F06015" w:rsidRPr="00F06015" w:rsidRDefault="00F06015" w:rsidP="00F06015">
      <w:pPr>
        <w:pStyle w:val="Corpodetexto"/>
        <w:spacing w:line="276" w:lineRule="auto"/>
        <w:rPr>
          <w:color w:val="000000"/>
          <w:sz w:val="22"/>
          <w:szCs w:val="22"/>
        </w:rPr>
      </w:pPr>
      <w:proofErr w:type="gramStart"/>
      <w:r w:rsidRPr="00F06015">
        <w:rPr>
          <w:sz w:val="22"/>
          <w:szCs w:val="22"/>
        </w:rPr>
        <w:t>em</w:t>
      </w:r>
      <w:proofErr w:type="gramEnd"/>
      <w:r w:rsidRPr="00F06015">
        <w:rPr>
          <w:sz w:val="22"/>
          <w:szCs w:val="22"/>
        </w:rPr>
        <w:t xml:space="preserve"> que </w:t>
      </w:r>
      <w:r w:rsidR="001A5B65" w:rsidRPr="001A5B65">
        <w:rPr>
          <w:position w:val="-6"/>
          <w:sz w:val="22"/>
          <w:szCs w:val="22"/>
        </w:rPr>
        <w:object w:dxaOrig="300" w:dyaOrig="320">
          <v:shape id="_x0000_i1085" type="#_x0000_t75" style="width:15pt;height:16.5pt" o:ole="">
            <v:imagedata r:id="rId122" o:title=""/>
          </v:shape>
          <o:OLEObject Type="Embed" ProgID="Equation.3" ShapeID="_x0000_i1085" DrawAspect="Content" ObjectID="_1465131946" r:id="rId123"/>
        </w:object>
      </w:r>
      <w:r w:rsidRPr="00F06015">
        <w:rPr>
          <w:sz w:val="22"/>
          <w:szCs w:val="22"/>
        </w:rPr>
        <w:t xml:space="preserve"> é um vetor </w:t>
      </w:r>
      <w:r w:rsidRPr="001A5B65">
        <w:rPr>
          <w:rFonts w:ascii="Times New Roman" w:hAnsi="Times New Roman" w:cs="Times New Roman"/>
          <w:i/>
          <w:sz w:val="22"/>
          <w:szCs w:val="22"/>
        </w:rPr>
        <w:t>P</w:t>
      </w:r>
      <w:r w:rsidRPr="00F06015">
        <w:rPr>
          <w:sz w:val="22"/>
          <w:szCs w:val="22"/>
        </w:rPr>
        <w:t xml:space="preserve">-dimensional cujo </w:t>
      </w:r>
      <w:r w:rsidRPr="001A5B65">
        <w:rPr>
          <w:rFonts w:ascii="Times New Roman" w:hAnsi="Times New Roman" w:cs="Times New Roman"/>
          <w:i/>
          <w:sz w:val="22"/>
          <w:szCs w:val="22"/>
        </w:rPr>
        <w:t>l</w:t>
      </w:r>
      <w:r w:rsidRPr="00F06015">
        <w:rPr>
          <w:sz w:val="22"/>
          <w:szCs w:val="22"/>
        </w:rPr>
        <w:t>-</w:t>
      </w:r>
      <w:proofErr w:type="spellStart"/>
      <w:r w:rsidRPr="00F06015">
        <w:rPr>
          <w:sz w:val="22"/>
          <w:szCs w:val="22"/>
        </w:rPr>
        <w:t>ésimo</w:t>
      </w:r>
      <w:proofErr w:type="spellEnd"/>
      <w:r w:rsidRPr="00F06015">
        <w:rPr>
          <w:sz w:val="22"/>
          <w:szCs w:val="22"/>
        </w:rPr>
        <w:t xml:space="preserve"> elemento </w:t>
      </w:r>
      <w:r w:rsidR="001A5B65" w:rsidRPr="001A5B65">
        <w:rPr>
          <w:position w:val="-12"/>
          <w:sz w:val="22"/>
          <w:szCs w:val="22"/>
        </w:rPr>
        <w:object w:dxaOrig="279" w:dyaOrig="380">
          <v:shape id="_x0000_i1086" type="#_x0000_t75" style="width:13.5pt;height:18pt" o:ole="">
            <v:imagedata r:id="rId124" o:title=""/>
          </v:shape>
          <o:OLEObject Type="Embed" ProgID="Equation.3" ShapeID="_x0000_i1086" DrawAspect="Content" ObjectID="_1465131947" r:id="rId125"/>
        </w:object>
      </w:r>
      <w:r w:rsidRPr="00F06015">
        <w:rPr>
          <w:b/>
          <w:sz w:val="22"/>
          <w:szCs w:val="22"/>
        </w:rPr>
        <w:t xml:space="preserve"> </w:t>
      </w:r>
      <w:r w:rsidRPr="00F06015">
        <w:rPr>
          <w:sz w:val="22"/>
          <w:szCs w:val="22"/>
        </w:rPr>
        <w:t xml:space="preserve">é o </w:t>
      </w:r>
      <w:r w:rsidRPr="001A5B65">
        <w:rPr>
          <w:rFonts w:ascii="Times New Roman" w:hAnsi="Times New Roman" w:cs="Times New Roman"/>
          <w:i/>
          <w:sz w:val="22"/>
          <w:szCs w:val="22"/>
        </w:rPr>
        <w:t>l</w:t>
      </w:r>
      <w:r w:rsidRPr="00F06015">
        <w:rPr>
          <w:sz w:val="22"/>
          <w:szCs w:val="22"/>
        </w:rPr>
        <w:t>-</w:t>
      </w:r>
      <w:proofErr w:type="spellStart"/>
      <w:r w:rsidRPr="00F06015">
        <w:rPr>
          <w:sz w:val="22"/>
          <w:szCs w:val="22"/>
        </w:rPr>
        <w:t>ésimo</w:t>
      </w:r>
      <w:proofErr w:type="spellEnd"/>
      <w:r w:rsidRPr="00F06015">
        <w:rPr>
          <w:color w:val="000000"/>
          <w:sz w:val="22"/>
          <w:szCs w:val="22"/>
        </w:rPr>
        <w:t xml:space="preserve"> coeficiente do polinômio</w:t>
      </w:r>
      <w:r w:rsidRPr="00F06015">
        <w:rPr>
          <w:i/>
          <w:sz w:val="22"/>
          <w:szCs w:val="22"/>
        </w:rPr>
        <w:t xml:space="preserve"> </w:t>
      </w:r>
      <w:proofErr w:type="spellStart"/>
      <w:r w:rsidRPr="001A5B65">
        <w:rPr>
          <w:rFonts w:ascii="Times New Roman" w:hAnsi="Times New Roman" w:cs="Times New Roman"/>
          <w:i/>
          <w:sz w:val="22"/>
          <w:szCs w:val="22"/>
        </w:rPr>
        <w:t>q</w:t>
      </w:r>
      <w:r w:rsidRPr="001A5B65">
        <w:rPr>
          <w:rFonts w:ascii="Times New Roman" w:hAnsi="Times New Roman" w:cs="Times New Roman"/>
          <w:i/>
          <w:sz w:val="22"/>
          <w:szCs w:val="22"/>
          <w:vertAlign w:val="subscript"/>
        </w:rPr>
        <w:t>k</w:t>
      </w:r>
      <w:proofErr w:type="spellEnd"/>
      <w:r w:rsidRPr="00F06015">
        <w:rPr>
          <w:sz w:val="22"/>
          <w:szCs w:val="22"/>
        </w:rPr>
        <w:t>,</w:t>
      </w:r>
      <w:r w:rsidRPr="00F06015">
        <w:rPr>
          <w:color w:val="000000"/>
          <w:sz w:val="22"/>
          <w:szCs w:val="22"/>
        </w:rPr>
        <w:t xml:space="preserve"> e </w:t>
      </w:r>
      <w:r w:rsidR="001A5B65" w:rsidRPr="001A5B65">
        <w:rPr>
          <w:color w:val="000000"/>
          <w:position w:val="-4"/>
          <w:sz w:val="22"/>
          <w:szCs w:val="22"/>
        </w:rPr>
        <w:object w:dxaOrig="360" w:dyaOrig="340">
          <v:shape id="_x0000_i1087" type="#_x0000_t75" style="width:18pt;height:16.5pt" o:ole="">
            <v:imagedata r:id="rId126" o:title=""/>
          </v:shape>
          <o:OLEObject Type="Embed" ProgID="Equation.3" ShapeID="_x0000_i1087" DrawAspect="Content" ObjectID="_1465131948" r:id="rId127"/>
        </w:object>
      </w:r>
      <w:r w:rsidR="001A5B65">
        <w:rPr>
          <w:color w:val="000000"/>
          <w:sz w:val="22"/>
          <w:szCs w:val="22"/>
        </w:rPr>
        <w:t xml:space="preserve"> </w:t>
      </w:r>
      <w:r w:rsidRPr="00F06015">
        <w:rPr>
          <w:color w:val="000000"/>
          <w:sz w:val="22"/>
          <w:szCs w:val="22"/>
        </w:rPr>
        <w:t xml:space="preserve">é a matriz  </w:t>
      </w:r>
      <w:proofErr w:type="spellStart"/>
      <w:r w:rsidRPr="001A5B65">
        <w:rPr>
          <w:rFonts w:ascii="Times New Roman" w:hAnsi="Times New Roman" w:cs="Times New Roman"/>
          <w:i/>
          <w:sz w:val="22"/>
          <w:szCs w:val="22"/>
        </w:rPr>
        <w:t>M</w:t>
      </w:r>
      <w:r w:rsidRPr="001A5B65">
        <w:rPr>
          <w:rFonts w:ascii="Times New Roman" w:hAnsi="Times New Roman" w:cs="Times New Roman"/>
          <w:i/>
          <w:sz w:val="22"/>
          <w:szCs w:val="22"/>
          <w:vertAlign w:val="subscript"/>
        </w:rPr>
        <w:t>s</w:t>
      </w:r>
      <w:proofErr w:type="spellEnd"/>
      <w:r w:rsidRPr="00F06015">
        <w:rPr>
          <w:i/>
          <w:sz w:val="22"/>
          <w:szCs w:val="22"/>
        </w:rPr>
        <w:t xml:space="preserve"> </w:t>
      </w:r>
      <w:r w:rsidRPr="00F06015">
        <w:rPr>
          <w:color w:val="000000"/>
          <w:sz w:val="22"/>
          <w:szCs w:val="22"/>
        </w:rPr>
        <w:t xml:space="preserve">x </w:t>
      </w:r>
      <w:r w:rsidRPr="001A5B65">
        <w:rPr>
          <w:rFonts w:ascii="Times New Roman" w:hAnsi="Times New Roman" w:cs="Times New Roman"/>
          <w:i/>
          <w:sz w:val="22"/>
          <w:szCs w:val="22"/>
        </w:rPr>
        <w:t>P</w:t>
      </w:r>
      <w:r w:rsidRPr="00F06015">
        <w:rPr>
          <w:i/>
          <w:sz w:val="22"/>
          <w:szCs w:val="22"/>
        </w:rPr>
        <w:t xml:space="preserve">  </w:t>
      </w:r>
      <w:r w:rsidRPr="00F06015">
        <w:rPr>
          <w:sz w:val="22"/>
          <w:szCs w:val="22"/>
        </w:rPr>
        <w:t xml:space="preserve">cuja </w:t>
      </w:r>
      <w:r w:rsidRPr="001A5B65">
        <w:rPr>
          <w:rFonts w:ascii="Times New Roman" w:hAnsi="Times New Roman" w:cs="Times New Roman"/>
          <w:i/>
          <w:sz w:val="22"/>
          <w:szCs w:val="22"/>
        </w:rPr>
        <w:t>l</w:t>
      </w:r>
      <w:r w:rsidR="001A5B65">
        <w:rPr>
          <w:sz w:val="22"/>
          <w:szCs w:val="22"/>
        </w:rPr>
        <w:t>-</w:t>
      </w:r>
      <w:proofErr w:type="spellStart"/>
      <w:r w:rsidR="001A5B65">
        <w:rPr>
          <w:sz w:val="22"/>
          <w:szCs w:val="22"/>
        </w:rPr>
        <w:t>ésima</w:t>
      </w:r>
      <w:proofErr w:type="spellEnd"/>
      <w:r w:rsidR="001A5B65">
        <w:rPr>
          <w:sz w:val="22"/>
          <w:szCs w:val="22"/>
        </w:rPr>
        <w:t xml:space="preserve"> coluna é o vetor</w:t>
      </w:r>
      <w:r w:rsidRPr="00F06015">
        <w:rPr>
          <w:sz w:val="22"/>
          <w:szCs w:val="22"/>
        </w:rPr>
        <w:t xml:space="preserve"> </w:t>
      </w:r>
      <w:proofErr w:type="spellStart"/>
      <w:r w:rsidRPr="001A5B65">
        <w:rPr>
          <w:rFonts w:ascii="Times New Roman" w:hAnsi="Times New Roman" w:cs="Times New Roman"/>
          <w:i/>
          <w:sz w:val="22"/>
          <w:szCs w:val="22"/>
        </w:rPr>
        <w:t>M</w:t>
      </w:r>
      <w:r w:rsidR="001A5B65">
        <w:rPr>
          <w:rFonts w:ascii="Times New Roman" w:hAnsi="Times New Roman" w:cs="Times New Roman"/>
          <w:i/>
          <w:sz w:val="22"/>
          <w:szCs w:val="22"/>
          <w:vertAlign w:val="subscript"/>
        </w:rPr>
        <w:t>s</w:t>
      </w:r>
      <w:proofErr w:type="spellEnd"/>
      <w:r w:rsidRPr="00F06015">
        <w:rPr>
          <w:i/>
          <w:sz w:val="22"/>
          <w:szCs w:val="22"/>
        </w:rPr>
        <w:t xml:space="preserve"> </w:t>
      </w:r>
      <w:r w:rsidRPr="00F06015">
        <w:rPr>
          <w:color w:val="000000"/>
          <w:sz w:val="22"/>
          <w:szCs w:val="22"/>
        </w:rPr>
        <w:t>-dimensional</w:t>
      </w:r>
      <w:r w:rsidRPr="00F06015">
        <w:rPr>
          <w:b/>
          <w:i/>
          <w:sz w:val="22"/>
          <w:szCs w:val="22"/>
        </w:rPr>
        <w:t xml:space="preserve"> </w:t>
      </w:r>
      <w:r w:rsidR="001A5B65" w:rsidRPr="001A5B65">
        <w:rPr>
          <w:b/>
          <w:position w:val="-12"/>
          <w:sz w:val="22"/>
          <w:szCs w:val="22"/>
        </w:rPr>
        <w:object w:dxaOrig="320" w:dyaOrig="380">
          <v:shape id="_x0000_i1088" type="#_x0000_t75" style="width:16.5pt;height:18pt" o:ole="">
            <v:imagedata r:id="rId128" o:title=""/>
          </v:shape>
          <o:OLEObject Type="Embed" ProgID="Equation.3" ShapeID="_x0000_i1088" DrawAspect="Content" ObjectID="_1465131949" r:id="rId129"/>
        </w:object>
      </w:r>
      <w:r w:rsidRPr="00F06015">
        <w:rPr>
          <w:color w:val="000000"/>
          <w:sz w:val="22"/>
          <w:szCs w:val="22"/>
        </w:rPr>
        <w:t xml:space="preserve">. Um elemento genérico da matriz </w:t>
      </w:r>
      <w:r w:rsidR="001A5B65" w:rsidRPr="001A5B65">
        <w:rPr>
          <w:color w:val="000000"/>
          <w:position w:val="-4"/>
          <w:sz w:val="22"/>
          <w:szCs w:val="22"/>
        </w:rPr>
        <w:object w:dxaOrig="360" w:dyaOrig="340">
          <v:shape id="_x0000_i1089" type="#_x0000_t75" style="width:18pt;height:16.5pt" o:ole="">
            <v:imagedata r:id="rId126" o:title=""/>
          </v:shape>
          <o:OLEObject Type="Embed" ProgID="Equation.3" ShapeID="_x0000_i1089" DrawAspect="Content" ObjectID="_1465131950" r:id="rId130"/>
        </w:object>
      </w:r>
      <w:r w:rsidR="001A5B65">
        <w:rPr>
          <w:color w:val="000000"/>
          <w:sz w:val="22"/>
          <w:szCs w:val="22"/>
        </w:rPr>
        <w:t xml:space="preserve"> </w:t>
      </w:r>
      <w:r w:rsidRPr="00F06015">
        <w:rPr>
          <w:color w:val="000000"/>
          <w:sz w:val="22"/>
          <w:szCs w:val="22"/>
        </w:rPr>
        <w:t xml:space="preserve">é a primeira derivada da função polinomial </w:t>
      </w:r>
      <w:proofErr w:type="spellStart"/>
      <w:r w:rsidRPr="001A5B65">
        <w:rPr>
          <w:sz w:val="22"/>
          <w:szCs w:val="22"/>
        </w:rPr>
        <w:t>q</w:t>
      </w:r>
      <w:r w:rsidRPr="001A5B65">
        <w:rPr>
          <w:sz w:val="22"/>
          <w:szCs w:val="22"/>
          <w:vertAlign w:val="subscript"/>
        </w:rPr>
        <w:t>k</w:t>
      </w:r>
      <w:proofErr w:type="spellEnd"/>
      <w:r w:rsidRPr="00F06015">
        <w:rPr>
          <w:sz w:val="22"/>
          <w:szCs w:val="22"/>
        </w:rPr>
        <w:t>,</w:t>
      </w:r>
      <w:r w:rsidRPr="00F06015">
        <w:rPr>
          <w:color w:val="000000"/>
          <w:sz w:val="22"/>
          <w:szCs w:val="22"/>
        </w:rPr>
        <w:t xml:space="preserve"> de ordem </w:t>
      </w:r>
      <w:r w:rsidR="001A5B65" w:rsidRPr="001A5B65">
        <w:rPr>
          <w:color w:val="000000"/>
          <w:position w:val="-6"/>
          <w:sz w:val="22"/>
          <w:szCs w:val="22"/>
        </w:rPr>
        <w:object w:dxaOrig="240" w:dyaOrig="220">
          <v:shape id="_x0000_i1090" type="#_x0000_t75" style="width:12pt;height:12pt" o:ole="">
            <v:imagedata r:id="rId131" o:title=""/>
          </v:shape>
          <o:OLEObject Type="Embed" ProgID="Equation.3" ShapeID="_x0000_i1090" DrawAspect="Content" ObjectID="_1465131951" r:id="rId132"/>
        </w:object>
      </w:r>
      <w:r w:rsidRPr="00F06015">
        <w:rPr>
          <w:color w:val="000000"/>
          <w:sz w:val="22"/>
          <w:szCs w:val="22"/>
        </w:rPr>
        <w:t xml:space="preserve"> com respeito a um dos </w:t>
      </w:r>
      <w:r w:rsidRPr="001A5B65">
        <w:rPr>
          <w:rFonts w:ascii="Times New Roman" w:hAnsi="Times New Roman" w:cs="Times New Roman"/>
          <w:i/>
          <w:sz w:val="22"/>
          <w:szCs w:val="22"/>
        </w:rPr>
        <w:t>P</w:t>
      </w:r>
      <w:r w:rsidRPr="00F06015">
        <w:rPr>
          <w:color w:val="000000"/>
          <w:sz w:val="22"/>
          <w:szCs w:val="22"/>
        </w:rPr>
        <w:t xml:space="preserve"> coeficientes </w:t>
      </w:r>
      <w:r w:rsidR="001A5B65">
        <w:rPr>
          <w:color w:val="000000"/>
          <w:sz w:val="22"/>
          <w:szCs w:val="22"/>
        </w:rPr>
        <w:t>(</w:t>
      </w:r>
      <w:r w:rsidR="00F37D00" w:rsidRPr="001A5B65">
        <w:rPr>
          <w:color w:val="000000"/>
          <w:position w:val="-10"/>
          <w:sz w:val="22"/>
          <w:szCs w:val="22"/>
        </w:rPr>
        <w:object w:dxaOrig="980" w:dyaOrig="360">
          <v:shape id="_x0000_i1091" type="#_x0000_t75" style="width:48.75pt;height:18pt" o:ole="">
            <v:imagedata r:id="rId133" o:title=""/>
          </v:shape>
          <o:OLEObject Type="Embed" ProgID="Equation.3" ShapeID="_x0000_i1091" DrawAspect="Content" ObjectID="_1465131952" r:id="rId134"/>
        </w:object>
      </w:r>
      <w:r w:rsidR="001A5B65">
        <w:rPr>
          <w:color w:val="000000"/>
          <w:sz w:val="22"/>
          <w:szCs w:val="22"/>
        </w:rPr>
        <w:t>)</w:t>
      </w:r>
      <w:r w:rsidRPr="00F06015">
        <w:rPr>
          <w:color w:val="000000"/>
          <w:sz w:val="22"/>
          <w:szCs w:val="22"/>
        </w:rPr>
        <w:t xml:space="preserve">. Para ilustrar esta matriz, vamos </w:t>
      </w:r>
      <w:proofErr w:type="spellStart"/>
      <w:r w:rsidRPr="00F06015">
        <w:rPr>
          <w:color w:val="000000"/>
          <w:sz w:val="22"/>
          <w:szCs w:val="22"/>
        </w:rPr>
        <w:t>considerer</w:t>
      </w:r>
      <w:proofErr w:type="spellEnd"/>
      <w:r w:rsidRPr="00F06015">
        <w:rPr>
          <w:color w:val="000000"/>
          <w:sz w:val="22"/>
          <w:szCs w:val="22"/>
        </w:rPr>
        <w:t xml:space="preserve"> que a </w:t>
      </w:r>
      <w:r w:rsidRPr="001A5B65">
        <w:rPr>
          <w:rFonts w:ascii="Times New Roman" w:hAnsi="Times New Roman" w:cs="Times New Roman"/>
          <w:i/>
          <w:color w:val="000000"/>
          <w:sz w:val="22"/>
          <w:szCs w:val="22"/>
          <w:lang w:eastAsia="en-US"/>
        </w:rPr>
        <w:t>k</w:t>
      </w:r>
      <w:r w:rsidRPr="00F06015">
        <w:rPr>
          <w:color w:val="000000"/>
          <w:sz w:val="22"/>
          <w:szCs w:val="22"/>
          <w:lang w:eastAsia="en-US"/>
        </w:rPr>
        <w:t>-</w:t>
      </w:r>
      <w:proofErr w:type="spellStart"/>
      <w:r w:rsidRPr="00F06015">
        <w:rPr>
          <w:color w:val="000000"/>
          <w:sz w:val="22"/>
          <w:szCs w:val="22"/>
          <w:lang w:eastAsia="en-US"/>
        </w:rPr>
        <w:t>ésima</w:t>
      </w:r>
      <w:proofErr w:type="spellEnd"/>
      <w:r w:rsidRPr="00F06015">
        <w:rPr>
          <w:color w:val="000000"/>
          <w:sz w:val="22"/>
          <w:szCs w:val="22"/>
          <w:lang w:eastAsia="en-US"/>
        </w:rPr>
        <w:t xml:space="preserve"> janela de fontes equivalente</w:t>
      </w:r>
      <w:r w:rsidRPr="00F06015">
        <w:rPr>
          <w:color w:val="000000"/>
          <w:sz w:val="22"/>
          <w:szCs w:val="22"/>
        </w:rPr>
        <w:t xml:space="preserve"> é composta por </w:t>
      </w:r>
      <w:proofErr w:type="spellStart"/>
      <w:proofErr w:type="gramStart"/>
      <w:r w:rsidRPr="001A5B65">
        <w:rPr>
          <w:rFonts w:ascii="Times New Roman" w:hAnsi="Times New Roman" w:cs="Times New Roman"/>
          <w:i/>
          <w:sz w:val="22"/>
          <w:szCs w:val="22"/>
        </w:rPr>
        <w:t>M</w:t>
      </w:r>
      <w:r w:rsidRPr="001A5B65">
        <w:rPr>
          <w:rFonts w:ascii="Times New Roman" w:hAnsi="Times New Roman" w:cs="Times New Roman"/>
          <w:i/>
          <w:sz w:val="22"/>
          <w:szCs w:val="22"/>
          <w:vertAlign w:val="subscript"/>
        </w:rPr>
        <w:t>s</w:t>
      </w:r>
      <w:proofErr w:type="spellEnd"/>
      <w:proofErr w:type="gramEnd"/>
      <w:r w:rsidRPr="00F06015">
        <w:rPr>
          <w:i/>
          <w:sz w:val="22"/>
          <w:szCs w:val="22"/>
        </w:rPr>
        <w:t xml:space="preserve"> </w:t>
      </w:r>
      <w:r w:rsidRPr="00F06015">
        <w:rPr>
          <w:color w:val="000000"/>
          <w:sz w:val="22"/>
          <w:szCs w:val="22"/>
        </w:rPr>
        <w:t>=12 fontes equivalentes cuja distribuição de propriedade física pode ser descrita por um polinômio de segunda ordem (</w:t>
      </w:r>
      <w:r w:rsidR="001A5B65" w:rsidRPr="001A5B65">
        <w:rPr>
          <w:color w:val="000000"/>
          <w:position w:val="-6"/>
          <w:sz w:val="22"/>
          <w:szCs w:val="22"/>
        </w:rPr>
        <w:object w:dxaOrig="240" w:dyaOrig="220">
          <v:shape id="_x0000_i1092" type="#_x0000_t75" style="width:12pt;height:12pt" o:ole="">
            <v:imagedata r:id="rId131" o:title=""/>
          </v:shape>
          <o:OLEObject Type="Embed" ProgID="Equation.3" ShapeID="_x0000_i1092" DrawAspect="Content" ObjectID="_1465131953" r:id="rId135"/>
        </w:object>
      </w:r>
      <w:r w:rsidR="001A5B65">
        <w:rPr>
          <w:color w:val="000000"/>
          <w:sz w:val="22"/>
          <w:szCs w:val="22"/>
        </w:rPr>
        <w:t xml:space="preserve"> </w:t>
      </w:r>
      <w:r w:rsidRPr="00F06015">
        <w:rPr>
          <w:color w:val="000000"/>
          <w:sz w:val="22"/>
          <w:szCs w:val="22"/>
        </w:rPr>
        <w:t xml:space="preserve">= 2 </w:t>
      </w:r>
      <w:r w:rsidR="00A77BD2">
        <w:rPr>
          <w:color w:val="000000"/>
          <w:sz w:val="22"/>
          <w:szCs w:val="22"/>
        </w:rPr>
        <w:t>e</w:t>
      </w:r>
      <w:r w:rsidRPr="00F06015">
        <w:rPr>
          <w:color w:val="000000"/>
          <w:sz w:val="22"/>
          <w:szCs w:val="22"/>
        </w:rPr>
        <w:t xml:space="preserve"> </w:t>
      </w:r>
      <w:r w:rsidRPr="001A5B65">
        <w:rPr>
          <w:rFonts w:ascii="Times New Roman" w:hAnsi="Times New Roman" w:cs="Times New Roman"/>
          <w:i/>
          <w:sz w:val="22"/>
          <w:szCs w:val="22"/>
        </w:rPr>
        <w:t>P</w:t>
      </w:r>
      <w:r w:rsidRPr="00F06015">
        <w:rPr>
          <w:color w:val="000000"/>
          <w:sz w:val="22"/>
          <w:szCs w:val="22"/>
        </w:rPr>
        <w:t xml:space="preserve"> = 6, Eq. 7). Neste caso, o </w:t>
      </w:r>
      <w:r w:rsidRPr="001A5B65">
        <w:rPr>
          <w:rFonts w:ascii="Times New Roman" w:hAnsi="Times New Roman" w:cs="Times New Roman"/>
          <w:i/>
          <w:sz w:val="22"/>
          <w:szCs w:val="22"/>
        </w:rPr>
        <w:t>j</w:t>
      </w:r>
      <w:r w:rsidRPr="00F06015">
        <w:rPr>
          <w:i/>
          <w:sz w:val="22"/>
          <w:szCs w:val="22"/>
        </w:rPr>
        <w:t>-</w:t>
      </w:r>
      <w:proofErr w:type="spellStart"/>
      <w:r w:rsidRPr="00F06015">
        <w:rPr>
          <w:color w:val="000000"/>
          <w:sz w:val="22"/>
          <w:szCs w:val="22"/>
        </w:rPr>
        <w:t>ésimo</w:t>
      </w:r>
      <w:proofErr w:type="spellEnd"/>
      <w:r w:rsidRPr="00F06015">
        <w:rPr>
          <w:color w:val="000000"/>
          <w:sz w:val="22"/>
          <w:szCs w:val="22"/>
        </w:rPr>
        <w:t xml:space="preserve"> elemento do vetor de parâmetros </w:t>
      </w:r>
      <w:r w:rsidR="0078654A" w:rsidRPr="00B22715">
        <w:rPr>
          <w:position w:val="-10"/>
          <w:sz w:val="22"/>
          <w:szCs w:val="22"/>
        </w:rPr>
        <w:object w:dxaOrig="340" w:dyaOrig="360">
          <v:shape id="_x0000_i1093" type="#_x0000_t75" style="width:16.5pt;height:18pt" o:ole="">
            <v:imagedata r:id="rId107" o:title=""/>
          </v:shape>
          <o:OLEObject Type="Embed" ProgID="Equation.3" ShapeID="_x0000_i1093" DrawAspect="Content" ObjectID="_1465131954" r:id="rId136"/>
        </w:object>
      </w:r>
      <w:r w:rsidRPr="00F06015">
        <w:rPr>
          <w:color w:val="000000"/>
          <w:sz w:val="22"/>
          <w:szCs w:val="22"/>
        </w:rPr>
        <w:t xml:space="preserve"> (12 x1) (equações </w:t>
      </w:r>
      <w:proofErr w:type="gramStart"/>
      <w:r w:rsidRPr="00F06015">
        <w:rPr>
          <w:color w:val="000000"/>
          <w:sz w:val="22"/>
          <w:szCs w:val="22"/>
        </w:rPr>
        <w:t>8</w:t>
      </w:r>
      <w:proofErr w:type="gramEnd"/>
      <w:r w:rsidRPr="00F06015">
        <w:rPr>
          <w:color w:val="000000"/>
          <w:sz w:val="22"/>
          <w:szCs w:val="22"/>
        </w:rPr>
        <w:t xml:space="preserve"> e 9) é</w:t>
      </w:r>
    </w:p>
    <w:p w:rsidR="00F06015" w:rsidRPr="00F06015" w:rsidRDefault="00F37D00" w:rsidP="00F06015">
      <w:pPr>
        <w:pStyle w:val="Corpodetexto"/>
        <w:spacing w:line="276" w:lineRule="auto"/>
        <w:rPr>
          <w:color w:val="000000"/>
          <w:sz w:val="22"/>
          <w:szCs w:val="22"/>
        </w:rPr>
      </w:pPr>
      <w:r w:rsidRPr="00F37D00">
        <w:rPr>
          <w:color w:val="000000"/>
          <w:position w:val="-14"/>
          <w:sz w:val="22"/>
          <w:szCs w:val="22"/>
        </w:rPr>
        <w:object w:dxaOrig="4680" w:dyaOrig="400">
          <v:shape id="_x0000_i1094" type="#_x0000_t75" style="width:234pt;height:20.25pt" o:ole="">
            <v:imagedata r:id="rId137" o:title=""/>
          </v:shape>
          <o:OLEObject Type="Embed" ProgID="Equation.3" ShapeID="_x0000_i1094" DrawAspect="Content" ObjectID="_1465131955" r:id="rId138"/>
        </w:object>
      </w:r>
      <w:proofErr w:type="gramStart"/>
      <w:r w:rsidR="00F06015" w:rsidRPr="00F06015">
        <w:rPr>
          <w:color w:val="000000"/>
          <w:sz w:val="22"/>
          <w:szCs w:val="22"/>
        </w:rPr>
        <w:t>,</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proofErr w:type="gramEnd"/>
      <w:r>
        <w:rPr>
          <w:color w:val="000000"/>
          <w:sz w:val="22"/>
          <w:szCs w:val="22"/>
        </w:rPr>
        <w:t xml:space="preserve">     </w:t>
      </w:r>
      <w:r w:rsidR="00F06015" w:rsidRPr="00F06015">
        <w:rPr>
          <w:color w:val="000000"/>
          <w:sz w:val="22"/>
          <w:szCs w:val="22"/>
        </w:rPr>
        <w:t xml:space="preserve">(10) </w:t>
      </w:r>
    </w:p>
    <w:p w:rsidR="00F06015" w:rsidRPr="00F06015" w:rsidRDefault="00F06015" w:rsidP="00F06015">
      <w:pPr>
        <w:pStyle w:val="Corpodetexto"/>
        <w:spacing w:line="276" w:lineRule="auto"/>
        <w:rPr>
          <w:color w:val="000000"/>
          <w:sz w:val="22"/>
          <w:szCs w:val="22"/>
        </w:rPr>
      </w:pPr>
      <w:proofErr w:type="gramStart"/>
      <w:r w:rsidRPr="00F06015">
        <w:rPr>
          <w:color w:val="000000"/>
          <w:sz w:val="22"/>
          <w:szCs w:val="22"/>
        </w:rPr>
        <w:t>em</w:t>
      </w:r>
      <w:proofErr w:type="gramEnd"/>
      <w:r w:rsidRPr="00F06015">
        <w:rPr>
          <w:color w:val="000000"/>
          <w:sz w:val="22"/>
          <w:szCs w:val="22"/>
        </w:rPr>
        <w:t xml:space="preserve"> que </w:t>
      </w:r>
      <w:r w:rsidRPr="00F37D00">
        <w:rPr>
          <w:rFonts w:ascii="Times New Roman" w:hAnsi="Times New Roman" w:cs="Times New Roman"/>
          <w:i/>
          <w:color w:val="000000"/>
          <w:sz w:val="22"/>
          <w:szCs w:val="22"/>
        </w:rPr>
        <w:t>j</w:t>
      </w:r>
      <w:r w:rsidR="00F37D00">
        <w:rPr>
          <w:rFonts w:ascii="Times New Roman" w:hAnsi="Times New Roman" w:cs="Times New Roman"/>
          <w:i/>
          <w:color w:val="000000"/>
          <w:sz w:val="22"/>
          <w:szCs w:val="22"/>
        </w:rPr>
        <w:t xml:space="preserve"> </w:t>
      </w:r>
      <w:r w:rsidRPr="00F37D00">
        <w:rPr>
          <w:rFonts w:ascii="Times New Roman" w:hAnsi="Times New Roman" w:cs="Times New Roman"/>
          <w:i/>
          <w:color w:val="000000"/>
          <w:sz w:val="22"/>
          <w:szCs w:val="22"/>
        </w:rPr>
        <w:t>=</w:t>
      </w:r>
      <w:r w:rsidR="00F37D00">
        <w:rPr>
          <w:rFonts w:ascii="Times New Roman" w:hAnsi="Times New Roman" w:cs="Times New Roman"/>
          <w:i/>
          <w:color w:val="000000"/>
          <w:sz w:val="22"/>
          <w:szCs w:val="22"/>
        </w:rPr>
        <w:t xml:space="preserve"> </w:t>
      </w:r>
      <w:r w:rsidRPr="00F37D00">
        <w:rPr>
          <w:rFonts w:ascii="Times New Roman" w:hAnsi="Times New Roman" w:cs="Times New Roman"/>
          <w:color w:val="000000"/>
          <w:sz w:val="22"/>
          <w:szCs w:val="22"/>
        </w:rPr>
        <w:t>1</w:t>
      </w:r>
      <w:r w:rsidRPr="00F37D00">
        <w:rPr>
          <w:rFonts w:ascii="Times New Roman" w:hAnsi="Times New Roman" w:cs="Times New Roman"/>
          <w:i/>
          <w:color w:val="000000"/>
          <w:sz w:val="22"/>
          <w:szCs w:val="22"/>
        </w:rPr>
        <w:t>,…,</w:t>
      </w:r>
      <w:r w:rsidRPr="00F37D00">
        <w:rPr>
          <w:rFonts w:ascii="Times New Roman" w:hAnsi="Times New Roman" w:cs="Times New Roman"/>
          <w:color w:val="000000"/>
          <w:sz w:val="22"/>
          <w:szCs w:val="22"/>
        </w:rPr>
        <w:t>12</w:t>
      </w:r>
      <w:r w:rsidRPr="00F06015">
        <w:rPr>
          <w:color w:val="000000"/>
          <w:sz w:val="22"/>
          <w:szCs w:val="22"/>
        </w:rPr>
        <w:t xml:space="preserve"> e a matriz </w:t>
      </w:r>
      <w:r w:rsidR="00F37D00" w:rsidRPr="001A5B65">
        <w:rPr>
          <w:color w:val="000000"/>
          <w:position w:val="-4"/>
          <w:sz w:val="22"/>
          <w:szCs w:val="22"/>
        </w:rPr>
        <w:object w:dxaOrig="360" w:dyaOrig="340">
          <v:shape id="_x0000_i1095" type="#_x0000_t75" style="width:18pt;height:16.5pt" o:ole="">
            <v:imagedata r:id="rId126" o:title=""/>
          </v:shape>
          <o:OLEObject Type="Embed" ProgID="Equation.3" ShapeID="_x0000_i1095" DrawAspect="Content" ObjectID="_1465131956" r:id="rId139"/>
        </w:object>
      </w:r>
      <w:r w:rsidR="00F37D00">
        <w:rPr>
          <w:color w:val="000000"/>
          <w:sz w:val="22"/>
          <w:szCs w:val="22"/>
        </w:rPr>
        <w:t xml:space="preserve"> </w:t>
      </w:r>
      <w:r w:rsidRPr="00F06015">
        <w:rPr>
          <w:color w:val="000000"/>
          <w:sz w:val="22"/>
          <w:szCs w:val="22"/>
        </w:rPr>
        <w:t xml:space="preserve">(12 x 6) é </w:t>
      </w:r>
    </w:p>
    <w:p w:rsidR="00F06015" w:rsidRPr="00F37D00" w:rsidRDefault="00274901" w:rsidP="00F06015">
      <w:pPr>
        <w:pStyle w:val="Corpodetexto"/>
        <w:spacing w:line="276" w:lineRule="auto"/>
        <w:rPr>
          <w:color w:val="000000"/>
          <w:sz w:val="22"/>
          <w:szCs w:val="22"/>
          <w:lang w:val="en-US"/>
        </w:rPr>
      </w:pPr>
      <w:r w:rsidRPr="00F37D00">
        <w:rPr>
          <w:color w:val="000000"/>
          <w:position w:val="-82"/>
          <w:sz w:val="22"/>
          <w:szCs w:val="22"/>
          <w:lang w:val="en-US"/>
        </w:rPr>
        <w:object w:dxaOrig="4420" w:dyaOrig="1760">
          <v:shape id="_x0000_i1096" type="#_x0000_t75" style="width:221.25pt;height:89.25pt" o:ole="">
            <v:imagedata r:id="rId140" o:title=""/>
          </v:shape>
          <o:OLEObject Type="Embed" ProgID="Equation.3" ShapeID="_x0000_i1096" DrawAspect="Content" ObjectID="_1465131957" r:id="rId141"/>
        </w:object>
      </w:r>
      <w:r w:rsidR="00F06015" w:rsidRPr="00F06015">
        <w:rPr>
          <w:color w:val="000000"/>
          <w:sz w:val="22"/>
          <w:szCs w:val="22"/>
        </w:rPr>
        <w:t>.</w:t>
      </w:r>
      <w:r w:rsidR="00F37D00">
        <w:rPr>
          <w:color w:val="000000"/>
          <w:sz w:val="22"/>
          <w:szCs w:val="22"/>
        </w:rPr>
        <w:tab/>
      </w:r>
      <w:r w:rsidR="00F37D00">
        <w:rPr>
          <w:color w:val="000000"/>
          <w:sz w:val="22"/>
          <w:szCs w:val="22"/>
        </w:rPr>
        <w:tab/>
      </w:r>
      <w:r w:rsidR="00F37D00">
        <w:rPr>
          <w:color w:val="000000"/>
          <w:sz w:val="22"/>
          <w:szCs w:val="22"/>
        </w:rPr>
        <w:tab/>
      </w:r>
      <w:r w:rsidR="00F37D00">
        <w:rPr>
          <w:color w:val="000000"/>
          <w:sz w:val="22"/>
          <w:szCs w:val="22"/>
        </w:rPr>
        <w:tab/>
      </w:r>
      <w:r w:rsidR="00F37D00">
        <w:rPr>
          <w:color w:val="000000"/>
          <w:sz w:val="22"/>
          <w:szCs w:val="22"/>
        </w:rPr>
        <w:tab/>
        <w:t xml:space="preserve">     </w:t>
      </w:r>
      <w:r w:rsidR="00F06015" w:rsidRPr="00F06015">
        <w:rPr>
          <w:color w:val="000000"/>
          <w:sz w:val="22"/>
          <w:szCs w:val="22"/>
        </w:rPr>
        <w:t>(11)</w:t>
      </w:r>
    </w:p>
    <w:p w:rsidR="00F06015" w:rsidRPr="00F06015" w:rsidRDefault="00F06015" w:rsidP="00F06015">
      <w:pPr>
        <w:pStyle w:val="Corpodetexto"/>
        <w:spacing w:line="276" w:lineRule="auto"/>
        <w:rPr>
          <w:color w:val="000000"/>
          <w:sz w:val="22"/>
          <w:szCs w:val="22"/>
        </w:rPr>
      </w:pPr>
      <w:r w:rsidRPr="00F06015">
        <w:rPr>
          <w:color w:val="000000"/>
          <w:sz w:val="22"/>
          <w:szCs w:val="22"/>
        </w:rPr>
        <w:t xml:space="preserve">Numericamente, </w:t>
      </w:r>
      <w:r w:rsidR="002748BE" w:rsidRPr="002748BE">
        <w:rPr>
          <w:color w:val="000000"/>
          <w:position w:val="-14"/>
          <w:sz w:val="22"/>
          <w:szCs w:val="22"/>
        </w:rPr>
        <w:object w:dxaOrig="320" w:dyaOrig="400">
          <v:shape id="_x0000_i1097" type="#_x0000_t75" style="width:16.5pt;height:20.25pt" o:ole="">
            <v:imagedata r:id="rId142" o:title=""/>
          </v:shape>
          <o:OLEObject Type="Embed" ProgID="Equation.3" ShapeID="_x0000_i1097" DrawAspect="Content" ObjectID="_1465131958" r:id="rId143"/>
        </w:object>
      </w:r>
      <w:r w:rsidRPr="00F06015">
        <w:rPr>
          <w:color w:val="000000"/>
          <w:sz w:val="22"/>
          <w:szCs w:val="22"/>
        </w:rPr>
        <w:t xml:space="preserve">, </w:t>
      </w:r>
      <w:r w:rsidR="002748BE" w:rsidRPr="00F37D00">
        <w:rPr>
          <w:rFonts w:ascii="Times New Roman" w:hAnsi="Times New Roman" w:cs="Times New Roman"/>
          <w:i/>
          <w:color w:val="000000"/>
          <w:sz w:val="22"/>
          <w:szCs w:val="22"/>
        </w:rPr>
        <w:t>j</w:t>
      </w:r>
      <w:r w:rsidR="002748BE">
        <w:rPr>
          <w:rFonts w:ascii="Times New Roman" w:hAnsi="Times New Roman" w:cs="Times New Roman"/>
          <w:i/>
          <w:color w:val="000000"/>
          <w:sz w:val="22"/>
          <w:szCs w:val="22"/>
        </w:rPr>
        <w:t xml:space="preserve"> </w:t>
      </w:r>
      <w:r w:rsidR="002748BE" w:rsidRPr="00F37D00">
        <w:rPr>
          <w:rFonts w:ascii="Times New Roman" w:hAnsi="Times New Roman" w:cs="Times New Roman"/>
          <w:i/>
          <w:color w:val="000000"/>
          <w:sz w:val="22"/>
          <w:szCs w:val="22"/>
        </w:rPr>
        <w:t>=</w:t>
      </w:r>
      <w:r w:rsidR="002748BE">
        <w:rPr>
          <w:rFonts w:ascii="Times New Roman" w:hAnsi="Times New Roman" w:cs="Times New Roman"/>
          <w:i/>
          <w:color w:val="000000"/>
          <w:sz w:val="22"/>
          <w:szCs w:val="22"/>
        </w:rPr>
        <w:t xml:space="preserve"> </w:t>
      </w:r>
      <w:r w:rsidR="002748BE" w:rsidRPr="00F37D00">
        <w:rPr>
          <w:rFonts w:ascii="Times New Roman" w:hAnsi="Times New Roman" w:cs="Times New Roman"/>
          <w:color w:val="000000"/>
          <w:sz w:val="22"/>
          <w:szCs w:val="22"/>
        </w:rPr>
        <w:t>1</w:t>
      </w:r>
      <w:r w:rsidR="002748BE" w:rsidRPr="00F37D00">
        <w:rPr>
          <w:rFonts w:ascii="Times New Roman" w:hAnsi="Times New Roman" w:cs="Times New Roman"/>
          <w:i/>
          <w:color w:val="000000"/>
          <w:sz w:val="22"/>
          <w:szCs w:val="22"/>
        </w:rPr>
        <w:t>,</w:t>
      </w:r>
      <w:proofErr w:type="gramStart"/>
      <w:r w:rsidR="002748BE" w:rsidRPr="00F37D00">
        <w:rPr>
          <w:rFonts w:ascii="Times New Roman" w:hAnsi="Times New Roman" w:cs="Times New Roman"/>
          <w:i/>
          <w:color w:val="000000"/>
          <w:sz w:val="22"/>
          <w:szCs w:val="22"/>
        </w:rPr>
        <w:t>…,</w:t>
      </w:r>
      <w:proofErr w:type="gramEnd"/>
      <w:r w:rsidR="002748BE" w:rsidRPr="00F37D00">
        <w:rPr>
          <w:rFonts w:ascii="Times New Roman" w:hAnsi="Times New Roman" w:cs="Times New Roman"/>
          <w:color w:val="000000"/>
          <w:sz w:val="22"/>
          <w:szCs w:val="22"/>
        </w:rPr>
        <w:t>12</w:t>
      </w:r>
      <w:r w:rsidRPr="00F06015">
        <w:rPr>
          <w:i/>
          <w:color w:val="000000"/>
          <w:sz w:val="22"/>
          <w:szCs w:val="22"/>
        </w:rPr>
        <w:t xml:space="preserve">, </w:t>
      </w:r>
      <w:r w:rsidRPr="00F06015">
        <w:rPr>
          <w:color w:val="000000"/>
          <w:sz w:val="22"/>
          <w:szCs w:val="22"/>
        </w:rPr>
        <w:t xml:space="preserve">é igual ao polinômio de segunda ordem </w:t>
      </w:r>
      <w:proofErr w:type="spellStart"/>
      <w:r w:rsidRPr="002748BE">
        <w:rPr>
          <w:rFonts w:ascii="Times New Roman" w:hAnsi="Times New Roman" w:cs="Times New Roman"/>
          <w:i/>
          <w:sz w:val="22"/>
          <w:szCs w:val="22"/>
        </w:rPr>
        <w:t>q</w:t>
      </w:r>
      <w:r w:rsidRPr="002748BE">
        <w:rPr>
          <w:rFonts w:ascii="Times New Roman" w:hAnsi="Times New Roman" w:cs="Times New Roman"/>
          <w:i/>
          <w:sz w:val="22"/>
          <w:szCs w:val="22"/>
          <w:vertAlign w:val="subscript"/>
        </w:rPr>
        <w:t>k</w:t>
      </w:r>
      <w:proofErr w:type="spellEnd"/>
      <w:r w:rsidRPr="00F06015">
        <w:rPr>
          <w:color w:val="000000"/>
          <w:sz w:val="22"/>
          <w:szCs w:val="22"/>
        </w:rPr>
        <w:t xml:space="preserve"> avaliado nas coordenadas horizontais (</w:t>
      </w:r>
      <w:r w:rsidR="002748BE" w:rsidRPr="002748BE">
        <w:rPr>
          <w:color w:val="000000"/>
          <w:position w:val="-14"/>
          <w:sz w:val="22"/>
          <w:szCs w:val="22"/>
        </w:rPr>
        <w:object w:dxaOrig="279" w:dyaOrig="380">
          <v:shape id="_x0000_i1098" type="#_x0000_t75" style="width:13.5pt;height:18pt" o:ole="">
            <v:imagedata r:id="rId144" o:title=""/>
          </v:shape>
          <o:OLEObject Type="Embed" ProgID="Equation.3" ShapeID="_x0000_i1098" DrawAspect="Content" ObjectID="_1465131959" r:id="rId145"/>
        </w:object>
      </w:r>
      <w:r w:rsidRPr="00F06015">
        <w:rPr>
          <w:color w:val="000000"/>
          <w:sz w:val="22"/>
          <w:szCs w:val="22"/>
        </w:rPr>
        <w:t>,</w:t>
      </w:r>
      <w:r w:rsidRPr="00F06015">
        <w:rPr>
          <w:i/>
          <w:color w:val="000000"/>
          <w:sz w:val="22"/>
          <w:szCs w:val="22"/>
        </w:rPr>
        <w:t xml:space="preserve"> </w:t>
      </w:r>
      <w:r w:rsidR="002748BE" w:rsidRPr="002748BE">
        <w:rPr>
          <w:i/>
          <w:color w:val="000000"/>
          <w:position w:val="-14"/>
          <w:sz w:val="22"/>
          <w:szCs w:val="22"/>
        </w:rPr>
        <w:object w:dxaOrig="300" w:dyaOrig="380">
          <v:shape id="_x0000_i1099" type="#_x0000_t75" style="width:15pt;height:18pt" o:ole="">
            <v:imagedata r:id="rId146" o:title=""/>
          </v:shape>
          <o:OLEObject Type="Embed" ProgID="Equation.3" ShapeID="_x0000_i1099" DrawAspect="Content" ObjectID="_1465131960" r:id="rId147"/>
        </w:object>
      </w:r>
      <w:r w:rsidRPr="00F06015">
        <w:rPr>
          <w:color w:val="000000"/>
          <w:sz w:val="22"/>
          <w:szCs w:val="22"/>
        </w:rPr>
        <w:t xml:space="preserve">) de localização da </w:t>
      </w:r>
      <w:r w:rsidRPr="002748BE">
        <w:rPr>
          <w:rFonts w:ascii="Times New Roman" w:hAnsi="Times New Roman" w:cs="Times New Roman"/>
          <w:i/>
          <w:color w:val="000000"/>
          <w:sz w:val="22"/>
          <w:szCs w:val="22"/>
        </w:rPr>
        <w:t>j</w:t>
      </w:r>
      <w:r w:rsidRPr="00F06015">
        <w:rPr>
          <w:i/>
          <w:color w:val="000000"/>
          <w:sz w:val="22"/>
          <w:szCs w:val="22"/>
        </w:rPr>
        <w:t>-</w:t>
      </w:r>
      <w:proofErr w:type="spellStart"/>
      <w:r w:rsidRPr="00F06015">
        <w:rPr>
          <w:color w:val="000000"/>
          <w:sz w:val="22"/>
          <w:szCs w:val="22"/>
        </w:rPr>
        <w:t>ésima</w:t>
      </w:r>
      <w:proofErr w:type="spellEnd"/>
      <w:r w:rsidRPr="00F06015">
        <w:rPr>
          <w:color w:val="000000"/>
          <w:sz w:val="22"/>
          <w:szCs w:val="22"/>
        </w:rPr>
        <w:t xml:space="preserve"> fonte equivalente dentro da</w:t>
      </w:r>
      <w:r w:rsidRPr="00F06015">
        <w:rPr>
          <w:i/>
          <w:color w:val="000000"/>
          <w:sz w:val="22"/>
          <w:szCs w:val="22"/>
        </w:rPr>
        <w:t xml:space="preserve"> </w:t>
      </w:r>
      <w:r w:rsidRPr="002748BE">
        <w:rPr>
          <w:rFonts w:ascii="Times New Roman" w:hAnsi="Times New Roman" w:cs="Times New Roman"/>
          <w:i/>
          <w:color w:val="000000"/>
          <w:sz w:val="22"/>
          <w:szCs w:val="22"/>
        </w:rPr>
        <w:t>k</w:t>
      </w:r>
      <w:r w:rsidRPr="00F06015">
        <w:rPr>
          <w:color w:val="000000"/>
          <w:sz w:val="22"/>
          <w:szCs w:val="22"/>
        </w:rPr>
        <w:t>-</w:t>
      </w:r>
      <w:proofErr w:type="spellStart"/>
      <w:r w:rsidRPr="00F06015">
        <w:rPr>
          <w:color w:val="000000"/>
          <w:sz w:val="22"/>
          <w:szCs w:val="22"/>
        </w:rPr>
        <w:t>ésima</w:t>
      </w:r>
      <w:proofErr w:type="spellEnd"/>
      <w:r w:rsidRPr="00F06015">
        <w:rPr>
          <w:color w:val="000000"/>
          <w:sz w:val="22"/>
          <w:szCs w:val="22"/>
        </w:rPr>
        <w:t xml:space="preserve"> janela de fontes equivalentes.</w:t>
      </w:r>
    </w:p>
    <w:p w:rsidR="00F06015" w:rsidRDefault="00F06015" w:rsidP="00F06015">
      <w:pPr>
        <w:pStyle w:val="Corpodetexto"/>
        <w:spacing w:line="276" w:lineRule="auto"/>
        <w:rPr>
          <w:color w:val="000000"/>
          <w:sz w:val="22"/>
          <w:szCs w:val="22"/>
        </w:rPr>
      </w:pPr>
      <w:r w:rsidRPr="00F06015">
        <w:rPr>
          <w:color w:val="000000"/>
          <w:sz w:val="22"/>
          <w:szCs w:val="22"/>
        </w:rPr>
        <w:t xml:space="preserve">Presumimos, neste trabalho, que a distribuição da propriedade física dentro da camada equivalente é um conjunto de </w:t>
      </w:r>
      <w:r w:rsidRPr="002748BE">
        <w:rPr>
          <w:rFonts w:ascii="Times New Roman" w:hAnsi="Times New Roman" w:cs="Times New Roman"/>
          <w:i/>
          <w:color w:val="000000"/>
          <w:sz w:val="22"/>
          <w:szCs w:val="22"/>
        </w:rPr>
        <w:t>Q</w:t>
      </w:r>
      <w:r w:rsidRPr="00F06015">
        <w:rPr>
          <w:i/>
          <w:color w:val="000000"/>
          <w:sz w:val="22"/>
          <w:szCs w:val="22"/>
        </w:rPr>
        <w:t xml:space="preserve"> </w:t>
      </w:r>
      <w:r w:rsidRPr="00F06015">
        <w:rPr>
          <w:color w:val="000000"/>
          <w:sz w:val="22"/>
          <w:szCs w:val="22"/>
        </w:rPr>
        <w:t xml:space="preserve">funções polinomiais de ordem </w:t>
      </w:r>
      <w:r w:rsidR="002748BE" w:rsidRPr="002748BE">
        <w:rPr>
          <w:color w:val="000000"/>
          <w:position w:val="-6"/>
          <w:sz w:val="22"/>
          <w:szCs w:val="22"/>
        </w:rPr>
        <w:object w:dxaOrig="240" w:dyaOrig="220">
          <v:shape id="_x0000_i1100" type="#_x0000_t75" style="width:12pt;height:12pt" o:ole="">
            <v:imagedata r:id="rId148" o:title=""/>
          </v:shape>
          <o:OLEObject Type="Embed" ProgID="Equation.3" ShapeID="_x0000_i1100" DrawAspect="Content" ObjectID="_1465131961" r:id="rId149"/>
        </w:object>
      </w:r>
      <w:r w:rsidR="002748BE">
        <w:rPr>
          <w:color w:val="000000"/>
          <w:sz w:val="22"/>
          <w:szCs w:val="22"/>
        </w:rPr>
        <w:t xml:space="preserve"> (i.e.,</w:t>
      </w:r>
      <w:r w:rsidRPr="00F06015">
        <w:rPr>
          <w:color w:val="000000"/>
          <w:sz w:val="22"/>
          <w:szCs w:val="22"/>
        </w:rPr>
        <w:t xml:space="preserve"> </w:t>
      </w:r>
      <w:proofErr w:type="spellStart"/>
      <w:r w:rsidRPr="002748BE">
        <w:rPr>
          <w:rFonts w:ascii="Times New Roman" w:hAnsi="Times New Roman" w:cs="Times New Roman"/>
          <w:i/>
          <w:sz w:val="22"/>
          <w:szCs w:val="22"/>
        </w:rPr>
        <w:t>q</w:t>
      </w:r>
      <w:r w:rsidRPr="002748BE">
        <w:rPr>
          <w:rFonts w:ascii="Times New Roman" w:hAnsi="Times New Roman" w:cs="Times New Roman"/>
          <w:i/>
          <w:sz w:val="22"/>
          <w:szCs w:val="22"/>
          <w:vertAlign w:val="subscript"/>
        </w:rPr>
        <w:t>k</w:t>
      </w:r>
      <w:proofErr w:type="spellEnd"/>
      <w:r w:rsidRPr="00F06015">
        <w:rPr>
          <w:sz w:val="22"/>
          <w:szCs w:val="22"/>
        </w:rPr>
        <w:t>,</w:t>
      </w:r>
      <w:r w:rsidRPr="00F06015">
        <w:rPr>
          <w:color w:val="000000"/>
          <w:sz w:val="22"/>
          <w:szCs w:val="22"/>
        </w:rPr>
        <w:t xml:space="preserve"> </w:t>
      </w:r>
      <w:r w:rsidRPr="002748BE">
        <w:rPr>
          <w:rFonts w:ascii="Times New Roman" w:hAnsi="Times New Roman" w:cs="Times New Roman"/>
          <w:i/>
          <w:color w:val="000000"/>
          <w:sz w:val="22"/>
          <w:szCs w:val="22"/>
        </w:rPr>
        <w:t xml:space="preserve">k </w:t>
      </w:r>
      <w:r w:rsidRPr="002748BE">
        <w:rPr>
          <w:rFonts w:ascii="Times New Roman" w:hAnsi="Times New Roman" w:cs="Times New Roman"/>
          <w:color w:val="000000"/>
          <w:sz w:val="22"/>
          <w:szCs w:val="22"/>
        </w:rPr>
        <w:t>=</w:t>
      </w:r>
      <w:r w:rsidR="002748BE">
        <w:rPr>
          <w:rFonts w:ascii="Times New Roman" w:hAnsi="Times New Roman" w:cs="Times New Roman"/>
          <w:color w:val="000000"/>
          <w:sz w:val="22"/>
          <w:szCs w:val="22"/>
        </w:rPr>
        <w:t xml:space="preserve"> </w:t>
      </w:r>
      <w:r w:rsidRPr="002748BE">
        <w:rPr>
          <w:rFonts w:ascii="Times New Roman" w:hAnsi="Times New Roman" w:cs="Times New Roman"/>
          <w:color w:val="000000"/>
          <w:sz w:val="22"/>
          <w:szCs w:val="22"/>
        </w:rPr>
        <w:t>1</w:t>
      </w:r>
      <w:proofErr w:type="gramStart"/>
      <w:r w:rsidRPr="002748BE">
        <w:rPr>
          <w:rFonts w:ascii="Times New Roman" w:hAnsi="Times New Roman" w:cs="Times New Roman"/>
          <w:color w:val="000000"/>
          <w:sz w:val="22"/>
          <w:szCs w:val="22"/>
        </w:rPr>
        <w:t>, …</w:t>
      </w:r>
      <w:proofErr w:type="gramEnd"/>
      <w:r w:rsidRPr="002748BE">
        <w:rPr>
          <w:rFonts w:ascii="Times New Roman" w:hAnsi="Times New Roman" w:cs="Times New Roman"/>
          <w:color w:val="000000"/>
          <w:sz w:val="22"/>
          <w:szCs w:val="22"/>
        </w:rPr>
        <w:t xml:space="preserve">, </w:t>
      </w:r>
      <w:r w:rsidRPr="002748BE">
        <w:rPr>
          <w:rFonts w:ascii="Times New Roman" w:hAnsi="Times New Roman" w:cs="Times New Roman"/>
          <w:i/>
          <w:color w:val="000000"/>
          <w:sz w:val="22"/>
          <w:szCs w:val="22"/>
        </w:rPr>
        <w:t>Q</w:t>
      </w:r>
      <w:r w:rsidRPr="00F06015">
        <w:rPr>
          <w:color w:val="000000"/>
          <w:sz w:val="22"/>
          <w:szCs w:val="22"/>
        </w:rPr>
        <w:t xml:space="preserve">) definidas por um conjunto de </w:t>
      </w:r>
      <w:r w:rsidRPr="002748BE">
        <w:rPr>
          <w:rFonts w:ascii="Times New Roman" w:hAnsi="Times New Roman" w:cs="Times New Roman"/>
          <w:i/>
          <w:color w:val="000000"/>
          <w:sz w:val="22"/>
          <w:szCs w:val="22"/>
        </w:rPr>
        <w:t>Q</w:t>
      </w:r>
      <w:r w:rsidRPr="00F06015">
        <w:rPr>
          <w:i/>
          <w:color w:val="000000"/>
          <w:sz w:val="22"/>
          <w:szCs w:val="22"/>
        </w:rPr>
        <w:t xml:space="preserve"> </w:t>
      </w:r>
      <w:r w:rsidRPr="00F06015">
        <w:rPr>
          <w:color w:val="000000"/>
          <w:sz w:val="22"/>
          <w:szCs w:val="22"/>
        </w:rPr>
        <w:t>janelas de fontes equivalentes  especi</w:t>
      </w:r>
      <w:r w:rsidR="002748BE">
        <w:rPr>
          <w:color w:val="000000"/>
          <w:sz w:val="22"/>
          <w:szCs w:val="22"/>
        </w:rPr>
        <w:t>ficado pelo interprete. Então,</w:t>
      </w:r>
      <w:r w:rsidRPr="00F06015">
        <w:rPr>
          <w:color w:val="000000"/>
          <w:sz w:val="22"/>
          <w:szCs w:val="22"/>
        </w:rPr>
        <w:t xml:space="preserve"> a distribuição da propriedade física dentro de toda a camada equivalente, que inclui todas as fontes equivalentes de todas as janelas, pode ser descrita </w:t>
      </w:r>
      <w:proofErr w:type="gramStart"/>
      <w:r w:rsidRPr="00F06015">
        <w:rPr>
          <w:color w:val="000000"/>
          <w:sz w:val="22"/>
          <w:szCs w:val="22"/>
        </w:rPr>
        <w:t>como</w:t>
      </w:r>
      <w:proofErr w:type="gramEnd"/>
      <w:r w:rsidRPr="00F06015">
        <w:rPr>
          <w:color w:val="000000"/>
          <w:sz w:val="22"/>
          <w:szCs w:val="22"/>
        </w:rPr>
        <w:t xml:space="preserve"> </w:t>
      </w:r>
    </w:p>
    <w:p w:rsidR="002748BE" w:rsidRPr="00F06015" w:rsidRDefault="002748BE" w:rsidP="00F06015">
      <w:pPr>
        <w:pStyle w:val="Corpodetexto"/>
        <w:spacing w:line="276" w:lineRule="auto"/>
        <w:rPr>
          <w:color w:val="000000"/>
          <w:sz w:val="22"/>
          <w:szCs w:val="22"/>
        </w:rPr>
      </w:pPr>
      <w:r w:rsidRPr="002748BE">
        <w:rPr>
          <w:color w:val="000000"/>
          <w:position w:val="-10"/>
          <w:sz w:val="22"/>
          <w:szCs w:val="22"/>
        </w:rPr>
        <w:object w:dxaOrig="840" w:dyaOrig="400">
          <v:shape id="_x0000_i1101" type="#_x0000_t75" style="width:41.25pt;height:20.25pt" o:ole="">
            <v:imagedata r:id="rId150" o:title=""/>
          </v:shape>
          <o:OLEObject Type="Embed" ProgID="Equation.3" ShapeID="_x0000_i1101" DrawAspect="Content" ObjectID="_1465131962" r:id="rId151"/>
        </w:object>
      </w:r>
      <w:proofErr w:type="gramStart"/>
      <w:r>
        <w:rPr>
          <w:color w:val="000000"/>
          <w:sz w:val="22"/>
          <w:szCs w:val="22"/>
        </w:rPr>
        <w:t>,</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proofErr w:type="gramEnd"/>
      <w:r>
        <w:rPr>
          <w:color w:val="000000"/>
          <w:sz w:val="22"/>
          <w:szCs w:val="22"/>
        </w:rPr>
        <w:t xml:space="preserve">     (12)</w:t>
      </w:r>
    </w:p>
    <w:p w:rsidR="00F06015" w:rsidRDefault="00F06015" w:rsidP="00F06015">
      <w:pPr>
        <w:pStyle w:val="Corpodetexto"/>
        <w:spacing w:line="276" w:lineRule="auto"/>
        <w:rPr>
          <w:color w:val="000000"/>
          <w:sz w:val="22"/>
          <w:szCs w:val="22"/>
        </w:rPr>
      </w:pPr>
      <w:proofErr w:type="gramStart"/>
      <w:r w:rsidRPr="00F06015">
        <w:rPr>
          <w:color w:val="000000"/>
          <w:sz w:val="22"/>
          <w:szCs w:val="22"/>
        </w:rPr>
        <w:t>em</w:t>
      </w:r>
      <w:proofErr w:type="gramEnd"/>
      <w:r w:rsidRPr="00F06015">
        <w:rPr>
          <w:color w:val="000000"/>
          <w:sz w:val="22"/>
          <w:szCs w:val="22"/>
        </w:rPr>
        <w:t xml:space="preserve"> que </w:t>
      </w:r>
      <w:r w:rsidR="002748BE" w:rsidRPr="002748BE">
        <w:rPr>
          <w:color w:val="000000"/>
          <w:position w:val="-4"/>
          <w:sz w:val="22"/>
          <w:szCs w:val="22"/>
        </w:rPr>
        <w:object w:dxaOrig="260" w:dyaOrig="340">
          <v:shape id="_x0000_i1102" type="#_x0000_t75" style="width:13.5pt;height:16.5pt" o:ole="">
            <v:imagedata r:id="rId152" o:title=""/>
          </v:shape>
          <o:OLEObject Type="Embed" ProgID="Equation.3" ShapeID="_x0000_i1102" DrawAspect="Content" ObjectID="_1465131963" r:id="rId153"/>
        </w:object>
      </w:r>
      <w:r w:rsidRPr="00F06015">
        <w:rPr>
          <w:color w:val="000000"/>
          <w:sz w:val="22"/>
          <w:szCs w:val="22"/>
        </w:rPr>
        <w:t xml:space="preserve"> é uma matriz  </w:t>
      </w:r>
      <w:proofErr w:type="spellStart"/>
      <w:r w:rsidRPr="002748BE">
        <w:rPr>
          <w:rFonts w:ascii="Times New Roman" w:hAnsi="Times New Roman" w:cs="Times New Roman"/>
          <w:i/>
          <w:sz w:val="22"/>
          <w:szCs w:val="22"/>
        </w:rPr>
        <w:t>M</w:t>
      </w:r>
      <w:r w:rsidR="002748BE" w:rsidRPr="002748BE">
        <w:rPr>
          <w:rFonts w:ascii="Times New Roman" w:hAnsi="Times New Roman" w:cs="Times New Roman"/>
          <w:i/>
          <w:sz w:val="22"/>
          <w:szCs w:val="22"/>
          <w:vertAlign w:val="subscript"/>
        </w:rPr>
        <w:t>s</w:t>
      </w:r>
      <w:proofErr w:type="spellEnd"/>
      <w:r w:rsidRPr="00F06015">
        <w:rPr>
          <w:i/>
          <w:sz w:val="22"/>
          <w:szCs w:val="22"/>
        </w:rPr>
        <w:t xml:space="preserve"> </w:t>
      </w:r>
      <w:r w:rsidRPr="00F06015">
        <w:rPr>
          <w:color w:val="000000"/>
          <w:sz w:val="22"/>
          <w:szCs w:val="22"/>
        </w:rPr>
        <w:t xml:space="preserve">x </w:t>
      </w:r>
      <w:r w:rsidRPr="002748BE">
        <w:rPr>
          <w:rFonts w:ascii="Times New Roman" w:hAnsi="Times New Roman" w:cs="Times New Roman"/>
          <w:i/>
          <w:sz w:val="22"/>
          <w:szCs w:val="22"/>
        </w:rPr>
        <w:t>H</w:t>
      </w:r>
      <w:r w:rsidRPr="00F06015">
        <w:rPr>
          <w:i/>
          <w:sz w:val="22"/>
          <w:szCs w:val="22"/>
        </w:rPr>
        <w:t xml:space="preserve"> </w:t>
      </w:r>
      <w:r w:rsidRPr="00F06015">
        <w:rPr>
          <w:color w:val="000000"/>
          <w:sz w:val="22"/>
          <w:szCs w:val="22"/>
        </w:rPr>
        <w:t xml:space="preserve"> (</w:t>
      </w:r>
      <w:r w:rsidR="002748BE">
        <w:rPr>
          <w:rFonts w:ascii="Times New Roman" w:hAnsi="Times New Roman" w:cs="Times New Roman"/>
          <w:i/>
          <w:sz w:val="22"/>
          <w:szCs w:val="22"/>
        </w:rPr>
        <w:t>H = P</w:t>
      </w:r>
      <w:r w:rsidR="002748BE" w:rsidRPr="002748BE">
        <w:rPr>
          <w:color w:val="000000"/>
          <w:sz w:val="22"/>
          <w:szCs w:val="22"/>
        </w:rPr>
        <w:t xml:space="preserve"> </w:t>
      </w:r>
      <w:r w:rsidR="002748BE" w:rsidRPr="00F06015">
        <w:rPr>
          <w:color w:val="000000"/>
          <w:sz w:val="22"/>
          <w:szCs w:val="22"/>
        </w:rPr>
        <w:t>x</w:t>
      </w:r>
      <w:r w:rsidR="002748BE">
        <w:rPr>
          <w:rFonts w:ascii="Times New Roman" w:hAnsi="Times New Roman" w:cs="Times New Roman"/>
          <w:i/>
          <w:sz w:val="22"/>
          <w:szCs w:val="22"/>
        </w:rPr>
        <w:t xml:space="preserve"> </w:t>
      </w:r>
      <w:r w:rsidRPr="002748BE">
        <w:rPr>
          <w:rFonts w:ascii="Times New Roman" w:hAnsi="Times New Roman" w:cs="Times New Roman"/>
          <w:i/>
          <w:sz w:val="22"/>
          <w:szCs w:val="22"/>
        </w:rPr>
        <w:t>Q</w:t>
      </w:r>
      <w:r w:rsidRPr="00F06015">
        <w:rPr>
          <w:color w:val="000000"/>
          <w:sz w:val="22"/>
          <w:szCs w:val="22"/>
        </w:rPr>
        <w:t>) que pode ser particionada como</w:t>
      </w:r>
    </w:p>
    <w:p w:rsidR="002748BE" w:rsidRPr="00F06015" w:rsidRDefault="002748BE" w:rsidP="00F06015">
      <w:pPr>
        <w:pStyle w:val="Corpodetexto"/>
        <w:spacing w:line="276" w:lineRule="auto"/>
        <w:rPr>
          <w:color w:val="000000"/>
          <w:sz w:val="22"/>
          <w:szCs w:val="22"/>
        </w:rPr>
      </w:pPr>
      <w:r w:rsidRPr="002748BE">
        <w:rPr>
          <w:color w:val="000000"/>
          <w:position w:val="-80"/>
          <w:sz w:val="22"/>
          <w:szCs w:val="22"/>
        </w:rPr>
        <w:object w:dxaOrig="2560" w:dyaOrig="1719">
          <v:shape id="_x0000_i1103" type="#_x0000_t75" style="width:126.75pt;height:85.5pt" o:ole="">
            <v:imagedata r:id="rId154" o:title=""/>
          </v:shape>
          <o:OLEObject Type="Embed" ProgID="Equation.3" ShapeID="_x0000_i1103" DrawAspect="Content" ObjectID="_1465131964" r:id="rId155"/>
        </w:object>
      </w:r>
      <w:proofErr w:type="gramStart"/>
      <w:r>
        <w:rPr>
          <w:color w:val="000000"/>
          <w:sz w:val="22"/>
          <w:szCs w:val="22"/>
        </w:rPr>
        <w:t>,</w:t>
      </w:r>
      <w:r>
        <w:rPr>
          <w:color w:val="000000"/>
          <w:sz w:val="22"/>
          <w:szCs w:val="22"/>
        </w:rPr>
        <w:tab/>
      </w:r>
      <w:r>
        <w:rPr>
          <w:color w:val="000000"/>
          <w:sz w:val="22"/>
          <w:szCs w:val="22"/>
        </w:rPr>
        <w:tab/>
      </w:r>
      <w:bookmarkStart w:id="0" w:name="_GoBack"/>
      <w:bookmarkEnd w:id="0"/>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proofErr w:type="gramEnd"/>
      <w:r>
        <w:rPr>
          <w:color w:val="000000"/>
          <w:sz w:val="22"/>
          <w:szCs w:val="22"/>
        </w:rPr>
        <w:t xml:space="preserve">     (13)</w:t>
      </w:r>
    </w:p>
    <w:p w:rsidR="00F06015" w:rsidRDefault="00F06015" w:rsidP="00F06015">
      <w:pPr>
        <w:pStyle w:val="Corpodetexto"/>
        <w:spacing w:line="276" w:lineRule="auto"/>
        <w:rPr>
          <w:color w:val="000000"/>
          <w:sz w:val="22"/>
          <w:szCs w:val="22"/>
        </w:rPr>
      </w:pPr>
      <w:proofErr w:type="gramStart"/>
      <w:r w:rsidRPr="00F06015">
        <w:rPr>
          <w:color w:val="000000"/>
          <w:sz w:val="22"/>
          <w:szCs w:val="22"/>
        </w:rPr>
        <w:lastRenderedPageBreak/>
        <w:t>em</w:t>
      </w:r>
      <w:proofErr w:type="gramEnd"/>
      <w:r w:rsidRPr="00F06015">
        <w:rPr>
          <w:color w:val="000000"/>
          <w:sz w:val="22"/>
          <w:szCs w:val="22"/>
        </w:rPr>
        <w:t xml:space="preserve"> que </w:t>
      </w:r>
      <w:r w:rsidR="002748BE" w:rsidRPr="002748BE">
        <w:rPr>
          <w:color w:val="000000"/>
          <w:position w:val="-6"/>
          <w:sz w:val="22"/>
          <w:szCs w:val="22"/>
        </w:rPr>
        <w:object w:dxaOrig="220" w:dyaOrig="360">
          <v:shape id="_x0000_i1104" type="#_x0000_t75" style="width:12pt;height:18pt" o:ole="">
            <v:imagedata r:id="rId156" o:title=""/>
          </v:shape>
          <o:OLEObject Type="Embed" ProgID="Equation.3" ShapeID="_x0000_i1104" DrawAspect="Content" ObjectID="_1465131965" r:id="rId157"/>
        </w:object>
      </w:r>
      <w:r w:rsidRPr="00F06015">
        <w:rPr>
          <w:b/>
          <w:color w:val="000000"/>
          <w:sz w:val="22"/>
          <w:szCs w:val="22"/>
        </w:rPr>
        <w:t xml:space="preserve"> </w:t>
      </w:r>
      <w:r w:rsidRPr="00F06015">
        <w:rPr>
          <w:color w:val="000000"/>
          <w:sz w:val="22"/>
          <w:szCs w:val="22"/>
        </w:rPr>
        <w:t xml:space="preserve">é uma matriz </w:t>
      </w:r>
      <w:proofErr w:type="spellStart"/>
      <w:r w:rsidRPr="002748BE">
        <w:rPr>
          <w:rFonts w:ascii="Times New Roman" w:hAnsi="Times New Roman" w:cs="Times New Roman"/>
          <w:i/>
          <w:sz w:val="22"/>
          <w:szCs w:val="22"/>
        </w:rPr>
        <w:t>M</w:t>
      </w:r>
      <w:r w:rsidR="002748BE" w:rsidRPr="002748BE">
        <w:rPr>
          <w:rFonts w:ascii="Times New Roman" w:hAnsi="Times New Roman" w:cs="Times New Roman"/>
          <w:i/>
          <w:sz w:val="22"/>
          <w:szCs w:val="22"/>
          <w:vertAlign w:val="subscript"/>
        </w:rPr>
        <w:t>s</w:t>
      </w:r>
      <w:proofErr w:type="spellEnd"/>
      <w:r w:rsidRPr="00F06015">
        <w:rPr>
          <w:i/>
          <w:sz w:val="22"/>
          <w:szCs w:val="22"/>
        </w:rPr>
        <w:t xml:space="preserve"> </w:t>
      </w:r>
      <w:r w:rsidRPr="00F06015">
        <w:rPr>
          <w:color w:val="000000"/>
          <w:sz w:val="22"/>
          <w:szCs w:val="22"/>
        </w:rPr>
        <w:t xml:space="preserve">x </w:t>
      </w:r>
      <w:r w:rsidRPr="002748BE">
        <w:rPr>
          <w:rFonts w:ascii="Times New Roman" w:hAnsi="Times New Roman" w:cs="Times New Roman"/>
          <w:i/>
          <w:sz w:val="22"/>
          <w:szCs w:val="22"/>
        </w:rPr>
        <w:t>P</w:t>
      </w:r>
      <w:r w:rsidRPr="00F06015">
        <w:rPr>
          <w:i/>
          <w:sz w:val="22"/>
          <w:szCs w:val="22"/>
        </w:rPr>
        <w:t xml:space="preserve"> </w:t>
      </w:r>
      <w:r w:rsidRPr="00F06015">
        <w:rPr>
          <w:color w:val="000000"/>
          <w:sz w:val="22"/>
          <w:szCs w:val="22"/>
        </w:rPr>
        <w:t xml:space="preserve">de zeros. O vetor </w:t>
      </w:r>
      <w:r w:rsidRPr="002748BE">
        <w:rPr>
          <w:rFonts w:ascii="Times New Roman" w:hAnsi="Times New Roman" w:cs="Times New Roman"/>
          <w:i/>
          <w:sz w:val="22"/>
          <w:szCs w:val="22"/>
        </w:rPr>
        <w:t>H</w:t>
      </w:r>
      <w:r w:rsidRPr="00F06015">
        <w:rPr>
          <w:color w:val="000000"/>
          <w:sz w:val="22"/>
          <w:szCs w:val="22"/>
        </w:rPr>
        <w:t xml:space="preserve">-dimensional </w:t>
      </w:r>
      <w:r w:rsidR="002748BE" w:rsidRPr="002748BE">
        <w:rPr>
          <w:color w:val="000000"/>
          <w:position w:val="-6"/>
          <w:sz w:val="22"/>
          <w:szCs w:val="22"/>
        </w:rPr>
        <w:object w:dxaOrig="200" w:dyaOrig="260">
          <v:shape id="_x0000_i1105" type="#_x0000_t75" style="width:9.75pt;height:13.5pt" o:ole="">
            <v:imagedata r:id="rId158" o:title=""/>
          </v:shape>
          <o:OLEObject Type="Embed" ProgID="Equation.3" ShapeID="_x0000_i1105" DrawAspect="Content" ObjectID="_1465131966" r:id="rId159"/>
        </w:object>
      </w:r>
      <w:r w:rsidRPr="00F06015">
        <w:rPr>
          <w:b/>
          <w:i/>
          <w:sz w:val="22"/>
          <w:szCs w:val="22"/>
        </w:rPr>
        <w:t xml:space="preserve"> </w:t>
      </w:r>
      <w:r w:rsidRPr="00F06015">
        <w:rPr>
          <w:color w:val="000000"/>
          <w:sz w:val="22"/>
          <w:szCs w:val="22"/>
        </w:rPr>
        <w:t xml:space="preserve">(Eq. 12) é particionado como </w:t>
      </w:r>
      <w:r w:rsidR="002748BE" w:rsidRPr="00D11140">
        <w:rPr>
          <w:position w:val="-10"/>
          <w:sz w:val="22"/>
          <w:szCs w:val="22"/>
        </w:rPr>
        <w:object w:dxaOrig="1680" w:dyaOrig="420">
          <v:shape id="_x0000_i1106" type="#_x0000_t75" style="width:84pt;height:21.75pt" o:ole="">
            <v:imagedata r:id="rId160" o:title=""/>
          </v:shape>
          <o:OLEObject Type="Embed" ProgID="Equation.3" ShapeID="_x0000_i1106" DrawAspect="Content" ObjectID="_1465131967" r:id="rId161"/>
        </w:object>
      </w:r>
      <w:r w:rsidRPr="00F06015">
        <w:rPr>
          <w:color w:val="000000"/>
          <w:sz w:val="22"/>
          <w:szCs w:val="22"/>
        </w:rPr>
        <w:t xml:space="preserve">. Então, o vetor </w:t>
      </w:r>
      <w:r w:rsidR="002748BE" w:rsidRPr="00286C1B">
        <w:rPr>
          <w:position w:val="-6"/>
        </w:rPr>
        <w:object w:dxaOrig="200" w:dyaOrig="260">
          <v:shape id="_x0000_i1107" type="#_x0000_t75" style="width:9.75pt;height:13.5pt" o:ole="">
            <v:imagedata r:id="rId162" o:title=""/>
          </v:shape>
          <o:OLEObject Type="Embed" ProgID="Equation.3" ShapeID="_x0000_i1107" DrawAspect="Content" ObjectID="_1465131968" r:id="rId163"/>
        </w:object>
      </w:r>
      <w:r w:rsidRPr="00F06015">
        <w:rPr>
          <w:b/>
          <w:i/>
          <w:sz w:val="22"/>
          <w:szCs w:val="22"/>
        </w:rPr>
        <w:t xml:space="preserve"> </w:t>
      </w:r>
      <w:r w:rsidRPr="00F06015">
        <w:rPr>
          <w:color w:val="000000"/>
          <w:sz w:val="22"/>
          <w:szCs w:val="22"/>
        </w:rPr>
        <w:t xml:space="preserve">contem todos os coeficientes descrevendo todas as funções polinomiais, </w:t>
      </w:r>
      <w:proofErr w:type="spellStart"/>
      <w:r w:rsidRPr="002748BE">
        <w:rPr>
          <w:rFonts w:ascii="Times New Roman" w:hAnsi="Times New Roman" w:cs="Times New Roman"/>
          <w:i/>
          <w:sz w:val="22"/>
          <w:szCs w:val="22"/>
        </w:rPr>
        <w:t>q</w:t>
      </w:r>
      <w:r w:rsidRPr="002748BE">
        <w:rPr>
          <w:rFonts w:ascii="Times New Roman" w:hAnsi="Times New Roman" w:cs="Times New Roman"/>
          <w:i/>
          <w:sz w:val="22"/>
          <w:szCs w:val="22"/>
          <w:vertAlign w:val="subscript"/>
        </w:rPr>
        <w:t>k</w:t>
      </w:r>
      <w:proofErr w:type="spellEnd"/>
      <w:r w:rsidRPr="00F06015">
        <w:rPr>
          <w:color w:val="000000"/>
          <w:sz w:val="22"/>
          <w:szCs w:val="22"/>
        </w:rPr>
        <w:t xml:space="preserve">, </w:t>
      </w:r>
      <w:r w:rsidRPr="002748BE">
        <w:rPr>
          <w:rFonts w:ascii="Times New Roman" w:hAnsi="Times New Roman" w:cs="Times New Roman"/>
          <w:i/>
          <w:color w:val="000000"/>
          <w:sz w:val="22"/>
          <w:szCs w:val="22"/>
        </w:rPr>
        <w:t xml:space="preserve">k </w:t>
      </w:r>
      <w:r w:rsidRPr="002748BE">
        <w:rPr>
          <w:rFonts w:ascii="Times New Roman" w:hAnsi="Times New Roman" w:cs="Times New Roman"/>
          <w:color w:val="000000"/>
          <w:sz w:val="22"/>
          <w:szCs w:val="22"/>
        </w:rPr>
        <w:t>=</w:t>
      </w:r>
      <w:r w:rsidR="002748BE">
        <w:rPr>
          <w:rFonts w:ascii="Times New Roman" w:hAnsi="Times New Roman" w:cs="Times New Roman"/>
          <w:color w:val="000000"/>
          <w:sz w:val="22"/>
          <w:szCs w:val="22"/>
        </w:rPr>
        <w:t xml:space="preserve"> </w:t>
      </w:r>
      <w:r w:rsidRPr="002748BE">
        <w:rPr>
          <w:rFonts w:ascii="Times New Roman" w:hAnsi="Times New Roman" w:cs="Times New Roman"/>
          <w:color w:val="000000"/>
          <w:sz w:val="22"/>
          <w:szCs w:val="22"/>
        </w:rPr>
        <w:t>1</w:t>
      </w:r>
      <w:proofErr w:type="gramStart"/>
      <w:r w:rsidRPr="002748BE">
        <w:rPr>
          <w:rFonts w:ascii="Times New Roman" w:hAnsi="Times New Roman" w:cs="Times New Roman"/>
          <w:color w:val="000000"/>
          <w:sz w:val="22"/>
          <w:szCs w:val="22"/>
        </w:rPr>
        <w:t>, …</w:t>
      </w:r>
      <w:proofErr w:type="gramEnd"/>
      <w:r w:rsidRPr="002748BE">
        <w:rPr>
          <w:rFonts w:ascii="Times New Roman" w:hAnsi="Times New Roman" w:cs="Times New Roman"/>
          <w:color w:val="000000"/>
          <w:sz w:val="22"/>
          <w:szCs w:val="22"/>
        </w:rPr>
        <w:t xml:space="preserve">, </w:t>
      </w:r>
      <w:r w:rsidRPr="002748BE">
        <w:rPr>
          <w:rFonts w:ascii="Times New Roman" w:hAnsi="Times New Roman" w:cs="Times New Roman"/>
          <w:i/>
          <w:color w:val="000000"/>
          <w:sz w:val="22"/>
          <w:szCs w:val="22"/>
        </w:rPr>
        <w:t>Q</w:t>
      </w:r>
      <w:r w:rsidRPr="00F06015">
        <w:rPr>
          <w:i/>
          <w:color w:val="000000"/>
          <w:sz w:val="22"/>
          <w:szCs w:val="22"/>
        </w:rPr>
        <w:t>,</w:t>
      </w:r>
      <w:r w:rsidR="002748BE">
        <w:rPr>
          <w:color w:val="000000"/>
          <w:sz w:val="22"/>
          <w:szCs w:val="22"/>
        </w:rPr>
        <w:t xml:space="preserve"> que estão associados às</w:t>
      </w:r>
      <w:r w:rsidRPr="00F06015">
        <w:rPr>
          <w:color w:val="000000"/>
          <w:sz w:val="22"/>
          <w:szCs w:val="22"/>
        </w:rPr>
        <w:t xml:space="preserve"> </w:t>
      </w:r>
      <w:r w:rsidRPr="002748BE">
        <w:rPr>
          <w:rFonts w:ascii="Times New Roman" w:hAnsi="Times New Roman" w:cs="Times New Roman"/>
          <w:i/>
          <w:color w:val="000000"/>
          <w:sz w:val="22"/>
          <w:szCs w:val="22"/>
        </w:rPr>
        <w:t>Q</w:t>
      </w:r>
      <w:r w:rsidRPr="00F06015">
        <w:rPr>
          <w:color w:val="000000"/>
          <w:sz w:val="22"/>
          <w:szCs w:val="22"/>
        </w:rPr>
        <w:t xml:space="preserve"> janelas de fontes equivalentes que compõem a camada equivalente. Usando a Eq. 12, o sistema linear em que a Eq. 1, de </w:t>
      </w:r>
      <w:r w:rsidRPr="002748BE">
        <w:rPr>
          <w:rFonts w:ascii="Times New Roman" w:hAnsi="Times New Roman" w:cs="Times New Roman"/>
          <w:i/>
          <w:color w:val="000000"/>
          <w:sz w:val="22"/>
          <w:szCs w:val="22"/>
        </w:rPr>
        <w:t>N</w:t>
      </w:r>
      <w:r w:rsidRPr="00F06015">
        <w:rPr>
          <w:color w:val="000000"/>
          <w:sz w:val="22"/>
          <w:szCs w:val="22"/>
        </w:rPr>
        <w:t xml:space="preserve"> equações em </w:t>
      </w:r>
      <w:r w:rsidRPr="002748BE">
        <w:rPr>
          <w:rFonts w:ascii="Times New Roman" w:hAnsi="Times New Roman" w:cs="Times New Roman"/>
          <w:i/>
          <w:color w:val="000000"/>
          <w:sz w:val="22"/>
          <w:szCs w:val="22"/>
        </w:rPr>
        <w:t>M</w:t>
      </w:r>
      <w:r w:rsidRPr="00F06015">
        <w:rPr>
          <w:color w:val="000000"/>
          <w:sz w:val="22"/>
          <w:szCs w:val="22"/>
        </w:rPr>
        <w:t xml:space="preserve"> variáveis desconhecidas, pode ser reescrito </w:t>
      </w:r>
      <w:proofErr w:type="gramStart"/>
      <w:r w:rsidRPr="00F06015">
        <w:rPr>
          <w:color w:val="000000"/>
          <w:sz w:val="22"/>
          <w:szCs w:val="22"/>
        </w:rPr>
        <w:t>como</w:t>
      </w:r>
      <w:proofErr w:type="gramEnd"/>
    </w:p>
    <w:p w:rsidR="002748BE" w:rsidRPr="00F06015" w:rsidRDefault="00173CDC" w:rsidP="00F06015">
      <w:pPr>
        <w:pStyle w:val="Corpodetexto"/>
        <w:spacing w:line="276" w:lineRule="auto"/>
        <w:rPr>
          <w:color w:val="000000"/>
          <w:sz w:val="22"/>
          <w:szCs w:val="22"/>
        </w:rPr>
      </w:pPr>
      <w:r w:rsidRPr="002748BE">
        <w:rPr>
          <w:color w:val="000000"/>
          <w:position w:val="-10"/>
          <w:sz w:val="22"/>
          <w:szCs w:val="22"/>
        </w:rPr>
        <w:object w:dxaOrig="1420" w:dyaOrig="400">
          <v:shape id="_x0000_i1108" type="#_x0000_t75" style="width:69.75pt;height:20.25pt" o:ole="">
            <v:imagedata r:id="rId164" o:title=""/>
          </v:shape>
          <o:OLEObject Type="Embed" ProgID="Equation.3" ShapeID="_x0000_i1108" DrawAspect="Content" ObjectID="_1465131969" r:id="rId165"/>
        </w:object>
      </w:r>
      <w:r w:rsidR="002748BE">
        <w:rPr>
          <w:color w:val="000000"/>
          <w:sz w:val="22"/>
          <w:szCs w:val="22"/>
        </w:rPr>
        <w:t>.</w:t>
      </w:r>
      <w:r w:rsidR="002748BE">
        <w:rPr>
          <w:color w:val="000000"/>
          <w:sz w:val="22"/>
          <w:szCs w:val="22"/>
        </w:rPr>
        <w:tab/>
      </w:r>
      <w:r w:rsidR="002748BE">
        <w:rPr>
          <w:color w:val="000000"/>
          <w:sz w:val="22"/>
          <w:szCs w:val="22"/>
        </w:rPr>
        <w:tab/>
      </w:r>
      <w:r w:rsidR="002748BE">
        <w:rPr>
          <w:color w:val="000000"/>
          <w:sz w:val="22"/>
          <w:szCs w:val="22"/>
        </w:rPr>
        <w:tab/>
      </w:r>
      <w:r w:rsidR="002748BE">
        <w:rPr>
          <w:color w:val="000000"/>
          <w:sz w:val="22"/>
          <w:szCs w:val="22"/>
        </w:rPr>
        <w:tab/>
      </w:r>
      <w:r w:rsidR="002748BE">
        <w:rPr>
          <w:color w:val="000000"/>
          <w:sz w:val="22"/>
          <w:szCs w:val="22"/>
        </w:rPr>
        <w:tab/>
      </w:r>
      <w:r w:rsidR="002748BE">
        <w:rPr>
          <w:color w:val="000000"/>
          <w:sz w:val="22"/>
          <w:szCs w:val="22"/>
        </w:rPr>
        <w:tab/>
      </w:r>
      <w:r w:rsidR="002748BE">
        <w:rPr>
          <w:color w:val="000000"/>
          <w:sz w:val="22"/>
          <w:szCs w:val="22"/>
        </w:rPr>
        <w:tab/>
      </w:r>
      <w:r w:rsidR="002748BE">
        <w:rPr>
          <w:color w:val="000000"/>
          <w:sz w:val="22"/>
          <w:szCs w:val="22"/>
        </w:rPr>
        <w:tab/>
      </w:r>
      <w:r w:rsidR="002748BE">
        <w:rPr>
          <w:color w:val="000000"/>
          <w:sz w:val="22"/>
          <w:szCs w:val="22"/>
        </w:rPr>
        <w:tab/>
        <w:t xml:space="preserve">     (14)</w:t>
      </w:r>
    </w:p>
    <w:p w:rsidR="00F06015" w:rsidRPr="00F06015" w:rsidRDefault="00F06015" w:rsidP="00F06015">
      <w:pPr>
        <w:pStyle w:val="Corpodetexto"/>
        <w:spacing w:line="276" w:lineRule="auto"/>
        <w:rPr>
          <w:color w:val="000000"/>
          <w:sz w:val="22"/>
          <w:szCs w:val="22"/>
        </w:rPr>
      </w:pPr>
      <w:r w:rsidRPr="00F06015">
        <w:rPr>
          <w:color w:val="000000"/>
          <w:sz w:val="22"/>
          <w:szCs w:val="22"/>
        </w:rPr>
        <w:t xml:space="preserve">A Eq. 14 representa um sistema de </w:t>
      </w:r>
      <w:r w:rsidRPr="002748BE">
        <w:rPr>
          <w:rFonts w:ascii="Times New Roman" w:hAnsi="Times New Roman" w:cs="Times New Roman"/>
          <w:i/>
          <w:color w:val="000000"/>
          <w:sz w:val="22"/>
          <w:szCs w:val="22"/>
        </w:rPr>
        <w:t>N</w:t>
      </w:r>
      <w:r w:rsidRPr="00F06015">
        <w:rPr>
          <w:color w:val="000000"/>
          <w:sz w:val="22"/>
          <w:szCs w:val="22"/>
        </w:rPr>
        <w:t xml:space="preserve"> equações em </w:t>
      </w:r>
      <w:r w:rsidRPr="002748BE">
        <w:rPr>
          <w:rFonts w:ascii="Times New Roman" w:hAnsi="Times New Roman" w:cs="Times New Roman"/>
          <w:i/>
          <w:color w:val="000000"/>
          <w:sz w:val="22"/>
          <w:szCs w:val="22"/>
        </w:rPr>
        <w:t>H</w:t>
      </w:r>
      <w:r w:rsidRPr="00F06015">
        <w:rPr>
          <w:i/>
          <w:color w:val="000000"/>
          <w:sz w:val="22"/>
          <w:szCs w:val="22"/>
        </w:rPr>
        <w:t xml:space="preserve"> </w:t>
      </w:r>
      <w:r w:rsidRPr="00F06015">
        <w:rPr>
          <w:color w:val="000000"/>
          <w:sz w:val="22"/>
          <w:szCs w:val="22"/>
        </w:rPr>
        <w:t>variáveis desconhecidas.</w:t>
      </w:r>
    </w:p>
    <w:p w:rsidR="00F06015" w:rsidRDefault="00F06015" w:rsidP="00F06015">
      <w:pPr>
        <w:pStyle w:val="Corpodetexto"/>
        <w:spacing w:line="276" w:lineRule="auto"/>
        <w:rPr>
          <w:color w:val="000000"/>
          <w:sz w:val="22"/>
          <w:szCs w:val="22"/>
        </w:rPr>
      </w:pPr>
      <w:r w:rsidRPr="00F06015">
        <w:rPr>
          <w:color w:val="000000"/>
          <w:sz w:val="22"/>
          <w:szCs w:val="22"/>
        </w:rPr>
        <w:t xml:space="preserve">Na nossa abordagem, chamada Camada Equivalente Polinomial (PEL), solucionamos primeiro o problema inverso de estimar o vetor de coeficientes polinomiais </w:t>
      </w:r>
      <w:r w:rsidR="00173CDC" w:rsidRPr="00286C1B">
        <w:rPr>
          <w:position w:val="-6"/>
        </w:rPr>
        <w:object w:dxaOrig="200" w:dyaOrig="260">
          <v:shape id="_x0000_i1109" type="#_x0000_t75" style="width:9.75pt;height:13.5pt" o:ole="">
            <v:imagedata r:id="rId162" o:title=""/>
          </v:shape>
          <o:OLEObject Type="Embed" ProgID="Equation.3" ShapeID="_x0000_i1109" DrawAspect="Content" ObjectID="_1465131970" r:id="rId166"/>
        </w:object>
      </w:r>
      <w:r w:rsidRPr="00F06015">
        <w:rPr>
          <w:b/>
          <w:i/>
          <w:sz w:val="22"/>
          <w:szCs w:val="22"/>
        </w:rPr>
        <w:t xml:space="preserve"> </w:t>
      </w:r>
      <w:r w:rsidRPr="00F06015">
        <w:rPr>
          <w:color w:val="000000"/>
          <w:sz w:val="22"/>
          <w:szCs w:val="22"/>
        </w:rPr>
        <w:t xml:space="preserve">a partir das observações do campo potencial. Em seguida, calculamos a distribuição da propriedade física usando a Eq. 12. Finalmente, computamos a transformação dos dados desejada usando a Eq. 3. Para obter uma estimativa estável de </w:t>
      </w:r>
      <w:r w:rsidR="00173CDC" w:rsidRPr="00286C1B">
        <w:rPr>
          <w:position w:val="-6"/>
        </w:rPr>
        <w:object w:dxaOrig="200" w:dyaOrig="260">
          <v:shape id="_x0000_i1110" type="#_x0000_t75" style="width:9.75pt;height:13.5pt" o:ole="">
            <v:imagedata r:id="rId162" o:title=""/>
          </v:shape>
          <o:OLEObject Type="Embed" ProgID="Equation.3" ShapeID="_x0000_i1110" DrawAspect="Content" ObjectID="_1465131971" r:id="rId167"/>
        </w:object>
      </w:r>
      <w:r w:rsidRPr="00F06015">
        <w:rPr>
          <w:color w:val="000000"/>
          <w:sz w:val="22"/>
          <w:szCs w:val="22"/>
        </w:rPr>
        <w:t xml:space="preserve">, impomos as regularizações de </w:t>
      </w:r>
      <w:proofErr w:type="spellStart"/>
      <w:r w:rsidRPr="00F06015">
        <w:rPr>
          <w:color w:val="000000"/>
          <w:sz w:val="22"/>
          <w:szCs w:val="22"/>
        </w:rPr>
        <w:t>Tikhonov</w:t>
      </w:r>
      <w:proofErr w:type="spellEnd"/>
      <w:r w:rsidRPr="00F06015">
        <w:rPr>
          <w:color w:val="000000"/>
          <w:sz w:val="22"/>
          <w:szCs w:val="22"/>
        </w:rPr>
        <w:t xml:space="preserve"> de ordens zero e um (</w:t>
      </w:r>
      <w:proofErr w:type="spellStart"/>
      <w:r w:rsidRPr="00F06015">
        <w:rPr>
          <w:color w:val="000000"/>
          <w:sz w:val="22"/>
          <w:szCs w:val="22"/>
        </w:rPr>
        <w:t>Tikhonov</w:t>
      </w:r>
      <w:proofErr w:type="spellEnd"/>
      <w:r w:rsidRPr="00F06015">
        <w:rPr>
          <w:color w:val="000000"/>
          <w:sz w:val="22"/>
          <w:szCs w:val="22"/>
        </w:rPr>
        <w:t xml:space="preserve"> &amp; </w:t>
      </w:r>
      <w:proofErr w:type="spellStart"/>
      <w:r w:rsidRPr="00F06015">
        <w:rPr>
          <w:color w:val="000000"/>
          <w:sz w:val="22"/>
          <w:szCs w:val="22"/>
        </w:rPr>
        <w:t>Arsenin</w:t>
      </w:r>
      <w:proofErr w:type="spellEnd"/>
      <w:r w:rsidRPr="00F06015">
        <w:rPr>
          <w:color w:val="000000"/>
          <w:sz w:val="22"/>
          <w:szCs w:val="22"/>
        </w:rPr>
        <w:t xml:space="preserve">, 1977) formulando-se o problema de otimização vinculado de </w:t>
      </w:r>
      <w:proofErr w:type="gramStart"/>
      <w:r w:rsidRPr="00F06015">
        <w:rPr>
          <w:color w:val="000000"/>
          <w:sz w:val="22"/>
          <w:szCs w:val="22"/>
        </w:rPr>
        <w:t>minimizar</w:t>
      </w:r>
      <w:proofErr w:type="gramEnd"/>
      <w:r w:rsidRPr="00F06015">
        <w:rPr>
          <w:color w:val="000000"/>
          <w:sz w:val="22"/>
          <w:szCs w:val="22"/>
        </w:rPr>
        <w:t xml:space="preserve"> </w:t>
      </w:r>
    </w:p>
    <w:p w:rsidR="00173CDC" w:rsidRPr="00F06015" w:rsidRDefault="00173CDC" w:rsidP="00F06015">
      <w:pPr>
        <w:pStyle w:val="Corpodetexto"/>
        <w:spacing w:line="276" w:lineRule="auto"/>
        <w:rPr>
          <w:color w:val="000000"/>
          <w:sz w:val="22"/>
          <w:szCs w:val="22"/>
        </w:rPr>
      </w:pPr>
      <w:r w:rsidRPr="00173CDC">
        <w:rPr>
          <w:color w:val="000000"/>
          <w:position w:val="-10"/>
          <w:sz w:val="22"/>
          <w:szCs w:val="22"/>
        </w:rPr>
        <w:object w:dxaOrig="560" w:dyaOrig="360">
          <v:shape id="_x0000_i1111" type="#_x0000_t75" style="width:28.5pt;height:18pt" o:ole="">
            <v:imagedata r:id="rId168" o:title=""/>
          </v:shape>
          <o:OLEObject Type="Embed" ProgID="Equation.3" ShapeID="_x0000_i1111" DrawAspect="Content" ObjectID="_1465131972" r:id="rId169"/>
        </w:object>
      </w:r>
      <w:proofErr w:type="gramStart"/>
      <w:r>
        <w:rPr>
          <w:color w:val="000000"/>
          <w:sz w:val="22"/>
          <w:szCs w:val="22"/>
        </w:rPr>
        <w:t>,</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proofErr w:type="gramEnd"/>
      <w:r>
        <w:rPr>
          <w:color w:val="000000"/>
          <w:sz w:val="22"/>
          <w:szCs w:val="22"/>
        </w:rPr>
        <w:t xml:space="preserve">   (14a)</w:t>
      </w:r>
    </w:p>
    <w:p w:rsidR="00F06015" w:rsidRDefault="00173CDC" w:rsidP="00F06015">
      <w:pPr>
        <w:pStyle w:val="Corpodetexto"/>
        <w:spacing w:line="276" w:lineRule="auto"/>
        <w:rPr>
          <w:color w:val="000000"/>
          <w:sz w:val="22"/>
          <w:szCs w:val="22"/>
        </w:rPr>
      </w:pPr>
      <w:proofErr w:type="gramStart"/>
      <w:r>
        <w:rPr>
          <w:color w:val="000000"/>
          <w:sz w:val="22"/>
          <w:szCs w:val="22"/>
        </w:rPr>
        <w:t>e</w:t>
      </w:r>
      <w:proofErr w:type="gramEnd"/>
    </w:p>
    <w:p w:rsidR="00173CDC" w:rsidRPr="00F06015" w:rsidRDefault="00173CDC" w:rsidP="00F06015">
      <w:pPr>
        <w:pStyle w:val="Corpodetexto"/>
        <w:spacing w:line="276" w:lineRule="auto"/>
        <w:rPr>
          <w:color w:val="000000"/>
          <w:sz w:val="22"/>
          <w:szCs w:val="22"/>
        </w:rPr>
      </w:pPr>
      <w:r w:rsidRPr="00173CDC">
        <w:rPr>
          <w:color w:val="000000"/>
          <w:position w:val="-10"/>
          <w:sz w:val="22"/>
          <w:szCs w:val="22"/>
        </w:rPr>
        <w:object w:dxaOrig="999" w:dyaOrig="400">
          <v:shape id="_x0000_i1112" type="#_x0000_t75" style="width:50.25pt;height:20.25pt" o:ole="">
            <v:imagedata r:id="rId170" o:title=""/>
          </v:shape>
          <o:OLEObject Type="Embed" ProgID="Equation.3" ShapeID="_x0000_i1112" DrawAspect="Content" ObjectID="_1465131973" r:id="rId171"/>
        </w:object>
      </w:r>
      <w:proofErr w:type="gramStart"/>
      <w:r>
        <w:rPr>
          <w:color w:val="000000"/>
          <w:sz w:val="22"/>
          <w:szCs w:val="22"/>
        </w:rPr>
        <w:t>,</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proofErr w:type="gramEnd"/>
      <w:r>
        <w:rPr>
          <w:color w:val="000000"/>
          <w:sz w:val="22"/>
          <w:szCs w:val="22"/>
        </w:rPr>
        <w:t xml:space="preserve">   (14b)</w:t>
      </w:r>
    </w:p>
    <w:p w:rsidR="00F06015" w:rsidRDefault="00F06015" w:rsidP="00F06015">
      <w:pPr>
        <w:pStyle w:val="Corpodetexto"/>
        <w:spacing w:line="276" w:lineRule="auto"/>
        <w:rPr>
          <w:color w:val="000000"/>
          <w:sz w:val="22"/>
          <w:szCs w:val="22"/>
        </w:rPr>
      </w:pPr>
      <w:proofErr w:type="gramStart"/>
      <w:r w:rsidRPr="00F06015">
        <w:rPr>
          <w:color w:val="000000"/>
          <w:sz w:val="22"/>
          <w:szCs w:val="22"/>
        </w:rPr>
        <w:t>sujeito</w:t>
      </w:r>
      <w:proofErr w:type="gramEnd"/>
      <w:r w:rsidRPr="00F06015">
        <w:rPr>
          <w:color w:val="000000"/>
          <w:sz w:val="22"/>
          <w:szCs w:val="22"/>
        </w:rPr>
        <w:t xml:space="preserve"> a</w:t>
      </w:r>
    </w:p>
    <w:p w:rsidR="00173CDC" w:rsidRPr="00F06015" w:rsidRDefault="00173CDC" w:rsidP="00F06015">
      <w:pPr>
        <w:pStyle w:val="Corpodetexto"/>
        <w:spacing w:line="276" w:lineRule="auto"/>
        <w:rPr>
          <w:color w:val="000000"/>
          <w:sz w:val="22"/>
          <w:szCs w:val="22"/>
        </w:rPr>
      </w:pPr>
      <w:r w:rsidRPr="00173CDC">
        <w:rPr>
          <w:color w:val="000000"/>
          <w:position w:val="-10"/>
          <w:sz w:val="22"/>
          <w:szCs w:val="22"/>
        </w:rPr>
        <w:object w:dxaOrig="1680" w:dyaOrig="360">
          <v:shape id="_x0000_i1113" type="#_x0000_t75" style="width:84pt;height:18pt" o:ole="">
            <v:imagedata r:id="rId172" o:title=""/>
          </v:shape>
          <o:OLEObject Type="Embed" ProgID="Equation.3" ShapeID="_x0000_i1113" DrawAspect="Content" ObjectID="_1465131974" r:id="rId173"/>
        </w:object>
      </w:r>
      <w:proofErr w:type="gramStart"/>
      <w:r>
        <w:rPr>
          <w:color w:val="000000"/>
          <w:sz w:val="22"/>
          <w:szCs w:val="22"/>
        </w:rPr>
        <w:t>,</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proofErr w:type="gramEnd"/>
      <w:r>
        <w:rPr>
          <w:color w:val="000000"/>
          <w:sz w:val="22"/>
          <w:szCs w:val="22"/>
        </w:rPr>
        <w:t xml:space="preserve">   (14c)</w:t>
      </w:r>
    </w:p>
    <w:p w:rsidR="00F06015" w:rsidRDefault="00F06015" w:rsidP="00F06015">
      <w:pPr>
        <w:pStyle w:val="Corpodetexto"/>
        <w:spacing w:line="276" w:lineRule="auto"/>
        <w:rPr>
          <w:color w:val="000000"/>
          <w:sz w:val="22"/>
          <w:szCs w:val="22"/>
        </w:rPr>
      </w:pPr>
      <w:proofErr w:type="gramStart"/>
      <w:r w:rsidRPr="00F06015">
        <w:rPr>
          <w:color w:val="000000"/>
          <w:sz w:val="22"/>
          <w:szCs w:val="22"/>
        </w:rPr>
        <w:t>em</w:t>
      </w:r>
      <w:proofErr w:type="gramEnd"/>
      <w:r w:rsidRPr="00F06015">
        <w:rPr>
          <w:color w:val="000000"/>
          <w:sz w:val="22"/>
          <w:szCs w:val="22"/>
        </w:rPr>
        <w:t xml:space="preserve"> que </w:t>
      </w:r>
      <w:r w:rsidR="00173CDC" w:rsidRPr="00173CDC">
        <w:rPr>
          <w:color w:val="000000"/>
          <w:position w:val="-10"/>
          <w:sz w:val="22"/>
          <w:szCs w:val="22"/>
        </w:rPr>
        <w:object w:dxaOrig="380" w:dyaOrig="320">
          <v:shape id="_x0000_i1114" type="#_x0000_t75" style="width:18pt;height:16.5pt" o:ole="">
            <v:imagedata r:id="rId174" o:title=""/>
          </v:shape>
          <o:OLEObject Type="Embed" ProgID="Equation.3" ShapeID="_x0000_i1114" DrawAspect="Content" ObjectID="_1465131975" r:id="rId175"/>
        </w:object>
      </w:r>
      <w:r w:rsidRPr="00F06015">
        <w:rPr>
          <w:color w:val="000000"/>
          <w:sz w:val="22"/>
          <w:szCs w:val="22"/>
        </w:rPr>
        <w:t xml:space="preserve"> é a norma </w:t>
      </w:r>
      <w:proofErr w:type="spellStart"/>
      <w:r w:rsidRPr="00F06015">
        <w:rPr>
          <w:color w:val="000000"/>
          <w:sz w:val="22"/>
          <w:szCs w:val="22"/>
        </w:rPr>
        <w:t>Euclideana</w:t>
      </w:r>
      <w:proofErr w:type="spellEnd"/>
      <w:r w:rsidRPr="00F06015">
        <w:rPr>
          <w:color w:val="000000"/>
          <w:sz w:val="22"/>
          <w:szCs w:val="22"/>
        </w:rPr>
        <w:t xml:space="preserve">, </w:t>
      </w:r>
      <w:r w:rsidR="00173CDC" w:rsidRPr="00173CDC">
        <w:rPr>
          <w:color w:val="000000"/>
          <w:position w:val="-6"/>
          <w:sz w:val="22"/>
          <w:szCs w:val="22"/>
        </w:rPr>
        <w:object w:dxaOrig="220" w:dyaOrig="279">
          <v:shape id="_x0000_i1115" type="#_x0000_t75" style="width:12pt;height:13.5pt" o:ole="">
            <v:imagedata r:id="rId176" o:title=""/>
          </v:shape>
          <o:OLEObject Type="Embed" ProgID="Equation.3" ShapeID="_x0000_i1115" DrawAspect="Content" ObjectID="_1465131976" r:id="rId177"/>
        </w:object>
      </w:r>
      <w:r w:rsidRPr="00F06015">
        <w:rPr>
          <w:color w:val="000000"/>
          <w:sz w:val="22"/>
          <w:szCs w:val="22"/>
        </w:rPr>
        <w:t xml:space="preserve"> é o valor esperado para a media da soma dos quadrados do ruído nos dados, e </w:t>
      </w:r>
      <w:r w:rsidR="00173CDC" w:rsidRPr="00173CDC">
        <w:rPr>
          <w:color w:val="000000"/>
          <w:position w:val="-4"/>
          <w:sz w:val="22"/>
          <w:szCs w:val="22"/>
        </w:rPr>
        <w:object w:dxaOrig="260" w:dyaOrig="340">
          <v:shape id="_x0000_i1116" type="#_x0000_t75" style="width:13.5pt;height:16.5pt" o:ole="">
            <v:imagedata r:id="rId178" o:title=""/>
          </v:shape>
          <o:OLEObject Type="Embed" ProgID="Equation.3" ShapeID="_x0000_i1116" DrawAspect="Content" ObjectID="_1465131977" r:id="rId179"/>
        </w:object>
      </w:r>
      <w:r w:rsidRPr="00F06015">
        <w:rPr>
          <w:b/>
          <w:bCs/>
          <w:color w:val="000000"/>
          <w:sz w:val="22"/>
          <w:szCs w:val="22"/>
        </w:rPr>
        <w:t xml:space="preserve"> </w:t>
      </w:r>
      <w:r w:rsidRPr="00F06015">
        <w:rPr>
          <w:color w:val="000000"/>
          <w:sz w:val="22"/>
          <w:szCs w:val="22"/>
        </w:rPr>
        <w:t xml:space="preserve">é uma matriz </w:t>
      </w:r>
      <w:r w:rsidRPr="00173CDC">
        <w:rPr>
          <w:rFonts w:ascii="Times New Roman" w:hAnsi="Times New Roman" w:cs="Times New Roman"/>
          <w:i/>
          <w:sz w:val="22"/>
          <w:szCs w:val="22"/>
        </w:rPr>
        <w:t>L</w:t>
      </w:r>
      <w:r w:rsidRPr="00F06015">
        <w:rPr>
          <w:i/>
          <w:sz w:val="22"/>
          <w:szCs w:val="22"/>
        </w:rPr>
        <w:t xml:space="preserve"> </w:t>
      </w:r>
      <w:r w:rsidRPr="00F06015">
        <w:rPr>
          <w:color w:val="000000"/>
          <w:sz w:val="22"/>
          <w:szCs w:val="22"/>
        </w:rPr>
        <w:t xml:space="preserve">x </w:t>
      </w:r>
      <w:r w:rsidRPr="00173CDC">
        <w:rPr>
          <w:rFonts w:ascii="Times New Roman" w:hAnsi="Times New Roman" w:cs="Times New Roman"/>
          <w:i/>
          <w:sz w:val="22"/>
          <w:szCs w:val="22"/>
        </w:rPr>
        <w:t>M</w:t>
      </w:r>
      <w:r w:rsidRPr="00F06015">
        <w:rPr>
          <w:color w:val="000000"/>
          <w:sz w:val="22"/>
          <w:szCs w:val="22"/>
        </w:rPr>
        <w:t xml:space="preserve"> representando um conjunto de  </w:t>
      </w:r>
      <w:r w:rsidRPr="00173CDC">
        <w:rPr>
          <w:rFonts w:ascii="Times New Roman" w:hAnsi="Times New Roman" w:cs="Times New Roman"/>
          <w:i/>
          <w:sz w:val="22"/>
          <w:szCs w:val="22"/>
        </w:rPr>
        <w:t>L</w:t>
      </w:r>
      <w:r w:rsidRPr="00F06015">
        <w:rPr>
          <w:color w:val="000000"/>
          <w:sz w:val="22"/>
          <w:szCs w:val="22"/>
        </w:rPr>
        <w:t xml:space="preserve">  diferenças finitas de primeira ordem (</w:t>
      </w:r>
      <w:proofErr w:type="spellStart"/>
      <w:r w:rsidRPr="00F06015">
        <w:rPr>
          <w:color w:val="000000"/>
          <w:sz w:val="22"/>
          <w:szCs w:val="22"/>
        </w:rPr>
        <w:t>Aster</w:t>
      </w:r>
      <w:proofErr w:type="spellEnd"/>
      <w:r w:rsidRPr="00F06015">
        <w:rPr>
          <w:color w:val="000000"/>
          <w:sz w:val="22"/>
          <w:szCs w:val="22"/>
        </w:rPr>
        <w:t xml:space="preserve"> </w:t>
      </w:r>
      <w:r w:rsidRPr="00F06015">
        <w:rPr>
          <w:i/>
          <w:color w:val="000000"/>
          <w:sz w:val="22"/>
          <w:szCs w:val="22"/>
        </w:rPr>
        <w:t>et al.</w:t>
      </w:r>
      <w:r w:rsidRPr="00F06015">
        <w:rPr>
          <w:color w:val="000000"/>
          <w:sz w:val="22"/>
          <w:szCs w:val="22"/>
        </w:rPr>
        <w:t xml:space="preserve"> 2004). O regularizador de </w:t>
      </w:r>
      <w:proofErr w:type="spellStart"/>
      <w:r w:rsidRPr="00F06015">
        <w:rPr>
          <w:color w:val="000000"/>
          <w:sz w:val="22"/>
          <w:szCs w:val="22"/>
        </w:rPr>
        <w:t>Tikhonov</w:t>
      </w:r>
      <w:proofErr w:type="spellEnd"/>
      <w:r w:rsidRPr="00F06015">
        <w:rPr>
          <w:color w:val="000000"/>
          <w:sz w:val="22"/>
          <w:szCs w:val="22"/>
        </w:rPr>
        <w:t xml:space="preserve"> de ordem zero (Eq. 14a) impõe que todos os coeficientes estimados </w:t>
      </w:r>
      <w:r w:rsidR="00A77BD2" w:rsidRPr="00A77BD2">
        <w:rPr>
          <w:color w:val="000000"/>
          <w:position w:val="-10"/>
          <w:sz w:val="22"/>
          <w:szCs w:val="22"/>
        </w:rPr>
        <w:object w:dxaOrig="160" w:dyaOrig="320">
          <v:shape id="_x0000_i1117" type="#_x0000_t75" style="width:7.5pt;height:16.5pt" o:ole="">
            <v:imagedata r:id="rId180" o:title=""/>
          </v:shape>
          <o:OLEObject Type="Embed" ProgID="Equation.3" ShapeID="_x0000_i1117" DrawAspect="Content" ObjectID="_1465131978" r:id="rId181"/>
        </w:object>
      </w:r>
      <w:r w:rsidRPr="00F06015">
        <w:rPr>
          <w:color w:val="000000"/>
          <w:sz w:val="22"/>
          <w:szCs w:val="22"/>
        </w:rPr>
        <w:t xml:space="preserve">vetor </w:t>
      </w:r>
      <w:r w:rsidR="00A77BD2" w:rsidRPr="00A77BD2">
        <w:rPr>
          <w:position w:val="-10"/>
        </w:rPr>
        <w:object w:dxaOrig="279" w:dyaOrig="320">
          <v:shape id="_x0000_i1118" type="#_x0000_t75" style="width:13.5pt;height:16.5pt" o:ole="">
            <v:imagedata r:id="rId182" o:title=""/>
          </v:shape>
          <o:OLEObject Type="Embed" ProgID="Equation.3" ShapeID="_x0000_i1118" DrawAspect="Content" ObjectID="_1465131979" r:id="rId183"/>
        </w:object>
      </w:r>
      <w:r w:rsidRPr="00F06015">
        <w:rPr>
          <w:color w:val="000000"/>
          <w:sz w:val="22"/>
          <w:szCs w:val="22"/>
        </w:rPr>
        <w:t xml:space="preserve"> devam estar o</w:t>
      </w:r>
      <w:r w:rsidR="00173CDC">
        <w:rPr>
          <w:color w:val="000000"/>
          <w:sz w:val="22"/>
          <w:szCs w:val="22"/>
        </w:rPr>
        <w:t>s</w:t>
      </w:r>
      <w:r w:rsidRPr="00F06015">
        <w:rPr>
          <w:color w:val="000000"/>
          <w:sz w:val="22"/>
          <w:szCs w:val="22"/>
        </w:rPr>
        <w:t xml:space="preserve"> mais próximo</w:t>
      </w:r>
      <w:r w:rsidR="00173CDC">
        <w:rPr>
          <w:color w:val="000000"/>
          <w:sz w:val="22"/>
          <w:szCs w:val="22"/>
        </w:rPr>
        <w:t>s</w:t>
      </w:r>
      <w:r w:rsidRPr="00F06015">
        <w:rPr>
          <w:color w:val="000000"/>
          <w:sz w:val="22"/>
          <w:szCs w:val="22"/>
        </w:rPr>
        <w:t xml:space="preserve"> possíve</w:t>
      </w:r>
      <w:r w:rsidR="00173CDC">
        <w:rPr>
          <w:color w:val="000000"/>
          <w:sz w:val="22"/>
          <w:szCs w:val="22"/>
        </w:rPr>
        <w:t>is</w:t>
      </w:r>
      <w:r w:rsidRPr="00F06015">
        <w:rPr>
          <w:color w:val="000000"/>
          <w:sz w:val="22"/>
          <w:szCs w:val="22"/>
        </w:rPr>
        <w:t xml:space="preserve"> de zero. O regularizador de </w:t>
      </w:r>
      <w:proofErr w:type="spellStart"/>
      <w:r w:rsidRPr="00F06015">
        <w:rPr>
          <w:color w:val="000000"/>
          <w:sz w:val="22"/>
          <w:szCs w:val="22"/>
        </w:rPr>
        <w:t>Tikhonov</w:t>
      </w:r>
      <w:proofErr w:type="spellEnd"/>
      <w:r w:rsidRPr="00F06015">
        <w:rPr>
          <w:color w:val="000000"/>
          <w:sz w:val="22"/>
          <w:szCs w:val="22"/>
        </w:rPr>
        <w:t xml:space="preserve"> de ordem um (Eq. 14b) impõe o vínculo de suavidade na distribuição da propriedade física das fontes da camada equivalente que estão localizadas nas bordas de janelas adjacentes. Solucionando este problema de </w:t>
      </w:r>
      <w:proofErr w:type="gramStart"/>
      <w:r w:rsidRPr="00F06015">
        <w:rPr>
          <w:color w:val="000000"/>
          <w:sz w:val="22"/>
          <w:szCs w:val="22"/>
        </w:rPr>
        <w:t>otimização</w:t>
      </w:r>
      <w:proofErr w:type="gramEnd"/>
      <w:r w:rsidRPr="00F06015">
        <w:rPr>
          <w:color w:val="000000"/>
          <w:sz w:val="22"/>
          <w:szCs w:val="22"/>
        </w:rPr>
        <w:t xml:space="preserve"> vinculado (Eq. 14), obtemos a equação normal para o estimador </w:t>
      </w:r>
      <w:r w:rsidR="00173CDC" w:rsidRPr="00173CDC">
        <w:rPr>
          <w:color w:val="000000"/>
          <w:position w:val="-6"/>
          <w:sz w:val="22"/>
          <w:szCs w:val="22"/>
        </w:rPr>
        <w:object w:dxaOrig="200" w:dyaOrig="340">
          <v:shape id="_x0000_i1119" type="#_x0000_t75" style="width:9.75pt;height:16.5pt" o:ole="">
            <v:imagedata r:id="rId184" o:title=""/>
          </v:shape>
          <o:OLEObject Type="Embed" ProgID="Equation.3" ShapeID="_x0000_i1119" DrawAspect="Content" ObjectID="_1465131980" r:id="rId185"/>
        </w:object>
      </w:r>
      <w:r w:rsidRPr="00F06015">
        <w:rPr>
          <w:color w:val="000000"/>
          <w:sz w:val="22"/>
          <w:szCs w:val="22"/>
        </w:rPr>
        <w:t>,</w:t>
      </w:r>
    </w:p>
    <w:p w:rsidR="00173CDC" w:rsidRPr="00F06015" w:rsidRDefault="00173CDC" w:rsidP="00F06015">
      <w:pPr>
        <w:pStyle w:val="Corpodetexto"/>
        <w:spacing w:line="276" w:lineRule="auto"/>
        <w:rPr>
          <w:color w:val="000000"/>
          <w:sz w:val="22"/>
          <w:szCs w:val="22"/>
        </w:rPr>
      </w:pPr>
      <w:r w:rsidRPr="00173CDC">
        <w:rPr>
          <w:color w:val="000000"/>
          <w:position w:val="-12"/>
          <w:sz w:val="22"/>
          <w:szCs w:val="22"/>
        </w:rPr>
        <w:object w:dxaOrig="4959" w:dyaOrig="420">
          <v:shape id="_x0000_i1120" type="#_x0000_t75" style="width:247.5pt;height:21.75pt" o:ole="">
            <v:imagedata r:id="rId186" o:title=""/>
          </v:shape>
          <o:OLEObject Type="Embed" ProgID="Equation.3" ShapeID="_x0000_i1120" DrawAspect="Content" ObjectID="_1465131981" r:id="rId187"/>
        </w:object>
      </w:r>
      <w:proofErr w:type="gramStart"/>
      <w:r>
        <w:rPr>
          <w:color w:val="000000"/>
          <w:sz w:val="22"/>
          <w:szCs w:val="22"/>
        </w:rPr>
        <w:t>,</w:t>
      </w:r>
      <w:r>
        <w:rPr>
          <w:color w:val="000000"/>
          <w:sz w:val="22"/>
          <w:szCs w:val="22"/>
        </w:rPr>
        <w:tab/>
      </w:r>
      <w:r>
        <w:rPr>
          <w:color w:val="000000"/>
          <w:sz w:val="22"/>
          <w:szCs w:val="22"/>
        </w:rPr>
        <w:tab/>
      </w:r>
      <w:r>
        <w:rPr>
          <w:color w:val="000000"/>
          <w:sz w:val="22"/>
          <w:szCs w:val="22"/>
        </w:rPr>
        <w:tab/>
      </w:r>
      <w:r>
        <w:rPr>
          <w:color w:val="000000"/>
          <w:sz w:val="22"/>
          <w:szCs w:val="22"/>
        </w:rPr>
        <w:tab/>
      </w:r>
      <w:proofErr w:type="gramEnd"/>
      <w:r>
        <w:rPr>
          <w:color w:val="000000"/>
          <w:sz w:val="22"/>
          <w:szCs w:val="22"/>
        </w:rPr>
        <w:t xml:space="preserve">     (15)</w:t>
      </w:r>
    </w:p>
    <w:p w:rsidR="00F06015" w:rsidRPr="00F06015" w:rsidRDefault="00F06015" w:rsidP="00F06015">
      <w:pPr>
        <w:pStyle w:val="Corpodetexto"/>
        <w:spacing w:line="276" w:lineRule="auto"/>
        <w:rPr>
          <w:color w:val="000000"/>
          <w:sz w:val="22"/>
          <w:szCs w:val="22"/>
        </w:rPr>
      </w:pPr>
      <w:proofErr w:type="gramStart"/>
      <w:r w:rsidRPr="00F06015">
        <w:rPr>
          <w:color w:val="000000"/>
          <w:sz w:val="22"/>
          <w:szCs w:val="22"/>
        </w:rPr>
        <w:t>em</w:t>
      </w:r>
      <w:proofErr w:type="gramEnd"/>
      <w:r w:rsidRPr="00F06015">
        <w:rPr>
          <w:color w:val="000000"/>
          <w:sz w:val="22"/>
          <w:szCs w:val="22"/>
        </w:rPr>
        <w:t xml:space="preserve"> que </w:t>
      </w:r>
      <w:r w:rsidR="00173CDC" w:rsidRPr="00173CDC">
        <w:rPr>
          <w:color w:val="000000"/>
          <w:position w:val="-4"/>
          <w:sz w:val="22"/>
          <w:szCs w:val="22"/>
        </w:rPr>
        <w:object w:dxaOrig="200" w:dyaOrig="340">
          <v:shape id="_x0000_i1121" type="#_x0000_t75" style="width:9.75pt;height:16.5pt" o:ole="">
            <v:imagedata r:id="rId188" o:title=""/>
          </v:shape>
          <o:OLEObject Type="Embed" ProgID="Equation.3" ShapeID="_x0000_i1121" DrawAspect="Content" ObjectID="_1465131982" r:id="rId189"/>
        </w:object>
      </w:r>
      <w:r w:rsidRPr="00F06015">
        <w:rPr>
          <w:b/>
          <w:i/>
          <w:sz w:val="22"/>
          <w:szCs w:val="22"/>
        </w:rPr>
        <w:t xml:space="preserve">  </w:t>
      </w:r>
      <w:r w:rsidRPr="00F06015">
        <w:rPr>
          <w:color w:val="000000"/>
          <w:sz w:val="22"/>
          <w:szCs w:val="22"/>
        </w:rPr>
        <w:t xml:space="preserve">é a matriz identidade de ordem </w:t>
      </w:r>
      <w:r w:rsidRPr="00173CDC">
        <w:rPr>
          <w:rFonts w:ascii="Times New Roman" w:hAnsi="Times New Roman" w:cs="Times New Roman"/>
          <w:i/>
          <w:sz w:val="22"/>
          <w:szCs w:val="22"/>
        </w:rPr>
        <w:t>H</w:t>
      </w:r>
      <w:r w:rsidRPr="00F06015">
        <w:rPr>
          <w:color w:val="000000"/>
          <w:sz w:val="22"/>
          <w:szCs w:val="22"/>
        </w:rPr>
        <w:t xml:space="preserve"> e </w:t>
      </w:r>
      <w:r w:rsidR="00173CDC" w:rsidRPr="00173CDC">
        <w:rPr>
          <w:color w:val="000000"/>
          <w:position w:val="-10"/>
          <w:sz w:val="22"/>
          <w:szCs w:val="22"/>
        </w:rPr>
        <w:object w:dxaOrig="240" w:dyaOrig="260">
          <v:shape id="_x0000_i1122" type="#_x0000_t75" style="width:12pt;height:13.5pt" o:ole="">
            <v:imagedata r:id="rId190" o:title=""/>
          </v:shape>
          <o:OLEObject Type="Embed" ProgID="Equation.3" ShapeID="_x0000_i1122" DrawAspect="Content" ObjectID="_1465131983" r:id="rId191"/>
        </w:object>
      </w:r>
      <w:r w:rsidRPr="00F06015">
        <w:rPr>
          <w:i/>
          <w:iCs/>
          <w:color w:val="000000"/>
          <w:sz w:val="22"/>
          <w:szCs w:val="22"/>
        </w:rPr>
        <w:t xml:space="preserve"> </w:t>
      </w:r>
      <w:r w:rsidRPr="00F06015">
        <w:rPr>
          <w:color w:val="000000"/>
          <w:sz w:val="22"/>
          <w:szCs w:val="22"/>
        </w:rPr>
        <w:t xml:space="preserve">é o parâmetro de  regularização que equilibra a importância relativa entre a função do ajuste (Eq. 14c) e os dois vínculos (equações 14a e 14b). As constantes </w:t>
      </w:r>
      <w:r w:rsidR="00173CDC" w:rsidRPr="00173CDC">
        <w:rPr>
          <w:color w:val="000000"/>
          <w:position w:val="-12"/>
          <w:sz w:val="22"/>
          <w:szCs w:val="22"/>
        </w:rPr>
        <w:object w:dxaOrig="300" w:dyaOrig="360">
          <v:shape id="_x0000_i1123" type="#_x0000_t75" style="width:15pt;height:18pt" o:ole="">
            <v:imagedata r:id="rId192" o:title=""/>
          </v:shape>
          <o:OLEObject Type="Embed" ProgID="Equation.3" ShapeID="_x0000_i1123" DrawAspect="Content" ObjectID="_1465131984" r:id="rId193"/>
        </w:object>
      </w:r>
      <w:r w:rsidRPr="00F06015">
        <w:rPr>
          <w:b/>
          <w:i/>
          <w:sz w:val="22"/>
          <w:szCs w:val="22"/>
        </w:rPr>
        <w:t xml:space="preserve"> </w:t>
      </w:r>
      <w:r w:rsidRPr="00F06015">
        <w:rPr>
          <w:color w:val="000000"/>
          <w:sz w:val="22"/>
          <w:szCs w:val="22"/>
        </w:rPr>
        <w:t xml:space="preserve">e </w:t>
      </w:r>
      <w:r w:rsidR="00173CDC" w:rsidRPr="00173CDC">
        <w:rPr>
          <w:color w:val="000000"/>
          <w:position w:val="-10"/>
          <w:sz w:val="22"/>
          <w:szCs w:val="22"/>
        </w:rPr>
        <w:object w:dxaOrig="279" w:dyaOrig="340">
          <v:shape id="_x0000_i1124" type="#_x0000_t75" style="width:13.5pt;height:16.5pt" o:ole="">
            <v:imagedata r:id="rId194" o:title=""/>
          </v:shape>
          <o:OLEObject Type="Embed" ProgID="Equation.3" ShapeID="_x0000_i1124" DrawAspect="Content" ObjectID="_1465131985" r:id="rId195"/>
        </w:object>
      </w:r>
      <w:r w:rsidRPr="00F06015">
        <w:rPr>
          <w:b/>
          <w:i/>
          <w:sz w:val="22"/>
          <w:szCs w:val="22"/>
        </w:rPr>
        <w:t xml:space="preserve"> </w:t>
      </w:r>
      <w:r w:rsidRPr="00F06015">
        <w:rPr>
          <w:color w:val="000000"/>
          <w:sz w:val="22"/>
          <w:szCs w:val="22"/>
        </w:rPr>
        <w:t xml:space="preserve">(na Eq. 15) são números reais positivos que controlam a importância dos dois vínculos dados pelas </w:t>
      </w:r>
      <w:proofErr w:type="spellStart"/>
      <w:r w:rsidRPr="00F06015">
        <w:rPr>
          <w:color w:val="000000"/>
          <w:sz w:val="22"/>
          <w:szCs w:val="22"/>
        </w:rPr>
        <w:t>Eqs</w:t>
      </w:r>
      <w:proofErr w:type="spellEnd"/>
      <w:r w:rsidRPr="00F06015">
        <w:rPr>
          <w:color w:val="000000"/>
          <w:sz w:val="22"/>
          <w:szCs w:val="22"/>
        </w:rPr>
        <w:t xml:space="preserve">. 14a e 14b, respectivamente. A Eq. 15 representa um sistema de </w:t>
      </w:r>
      <w:r w:rsidRPr="00173CDC">
        <w:rPr>
          <w:rFonts w:ascii="Times New Roman" w:hAnsi="Times New Roman" w:cs="Times New Roman"/>
          <w:i/>
          <w:sz w:val="22"/>
          <w:szCs w:val="22"/>
        </w:rPr>
        <w:t>H</w:t>
      </w:r>
      <w:r w:rsidRPr="00F06015">
        <w:rPr>
          <w:color w:val="000000"/>
          <w:sz w:val="22"/>
          <w:szCs w:val="22"/>
        </w:rPr>
        <w:t xml:space="preserve"> equações </w:t>
      </w:r>
      <w:proofErr w:type="gramStart"/>
      <w:r w:rsidRPr="00F06015">
        <w:rPr>
          <w:color w:val="000000"/>
          <w:sz w:val="22"/>
          <w:szCs w:val="22"/>
        </w:rPr>
        <w:t>lineares</w:t>
      </w:r>
      <w:proofErr w:type="gramEnd"/>
      <w:r w:rsidRPr="00F06015">
        <w:rPr>
          <w:color w:val="000000"/>
          <w:sz w:val="22"/>
          <w:szCs w:val="22"/>
        </w:rPr>
        <w:t xml:space="preserve"> em </w:t>
      </w:r>
      <w:r w:rsidR="00173CDC" w:rsidRPr="00173CDC">
        <w:rPr>
          <w:rFonts w:ascii="Times New Roman" w:hAnsi="Times New Roman" w:cs="Times New Roman"/>
          <w:i/>
          <w:sz w:val="22"/>
          <w:szCs w:val="22"/>
        </w:rPr>
        <w:t>H</w:t>
      </w:r>
      <w:r w:rsidRPr="00F06015">
        <w:rPr>
          <w:i/>
          <w:sz w:val="22"/>
          <w:szCs w:val="22"/>
        </w:rPr>
        <w:t xml:space="preserve"> </w:t>
      </w:r>
      <w:r w:rsidRPr="00F06015">
        <w:rPr>
          <w:color w:val="000000"/>
          <w:sz w:val="22"/>
          <w:szCs w:val="22"/>
        </w:rPr>
        <w:t xml:space="preserve">variáveis desconhecidas, em que </w:t>
      </w:r>
      <w:r w:rsidR="00173CDC" w:rsidRPr="00173CDC">
        <w:rPr>
          <w:rFonts w:ascii="Times New Roman" w:hAnsi="Times New Roman" w:cs="Times New Roman"/>
          <w:i/>
          <w:sz w:val="22"/>
          <w:szCs w:val="22"/>
        </w:rPr>
        <w:t>H</w:t>
      </w:r>
      <w:r w:rsidRPr="00F06015">
        <w:rPr>
          <w:color w:val="000000"/>
          <w:sz w:val="22"/>
          <w:szCs w:val="22"/>
        </w:rPr>
        <w:t xml:space="preserve"> é o número total de coeficientes dos polinômios que formam todas as </w:t>
      </w:r>
      <w:r w:rsidRPr="00173CDC">
        <w:rPr>
          <w:rFonts w:ascii="Times New Roman" w:hAnsi="Times New Roman" w:cs="Times New Roman"/>
          <w:i/>
          <w:sz w:val="22"/>
          <w:szCs w:val="22"/>
        </w:rPr>
        <w:t>Q</w:t>
      </w:r>
      <w:r w:rsidRPr="00F06015">
        <w:rPr>
          <w:color w:val="000000"/>
          <w:sz w:val="22"/>
          <w:szCs w:val="22"/>
        </w:rPr>
        <w:t xml:space="preserve"> janelas de fontes equivalentes.  Este número de coeficientes é </w:t>
      </w:r>
      <w:r w:rsidRPr="00F06015">
        <w:rPr>
          <w:color w:val="000000"/>
          <w:sz w:val="22"/>
          <w:szCs w:val="22"/>
        </w:rPr>
        <w:lastRenderedPageBreak/>
        <w:t xml:space="preserve">menor que o número de fontes equivalentes </w:t>
      </w:r>
      <w:r w:rsidRPr="00173CDC">
        <w:rPr>
          <w:rFonts w:ascii="Times New Roman" w:hAnsi="Times New Roman" w:cs="Times New Roman"/>
          <w:i/>
          <w:sz w:val="22"/>
          <w:szCs w:val="22"/>
        </w:rPr>
        <w:t>M</w:t>
      </w:r>
      <w:r w:rsidRPr="00F06015">
        <w:rPr>
          <w:color w:val="000000"/>
          <w:sz w:val="22"/>
          <w:szCs w:val="22"/>
        </w:rPr>
        <w:t xml:space="preserve"> e o número de dados </w:t>
      </w:r>
      <w:r w:rsidRPr="00173CDC">
        <w:rPr>
          <w:rFonts w:ascii="Times New Roman" w:hAnsi="Times New Roman" w:cs="Times New Roman"/>
          <w:i/>
          <w:sz w:val="22"/>
          <w:szCs w:val="22"/>
        </w:rPr>
        <w:t>N</w:t>
      </w:r>
      <w:r w:rsidRPr="00F06015">
        <w:rPr>
          <w:color w:val="000000"/>
          <w:sz w:val="22"/>
          <w:szCs w:val="22"/>
        </w:rPr>
        <w:t xml:space="preserve">. Então, a PEL requer um esforço computacional muito menor que a abordagem clássica da camada equivalente, mesmo na formulação no espaço dos dados, que requer a solução de um sistema de </w:t>
      </w:r>
      <w:r w:rsidRPr="00173CDC">
        <w:rPr>
          <w:rFonts w:ascii="Times New Roman" w:hAnsi="Times New Roman" w:cs="Times New Roman"/>
          <w:i/>
          <w:sz w:val="22"/>
          <w:szCs w:val="22"/>
        </w:rPr>
        <w:t>N</w:t>
      </w:r>
      <w:r w:rsidRPr="00F06015">
        <w:rPr>
          <w:color w:val="000000"/>
          <w:sz w:val="22"/>
          <w:szCs w:val="22"/>
        </w:rPr>
        <w:t xml:space="preserve"> equações lineares em </w:t>
      </w:r>
      <w:r w:rsidRPr="00173CDC">
        <w:rPr>
          <w:rFonts w:ascii="Times New Roman" w:hAnsi="Times New Roman" w:cs="Times New Roman"/>
          <w:i/>
          <w:sz w:val="22"/>
          <w:szCs w:val="22"/>
        </w:rPr>
        <w:t>N</w:t>
      </w:r>
      <w:r w:rsidRPr="00F06015">
        <w:rPr>
          <w:i/>
          <w:sz w:val="22"/>
          <w:szCs w:val="22"/>
        </w:rPr>
        <w:t xml:space="preserve"> </w:t>
      </w:r>
      <w:r w:rsidRPr="00F06015">
        <w:rPr>
          <w:color w:val="000000"/>
          <w:sz w:val="22"/>
          <w:szCs w:val="22"/>
        </w:rPr>
        <w:t xml:space="preserve">variáveis desconhecidas, (Eq. 2b).  </w:t>
      </w:r>
    </w:p>
    <w:p w:rsidR="00F06015" w:rsidRPr="00F06015" w:rsidRDefault="00F06015" w:rsidP="00F06015">
      <w:pPr>
        <w:pStyle w:val="Corpodetexto"/>
        <w:spacing w:line="276" w:lineRule="auto"/>
        <w:rPr>
          <w:sz w:val="22"/>
          <w:szCs w:val="22"/>
        </w:rPr>
      </w:pPr>
      <w:r w:rsidRPr="00F06015">
        <w:rPr>
          <w:sz w:val="22"/>
          <w:szCs w:val="22"/>
        </w:rPr>
        <w:t xml:space="preserve">O número de </w:t>
      </w:r>
      <w:proofErr w:type="spellStart"/>
      <w:r w:rsidRPr="00F06015">
        <w:rPr>
          <w:sz w:val="22"/>
          <w:szCs w:val="22"/>
        </w:rPr>
        <w:t>flops</w:t>
      </w:r>
      <w:proofErr w:type="spellEnd"/>
      <w:r w:rsidRPr="00F06015">
        <w:rPr>
          <w:sz w:val="22"/>
          <w:szCs w:val="22"/>
        </w:rPr>
        <w:t xml:space="preserve"> </w:t>
      </w:r>
      <w:proofErr w:type="spellStart"/>
      <w:r w:rsidRPr="001D18CD">
        <w:rPr>
          <w:rFonts w:ascii="Times New Roman" w:hAnsi="Times New Roman" w:cs="Times New Roman"/>
          <w:i/>
          <w:sz w:val="22"/>
          <w:szCs w:val="22"/>
        </w:rPr>
        <w:t>h</w:t>
      </w:r>
      <w:r w:rsidRPr="001D18CD">
        <w:rPr>
          <w:rFonts w:ascii="Times New Roman" w:hAnsi="Times New Roman" w:cs="Times New Roman"/>
          <w:i/>
          <w:sz w:val="22"/>
          <w:szCs w:val="22"/>
          <w:vertAlign w:val="subscript"/>
        </w:rPr>
        <w:t>s</w:t>
      </w:r>
      <w:proofErr w:type="spellEnd"/>
      <w:r w:rsidRPr="00F06015">
        <w:rPr>
          <w:sz w:val="22"/>
          <w:szCs w:val="22"/>
        </w:rPr>
        <w:t xml:space="preserve"> demandado para solucionar o sistema linear (Eq. 15) através da decomposição </w:t>
      </w:r>
      <w:proofErr w:type="spellStart"/>
      <w:r w:rsidRPr="00F06015">
        <w:rPr>
          <w:sz w:val="22"/>
          <w:szCs w:val="22"/>
        </w:rPr>
        <w:t>Cholesky</w:t>
      </w:r>
      <w:proofErr w:type="spellEnd"/>
      <w:r w:rsidRPr="00F06015">
        <w:rPr>
          <w:sz w:val="22"/>
          <w:szCs w:val="22"/>
        </w:rPr>
        <w:t xml:space="preserve"> é</w:t>
      </w:r>
    </w:p>
    <w:p w:rsidR="00F06015" w:rsidRPr="00F06015" w:rsidRDefault="00F06015" w:rsidP="00F06015">
      <w:pPr>
        <w:pStyle w:val="Corpodetexto"/>
        <w:spacing w:line="276" w:lineRule="auto"/>
        <w:rPr>
          <w:sz w:val="22"/>
          <w:szCs w:val="22"/>
        </w:rPr>
      </w:pPr>
      <w:proofErr w:type="spellStart"/>
      <w:proofErr w:type="gramStart"/>
      <w:r w:rsidRPr="001D18CD">
        <w:rPr>
          <w:rFonts w:ascii="Times New Roman" w:hAnsi="Times New Roman" w:cs="Times New Roman"/>
          <w:i/>
          <w:sz w:val="22"/>
          <w:szCs w:val="22"/>
        </w:rPr>
        <w:t>h</w:t>
      </w:r>
      <w:r w:rsidRPr="001D18CD">
        <w:rPr>
          <w:rFonts w:ascii="Times New Roman" w:hAnsi="Times New Roman" w:cs="Times New Roman"/>
          <w:i/>
          <w:sz w:val="22"/>
          <w:szCs w:val="22"/>
          <w:vertAlign w:val="subscript"/>
        </w:rPr>
        <w:t>s</w:t>
      </w:r>
      <w:proofErr w:type="spellEnd"/>
      <w:proofErr w:type="gramEnd"/>
      <w:r w:rsidRPr="001D18CD">
        <w:rPr>
          <w:rFonts w:ascii="Times New Roman" w:hAnsi="Times New Roman" w:cs="Times New Roman"/>
          <w:i/>
          <w:sz w:val="22"/>
          <w:szCs w:val="22"/>
        </w:rPr>
        <w:t xml:space="preserve"> =1/3 H </w:t>
      </w:r>
      <w:r w:rsidRPr="001D18CD">
        <w:rPr>
          <w:rFonts w:ascii="Times New Roman" w:hAnsi="Times New Roman" w:cs="Times New Roman"/>
          <w:i/>
          <w:sz w:val="22"/>
          <w:szCs w:val="22"/>
          <w:vertAlign w:val="superscript"/>
        </w:rPr>
        <w:t xml:space="preserve">3 </w:t>
      </w:r>
      <w:r w:rsidRPr="001D18CD">
        <w:rPr>
          <w:rFonts w:ascii="Times New Roman" w:hAnsi="Times New Roman" w:cs="Times New Roman"/>
          <w:sz w:val="22"/>
          <w:szCs w:val="22"/>
        </w:rPr>
        <w:t xml:space="preserve">+ </w:t>
      </w:r>
      <w:r w:rsidRPr="001D18CD">
        <w:rPr>
          <w:rFonts w:ascii="Times New Roman" w:hAnsi="Times New Roman" w:cs="Times New Roman"/>
          <w:i/>
          <w:sz w:val="22"/>
          <w:szCs w:val="22"/>
        </w:rPr>
        <w:t xml:space="preserve">2H </w:t>
      </w:r>
      <w:r w:rsidRPr="001D18CD">
        <w:rPr>
          <w:rFonts w:ascii="Times New Roman" w:hAnsi="Times New Roman" w:cs="Times New Roman"/>
          <w:i/>
          <w:sz w:val="22"/>
          <w:szCs w:val="22"/>
          <w:vertAlign w:val="superscript"/>
        </w:rPr>
        <w:t>2</w:t>
      </w:r>
      <w:r w:rsidRPr="00F06015">
        <w:rPr>
          <w:i/>
          <w:sz w:val="22"/>
          <w:szCs w:val="22"/>
          <w:vertAlign w:val="superscript"/>
        </w:rPr>
        <w:t xml:space="preserve"> </w:t>
      </w:r>
      <w:r w:rsidRPr="00F06015">
        <w:rPr>
          <w:sz w:val="22"/>
          <w:szCs w:val="22"/>
        </w:rPr>
        <w:t xml:space="preserve"> .                                                       (16a)</w:t>
      </w:r>
    </w:p>
    <w:p w:rsidR="00F06015" w:rsidRPr="00F06015" w:rsidRDefault="00F06015" w:rsidP="00F06015">
      <w:pPr>
        <w:pStyle w:val="Corpodetexto"/>
        <w:spacing w:line="276" w:lineRule="auto"/>
        <w:rPr>
          <w:sz w:val="22"/>
          <w:szCs w:val="22"/>
        </w:rPr>
      </w:pPr>
      <w:r w:rsidRPr="00F06015">
        <w:rPr>
          <w:color w:val="000000"/>
          <w:sz w:val="22"/>
          <w:szCs w:val="22"/>
        </w:rPr>
        <w:t xml:space="preserve">Considerando-se que </w:t>
      </w:r>
      <w:r w:rsidR="001D18CD" w:rsidRPr="001D18CD">
        <w:rPr>
          <w:color w:val="000000"/>
          <w:position w:val="-4"/>
          <w:sz w:val="22"/>
          <w:szCs w:val="22"/>
        </w:rPr>
        <w:object w:dxaOrig="260" w:dyaOrig="340">
          <v:shape id="_x0000_i1125" type="#_x0000_t75" style="width:13.5pt;height:16.5pt" o:ole="">
            <v:imagedata r:id="rId196" o:title=""/>
          </v:shape>
          <o:OLEObject Type="Embed" ProgID="Equation.3" ShapeID="_x0000_i1125" DrawAspect="Content" ObjectID="_1465131986" r:id="rId197"/>
        </w:object>
      </w:r>
      <w:r w:rsidRPr="00F06015">
        <w:rPr>
          <w:color w:val="000000"/>
          <w:sz w:val="22"/>
          <w:szCs w:val="22"/>
        </w:rPr>
        <w:t xml:space="preserve"> é uma matriz esparsa, o número de </w:t>
      </w:r>
      <w:proofErr w:type="spellStart"/>
      <w:r w:rsidRPr="00F06015">
        <w:rPr>
          <w:color w:val="000000"/>
          <w:sz w:val="22"/>
          <w:szCs w:val="22"/>
        </w:rPr>
        <w:t>flops</w:t>
      </w:r>
      <w:proofErr w:type="spellEnd"/>
      <w:r w:rsidRPr="00F06015">
        <w:rPr>
          <w:color w:val="000000"/>
          <w:sz w:val="22"/>
          <w:szCs w:val="22"/>
        </w:rPr>
        <w:t xml:space="preserve"> </w:t>
      </w:r>
      <w:proofErr w:type="spellStart"/>
      <w:proofErr w:type="gramStart"/>
      <w:r w:rsidRPr="001D18CD">
        <w:rPr>
          <w:rFonts w:ascii="Times New Roman" w:hAnsi="Times New Roman" w:cs="Times New Roman"/>
          <w:i/>
          <w:sz w:val="22"/>
          <w:szCs w:val="22"/>
        </w:rPr>
        <w:t>h</w:t>
      </w:r>
      <w:r w:rsidRPr="001D18CD">
        <w:rPr>
          <w:rFonts w:ascii="Times New Roman" w:hAnsi="Times New Roman" w:cs="Times New Roman"/>
          <w:i/>
          <w:sz w:val="22"/>
          <w:szCs w:val="22"/>
          <w:vertAlign w:val="subscript"/>
        </w:rPr>
        <w:t>c</w:t>
      </w:r>
      <w:proofErr w:type="spellEnd"/>
      <w:proofErr w:type="gramEnd"/>
      <w:r w:rsidRPr="00F06015">
        <w:rPr>
          <w:color w:val="000000"/>
          <w:sz w:val="22"/>
          <w:szCs w:val="22"/>
        </w:rPr>
        <w:t xml:space="preserve"> demandado para a </w:t>
      </w:r>
      <w:r w:rsidRPr="00F06015">
        <w:rPr>
          <w:sz w:val="22"/>
          <w:szCs w:val="22"/>
        </w:rPr>
        <w:t>construção do sistema linear e a avaliação das operações auxiliares é dado por</w:t>
      </w:r>
    </w:p>
    <w:p w:rsidR="00F06015" w:rsidRPr="00F06015" w:rsidRDefault="00F06015" w:rsidP="00F06015">
      <w:pPr>
        <w:pStyle w:val="Corpodetexto"/>
        <w:spacing w:line="276" w:lineRule="auto"/>
        <w:rPr>
          <w:sz w:val="22"/>
          <w:szCs w:val="22"/>
        </w:rPr>
      </w:pPr>
      <w:proofErr w:type="spellStart"/>
      <w:proofErr w:type="gramStart"/>
      <w:r w:rsidRPr="001D18CD">
        <w:rPr>
          <w:rFonts w:ascii="Times New Roman" w:hAnsi="Times New Roman" w:cs="Times New Roman"/>
          <w:i/>
          <w:sz w:val="22"/>
          <w:szCs w:val="22"/>
        </w:rPr>
        <w:t>h</w:t>
      </w:r>
      <w:r w:rsidRPr="001D18CD">
        <w:rPr>
          <w:rFonts w:ascii="Times New Roman" w:hAnsi="Times New Roman" w:cs="Times New Roman"/>
          <w:i/>
          <w:sz w:val="22"/>
          <w:szCs w:val="22"/>
          <w:vertAlign w:val="subscript"/>
        </w:rPr>
        <w:t>c</w:t>
      </w:r>
      <w:proofErr w:type="spellEnd"/>
      <w:proofErr w:type="gramEnd"/>
      <w:r w:rsidRPr="001D18CD">
        <w:rPr>
          <w:rFonts w:ascii="Times New Roman" w:hAnsi="Times New Roman" w:cs="Times New Roman"/>
          <w:i/>
          <w:sz w:val="22"/>
          <w:szCs w:val="22"/>
        </w:rPr>
        <w:t xml:space="preserve"> =2NM</w:t>
      </w:r>
      <w:r w:rsidRPr="001D18CD">
        <w:rPr>
          <w:rFonts w:ascii="Times New Roman" w:hAnsi="Times New Roman" w:cs="Times New Roman"/>
          <w:i/>
          <w:sz w:val="22"/>
          <w:szCs w:val="22"/>
          <w:vertAlign w:val="subscript"/>
        </w:rPr>
        <w:t>s</w:t>
      </w:r>
      <w:r w:rsidRPr="001D18CD">
        <w:rPr>
          <w:rFonts w:ascii="Times New Roman" w:hAnsi="Times New Roman" w:cs="Times New Roman"/>
          <w:i/>
          <w:sz w:val="22"/>
          <w:szCs w:val="22"/>
        </w:rPr>
        <w:t xml:space="preserve"> H</w:t>
      </w:r>
      <w:r w:rsidRPr="001D18CD">
        <w:rPr>
          <w:rFonts w:ascii="Times New Roman" w:hAnsi="Times New Roman" w:cs="Times New Roman"/>
          <w:i/>
          <w:sz w:val="22"/>
          <w:szCs w:val="22"/>
          <w:vertAlign w:val="superscript"/>
        </w:rPr>
        <w:t xml:space="preserve"> </w:t>
      </w:r>
      <w:r w:rsidRPr="001D18CD">
        <w:rPr>
          <w:rFonts w:ascii="Times New Roman" w:hAnsi="Times New Roman" w:cs="Times New Roman"/>
          <w:sz w:val="22"/>
          <w:szCs w:val="22"/>
        </w:rPr>
        <w:t xml:space="preserve">+ </w:t>
      </w:r>
      <w:r w:rsidRPr="001D18CD">
        <w:rPr>
          <w:rFonts w:ascii="Times New Roman" w:hAnsi="Times New Roman" w:cs="Times New Roman"/>
          <w:i/>
          <w:sz w:val="22"/>
          <w:szCs w:val="22"/>
        </w:rPr>
        <w:t xml:space="preserve">H </w:t>
      </w:r>
      <w:r w:rsidRPr="001D18CD">
        <w:rPr>
          <w:rFonts w:ascii="Times New Roman" w:hAnsi="Times New Roman" w:cs="Times New Roman"/>
          <w:i/>
          <w:sz w:val="22"/>
          <w:szCs w:val="22"/>
          <w:vertAlign w:val="superscript"/>
        </w:rPr>
        <w:t>2</w:t>
      </w:r>
      <w:r w:rsidRPr="001D18CD">
        <w:rPr>
          <w:rFonts w:ascii="Times New Roman" w:hAnsi="Times New Roman" w:cs="Times New Roman"/>
          <w:i/>
          <w:sz w:val="22"/>
          <w:szCs w:val="22"/>
        </w:rPr>
        <w:t>N+2NH+2MP</w:t>
      </w:r>
      <w:r w:rsidRPr="00F06015">
        <w:rPr>
          <w:i/>
          <w:sz w:val="22"/>
          <w:szCs w:val="22"/>
        </w:rPr>
        <w:t xml:space="preserve">,                                        </w:t>
      </w:r>
      <w:r w:rsidRPr="00F06015">
        <w:rPr>
          <w:sz w:val="22"/>
          <w:szCs w:val="22"/>
        </w:rPr>
        <w:t>(16b)</w:t>
      </w:r>
    </w:p>
    <w:p w:rsidR="00F06015" w:rsidRPr="00F06015" w:rsidRDefault="00F06015" w:rsidP="00F06015">
      <w:pPr>
        <w:spacing w:before="240"/>
        <w:jc w:val="both"/>
        <w:rPr>
          <w:rFonts w:ascii="Arial" w:hAnsi="Arial" w:cs="Arial"/>
          <w:color w:val="000000"/>
        </w:rPr>
      </w:pPr>
      <w:proofErr w:type="gramStart"/>
      <w:r w:rsidRPr="00F06015">
        <w:rPr>
          <w:rFonts w:ascii="Arial" w:hAnsi="Arial" w:cs="Arial"/>
        </w:rPr>
        <w:t>em</w:t>
      </w:r>
      <w:proofErr w:type="gramEnd"/>
      <w:r w:rsidRPr="00F06015">
        <w:rPr>
          <w:rFonts w:ascii="Arial" w:hAnsi="Arial" w:cs="Arial"/>
        </w:rPr>
        <w:t xml:space="preserve"> que  </w:t>
      </w:r>
      <w:r w:rsidRPr="001D18CD">
        <w:rPr>
          <w:rFonts w:ascii="Times New Roman" w:hAnsi="Times New Roman" w:cs="Times New Roman"/>
          <w:i/>
        </w:rPr>
        <w:t>2NM</w:t>
      </w:r>
      <w:r w:rsidRPr="001D18CD">
        <w:rPr>
          <w:rFonts w:ascii="Times New Roman" w:hAnsi="Times New Roman" w:cs="Times New Roman"/>
          <w:i/>
          <w:vertAlign w:val="subscript"/>
        </w:rPr>
        <w:t>s</w:t>
      </w:r>
      <w:r w:rsidRPr="001D18CD">
        <w:rPr>
          <w:rFonts w:ascii="Times New Roman" w:hAnsi="Times New Roman" w:cs="Times New Roman"/>
          <w:i/>
        </w:rPr>
        <w:t>H</w:t>
      </w:r>
      <w:r w:rsidRPr="00F06015">
        <w:rPr>
          <w:rFonts w:ascii="Arial" w:hAnsi="Arial" w:cs="Arial"/>
          <w:i/>
          <w:vertAlign w:val="superscript"/>
        </w:rPr>
        <w:t xml:space="preserve"> </w:t>
      </w:r>
      <w:r w:rsidRPr="00F06015">
        <w:rPr>
          <w:rFonts w:ascii="Arial" w:hAnsi="Arial" w:cs="Arial"/>
        </w:rPr>
        <w:t xml:space="preserve">, </w:t>
      </w:r>
      <w:r w:rsidRPr="001D18CD">
        <w:rPr>
          <w:rFonts w:ascii="Times New Roman" w:hAnsi="Times New Roman" w:cs="Times New Roman"/>
          <w:i/>
        </w:rPr>
        <w:t>H</w:t>
      </w:r>
      <w:r w:rsidRPr="001D18CD">
        <w:rPr>
          <w:rFonts w:ascii="Times New Roman" w:hAnsi="Times New Roman" w:cs="Times New Roman"/>
          <w:i/>
          <w:vertAlign w:val="superscript"/>
        </w:rPr>
        <w:t>2</w:t>
      </w:r>
      <w:r w:rsidRPr="001D18CD">
        <w:rPr>
          <w:rFonts w:ascii="Times New Roman" w:hAnsi="Times New Roman" w:cs="Times New Roman"/>
          <w:i/>
        </w:rPr>
        <w:t>N</w:t>
      </w:r>
      <w:r w:rsidRPr="00F06015">
        <w:rPr>
          <w:rFonts w:ascii="Arial" w:hAnsi="Arial" w:cs="Arial"/>
          <w:i/>
        </w:rPr>
        <w:t xml:space="preserve">, </w:t>
      </w:r>
      <w:r w:rsidRPr="001D18CD">
        <w:rPr>
          <w:rFonts w:ascii="Times New Roman" w:hAnsi="Times New Roman" w:cs="Times New Roman"/>
          <w:i/>
        </w:rPr>
        <w:t>2NH</w:t>
      </w:r>
      <w:r w:rsidRPr="00F06015">
        <w:rPr>
          <w:rFonts w:ascii="Arial" w:hAnsi="Arial" w:cs="Arial"/>
          <w:i/>
        </w:rPr>
        <w:t xml:space="preserve"> </w:t>
      </w:r>
      <w:r w:rsidRPr="00F06015">
        <w:rPr>
          <w:rFonts w:ascii="Arial" w:hAnsi="Arial" w:cs="Arial"/>
        </w:rPr>
        <w:t xml:space="preserve">e </w:t>
      </w:r>
      <w:r w:rsidRPr="001D18CD">
        <w:rPr>
          <w:rFonts w:ascii="Times New Roman" w:hAnsi="Times New Roman" w:cs="Times New Roman"/>
          <w:i/>
        </w:rPr>
        <w:t>2MP</w:t>
      </w:r>
      <w:r w:rsidRPr="00F06015">
        <w:rPr>
          <w:rFonts w:ascii="Arial" w:hAnsi="Arial" w:cs="Arial"/>
          <w:i/>
        </w:rPr>
        <w:t xml:space="preserve"> </w:t>
      </w:r>
      <w:r w:rsidRPr="00F06015">
        <w:rPr>
          <w:rFonts w:ascii="Arial" w:hAnsi="Arial" w:cs="Arial"/>
          <w:color w:val="000000"/>
        </w:rPr>
        <w:t xml:space="preserve">são os números de </w:t>
      </w:r>
      <w:proofErr w:type="spellStart"/>
      <w:r w:rsidRPr="00F06015">
        <w:rPr>
          <w:rFonts w:ascii="Arial" w:hAnsi="Arial" w:cs="Arial"/>
          <w:color w:val="000000"/>
        </w:rPr>
        <w:t>flops</w:t>
      </w:r>
      <w:proofErr w:type="spellEnd"/>
      <w:r w:rsidRPr="00F06015">
        <w:rPr>
          <w:rFonts w:ascii="Arial" w:hAnsi="Arial" w:cs="Arial"/>
          <w:color w:val="000000"/>
        </w:rPr>
        <w:t xml:space="preserve"> demandados para avaliar os termos </w:t>
      </w:r>
      <w:r w:rsidR="001D18CD" w:rsidRPr="001D18CD">
        <w:rPr>
          <w:rFonts w:ascii="Arial" w:hAnsi="Arial" w:cs="Arial"/>
          <w:color w:val="000000"/>
          <w:position w:val="-6"/>
        </w:rPr>
        <w:object w:dxaOrig="460" w:dyaOrig="360">
          <v:shape id="_x0000_i1126" type="#_x0000_t75" style="width:23.25pt;height:18pt" o:ole="">
            <v:imagedata r:id="rId198" o:title=""/>
          </v:shape>
          <o:OLEObject Type="Embed" ProgID="Equation.3" ShapeID="_x0000_i1126" DrawAspect="Content" ObjectID="_1465131987" r:id="rId199"/>
        </w:object>
      </w:r>
      <w:r w:rsidRPr="001D18CD">
        <w:rPr>
          <w:rFonts w:ascii="Arial" w:hAnsi="Arial" w:cs="Arial"/>
        </w:rPr>
        <w:t>,</w:t>
      </w:r>
      <w:r w:rsidRPr="00F06015">
        <w:rPr>
          <w:rFonts w:ascii="Arial" w:hAnsi="Arial" w:cs="Arial"/>
          <w:b/>
          <w:i/>
        </w:rPr>
        <w:t xml:space="preserve"> </w:t>
      </w:r>
      <w:r w:rsidR="001D18CD" w:rsidRPr="001D18CD">
        <w:rPr>
          <w:rFonts w:ascii="Arial" w:hAnsi="Arial" w:cs="Arial"/>
          <w:b/>
          <w:i/>
          <w:position w:val="-6"/>
        </w:rPr>
        <w:object w:dxaOrig="1120" w:dyaOrig="360">
          <v:shape id="_x0000_i1127" type="#_x0000_t75" style="width:55.5pt;height:18pt" o:ole="">
            <v:imagedata r:id="rId200" o:title=""/>
          </v:shape>
          <o:OLEObject Type="Embed" ProgID="Equation.3" ShapeID="_x0000_i1127" DrawAspect="Content" ObjectID="_1465131988" r:id="rId201"/>
        </w:object>
      </w:r>
      <w:r w:rsidR="001D18CD" w:rsidRPr="001D18CD">
        <w:rPr>
          <w:rFonts w:ascii="Arial" w:hAnsi="Arial" w:cs="Arial"/>
        </w:rPr>
        <w:t>,</w:t>
      </w:r>
      <w:r w:rsidRPr="00F06015">
        <w:rPr>
          <w:rFonts w:ascii="Arial" w:hAnsi="Arial" w:cs="Arial"/>
          <w:b/>
          <w:i/>
        </w:rPr>
        <w:t xml:space="preserve"> </w:t>
      </w:r>
      <w:r w:rsidR="001D18CD" w:rsidRPr="001D18CD">
        <w:rPr>
          <w:rFonts w:ascii="Arial" w:hAnsi="Arial" w:cs="Arial"/>
          <w:b/>
          <w:i/>
          <w:position w:val="-6"/>
        </w:rPr>
        <w:object w:dxaOrig="900" w:dyaOrig="360">
          <v:shape id="_x0000_i1128" type="#_x0000_t75" style="width:45.75pt;height:18pt" o:ole="">
            <v:imagedata r:id="rId202" o:title=""/>
          </v:shape>
          <o:OLEObject Type="Embed" ProgID="Equation.3" ShapeID="_x0000_i1128" DrawAspect="Content" ObjectID="_1465131989" r:id="rId203"/>
        </w:object>
      </w:r>
      <w:r w:rsidRPr="00F06015">
        <w:rPr>
          <w:rFonts w:ascii="Arial" w:hAnsi="Arial" w:cs="Arial"/>
          <w:color w:val="000000"/>
        </w:rPr>
        <w:t xml:space="preserve">e a distribuição de propriedade física (vetor de parâmetros </w:t>
      </w:r>
      <w:r w:rsidR="001D18CD" w:rsidRPr="001D18CD">
        <w:rPr>
          <w:rFonts w:ascii="Arial" w:hAnsi="Arial" w:cs="Arial"/>
          <w:color w:val="000000"/>
          <w:position w:val="-10"/>
        </w:rPr>
        <w:object w:dxaOrig="240" w:dyaOrig="300">
          <v:shape id="_x0000_i1129" type="#_x0000_t75" style="width:12pt;height:15pt" o:ole="">
            <v:imagedata r:id="rId204" o:title=""/>
          </v:shape>
          <o:OLEObject Type="Embed" ProgID="Equation.3" ShapeID="_x0000_i1129" DrawAspect="Content" ObjectID="_1465131990" r:id="rId205"/>
        </w:object>
      </w:r>
      <w:r w:rsidR="001D18CD">
        <w:rPr>
          <w:rFonts w:ascii="Arial" w:hAnsi="Arial" w:cs="Arial"/>
          <w:color w:val="000000"/>
        </w:rPr>
        <w:t xml:space="preserve"> </w:t>
      </w:r>
      <w:r w:rsidRPr="00F06015">
        <w:rPr>
          <w:rFonts w:ascii="Arial" w:hAnsi="Arial" w:cs="Arial"/>
          <w:color w:val="000000"/>
        </w:rPr>
        <w:t xml:space="preserve">na Eq. 12), respectivamente. Note que o uso do regularizador de </w:t>
      </w:r>
      <w:proofErr w:type="spellStart"/>
      <w:r w:rsidRPr="00F06015">
        <w:rPr>
          <w:rFonts w:ascii="Arial" w:hAnsi="Arial" w:cs="Arial"/>
          <w:color w:val="000000"/>
        </w:rPr>
        <w:t>Tikhonov</w:t>
      </w:r>
      <w:proofErr w:type="spellEnd"/>
      <w:r w:rsidRPr="00F06015">
        <w:rPr>
          <w:rFonts w:ascii="Arial" w:hAnsi="Arial" w:cs="Arial"/>
          <w:color w:val="000000"/>
        </w:rPr>
        <w:t xml:space="preserve"> de ordem zero na abordagem clássica da camada equivalente (Eq. 2b) e na abordagem da PEL (Eq. 15) demanda, respectivamente, </w:t>
      </w:r>
      <w:r w:rsidRPr="001D18CD">
        <w:rPr>
          <w:rFonts w:ascii="Times New Roman" w:hAnsi="Times New Roman" w:cs="Times New Roman"/>
          <w:i/>
        </w:rPr>
        <w:t>N</w:t>
      </w:r>
      <w:r w:rsidRPr="00F06015">
        <w:rPr>
          <w:rFonts w:ascii="Arial" w:hAnsi="Arial" w:cs="Arial"/>
          <w:i/>
        </w:rPr>
        <w:t xml:space="preserve"> </w:t>
      </w:r>
      <w:r w:rsidRPr="00F06015">
        <w:rPr>
          <w:rFonts w:ascii="Arial" w:hAnsi="Arial" w:cs="Arial"/>
          <w:color w:val="000000"/>
        </w:rPr>
        <w:t xml:space="preserve">e </w:t>
      </w:r>
      <w:r w:rsidRPr="001D18CD">
        <w:rPr>
          <w:rFonts w:ascii="Times New Roman" w:hAnsi="Times New Roman" w:cs="Times New Roman"/>
          <w:i/>
        </w:rPr>
        <w:t>H</w:t>
      </w:r>
      <w:r w:rsidR="001D18CD">
        <w:rPr>
          <w:rFonts w:ascii="Arial" w:hAnsi="Arial" w:cs="Arial"/>
          <w:color w:val="000000"/>
        </w:rPr>
        <w:t xml:space="preserve"> operações de adição; isto</w:t>
      </w:r>
      <w:r w:rsidRPr="00F06015">
        <w:rPr>
          <w:rFonts w:ascii="Arial" w:hAnsi="Arial" w:cs="Arial"/>
          <w:color w:val="000000"/>
        </w:rPr>
        <w:t xml:space="preserve"> equivale adicionar </w:t>
      </w:r>
      <w:r w:rsidRPr="001D18CD">
        <w:rPr>
          <w:rFonts w:ascii="Times New Roman" w:hAnsi="Times New Roman" w:cs="Times New Roman"/>
          <w:i/>
        </w:rPr>
        <w:t>N</w:t>
      </w:r>
      <w:proofErr w:type="gramStart"/>
      <w:r w:rsidRPr="00F06015">
        <w:rPr>
          <w:rFonts w:ascii="Arial" w:hAnsi="Arial" w:cs="Arial"/>
          <w:color w:val="000000"/>
        </w:rPr>
        <w:t xml:space="preserve">  </w:t>
      </w:r>
      <w:proofErr w:type="spellStart"/>
      <w:proofErr w:type="gramEnd"/>
      <w:r w:rsidRPr="00F06015">
        <w:rPr>
          <w:rFonts w:ascii="Arial" w:hAnsi="Arial" w:cs="Arial"/>
          <w:color w:val="000000"/>
        </w:rPr>
        <w:t>flops</w:t>
      </w:r>
      <w:proofErr w:type="spellEnd"/>
      <w:r w:rsidRPr="00F06015">
        <w:rPr>
          <w:rFonts w:ascii="Arial" w:hAnsi="Arial" w:cs="Arial"/>
          <w:color w:val="000000"/>
        </w:rPr>
        <w:t xml:space="preserve"> a </w:t>
      </w:r>
      <w:proofErr w:type="spellStart"/>
      <w:r w:rsidRPr="001D18CD">
        <w:rPr>
          <w:rFonts w:ascii="Times New Roman" w:hAnsi="Times New Roman" w:cs="Times New Roman"/>
          <w:i/>
        </w:rPr>
        <w:t>m</w:t>
      </w:r>
      <w:r w:rsidRPr="001D18CD">
        <w:rPr>
          <w:rFonts w:ascii="Times New Roman" w:hAnsi="Times New Roman" w:cs="Times New Roman"/>
          <w:i/>
          <w:vertAlign w:val="subscript"/>
        </w:rPr>
        <w:t>c</w:t>
      </w:r>
      <w:proofErr w:type="spellEnd"/>
      <w:r w:rsidRPr="00F06015">
        <w:rPr>
          <w:rFonts w:ascii="Arial" w:hAnsi="Arial" w:cs="Arial"/>
          <w:i/>
          <w:vertAlign w:val="subscript"/>
        </w:rPr>
        <w:t xml:space="preserve">  </w:t>
      </w:r>
      <w:r w:rsidRPr="00F06015">
        <w:rPr>
          <w:rFonts w:ascii="Arial" w:hAnsi="Arial" w:cs="Arial"/>
          <w:color w:val="000000"/>
        </w:rPr>
        <w:t xml:space="preserve">(Eq. 6b) e </w:t>
      </w:r>
      <w:r w:rsidRPr="001D18CD">
        <w:rPr>
          <w:rFonts w:ascii="Times New Roman" w:hAnsi="Times New Roman" w:cs="Times New Roman"/>
          <w:i/>
        </w:rPr>
        <w:t>H</w:t>
      </w:r>
      <w:r w:rsidRPr="00F06015">
        <w:rPr>
          <w:rFonts w:ascii="Arial" w:hAnsi="Arial" w:cs="Arial"/>
          <w:i/>
          <w:color w:val="000000"/>
        </w:rPr>
        <w:t xml:space="preserve"> </w:t>
      </w:r>
      <w:r w:rsidRPr="00F06015">
        <w:rPr>
          <w:rFonts w:ascii="Arial" w:hAnsi="Arial" w:cs="Arial"/>
          <w:color w:val="000000"/>
        </w:rPr>
        <w:t xml:space="preserve"> </w:t>
      </w:r>
      <w:proofErr w:type="spellStart"/>
      <w:r w:rsidRPr="00F06015">
        <w:rPr>
          <w:rFonts w:ascii="Arial" w:hAnsi="Arial" w:cs="Arial"/>
          <w:color w:val="000000"/>
        </w:rPr>
        <w:t>flops</w:t>
      </w:r>
      <w:proofErr w:type="spellEnd"/>
      <w:r w:rsidRPr="00F06015">
        <w:rPr>
          <w:rFonts w:ascii="Arial" w:hAnsi="Arial" w:cs="Arial"/>
          <w:color w:val="000000"/>
        </w:rPr>
        <w:t xml:space="preserve"> a  </w:t>
      </w:r>
      <w:proofErr w:type="spellStart"/>
      <w:r w:rsidRPr="001D18CD">
        <w:rPr>
          <w:rFonts w:ascii="Times New Roman" w:hAnsi="Times New Roman" w:cs="Times New Roman"/>
          <w:i/>
        </w:rPr>
        <w:t>h</w:t>
      </w:r>
      <w:r w:rsidRPr="001D18CD">
        <w:rPr>
          <w:rFonts w:ascii="Times New Roman" w:hAnsi="Times New Roman" w:cs="Times New Roman"/>
          <w:i/>
          <w:vertAlign w:val="subscript"/>
        </w:rPr>
        <w:t>c</w:t>
      </w:r>
      <w:proofErr w:type="spellEnd"/>
      <w:r w:rsidRPr="00F06015">
        <w:rPr>
          <w:rFonts w:ascii="Arial" w:hAnsi="Arial" w:cs="Arial"/>
          <w:i/>
          <w:vertAlign w:val="subscript"/>
        </w:rPr>
        <w:t xml:space="preserve">  </w:t>
      </w:r>
      <w:r w:rsidRPr="00F06015">
        <w:rPr>
          <w:rFonts w:ascii="Arial" w:hAnsi="Arial" w:cs="Arial"/>
          <w:color w:val="000000"/>
        </w:rPr>
        <w:t xml:space="preserve">(Eq. 16b). Como </w:t>
      </w:r>
      <w:r w:rsidRPr="001D18CD">
        <w:rPr>
          <w:rFonts w:ascii="Times New Roman" w:hAnsi="Times New Roman" w:cs="Times New Roman"/>
          <w:i/>
        </w:rPr>
        <w:t>H</w:t>
      </w:r>
      <w:r w:rsidRPr="00F06015">
        <w:rPr>
          <w:rFonts w:ascii="Arial" w:hAnsi="Arial" w:cs="Arial"/>
          <w:color w:val="000000"/>
        </w:rPr>
        <w:t xml:space="preserve"> é muito menor que </w:t>
      </w:r>
      <w:r w:rsidRPr="001D18CD">
        <w:rPr>
          <w:rFonts w:ascii="Times New Roman" w:hAnsi="Times New Roman" w:cs="Times New Roman"/>
          <w:i/>
        </w:rPr>
        <w:t>N</w:t>
      </w:r>
      <w:r w:rsidRPr="00F06015">
        <w:rPr>
          <w:rFonts w:ascii="Arial" w:hAnsi="Arial" w:cs="Arial"/>
          <w:color w:val="000000"/>
        </w:rPr>
        <w:t xml:space="preserve"> (</w:t>
      </w:r>
      <w:r w:rsidRPr="001D18CD">
        <w:rPr>
          <w:rFonts w:ascii="Times New Roman" w:hAnsi="Times New Roman" w:cs="Times New Roman"/>
          <w:i/>
        </w:rPr>
        <w:t>H</w:t>
      </w:r>
      <w:r w:rsidR="001D18CD">
        <w:rPr>
          <w:rFonts w:ascii="Times New Roman" w:hAnsi="Times New Roman" w:cs="Times New Roman"/>
          <w:i/>
        </w:rPr>
        <w:t xml:space="preserve"> </w:t>
      </w:r>
      <w:r w:rsidRPr="001D18CD">
        <w:rPr>
          <w:rFonts w:ascii="Times New Roman" w:hAnsi="Times New Roman" w:cs="Times New Roman"/>
          <w:i/>
        </w:rPr>
        <w:t>&lt;&lt; N</w:t>
      </w:r>
      <w:r w:rsidRPr="00F06015">
        <w:rPr>
          <w:rFonts w:ascii="Arial" w:hAnsi="Arial" w:cs="Arial"/>
          <w:color w:val="000000"/>
        </w:rPr>
        <w:t xml:space="preserve">), o uso do regularizador de </w:t>
      </w:r>
      <w:proofErr w:type="spellStart"/>
      <w:r w:rsidRPr="00F06015">
        <w:rPr>
          <w:rFonts w:ascii="Arial" w:hAnsi="Arial" w:cs="Arial"/>
          <w:color w:val="000000"/>
        </w:rPr>
        <w:t>Tikhonov</w:t>
      </w:r>
      <w:proofErr w:type="spellEnd"/>
      <w:r w:rsidRPr="00F06015">
        <w:rPr>
          <w:rFonts w:ascii="Arial" w:hAnsi="Arial" w:cs="Arial"/>
          <w:color w:val="000000"/>
        </w:rPr>
        <w:t xml:space="preserve"> de ordem zero na PEL requer um esforço computacional muito menor que a abordagem clássica da camada equivalente. Por outro lado, abordagem clássica da camada equivalente (</w:t>
      </w:r>
      <w:proofErr w:type="spellStart"/>
      <w:r w:rsidRPr="00F06015">
        <w:rPr>
          <w:rFonts w:ascii="Arial" w:hAnsi="Arial" w:cs="Arial"/>
          <w:color w:val="000000"/>
        </w:rPr>
        <w:t>Eqs</w:t>
      </w:r>
      <w:proofErr w:type="spellEnd"/>
      <w:r w:rsidRPr="00F06015">
        <w:rPr>
          <w:rFonts w:ascii="Arial" w:hAnsi="Arial" w:cs="Arial"/>
          <w:color w:val="000000"/>
        </w:rPr>
        <w:t xml:space="preserve">. 2a e 2b) não usa o regularizador de </w:t>
      </w:r>
      <w:proofErr w:type="spellStart"/>
      <w:r w:rsidRPr="00F06015">
        <w:rPr>
          <w:rFonts w:ascii="Arial" w:hAnsi="Arial" w:cs="Arial"/>
          <w:color w:val="000000"/>
        </w:rPr>
        <w:t>Tikhonov</w:t>
      </w:r>
      <w:proofErr w:type="spellEnd"/>
      <w:r w:rsidRPr="00F06015">
        <w:rPr>
          <w:rFonts w:ascii="Arial" w:hAnsi="Arial" w:cs="Arial"/>
          <w:color w:val="000000"/>
        </w:rPr>
        <w:t xml:space="preserve"> de ordem um. O uso do regularizador de </w:t>
      </w:r>
      <w:proofErr w:type="spellStart"/>
      <w:r w:rsidRPr="00F06015">
        <w:rPr>
          <w:rFonts w:ascii="Arial" w:hAnsi="Arial" w:cs="Arial"/>
          <w:color w:val="000000"/>
        </w:rPr>
        <w:t>Tikhonov</w:t>
      </w:r>
      <w:proofErr w:type="spellEnd"/>
      <w:r w:rsidRPr="00F06015">
        <w:rPr>
          <w:rFonts w:ascii="Arial" w:hAnsi="Arial" w:cs="Arial"/>
          <w:color w:val="000000"/>
        </w:rPr>
        <w:t xml:space="preserve"> de ordem um na PEL (Eq. 14b) poderia erroneamente sugerir um aumento expressivo do número de </w:t>
      </w:r>
      <w:proofErr w:type="spellStart"/>
      <w:r w:rsidRPr="00F06015">
        <w:rPr>
          <w:rFonts w:ascii="Arial" w:hAnsi="Arial" w:cs="Arial"/>
          <w:color w:val="000000"/>
        </w:rPr>
        <w:t>flops</w:t>
      </w:r>
      <w:proofErr w:type="spellEnd"/>
      <w:r w:rsidRPr="00F06015">
        <w:rPr>
          <w:rFonts w:ascii="Arial" w:hAnsi="Arial" w:cs="Arial"/>
          <w:color w:val="000000"/>
        </w:rPr>
        <w:t xml:space="preserve"> </w:t>
      </w:r>
      <w:proofErr w:type="spellStart"/>
      <w:proofErr w:type="gramStart"/>
      <w:r w:rsidRPr="00F06015">
        <w:rPr>
          <w:rFonts w:ascii="Arial" w:hAnsi="Arial" w:cs="Arial"/>
          <w:i/>
        </w:rPr>
        <w:t>h</w:t>
      </w:r>
      <w:r w:rsidRPr="00F06015">
        <w:rPr>
          <w:rFonts w:ascii="Arial" w:hAnsi="Arial" w:cs="Arial"/>
          <w:i/>
          <w:vertAlign w:val="subscript"/>
        </w:rPr>
        <w:t>c</w:t>
      </w:r>
      <w:proofErr w:type="spellEnd"/>
      <w:proofErr w:type="gramEnd"/>
      <w:r w:rsidRPr="00F06015">
        <w:rPr>
          <w:rFonts w:ascii="Arial" w:hAnsi="Arial" w:cs="Arial"/>
          <w:i/>
          <w:color w:val="000000"/>
          <w:vertAlign w:val="subscript"/>
        </w:rPr>
        <w:t xml:space="preserve"> </w:t>
      </w:r>
      <w:r w:rsidRPr="00F06015">
        <w:rPr>
          <w:rFonts w:ascii="Arial" w:hAnsi="Arial" w:cs="Arial"/>
          <w:color w:val="000000"/>
        </w:rPr>
        <w:t>(Eq. 16b) porque avalia-se o termo</w:t>
      </w:r>
      <w:r w:rsidRPr="00F06015">
        <w:rPr>
          <w:rFonts w:ascii="Arial" w:hAnsi="Arial" w:cs="Arial"/>
          <w:b/>
          <w:i/>
        </w:rPr>
        <w:t xml:space="preserve"> </w:t>
      </w:r>
      <w:r w:rsidR="00B133B6" w:rsidRPr="001D18CD">
        <w:rPr>
          <w:rFonts w:ascii="Arial" w:hAnsi="Arial" w:cs="Arial"/>
          <w:b/>
          <w:i/>
          <w:position w:val="-4"/>
        </w:rPr>
        <w:object w:dxaOrig="1080" w:dyaOrig="340">
          <v:shape id="_x0000_i1130" type="#_x0000_t75" style="width:54pt;height:16.5pt" o:ole="">
            <v:imagedata r:id="rId206" o:title=""/>
          </v:shape>
          <o:OLEObject Type="Embed" ProgID="Equation.3" ShapeID="_x0000_i1130" DrawAspect="Content" ObjectID="_1465131991" r:id="rId207"/>
        </w:object>
      </w:r>
      <w:r w:rsidRPr="00F06015">
        <w:rPr>
          <w:rFonts w:ascii="Arial" w:hAnsi="Arial" w:cs="Arial"/>
          <w:color w:val="000000"/>
        </w:rPr>
        <w:t xml:space="preserve">. Este aumento não é expressivo porque as matrizes </w:t>
      </w:r>
      <w:r w:rsidR="00B133B6" w:rsidRPr="001D18CD">
        <w:rPr>
          <w:rFonts w:ascii="Arial" w:hAnsi="Arial" w:cs="Arial"/>
          <w:color w:val="000000"/>
          <w:position w:val="-4"/>
        </w:rPr>
        <w:object w:dxaOrig="260" w:dyaOrig="340">
          <v:shape id="_x0000_i1131" type="#_x0000_t75" style="width:13.5pt;height:16.5pt" o:ole="">
            <v:imagedata r:id="rId208" o:title=""/>
          </v:shape>
          <o:OLEObject Type="Embed" ProgID="Equation.3" ShapeID="_x0000_i1131" DrawAspect="Content" ObjectID="_1465131992" r:id="rId209"/>
        </w:object>
      </w:r>
      <w:r w:rsidRPr="00F06015">
        <w:rPr>
          <w:rFonts w:ascii="Arial" w:hAnsi="Arial" w:cs="Arial"/>
          <w:i/>
          <w:vertAlign w:val="superscript"/>
        </w:rPr>
        <w:t xml:space="preserve"> </w:t>
      </w:r>
      <w:r w:rsidRPr="00F06015">
        <w:rPr>
          <w:rFonts w:ascii="Arial" w:hAnsi="Arial" w:cs="Arial"/>
          <w:color w:val="000000"/>
        </w:rPr>
        <w:t xml:space="preserve">e </w:t>
      </w:r>
      <w:r w:rsidR="00B133B6" w:rsidRPr="001D18CD">
        <w:rPr>
          <w:rFonts w:ascii="Arial" w:hAnsi="Arial" w:cs="Arial"/>
          <w:color w:val="000000"/>
          <w:position w:val="-4"/>
        </w:rPr>
        <w:object w:dxaOrig="260" w:dyaOrig="340">
          <v:shape id="_x0000_i1132" type="#_x0000_t75" style="width:13.5pt;height:16.5pt" o:ole="">
            <v:imagedata r:id="rId210" o:title=""/>
          </v:shape>
          <o:OLEObject Type="Embed" ProgID="Equation.3" ShapeID="_x0000_i1132" DrawAspect="Content" ObjectID="_1465131993" r:id="rId211"/>
        </w:object>
      </w:r>
      <w:r w:rsidR="001D18CD">
        <w:rPr>
          <w:rFonts w:ascii="Arial" w:hAnsi="Arial" w:cs="Arial"/>
          <w:color w:val="000000"/>
        </w:rPr>
        <w:t xml:space="preserve"> </w:t>
      </w:r>
      <w:r w:rsidRPr="00F06015">
        <w:rPr>
          <w:rFonts w:ascii="Arial" w:hAnsi="Arial" w:cs="Arial"/>
        </w:rPr>
        <w:t>são</w:t>
      </w:r>
      <w:r w:rsidRPr="00F06015">
        <w:rPr>
          <w:rFonts w:ascii="Arial" w:hAnsi="Arial" w:cs="Arial"/>
          <w:color w:val="000000"/>
        </w:rPr>
        <w:t xml:space="preserve"> esparsas, o que implica em um aumento desprezível do número de </w:t>
      </w:r>
      <w:proofErr w:type="spellStart"/>
      <w:r w:rsidRPr="00F06015">
        <w:rPr>
          <w:rFonts w:ascii="Arial" w:hAnsi="Arial" w:cs="Arial"/>
          <w:color w:val="000000"/>
        </w:rPr>
        <w:t>flops</w:t>
      </w:r>
      <w:proofErr w:type="spellEnd"/>
      <w:r w:rsidRPr="00F06015">
        <w:rPr>
          <w:rFonts w:ascii="Arial" w:hAnsi="Arial" w:cs="Arial"/>
          <w:color w:val="000000"/>
        </w:rPr>
        <w:t xml:space="preserve"> </w:t>
      </w:r>
      <w:proofErr w:type="spellStart"/>
      <w:proofErr w:type="gramStart"/>
      <w:r w:rsidRPr="001D18CD">
        <w:rPr>
          <w:rFonts w:ascii="Times New Roman" w:hAnsi="Times New Roman" w:cs="Times New Roman"/>
          <w:i/>
        </w:rPr>
        <w:t>h</w:t>
      </w:r>
      <w:r w:rsidRPr="001D18CD">
        <w:rPr>
          <w:rFonts w:ascii="Times New Roman" w:hAnsi="Times New Roman" w:cs="Times New Roman"/>
          <w:i/>
          <w:vertAlign w:val="subscript"/>
        </w:rPr>
        <w:t>c</w:t>
      </w:r>
      <w:proofErr w:type="spellEnd"/>
      <w:proofErr w:type="gramEnd"/>
      <w:r w:rsidRPr="00F06015">
        <w:rPr>
          <w:rFonts w:ascii="Arial" w:hAnsi="Arial" w:cs="Arial"/>
          <w:color w:val="000000"/>
        </w:rPr>
        <w:t xml:space="preserve"> (Eq. 16b). Note que a PEL requer a etapa adicional de calcular a distribuição da propriedade física (Eq. 12) após a solução do sistema de equações lineares para estimar os coeficientes do polinômio (Eq. 15). Este cálculo deve ser feito antes de computarmos a transformação desejada dos dados (Eq. 3). Esta etapa adicional não aumenta significativamente o custo computacional, porque computar a distribuição da propriedade física (Eq. 12) apenas requer a multiplicação de uma matriz esparsa por um vetor. Em resumo, mesmo usando uma função regularizadora adicional (Eq. 14b) e introduzindo uma etapa adicional no fluxo do processamento (Eq. 12), nosso método de camada equivalente (PEL) requer um baixo esforço computacional quando comparado </w:t>
      </w:r>
      <w:r w:rsidR="00D458C8">
        <w:rPr>
          <w:rFonts w:ascii="Arial" w:hAnsi="Arial" w:cs="Arial"/>
          <w:color w:val="000000"/>
        </w:rPr>
        <w:t>à</w:t>
      </w:r>
      <w:r w:rsidRPr="00F06015">
        <w:rPr>
          <w:rFonts w:ascii="Arial" w:hAnsi="Arial" w:cs="Arial"/>
          <w:color w:val="000000"/>
        </w:rPr>
        <w:t xml:space="preserve"> abordagem clássica da camada equivalente.</w:t>
      </w:r>
    </w:p>
    <w:p w:rsidR="00F06015" w:rsidRDefault="00F06015" w:rsidP="00F06015">
      <w:pPr>
        <w:spacing w:before="240"/>
        <w:jc w:val="both"/>
        <w:rPr>
          <w:rFonts w:ascii="Arial" w:hAnsi="Arial" w:cs="Arial"/>
        </w:rPr>
      </w:pPr>
    </w:p>
    <w:p w:rsidR="00F06015" w:rsidRPr="00F06015" w:rsidRDefault="00F06015" w:rsidP="00FD3069">
      <w:pPr>
        <w:spacing w:before="240"/>
        <w:jc w:val="both"/>
        <w:rPr>
          <w:rFonts w:ascii="Arial" w:hAnsi="Arial" w:cs="Arial"/>
          <w:b/>
        </w:rPr>
      </w:pPr>
      <w:r w:rsidRPr="00F06015">
        <w:rPr>
          <w:rFonts w:ascii="Arial" w:hAnsi="Arial" w:cs="Arial"/>
          <w:b/>
          <w:sz w:val="28"/>
        </w:rPr>
        <w:t>Resultados</w:t>
      </w:r>
    </w:p>
    <w:p w:rsidR="00F06015" w:rsidRDefault="00F06015" w:rsidP="00FD3069">
      <w:pPr>
        <w:spacing w:before="240"/>
        <w:jc w:val="both"/>
        <w:rPr>
          <w:rFonts w:ascii="Arial" w:hAnsi="Arial" w:cs="Arial"/>
        </w:rPr>
      </w:pPr>
    </w:p>
    <w:p w:rsidR="00BE4986" w:rsidRPr="009D5F9D" w:rsidRDefault="00BE4986" w:rsidP="00EA55CE">
      <w:pPr>
        <w:spacing w:before="240"/>
        <w:ind w:firstLine="708"/>
        <w:jc w:val="both"/>
        <w:rPr>
          <w:rFonts w:ascii="Arial" w:hAnsi="Arial" w:cs="Arial"/>
        </w:rPr>
      </w:pPr>
      <w:r w:rsidRPr="009D5F9D">
        <w:rPr>
          <w:rFonts w:ascii="Arial" w:hAnsi="Arial" w:cs="Arial"/>
        </w:rPr>
        <w:t xml:space="preserve">Este método foi aplicado em dados </w:t>
      </w:r>
      <w:proofErr w:type="spellStart"/>
      <w:r w:rsidRPr="009D5F9D">
        <w:rPr>
          <w:rFonts w:ascii="Arial" w:hAnsi="Arial" w:cs="Arial"/>
        </w:rPr>
        <w:t>magnetométricos</w:t>
      </w:r>
      <w:proofErr w:type="spellEnd"/>
      <w:r w:rsidRPr="009D5F9D">
        <w:rPr>
          <w:rFonts w:ascii="Arial" w:hAnsi="Arial" w:cs="Arial"/>
        </w:rPr>
        <w:t xml:space="preserve"> sobre o </w:t>
      </w:r>
      <w:r w:rsidR="009D5F9D" w:rsidRPr="009D5F9D">
        <w:rPr>
          <w:rFonts w:ascii="Arial" w:hAnsi="Arial" w:cs="Arial"/>
        </w:rPr>
        <w:t xml:space="preserve">Arco Magmático de </w:t>
      </w:r>
      <w:proofErr w:type="spellStart"/>
      <w:r w:rsidR="009D5F9D" w:rsidRPr="009D5F9D">
        <w:rPr>
          <w:rFonts w:ascii="Arial" w:hAnsi="Arial" w:cs="Arial"/>
        </w:rPr>
        <w:t>Goías</w:t>
      </w:r>
      <w:proofErr w:type="spellEnd"/>
      <w:r w:rsidRPr="009D5F9D">
        <w:rPr>
          <w:rFonts w:ascii="Arial" w:hAnsi="Arial" w:cs="Arial"/>
        </w:rPr>
        <w:t xml:space="preserve">. Os resultados </w:t>
      </w:r>
      <w:r w:rsidR="009D5F9D">
        <w:rPr>
          <w:rFonts w:ascii="Arial" w:hAnsi="Arial" w:cs="Arial"/>
        </w:rPr>
        <w:t>deste trabalho serão</w:t>
      </w:r>
      <w:r w:rsidR="009D5F9D" w:rsidRPr="009D5F9D">
        <w:rPr>
          <w:rFonts w:ascii="Arial" w:hAnsi="Arial" w:cs="Arial"/>
        </w:rPr>
        <w:t xml:space="preserve"> </w:t>
      </w:r>
      <w:r w:rsidR="00FC35FB">
        <w:rPr>
          <w:rFonts w:ascii="Arial" w:hAnsi="Arial" w:cs="Arial"/>
        </w:rPr>
        <w:t xml:space="preserve">divulgados em uma apresentação oral </w:t>
      </w:r>
      <w:r w:rsidRPr="009D5F9D">
        <w:rPr>
          <w:rFonts w:ascii="Arial" w:hAnsi="Arial" w:cs="Arial"/>
        </w:rPr>
        <w:t xml:space="preserve">no </w:t>
      </w:r>
      <w:r w:rsidR="009D5F9D" w:rsidRPr="009D5F9D">
        <w:rPr>
          <w:rFonts w:ascii="Arial" w:hAnsi="Arial" w:cs="Arial"/>
        </w:rPr>
        <w:t xml:space="preserve">congresso da </w:t>
      </w:r>
      <w:proofErr w:type="spellStart"/>
      <w:r w:rsidR="009D5F9D" w:rsidRPr="009D5F9D">
        <w:rPr>
          <w:rFonts w:ascii="Arial" w:hAnsi="Arial" w:cs="Arial"/>
          <w:i/>
        </w:rPr>
        <w:t>Society</w:t>
      </w:r>
      <w:proofErr w:type="spellEnd"/>
      <w:r w:rsidR="009D5F9D" w:rsidRPr="009D5F9D">
        <w:rPr>
          <w:rFonts w:ascii="Arial" w:hAnsi="Arial" w:cs="Arial"/>
          <w:i/>
        </w:rPr>
        <w:t xml:space="preserve"> </w:t>
      </w:r>
      <w:proofErr w:type="spellStart"/>
      <w:r w:rsidR="00B508A3">
        <w:rPr>
          <w:rFonts w:ascii="Arial" w:hAnsi="Arial" w:cs="Arial"/>
          <w:i/>
        </w:rPr>
        <w:t>of</w:t>
      </w:r>
      <w:proofErr w:type="spellEnd"/>
      <w:r w:rsidR="00B508A3">
        <w:rPr>
          <w:rFonts w:ascii="Arial" w:hAnsi="Arial" w:cs="Arial"/>
          <w:i/>
        </w:rPr>
        <w:t xml:space="preserve"> </w:t>
      </w:r>
      <w:proofErr w:type="spellStart"/>
      <w:r w:rsidR="009D5F9D" w:rsidRPr="009D5F9D">
        <w:rPr>
          <w:rFonts w:ascii="Arial" w:hAnsi="Arial" w:cs="Arial"/>
          <w:i/>
        </w:rPr>
        <w:t>Exploration</w:t>
      </w:r>
      <w:proofErr w:type="spellEnd"/>
      <w:r w:rsidR="009D5F9D" w:rsidRPr="009D5F9D">
        <w:rPr>
          <w:rFonts w:ascii="Arial" w:hAnsi="Arial" w:cs="Arial"/>
          <w:i/>
        </w:rPr>
        <w:t xml:space="preserve"> </w:t>
      </w:r>
      <w:proofErr w:type="spellStart"/>
      <w:r w:rsidR="009D5F9D" w:rsidRPr="009D5F9D">
        <w:rPr>
          <w:rFonts w:ascii="Arial" w:hAnsi="Arial" w:cs="Arial"/>
          <w:i/>
        </w:rPr>
        <w:t>Geophysicists</w:t>
      </w:r>
      <w:proofErr w:type="spellEnd"/>
      <w:r w:rsidR="009D5F9D" w:rsidRPr="009D5F9D">
        <w:rPr>
          <w:rFonts w:ascii="Arial" w:hAnsi="Arial" w:cs="Arial"/>
        </w:rPr>
        <w:t xml:space="preserve"> (SEG)</w:t>
      </w:r>
      <w:r w:rsidR="009D5F9D">
        <w:rPr>
          <w:rFonts w:ascii="Arial" w:hAnsi="Arial" w:cs="Arial"/>
        </w:rPr>
        <w:t>, em novembro deste ano</w:t>
      </w:r>
      <w:r w:rsidR="00B22715">
        <w:rPr>
          <w:rFonts w:ascii="Arial" w:hAnsi="Arial" w:cs="Arial"/>
        </w:rPr>
        <w:t xml:space="preserve">, </w:t>
      </w:r>
      <w:r w:rsidR="00B22715">
        <w:rPr>
          <w:rFonts w:ascii="Arial" w:hAnsi="Arial" w:cs="Arial"/>
        </w:rPr>
        <w:lastRenderedPageBreak/>
        <w:t xml:space="preserve">e </w:t>
      </w:r>
      <w:r w:rsidR="00FC35FB">
        <w:rPr>
          <w:rFonts w:ascii="Arial" w:hAnsi="Arial" w:cs="Arial"/>
        </w:rPr>
        <w:t xml:space="preserve">em uma apresentação oral </w:t>
      </w:r>
      <w:r w:rsidR="00B22715">
        <w:rPr>
          <w:rFonts w:ascii="Arial" w:hAnsi="Arial" w:cs="Arial"/>
        </w:rPr>
        <w:t xml:space="preserve">no V Simpósio Brasileiro de Geofísica da </w:t>
      </w:r>
      <w:proofErr w:type="spellStart"/>
      <w:proofErr w:type="gramStart"/>
      <w:r w:rsidR="00B22715">
        <w:rPr>
          <w:rFonts w:ascii="Arial" w:hAnsi="Arial" w:cs="Arial"/>
        </w:rPr>
        <w:t>SBGf</w:t>
      </w:r>
      <w:proofErr w:type="spellEnd"/>
      <w:proofErr w:type="gramEnd"/>
      <w:r w:rsidR="00B22715">
        <w:rPr>
          <w:rFonts w:ascii="Arial" w:hAnsi="Arial" w:cs="Arial"/>
        </w:rPr>
        <w:t>, em novembro deste ano. Este trabalho</w:t>
      </w:r>
      <w:r w:rsidR="009D5F9D">
        <w:rPr>
          <w:rFonts w:ascii="Arial" w:hAnsi="Arial" w:cs="Arial"/>
        </w:rPr>
        <w:t xml:space="preserve"> foi submetido para publicação na revista </w:t>
      </w:r>
      <w:proofErr w:type="spellStart"/>
      <w:r w:rsidR="009D5F9D" w:rsidRPr="009D5F9D">
        <w:rPr>
          <w:rFonts w:ascii="Arial" w:hAnsi="Arial" w:cs="Arial"/>
          <w:i/>
        </w:rPr>
        <w:t>Geophy</w:t>
      </w:r>
      <w:r w:rsidR="009D5F9D">
        <w:rPr>
          <w:rFonts w:ascii="Arial" w:hAnsi="Arial" w:cs="Arial"/>
          <w:i/>
        </w:rPr>
        <w:t>sics</w:t>
      </w:r>
      <w:proofErr w:type="spellEnd"/>
      <w:r w:rsidR="009D5F9D">
        <w:rPr>
          <w:rFonts w:ascii="Arial" w:hAnsi="Arial" w:cs="Arial"/>
        </w:rPr>
        <w:t xml:space="preserve"> e está sendo revisado por Fernando </w:t>
      </w:r>
      <w:proofErr w:type="spellStart"/>
      <w:r w:rsidR="009D5F9D">
        <w:rPr>
          <w:rFonts w:ascii="Arial" w:hAnsi="Arial" w:cs="Arial"/>
        </w:rPr>
        <w:t>Guspí</w:t>
      </w:r>
      <w:proofErr w:type="spellEnd"/>
      <w:r w:rsidR="009D5F9D">
        <w:rPr>
          <w:rFonts w:ascii="Arial" w:hAnsi="Arial" w:cs="Arial"/>
        </w:rPr>
        <w:t xml:space="preserve">, </w:t>
      </w:r>
      <w:proofErr w:type="spellStart"/>
      <w:r w:rsidR="009D5F9D">
        <w:rPr>
          <w:rFonts w:ascii="Arial" w:hAnsi="Arial" w:cs="Arial"/>
        </w:rPr>
        <w:t>Xiong</w:t>
      </w:r>
      <w:proofErr w:type="spellEnd"/>
      <w:r w:rsidR="009D5F9D">
        <w:rPr>
          <w:rFonts w:ascii="Arial" w:hAnsi="Arial" w:cs="Arial"/>
        </w:rPr>
        <w:t xml:space="preserve"> Li, Gary Barnes e </w:t>
      </w:r>
      <w:proofErr w:type="spellStart"/>
      <w:r w:rsidR="009D5F9D">
        <w:rPr>
          <w:rFonts w:ascii="Arial" w:hAnsi="Arial" w:cs="Arial"/>
        </w:rPr>
        <w:t>Changli</w:t>
      </w:r>
      <w:proofErr w:type="spellEnd"/>
      <w:r w:rsidR="009D5F9D">
        <w:rPr>
          <w:rFonts w:ascii="Arial" w:hAnsi="Arial" w:cs="Arial"/>
        </w:rPr>
        <w:t xml:space="preserve"> Yao. Todos os revisores deram pareceres favoráveis à publicação deste trabalho.</w:t>
      </w:r>
    </w:p>
    <w:p w:rsidR="00F06015" w:rsidRDefault="00F06015" w:rsidP="00FD3069">
      <w:pPr>
        <w:spacing w:before="240"/>
        <w:jc w:val="both"/>
        <w:rPr>
          <w:rFonts w:ascii="Arial" w:hAnsi="Arial" w:cs="Arial"/>
        </w:rPr>
      </w:pPr>
    </w:p>
    <w:p w:rsidR="00A77BD2" w:rsidRDefault="00A77BD2" w:rsidP="00FD3069">
      <w:pPr>
        <w:spacing w:before="240"/>
        <w:jc w:val="both"/>
        <w:rPr>
          <w:rFonts w:ascii="Arial" w:eastAsia="Times New Roman" w:hAnsi="Arial" w:cs="Arial"/>
          <w:color w:val="000000" w:themeColor="text1"/>
        </w:rPr>
      </w:pPr>
      <w:r w:rsidRPr="00972220">
        <w:rPr>
          <w:rFonts w:ascii="Arial" w:eastAsia="Times New Roman" w:hAnsi="Arial" w:cs="Arial"/>
          <w:b/>
          <w:bCs/>
          <w:color w:val="000000" w:themeColor="text1"/>
          <w:bdr w:val="none" w:sz="0" w:space="0" w:color="auto" w:frame="1"/>
        </w:rPr>
        <w:t xml:space="preserve">OLIVEIRA JR, V. </w:t>
      </w:r>
      <w:proofErr w:type="gramStart"/>
      <w:r w:rsidRPr="00972220">
        <w:rPr>
          <w:rFonts w:ascii="Arial" w:eastAsia="Times New Roman" w:hAnsi="Arial" w:cs="Arial"/>
          <w:b/>
          <w:bCs/>
          <w:color w:val="000000" w:themeColor="text1"/>
          <w:bdr w:val="none" w:sz="0" w:space="0" w:color="auto" w:frame="1"/>
        </w:rPr>
        <w:t>C.</w:t>
      </w:r>
      <w:r w:rsidRPr="00972220">
        <w:rPr>
          <w:rFonts w:ascii="Arial" w:eastAsia="Times New Roman" w:hAnsi="Arial" w:cs="Arial"/>
          <w:color w:val="000000" w:themeColor="text1"/>
        </w:rPr>
        <w:t> ;</w:t>
      </w:r>
      <w:proofErr w:type="gramEnd"/>
      <w:r w:rsidRPr="00972220">
        <w:rPr>
          <w:rFonts w:ascii="Arial" w:eastAsia="Times New Roman" w:hAnsi="Arial" w:cs="Arial"/>
          <w:color w:val="000000" w:themeColor="text1"/>
        </w:rPr>
        <w:t xml:space="preserve"> </w:t>
      </w:r>
      <w:r>
        <w:rPr>
          <w:rFonts w:ascii="Arial" w:eastAsia="Times New Roman" w:hAnsi="Arial" w:cs="Arial"/>
          <w:color w:val="000000" w:themeColor="text1"/>
        </w:rPr>
        <w:t>BARBOSA</w:t>
      </w:r>
      <w:r w:rsidRPr="00972220">
        <w:rPr>
          <w:rFonts w:ascii="Arial" w:eastAsia="Times New Roman" w:hAnsi="Arial" w:cs="Arial"/>
          <w:color w:val="000000" w:themeColor="text1"/>
        </w:rPr>
        <w:t xml:space="preserve">, </w:t>
      </w:r>
      <w:r>
        <w:rPr>
          <w:rFonts w:ascii="Arial" w:eastAsia="Times New Roman" w:hAnsi="Arial" w:cs="Arial"/>
          <w:color w:val="000000" w:themeColor="text1"/>
        </w:rPr>
        <w:t>V</w:t>
      </w:r>
      <w:r w:rsidRPr="00972220">
        <w:rPr>
          <w:rFonts w:ascii="Arial" w:eastAsia="Times New Roman" w:hAnsi="Arial" w:cs="Arial"/>
          <w:color w:val="000000" w:themeColor="text1"/>
        </w:rPr>
        <w:t xml:space="preserve">. </w:t>
      </w:r>
      <w:r>
        <w:rPr>
          <w:rFonts w:ascii="Arial" w:eastAsia="Times New Roman" w:hAnsi="Arial" w:cs="Arial"/>
          <w:color w:val="000000" w:themeColor="text1"/>
        </w:rPr>
        <w:t>C</w:t>
      </w:r>
      <w:r w:rsidRPr="00972220">
        <w:rPr>
          <w:rFonts w:ascii="Arial" w:eastAsia="Times New Roman" w:hAnsi="Arial" w:cs="Arial"/>
          <w:color w:val="000000" w:themeColor="text1"/>
        </w:rPr>
        <w:t xml:space="preserve">. </w:t>
      </w:r>
      <w:r>
        <w:rPr>
          <w:rFonts w:ascii="Arial" w:eastAsia="Times New Roman" w:hAnsi="Arial" w:cs="Arial"/>
          <w:color w:val="000000" w:themeColor="text1"/>
        </w:rPr>
        <w:t>F.; UIEDA, L.</w:t>
      </w:r>
      <w:r w:rsidRPr="00972220">
        <w:rPr>
          <w:rFonts w:ascii="Arial" w:eastAsia="Times New Roman" w:hAnsi="Arial" w:cs="Arial"/>
          <w:color w:val="000000" w:themeColor="text1"/>
        </w:rPr>
        <w:t xml:space="preserve"> </w:t>
      </w:r>
      <w:proofErr w:type="spellStart"/>
      <w:r>
        <w:rPr>
          <w:rFonts w:ascii="Arial" w:eastAsia="Times New Roman" w:hAnsi="Arial" w:cs="Arial"/>
          <w:color w:val="000000" w:themeColor="text1"/>
        </w:rPr>
        <w:t>Polynomial</w:t>
      </w:r>
      <w:proofErr w:type="spellEnd"/>
      <w:r>
        <w:rPr>
          <w:rFonts w:ascii="Arial" w:eastAsia="Times New Roman" w:hAnsi="Arial" w:cs="Arial"/>
          <w:color w:val="000000" w:themeColor="text1"/>
        </w:rPr>
        <w:t xml:space="preserve"> </w:t>
      </w:r>
      <w:proofErr w:type="spellStart"/>
      <w:r>
        <w:rPr>
          <w:rFonts w:ascii="Arial" w:eastAsia="Times New Roman" w:hAnsi="Arial" w:cs="Arial"/>
          <w:color w:val="000000" w:themeColor="text1"/>
        </w:rPr>
        <w:t>Equivalent</w:t>
      </w:r>
      <w:proofErr w:type="spellEnd"/>
      <w:r>
        <w:rPr>
          <w:rFonts w:ascii="Arial" w:eastAsia="Times New Roman" w:hAnsi="Arial" w:cs="Arial"/>
          <w:color w:val="000000" w:themeColor="text1"/>
        </w:rPr>
        <w:t xml:space="preserve"> </w:t>
      </w:r>
      <w:proofErr w:type="spellStart"/>
      <w:r>
        <w:rPr>
          <w:rFonts w:ascii="Arial" w:eastAsia="Times New Roman" w:hAnsi="Arial" w:cs="Arial"/>
          <w:color w:val="000000" w:themeColor="text1"/>
        </w:rPr>
        <w:t>Layer</w:t>
      </w:r>
      <w:proofErr w:type="spellEnd"/>
      <w:r w:rsidRPr="00972220">
        <w:rPr>
          <w:rFonts w:ascii="Arial" w:eastAsia="Times New Roman" w:hAnsi="Arial" w:cs="Arial"/>
          <w:color w:val="000000" w:themeColor="text1"/>
        </w:rPr>
        <w:t>.</w:t>
      </w:r>
      <w:r>
        <w:rPr>
          <w:rFonts w:ascii="Arial" w:eastAsia="Times New Roman" w:hAnsi="Arial" w:cs="Arial"/>
          <w:color w:val="000000" w:themeColor="text1"/>
        </w:rPr>
        <w:t xml:space="preserve"> </w:t>
      </w:r>
      <w:proofErr w:type="spellStart"/>
      <w:r>
        <w:rPr>
          <w:rFonts w:ascii="Arial" w:eastAsia="Times New Roman" w:hAnsi="Arial" w:cs="Arial"/>
          <w:color w:val="000000" w:themeColor="text1"/>
        </w:rPr>
        <w:t>Geophysics</w:t>
      </w:r>
      <w:proofErr w:type="spellEnd"/>
      <w:r>
        <w:rPr>
          <w:rFonts w:ascii="Arial" w:eastAsia="Times New Roman" w:hAnsi="Arial" w:cs="Arial"/>
          <w:color w:val="000000" w:themeColor="text1"/>
        </w:rPr>
        <w:t>, em processo de revisão R2</w:t>
      </w:r>
      <w:r w:rsidRPr="00972220">
        <w:rPr>
          <w:rFonts w:ascii="Arial" w:eastAsia="Times New Roman" w:hAnsi="Arial" w:cs="Arial"/>
          <w:color w:val="000000" w:themeColor="text1"/>
        </w:rPr>
        <w:t>.</w:t>
      </w:r>
    </w:p>
    <w:p w:rsidR="00A77BD2" w:rsidRDefault="00A77BD2" w:rsidP="00FD3069">
      <w:pPr>
        <w:spacing w:before="240"/>
        <w:jc w:val="both"/>
        <w:rPr>
          <w:rFonts w:ascii="Arial" w:eastAsia="Times New Roman" w:hAnsi="Arial" w:cs="Arial"/>
          <w:color w:val="000000" w:themeColor="text1"/>
        </w:rPr>
      </w:pPr>
    </w:p>
    <w:p w:rsidR="00A77BD2" w:rsidRDefault="00A77BD2" w:rsidP="00FD3069">
      <w:pPr>
        <w:spacing w:before="240"/>
        <w:jc w:val="both"/>
        <w:rPr>
          <w:rFonts w:ascii="Arial" w:eastAsia="Times New Roman" w:hAnsi="Arial" w:cs="Arial"/>
          <w:color w:val="000000" w:themeColor="text1"/>
        </w:rPr>
      </w:pPr>
      <w:r w:rsidRPr="00972220">
        <w:rPr>
          <w:rFonts w:ascii="Arial" w:eastAsia="Times New Roman" w:hAnsi="Arial" w:cs="Arial"/>
          <w:b/>
          <w:bCs/>
          <w:color w:val="000000" w:themeColor="text1"/>
          <w:bdr w:val="none" w:sz="0" w:space="0" w:color="auto" w:frame="1"/>
        </w:rPr>
        <w:t xml:space="preserve">OLIVEIRA JR, V. </w:t>
      </w:r>
      <w:proofErr w:type="gramStart"/>
      <w:r w:rsidRPr="00972220">
        <w:rPr>
          <w:rFonts w:ascii="Arial" w:eastAsia="Times New Roman" w:hAnsi="Arial" w:cs="Arial"/>
          <w:b/>
          <w:bCs/>
          <w:color w:val="000000" w:themeColor="text1"/>
          <w:bdr w:val="none" w:sz="0" w:space="0" w:color="auto" w:frame="1"/>
        </w:rPr>
        <w:t>C.</w:t>
      </w:r>
      <w:r w:rsidRPr="00972220">
        <w:rPr>
          <w:rFonts w:ascii="Arial" w:eastAsia="Times New Roman" w:hAnsi="Arial" w:cs="Arial"/>
          <w:color w:val="000000" w:themeColor="text1"/>
        </w:rPr>
        <w:t> ;</w:t>
      </w:r>
      <w:proofErr w:type="gramEnd"/>
      <w:r w:rsidRPr="00972220">
        <w:rPr>
          <w:rFonts w:ascii="Arial" w:eastAsia="Times New Roman" w:hAnsi="Arial" w:cs="Arial"/>
          <w:color w:val="000000" w:themeColor="text1"/>
        </w:rPr>
        <w:t xml:space="preserve"> </w:t>
      </w:r>
      <w:r>
        <w:rPr>
          <w:rFonts w:ascii="Arial" w:eastAsia="Times New Roman" w:hAnsi="Arial" w:cs="Arial"/>
          <w:color w:val="000000" w:themeColor="text1"/>
        </w:rPr>
        <w:t>BARBOSA</w:t>
      </w:r>
      <w:r w:rsidRPr="00972220">
        <w:rPr>
          <w:rFonts w:ascii="Arial" w:eastAsia="Times New Roman" w:hAnsi="Arial" w:cs="Arial"/>
          <w:color w:val="000000" w:themeColor="text1"/>
        </w:rPr>
        <w:t xml:space="preserve">, </w:t>
      </w:r>
      <w:r>
        <w:rPr>
          <w:rFonts w:ascii="Arial" w:eastAsia="Times New Roman" w:hAnsi="Arial" w:cs="Arial"/>
          <w:color w:val="000000" w:themeColor="text1"/>
        </w:rPr>
        <w:t>V</w:t>
      </w:r>
      <w:r w:rsidRPr="00972220">
        <w:rPr>
          <w:rFonts w:ascii="Arial" w:eastAsia="Times New Roman" w:hAnsi="Arial" w:cs="Arial"/>
          <w:color w:val="000000" w:themeColor="text1"/>
        </w:rPr>
        <w:t xml:space="preserve">. </w:t>
      </w:r>
      <w:r>
        <w:rPr>
          <w:rFonts w:ascii="Arial" w:eastAsia="Times New Roman" w:hAnsi="Arial" w:cs="Arial"/>
          <w:color w:val="000000" w:themeColor="text1"/>
        </w:rPr>
        <w:t>C</w:t>
      </w:r>
      <w:r w:rsidRPr="00972220">
        <w:rPr>
          <w:rFonts w:ascii="Arial" w:eastAsia="Times New Roman" w:hAnsi="Arial" w:cs="Arial"/>
          <w:color w:val="000000" w:themeColor="text1"/>
        </w:rPr>
        <w:t xml:space="preserve">. </w:t>
      </w:r>
      <w:r>
        <w:rPr>
          <w:rFonts w:ascii="Arial" w:eastAsia="Times New Roman" w:hAnsi="Arial" w:cs="Arial"/>
          <w:color w:val="000000" w:themeColor="text1"/>
        </w:rPr>
        <w:t>F.; UIEDA, L.</w:t>
      </w:r>
      <w:r w:rsidRPr="00972220">
        <w:rPr>
          <w:rFonts w:ascii="Arial" w:eastAsia="Times New Roman" w:hAnsi="Arial" w:cs="Arial"/>
          <w:color w:val="000000" w:themeColor="text1"/>
        </w:rPr>
        <w:t xml:space="preserve"> </w:t>
      </w:r>
      <w:r>
        <w:rPr>
          <w:rFonts w:ascii="Arial" w:eastAsia="Times New Roman" w:hAnsi="Arial" w:cs="Arial"/>
          <w:color w:val="000000" w:themeColor="text1"/>
        </w:rPr>
        <w:t>Camada Equivalente Polinomial</w:t>
      </w:r>
      <w:r w:rsidRPr="00972220">
        <w:rPr>
          <w:rFonts w:ascii="Arial" w:eastAsia="Times New Roman" w:hAnsi="Arial" w:cs="Arial"/>
          <w:color w:val="000000" w:themeColor="text1"/>
        </w:rPr>
        <w:t>.</w:t>
      </w:r>
      <w:r>
        <w:rPr>
          <w:rFonts w:ascii="Arial" w:eastAsia="Times New Roman" w:hAnsi="Arial" w:cs="Arial"/>
          <w:color w:val="000000" w:themeColor="text1"/>
        </w:rPr>
        <w:t xml:space="preserve"> In: V</w:t>
      </w:r>
      <w:r w:rsidRPr="00972220">
        <w:rPr>
          <w:rFonts w:ascii="Arial" w:eastAsia="Times New Roman" w:hAnsi="Arial" w:cs="Arial"/>
          <w:color w:val="000000" w:themeColor="text1"/>
        </w:rPr>
        <w:t xml:space="preserve"> Simpósio Brasileiro de Geofísica, 20</w:t>
      </w:r>
      <w:r>
        <w:rPr>
          <w:rFonts w:ascii="Arial" w:eastAsia="Times New Roman" w:hAnsi="Arial" w:cs="Arial"/>
          <w:color w:val="000000" w:themeColor="text1"/>
        </w:rPr>
        <w:t>12</w:t>
      </w:r>
      <w:r w:rsidRPr="00972220">
        <w:rPr>
          <w:rFonts w:ascii="Arial" w:eastAsia="Times New Roman" w:hAnsi="Arial" w:cs="Arial"/>
          <w:color w:val="000000" w:themeColor="text1"/>
        </w:rPr>
        <w:t xml:space="preserve">, </w:t>
      </w:r>
      <w:r>
        <w:rPr>
          <w:rFonts w:ascii="Arial" w:eastAsia="Times New Roman" w:hAnsi="Arial" w:cs="Arial"/>
          <w:color w:val="000000" w:themeColor="text1"/>
        </w:rPr>
        <w:t>Salvador. V</w:t>
      </w:r>
      <w:r w:rsidRPr="00972220">
        <w:rPr>
          <w:rFonts w:ascii="Arial" w:eastAsia="Times New Roman" w:hAnsi="Arial" w:cs="Arial"/>
          <w:color w:val="000000" w:themeColor="text1"/>
        </w:rPr>
        <w:t xml:space="preserve"> Simpósio Brasileiro de Geofísica. </w:t>
      </w:r>
      <w:r>
        <w:rPr>
          <w:rFonts w:ascii="Arial" w:eastAsia="Times New Roman" w:hAnsi="Arial" w:cs="Arial"/>
          <w:color w:val="000000" w:themeColor="text1"/>
        </w:rPr>
        <w:t xml:space="preserve">Salvador: </w:t>
      </w:r>
      <w:proofErr w:type="spellStart"/>
      <w:proofErr w:type="gramStart"/>
      <w:r>
        <w:rPr>
          <w:rFonts w:ascii="Arial" w:eastAsia="Times New Roman" w:hAnsi="Arial" w:cs="Arial"/>
          <w:color w:val="000000" w:themeColor="text1"/>
        </w:rPr>
        <w:t>SBGf</w:t>
      </w:r>
      <w:proofErr w:type="spellEnd"/>
      <w:proofErr w:type="gramEnd"/>
      <w:r>
        <w:rPr>
          <w:rFonts w:ascii="Arial" w:eastAsia="Times New Roman" w:hAnsi="Arial" w:cs="Arial"/>
          <w:color w:val="000000" w:themeColor="text1"/>
        </w:rPr>
        <w:t>, 2012</w:t>
      </w:r>
      <w:r w:rsidRPr="00972220">
        <w:rPr>
          <w:rFonts w:ascii="Arial" w:eastAsia="Times New Roman" w:hAnsi="Arial" w:cs="Arial"/>
          <w:color w:val="000000" w:themeColor="text1"/>
        </w:rPr>
        <w:t>.</w:t>
      </w:r>
    </w:p>
    <w:p w:rsidR="00A77BD2" w:rsidRDefault="00A77BD2" w:rsidP="00FD3069">
      <w:pPr>
        <w:spacing w:before="240"/>
        <w:jc w:val="both"/>
        <w:rPr>
          <w:rFonts w:ascii="Arial" w:hAnsi="Arial" w:cs="Arial"/>
        </w:rPr>
      </w:pPr>
    </w:p>
    <w:p w:rsidR="001E7DE0" w:rsidRDefault="001E7DE0" w:rsidP="00FD3069">
      <w:pPr>
        <w:spacing w:before="240"/>
        <w:jc w:val="both"/>
        <w:rPr>
          <w:rFonts w:ascii="Arial" w:hAnsi="Arial" w:cs="Arial"/>
        </w:rPr>
      </w:pPr>
      <w:r w:rsidRPr="001E7DE0">
        <w:rPr>
          <w:rFonts w:ascii="Arial" w:hAnsi="Arial" w:cs="Arial"/>
          <w:b/>
          <w:sz w:val="28"/>
        </w:rPr>
        <w:t>Referências</w:t>
      </w:r>
    </w:p>
    <w:p w:rsidR="001E7DE0" w:rsidRDefault="001E7DE0" w:rsidP="00FD3069">
      <w:pPr>
        <w:spacing w:before="240"/>
        <w:jc w:val="both"/>
        <w:rPr>
          <w:rFonts w:ascii="Arial" w:hAnsi="Arial" w:cs="Arial"/>
        </w:rPr>
      </w:pPr>
    </w:p>
    <w:p w:rsidR="001E7DE0" w:rsidRPr="001E7DE0" w:rsidRDefault="001E7DE0" w:rsidP="00FD3069">
      <w:pPr>
        <w:spacing w:before="240"/>
        <w:jc w:val="both"/>
        <w:rPr>
          <w:rFonts w:ascii="Arial" w:hAnsi="Arial" w:cs="Arial"/>
        </w:rPr>
      </w:pPr>
      <w:r w:rsidRPr="001E7DE0">
        <w:rPr>
          <w:rFonts w:ascii="Arial" w:hAnsi="Arial" w:cs="Arial"/>
        </w:rPr>
        <w:t>ASTER</w:t>
      </w:r>
      <w:r w:rsidRPr="001E7DE0">
        <w:rPr>
          <w:rFonts w:ascii="Arial" w:eastAsia="Calibri" w:hAnsi="Arial" w:cs="Arial"/>
        </w:rPr>
        <w:t xml:space="preserve">, R. C., B. </w:t>
      </w:r>
      <w:r w:rsidRPr="001E7DE0">
        <w:rPr>
          <w:rFonts w:ascii="Arial" w:hAnsi="Arial" w:cs="Arial"/>
        </w:rPr>
        <w:t>BORCHERS</w:t>
      </w:r>
      <w:r w:rsidRPr="001E7DE0">
        <w:rPr>
          <w:rFonts w:ascii="Arial" w:eastAsia="Calibri" w:hAnsi="Arial" w:cs="Arial"/>
        </w:rPr>
        <w:t>,</w:t>
      </w:r>
      <w:r>
        <w:rPr>
          <w:rFonts w:ascii="Arial" w:hAnsi="Arial" w:cs="Arial"/>
        </w:rPr>
        <w:t xml:space="preserve"> e</w:t>
      </w:r>
      <w:r w:rsidRPr="001E7DE0">
        <w:rPr>
          <w:rFonts w:ascii="Arial" w:eastAsia="Calibri" w:hAnsi="Arial" w:cs="Arial"/>
        </w:rPr>
        <w:t xml:space="preserve"> C. H. </w:t>
      </w:r>
      <w:r w:rsidRPr="001E7DE0">
        <w:rPr>
          <w:rFonts w:ascii="Arial" w:hAnsi="Arial" w:cs="Arial"/>
        </w:rPr>
        <w:t>THURBER</w:t>
      </w:r>
      <w:r>
        <w:rPr>
          <w:rFonts w:ascii="Arial" w:hAnsi="Arial" w:cs="Arial"/>
        </w:rPr>
        <w:t xml:space="preserve">. </w:t>
      </w:r>
      <w:proofErr w:type="spellStart"/>
      <w:r w:rsidRPr="001E7DE0">
        <w:rPr>
          <w:rFonts w:ascii="Arial" w:eastAsia="Calibri" w:hAnsi="Arial" w:cs="Arial"/>
          <w:b/>
        </w:rPr>
        <w:t>Parameter</w:t>
      </w:r>
      <w:proofErr w:type="spellEnd"/>
      <w:r w:rsidRPr="001E7DE0">
        <w:rPr>
          <w:rFonts w:ascii="Arial" w:eastAsia="Calibri" w:hAnsi="Arial" w:cs="Arial"/>
          <w:b/>
        </w:rPr>
        <w:t xml:space="preserve"> </w:t>
      </w:r>
      <w:proofErr w:type="spellStart"/>
      <w:r w:rsidRPr="001E7DE0">
        <w:rPr>
          <w:rFonts w:ascii="Arial" w:eastAsia="Calibri" w:hAnsi="Arial" w:cs="Arial"/>
          <w:b/>
        </w:rPr>
        <w:t>estimation</w:t>
      </w:r>
      <w:proofErr w:type="spellEnd"/>
      <w:r w:rsidRPr="001E7DE0">
        <w:rPr>
          <w:rFonts w:ascii="Arial" w:eastAsia="Calibri" w:hAnsi="Arial" w:cs="Arial"/>
          <w:b/>
        </w:rPr>
        <w:t xml:space="preserve"> </w:t>
      </w:r>
      <w:proofErr w:type="spellStart"/>
      <w:r w:rsidRPr="001E7DE0">
        <w:rPr>
          <w:rFonts w:ascii="Arial" w:eastAsia="Calibri" w:hAnsi="Arial" w:cs="Arial"/>
          <w:b/>
        </w:rPr>
        <w:t>and</w:t>
      </w:r>
      <w:proofErr w:type="spellEnd"/>
      <w:r w:rsidRPr="001E7DE0">
        <w:rPr>
          <w:rFonts w:ascii="Arial" w:eastAsia="Calibri" w:hAnsi="Arial" w:cs="Arial"/>
          <w:b/>
        </w:rPr>
        <w:t xml:space="preserve"> </w:t>
      </w:r>
      <w:proofErr w:type="spellStart"/>
      <w:r w:rsidRPr="001E7DE0">
        <w:rPr>
          <w:rFonts w:ascii="Arial" w:eastAsia="Calibri" w:hAnsi="Arial" w:cs="Arial"/>
          <w:b/>
        </w:rPr>
        <w:t>inverse</w:t>
      </w:r>
      <w:proofErr w:type="spellEnd"/>
      <w:r w:rsidRPr="001E7DE0">
        <w:rPr>
          <w:rFonts w:ascii="Arial" w:eastAsia="Calibri" w:hAnsi="Arial" w:cs="Arial"/>
          <w:b/>
        </w:rPr>
        <w:t xml:space="preserve"> </w:t>
      </w:r>
      <w:proofErr w:type="spellStart"/>
      <w:r w:rsidRPr="001E7DE0">
        <w:rPr>
          <w:rFonts w:ascii="Arial" w:eastAsia="Calibri" w:hAnsi="Arial" w:cs="Arial"/>
          <w:b/>
        </w:rPr>
        <w:t>problems</w:t>
      </w:r>
      <w:proofErr w:type="spellEnd"/>
      <w:r w:rsidRPr="001E7DE0">
        <w:rPr>
          <w:rFonts w:ascii="Arial" w:hAnsi="Arial" w:cs="Arial"/>
        </w:rPr>
        <w:t>.</w:t>
      </w:r>
      <w:r>
        <w:rPr>
          <w:rFonts w:ascii="Arial" w:hAnsi="Arial" w:cs="Arial"/>
        </w:rPr>
        <w:t xml:space="preserve"> </w:t>
      </w:r>
      <w:proofErr w:type="spellStart"/>
      <w:r>
        <w:rPr>
          <w:rFonts w:ascii="Arial" w:hAnsi="Arial" w:cs="Arial"/>
        </w:rPr>
        <w:t>Elsevier</w:t>
      </w:r>
      <w:proofErr w:type="spellEnd"/>
      <w:r>
        <w:rPr>
          <w:rFonts w:ascii="Arial" w:hAnsi="Arial" w:cs="Arial"/>
        </w:rPr>
        <w:t xml:space="preserve"> </w:t>
      </w:r>
      <w:proofErr w:type="spellStart"/>
      <w:r>
        <w:rPr>
          <w:rFonts w:ascii="Arial" w:hAnsi="Arial" w:cs="Arial"/>
        </w:rPr>
        <w:t>Academic</w:t>
      </w:r>
      <w:proofErr w:type="spellEnd"/>
      <w:r>
        <w:rPr>
          <w:rFonts w:ascii="Arial" w:hAnsi="Arial" w:cs="Arial"/>
        </w:rPr>
        <w:t xml:space="preserve"> Press, 2004.</w:t>
      </w:r>
    </w:p>
    <w:p w:rsidR="001E7DE0" w:rsidRDefault="001E7DE0" w:rsidP="00FD3069">
      <w:pPr>
        <w:spacing w:before="240"/>
        <w:jc w:val="both"/>
        <w:rPr>
          <w:rFonts w:ascii="Arial" w:hAnsi="Arial" w:cs="Arial"/>
        </w:rPr>
      </w:pPr>
    </w:p>
    <w:p w:rsidR="001E7DE0" w:rsidRDefault="001E7DE0" w:rsidP="00FD3069">
      <w:pPr>
        <w:spacing w:before="240"/>
        <w:jc w:val="both"/>
        <w:rPr>
          <w:rFonts w:ascii="Arial" w:hAnsi="Arial" w:cs="Arial"/>
        </w:rPr>
      </w:pPr>
      <w:proofErr w:type="gramStart"/>
      <w:r w:rsidRPr="00B66452">
        <w:rPr>
          <w:rFonts w:ascii="Arial" w:eastAsia="Calibri" w:hAnsi="Arial" w:cs="Arial"/>
          <w:lang w:val="en-US"/>
        </w:rPr>
        <w:t xml:space="preserve">TIKHONOV, A. N. e ARSENIN, V. Y. </w:t>
      </w:r>
      <w:r w:rsidRPr="00B66452">
        <w:rPr>
          <w:rFonts w:ascii="Arial" w:eastAsia="Calibri" w:hAnsi="Arial" w:cs="Arial"/>
          <w:b/>
          <w:lang w:val="en-US"/>
        </w:rPr>
        <w:t>Solutions of ill-posed problems</w:t>
      </w:r>
      <w:r w:rsidRPr="00B66452">
        <w:rPr>
          <w:rFonts w:ascii="Arial" w:eastAsia="Calibri" w:hAnsi="Arial" w:cs="Arial"/>
          <w:lang w:val="en-US"/>
        </w:rPr>
        <w:t>.</w:t>
      </w:r>
      <w:proofErr w:type="gramEnd"/>
      <w:r w:rsidRPr="00B66452">
        <w:rPr>
          <w:rFonts w:ascii="Arial" w:eastAsia="Calibri" w:hAnsi="Arial" w:cs="Arial"/>
          <w:b/>
          <w:lang w:val="en-US"/>
        </w:rPr>
        <w:t xml:space="preserve"> </w:t>
      </w:r>
      <w:r w:rsidRPr="00B66452">
        <w:rPr>
          <w:rFonts w:ascii="Arial" w:eastAsia="Calibri" w:hAnsi="Arial" w:cs="Arial"/>
          <w:lang w:val="en-US"/>
        </w:rPr>
        <w:t>W. H. Winston &amp; Sons, 1977.</w:t>
      </w:r>
    </w:p>
    <w:p w:rsidR="001E7DE0" w:rsidRDefault="001E7DE0" w:rsidP="00FD3069">
      <w:pPr>
        <w:spacing w:before="240"/>
        <w:jc w:val="both"/>
        <w:rPr>
          <w:rFonts w:ascii="Arial" w:hAnsi="Arial" w:cs="Arial"/>
        </w:rPr>
      </w:pPr>
    </w:p>
    <w:p w:rsidR="00F06015" w:rsidRDefault="00F06015" w:rsidP="00FD3069">
      <w:pPr>
        <w:spacing w:before="240"/>
        <w:jc w:val="both"/>
        <w:rPr>
          <w:rFonts w:ascii="Arial" w:hAnsi="Arial" w:cs="Arial"/>
          <w:b/>
          <w:color w:val="000000" w:themeColor="text1"/>
          <w:sz w:val="32"/>
          <w:szCs w:val="32"/>
        </w:rPr>
      </w:pPr>
      <w:r w:rsidRPr="00A734ED">
        <w:rPr>
          <w:rFonts w:ascii="Arial" w:hAnsi="Arial" w:cs="Arial"/>
          <w:b/>
          <w:color w:val="000000" w:themeColor="text1"/>
          <w:sz w:val="32"/>
          <w:szCs w:val="32"/>
        </w:rPr>
        <w:t>PARTE I</w:t>
      </w:r>
      <w:r>
        <w:rPr>
          <w:rFonts w:ascii="Arial" w:hAnsi="Arial" w:cs="Arial"/>
          <w:b/>
          <w:color w:val="000000" w:themeColor="text1"/>
          <w:sz w:val="32"/>
          <w:szCs w:val="32"/>
        </w:rPr>
        <w:t>I</w:t>
      </w:r>
      <w:r w:rsidRPr="00A734ED">
        <w:rPr>
          <w:rFonts w:ascii="Arial" w:hAnsi="Arial" w:cs="Arial"/>
          <w:b/>
          <w:color w:val="000000" w:themeColor="text1"/>
          <w:sz w:val="32"/>
          <w:szCs w:val="32"/>
        </w:rPr>
        <w:t>I – Determinação da forma de corpos 3D via inversão de dados de campos potenciais</w:t>
      </w:r>
    </w:p>
    <w:p w:rsidR="00F06015" w:rsidRDefault="00F06015" w:rsidP="00FD3069">
      <w:pPr>
        <w:spacing w:before="240"/>
        <w:jc w:val="both"/>
        <w:rPr>
          <w:rFonts w:ascii="Arial" w:hAnsi="Arial" w:cs="Arial"/>
          <w:color w:val="000000" w:themeColor="text1"/>
          <w:szCs w:val="32"/>
        </w:rPr>
      </w:pPr>
    </w:p>
    <w:p w:rsidR="00F06015" w:rsidRPr="00EA55CE" w:rsidRDefault="00EA55CE" w:rsidP="00FD3069">
      <w:pPr>
        <w:spacing w:before="240"/>
        <w:jc w:val="both"/>
        <w:rPr>
          <w:rFonts w:ascii="Arial" w:hAnsi="Arial" w:cs="Arial"/>
          <w:b/>
          <w:color w:val="000000" w:themeColor="text1"/>
          <w:szCs w:val="32"/>
        </w:rPr>
      </w:pPr>
      <w:r w:rsidRPr="00EA55CE">
        <w:rPr>
          <w:rFonts w:ascii="Arial" w:hAnsi="Arial" w:cs="Arial"/>
          <w:b/>
          <w:color w:val="000000" w:themeColor="text1"/>
          <w:sz w:val="28"/>
          <w:szCs w:val="32"/>
        </w:rPr>
        <w:t>Introdução</w:t>
      </w:r>
    </w:p>
    <w:p w:rsidR="00EA55CE" w:rsidRPr="00EA55CE" w:rsidRDefault="00EA55CE" w:rsidP="00EA55CE">
      <w:pPr>
        <w:spacing w:before="240"/>
        <w:jc w:val="both"/>
        <w:rPr>
          <w:rFonts w:ascii="Arial" w:hAnsi="Arial" w:cs="Arial"/>
          <w:color w:val="000000" w:themeColor="text1"/>
        </w:rPr>
      </w:pPr>
    </w:p>
    <w:p w:rsidR="00EA55CE" w:rsidRPr="005B75F6" w:rsidRDefault="00B133B6" w:rsidP="00A77BD2">
      <w:pPr>
        <w:spacing w:before="240"/>
        <w:ind w:firstLine="708"/>
        <w:jc w:val="both"/>
        <w:rPr>
          <w:rFonts w:ascii="Arial" w:hAnsi="Arial" w:cs="Arial"/>
        </w:rPr>
      </w:pPr>
      <w:r w:rsidRPr="005B75F6">
        <w:rPr>
          <w:rFonts w:ascii="Arial" w:hAnsi="Arial" w:cs="Arial"/>
        </w:rPr>
        <w:t xml:space="preserve">Apresentamos um novo método de inversão 3D de dados de campos potenciais para recuperar a geometria de corpos isolados com contraste de densidade e profundidade do topo conhecidos. Aproximamos a fonte por um modelo </w:t>
      </w:r>
      <w:proofErr w:type="gramStart"/>
      <w:r w:rsidRPr="005B75F6">
        <w:rPr>
          <w:rFonts w:ascii="Arial" w:hAnsi="Arial" w:cs="Arial"/>
        </w:rPr>
        <w:t>interpretativ</w:t>
      </w:r>
      <w:r w:rsidR="005B75F6">
        <w:rPr>
          <w:rFonts w:ascii="Arial" w:hAnsi="Arial" w:cs="Arial"/>
        </w:rPr>
        <w:t xml:space="preserve">o </w:t>
      </w:r>
      <w:r w:rsidRPr="005B75F6">
        <w:rPr>
          <w:rFonts w:ascii="Arial" w:hAnsi="Arial" w:cs="Arial"/>
        </w:rPr>
        <w:t>formado por um conjunto de prismas retos e verticalmente justapostos</w:t>
      </w:r>
      <w:proofErr w:type="gramEnd"/>
      <w:r w:rsidR="005B75F6">
        <w:rPr>
          <w:rFonts w:ascii="Arial" w:hAnsi="Arial" w:cs="Arial"/>
        </w:rPr>
        <w:t xml:space="preserve">. Cada prisma possui </w:t>
      </w:r>
      <w:r w:rsidRPr="005B75F6">
        <w:rPr>
          <w:rFonts w:ascii="Arial" w:hAnsi="Arial" w:cs="Arial"/>
        </w:rPr>
        <w:t xml:space="preserve">a seção horizontal descrita por um polígono. </w:t>
      </w:r>
      <w:r w:rsidR="005B75F6" w:rsidRPr="005B75F6">
        <w:rPr>
          <w:rFonts w:ascii="Arial" w:hAnsi="Arial" w:cs="Arial"/>
        </w:rPr>
        <w:t xml:space="preserve">As coordenadas horizontais que definem os </w:t>
      </w:r>
      <w:r w:rsidR="005B75F6">
        <w:rPr>
          <w:rFonts w:ascii="Arial" w:hAnsi="Arial" w:cs="Arial"/>
        </w:rPr>
        <w:t>vé</w:t>
      </w:r>
      <w:r w:rsidR="005B75F6" w:rsidRPr="005B75F6">
        <w:rPr>
          <w:rFonts w:ascii="Arial" w:hAnsi="Arial" w:cs="Arial"/>
        </w:rPr>
        <w:t xml:space="preserve">rtices do polígono de cada prisma são os parâmetros a serem estimados pela inversão. A profundidade da base do modelo interpretativo é estimada </w:t>
      </w:r>
      <w:r w:rsidR="005B75F6">
        <w:rPr>
          <w:rFonts w:ascii="Arial" w:hAnsi="Arial" w:cs="Arial"/>
        </w:rPr>
        <w:t xml:space="preserve">por um </w:t>
      </w:r>
      <w:r w:rsidR="005B75F6">
        <w:rPr>
          <w:rFonts w:ascii="Arial" w:hAnsi="Arial" w:cs="Arial"/>
        </w:rPr>
        <w:lastRenderedPageBreak/>
        <w:t>novo critério baseado na curva do volume total estimado pela norma L1 dos resíduos entre os dados observados e preditos. Aplicações a dados sintéticos e reais mostram que nosso método obtém soluções estáveis que recuperam a geometria da fonte 3D e ajustam os dados, mesmo no caso de uma fonte complexa. Nosso método tem a vantagem de não requerer vínculos que favoreçam homogeneidade e compacidade, tornando-o operacionalmente simples.</w:t>
      </w:r>
    </w:p>
    <w:p w:rsidR="00EA55CE" w:rsidRPr="00EA55CE" w:rsidRDefault="00EA55CE" w:rsidP="00EA55CE">
      <w:pPr>
        <w:spacing w:before="240"/>
        <w:jc w:val="both"/>
        <w:rPr>
          <w:rFonts w:ascii="Arial" w:hAnsi="Arial" w:cs="Arial"/>
          <w:color w:val="000000" w:themeColor="text1"/>
        </w:rPr>
      </w:pPr>
    </w:p>
    <w:p w:rsidR="00EA55CE" w:rsidRPr="00EA55CE" w:rsidRDefault="00EA55CE" w:rsidP="00FD3069">
      <w:pPr>
        <w:spacing w:before="240"/>
        <w:jc w:val="both"/>
        <w:rPr>
          <w:rFonts w:ascii="Arial" w:hAnsi="Arial" w:cs="Arial"/>
          <w:b/>
          <w:color w:val="000000" w:themeColor="text1"/>
          <w:szCs w:val="32"/>
        </w:rPr>
      </w:pPr>
      <w:r w:rsidRPr="00EA55CE">
        <w:rPr>
          <w:rFonts w:ascii="Arial" w:hAnsi="Arial" w:cs="Arial"/>
          <w:b/>
          <w:color w:val="000000" w:themeColor="text1"/>
          <w:sz w:val="28"/>
          <w:szCs w:val="32"/>
        </w:rPr>
        <w:t>Metodologia</w:t>
      </w:r>
    </w:p>
    <w:p w:rsidR="00EA55CE" w:rsidRDefault="00EA55CE" w:rsidP="00FD3069">
      <w:pPr>
        <w:spacing w:before="240"/>
        <w:jc w:val="both"/>
        <w:rPr>
          <w:rFonts w:ascii="Arial" w:hAnsi="Arial" w:cs="Arial"/>
          <w:color w:val="000000" w:themeColor="text1"/>
          <w:szCs w:val="32"/>
        </w:rPr>
      </w:pPr>
    </w:p>
    <w:p w:rsidR="00EA55CE" w:rsidRPr="00B3521D" w:rsidRDefault="00EA55CE" w:rsidP="007E5F3F">
      <w:pPr>
        <w:pStyle w:val="Ttulo1"/>
        <w:spacing w:line="276" w:lineRule="auto"/>
        <w:rPr>
          <w:bCs w:val="0"/>
          <w:sz w:val="22"/>
          <w:szCs w:val="22"/>
          <w:lang w:val="pt-BR"/>
        </w:rPr>
      </w:pPr>
      <w:r w:rsidRPr="00B3521D">
        <w:rPr>
          <w:bCs w:val="0"/>
          <w:sz w:val="22"/>
          <w:szCs w:val="22"/>
          <w:lang w:val="pt-BR"/>
        </w:rPr>
        <w:t>Problema direto</w:t>
      </w:r>
    </w:p>
    <w:p w:rsidR="00B3521D" w:rsidRPr="00B3521D" w:rsidRDefault="00B3521D" w:rsidP="00B3521D"/>
    <w:p w:rsidR="00EA55CE" w:rsidRPr="007E5F3F" w:rsidRDefault="00EA55CE" w:rsidP="00B3521D">
      <w:pPr>
        <w:spacing w:before="240"/>
        <w:ind w:firstLine="708"/>
        <w:jc w:val="both"/>
        <w:rPr>
          <w:rFonts w:ascii="Arial" w:hAnsi="Arial" w:cs="Arial"/>
          <w:color w:val="000000" w:themeColor="text1"/>
        </w:rPr>
      </w:pPr>
      <w:r w:rsidRPr="007E5F3F">
        <w:rPr>
          <w:rFonts w:ascii="Arial" w:hAnsi="Arial" w:cs="Arial"/>
        </w:rPr>
        <w:t xml:space="preserve">Seja </w:t>
      </w:r>
      <w:r w:rsidR="00B3521D" w:rsidRPr="007E5F3F">
        <w:rPr>
          <w:rFonts w:ascii="Arial" w:hAnsi="Arial" w:cs="Arial"/>
          <w:position w:val="-12"/>
        </w:rPr>
        <w:object w:dxaOrig="440" w:dyaOrig="380">
          <v:shape id="_x0000_i1133" type="#_x0000_t75" style="width:21.75pt;height:18pt" o:ole="">
            <v:imagedata r:id="rId212" o:title=""/>
          </v:shape>
          <o:OLEObject Type="Embed" ProgID="Equation.3" ShapeID="_x0000_i1133" DrawAspect="Content" ObjectID="_1465131994" r:id="rId213"/>
        </w:object>
      </w:r>
      <w:r w:rsidRPr="007E5F3F">
        <w:rPr>
          <w:rFonts w:ascii="Arial" w:hAnsi="Arial" w:cs="Arial"/>
        </w:rPr>
        <w:t xml:space="preserve"> a </w:t>
      </w:r>
      <w:r w:rsidRPr="007E5F3F">
        <w:rPr>
          <w:rFonts w:ascii="Times New Roman" w:hAnsi="Times New Roman" w:cs="Times New Roman"/>
          <w:i/>
        </w:rPr>
        <w:t>i</w:t>
      </w:r>
      <w:r w:rsidRPr="007E5F3F">
        <w:rPr>
          <w:rFonts w:ascii="Arial" w:hAnsi="Arial" w:cs="Arial"/>
        </w:rPr>
        <w:t>-</w:t>
      </w:r>
      <w:proofErr w:type="spellStart"/>
      <w:r w:rsidRPr="007E5F3F">
        <w:rPr>
          <w:rFonts w:ascii="Arial" w:hAnsi="Arial" w:cs="Arial"/>
        </w:rPr>
        <w:t>ésima</w:t>
      </w:r>
      <w:proofErr w:type="spellEnd"/>
      <w:r w:rsidRPr="007E5F3F">
        <w:rPr>
          <w:rFonts w:ascii="Arial" w:hAnsi="Arial" w:cs="Arial"/>
        </w:rPr>
        <w:t xml:space="preserve"> observação, no ponto </w:t>
      </w:r>
      <w:r w:rsidRPr="007E5F3F">
        <w:rPr>
          <w:rFonts w:ascii="Arial" w:hAnsi="Arial" w:cs="Arial"/>
          <w:bCs/>
        </w:rPr>
        <w:t>(</w:t>
      </w:r>
      <w:r w:rsidRPr="007E5F3F">
        <w:rPr>
          <w:rFonts w:ascii="Times New Roman" w:hAnsi="Times New Roman" w:cs="Times New Roman"/>
          <w:i/>
        </w:rPr>
        <w:t>x</w:t>
      </w:r>
      <w:r w:rsidRPr="007E5F3F">
        <w:rPr>
          <w:rFonts w:ascii="Times New Roman" w:hAnsi="Times New Roman" w:cs="Times New Roman"/>
          <w:i/>
          <w:vertAlign w:val="subscript"/>
        </w:rPr>
        <w:t>i</w:t>
      </w:r>
      <w:r w:rsidRPr="007E5F3F">
        <w:rPr>
          <w:rFonts w:ascii="Arial" w:hAnsi="Arial" w:cs="Arial"/>
        </w:rPr>
        <w:t>,</w:t>
      </w:r>
      <w:r w:rsidRPr="007E5F3F">
        <w:rPr>
          <w:rFonts w:ascii="Arial" w:hAnsi="Arial" w:cs="Arial"/>
          <w:i/>
        </w:rPr>
        <w:t xml:space="preserve"> </w:t>
      </w:r>
      <w:proofErr w:type="spellStart"/>
      <w:proofErr w:type="gramStart"/>
      <w:r w:rsidRPr="007E5F3F">
        <w:rPr>
          <w:rFonts w:ascii="Times New Roman" w:hAnsi="Times New Roman" w:cs="Times New Roman"/>
          <w:i/>
        </w:rPr>
        <w:t>y</w:t>
      </w:r>
      <w:r w:rsidRPr="007E5F3F">
        <w:rPr>
          <w:rFonts w:ascii="Times New Roman" w:hAnsi="Times New Roman" w:cs="Times New Roman"/>
          <w:i/>
          <w:vertAlign w:val="subscript"/>
        </w:rPr>
        <w:t>i</w:t>
      </w:r>
      <w:proofErr w:type="spellEnd"/>
      <w:proofErr w:type="gramEnd"/>
      <w:r w:rsidRPr="007E5F3F">
        <w:rPr>
          <w:rFonts w:ascii="Arial" w:hAnsi="Arial" w:cs="Arial"/>
          <w:i/>
          <w:vertAlign w:val="subscript"/>
        </w:rPr>
        <w:t>,</w:t>
      </w:r>
      <w:r w:rsidRPr="007E5F3F">
        <w:rPr>
          <w:rFonts w:ascii="Arial" w:hAnsi="Arial" w:cs="Arial"/>
        </w:rPr>
        <w:t xml:space="preserve">, </w:t>
      </w:r>
      <w:proofErr w:type="spellStart"/>
      <w:r w:rsidRPr="007E5F3F">
        <w:rPr>
          <w:rFonts w:ascii="Times New Roman" w:hAnsi="Times New Roman" w:cs="Times New Roman"/>
          <w:i/>
        </w:rPr>
        <w:t>z</w:t>
      </w:r>
      <w:r w:rsidRPr="007E5F3F">
        <w:rPr>
          <w:rFonts w:ascii="Times New Roman" w:hAnsi="Times New Roman" w:cs="Times New Roman"/>
          <w:i/>
          <w:vertAlign w:val="subscript"/>
        </w:rPr>
        <w:t>i</w:t>
      </w:r>
      <w:proofErr w:type="spellEnd"/>
      <w:r w:rsidRPr="007E5F3F">
        <w:rPr>
          <w:rFonts w:ascii="Arial" w:hAnsi="Arial" w:cs="Arial"/>
          <w:bCs/>
        </w:rPr>
        <w:t xml:space="preserve">), </w:t>
      </w:r>
      <w:r w:rsidR="00B3521D">
        <w:rPr>
          <w:rFonts w:ascii="Arial" w:hAnsi="Arial" w:cs="Arial"/>
          <w:bCs/>
        </w:rPr>
        <w:t xml:space="preserve">da anomalia </w:t>
      </w:r>
      <w:r w:rsidRPr="007E5F3F">
        <w:rPr>
          <w:rFonts w:ascii="Arial" w:hAnsi="Arial" w:cs="Arial"/>
          <w:bCs/>
        </w:rPr>
        <w:t>d</w:t>
      </w:r>
      <w:r w:rsidR="00B3521D">
        <w:rPr>
          <w:rFonts w:ascii="Arial" w:hAnsi="Arial" w:cs="Arial"/>
          <w:bCs/>
        </w:rPr>
        <w:t>e um campo potencial</w:t>
      </w:r>
      <w:r w:rsidRPr="007E5F3F">
        <w:rPr>
          <w:rFonts w:ascii="Arial" w:hAnsi="Arial" w:cs="Arial"/>
          <w:bCs/>
        </w:rPr>
        <w:t xml:space="preserve"> produzida por uma fonte localizada em subsuperfície e com profundidade </w:t>
      </w:r>
      <w:r w:rsidRPr="00B3521D">
        <w:rPr>
          <w:rFonts w:ascii="Times New Roman" w:hAnsi="Times New Roman" w:cs="Times New Roman"/>
          <w:i/>
        </w:rPr>
        <w:t>z</w:t>
      </w:r>
      <w:r w:rsidRPr="00B3521D">
        <w:rPr>
          <w:rFonts w:ascii="Times New Roman" w:hAnsi="Times New Roman" w:cs="Times New Roman"/>
          <w:vertAlign w:val="subscript"/>
        </w:rPr>
        <w:t>0</w:t>
      </w:r>
      <w:r w:rsidRPr="007E5F3F">
        <w:rPr>
          <w:rFonts w:ascii="Arial" w:hAnsi="Arial" w:cs="Arial"/>
        </w:rPr>
        <w:t xml:space="preserve"> </w:t>
      </w:r>
      <w:r w:rsidRPr="007E5F3F">
        <w:rPr>
          <w:rFonts w:ascii="Arial" w:hAnsi="Arial" w:cs="Arial"/>
          <w:bCs/>
        </w:rPr>
        <w:t xml:space="preserve">do topo conhecida. Consideramos que o contraste de </w:t>
      </w:r>
      <w:r w:rsidR="00B3521D">
        <w:rPr>
          <w:rFonts w:ascii="Arial" w:hAnsi="Arial" w:cs="Arial"/>
          <w:bCs/>
        </w:rPr>
        <w:t>propriedade física</w:t>
      </w:r>
      <w:r w:rsidRPr="007E5F3F">
        <w:rPr>
          <w:rFonts w:ascii="Arial" w:hAnsi="Arial" w:cs="Arial"/>
          <w:bCs/>
        </w:rPr>
        <w:t xml:space="preserve"> entre a fonte geológica e as rochas encaixantes seja constante. Para delinear o contorno 3D da fonte, aproximamos o seu volume por um conjunto de </w:t>
      </w:r>
      <w:r w:rsidRPr="00B3521D">
        <w:rPr>
          <w:rFonts w:ascii="Times New Roman" w:hAnsi="Times New Roman" w:cs="Times New Roman"/>
          <w:i/>
          <w:iCs/>
        </w:rPr>
        <w:t>L</w:t>
      </w:r>
      <w:r w:rsidRPr="007E5F3F">
        <w:rPr>
          <w:rFonts w:ascii="Arial" w:hAnsi="Arial" w:cs="Arial"/>
          <w:bCs/>
        </w:rPr>
        <w:t xml:space="preserve"> prismas retos e justapostos verticalmente. O contraste de </w:t>
      </w:r>
      <w:r w:rsidR="00B3521D">
        <w:rPr>
          <w:rFonts w:ascii="Arial" w:hAnsi="Arial" w:cs="Arial"/>
          <w:bCs/>
        </w:rPr>
        <w:t>propriedade física</w:t>
      </w:r>
      <w:r w:rsidRPr="007E5F3F">
        <w:rPr>
          <w:rFonts w:ascii="Arial" w:hAnsi="Arial" w:cs="Arial"/>
          <w:bCs/>
        </w:rPr>
        <w:t xml:space="preserve"> de cada prisma,  </w:t>
      </w:r>
      <w:proofErr w:type="spellStart"/>
      <w:r w:rsidRPr="00B3521D">
        <w:rPr>
          <w:rFonts w:ascii="Times New Roman" w:hAnsi="Times New Roman" w:cs="Times New Roman"/>
          <w:i/>
        </w:rPr>
        <w:t>ρ</w:t>
      </w:r>
      <w:r w:rsidRPr="00B3521D">
        <w:rPr>
          <w:rFonts w:ascii="Times New Roman" w:hAnsi="Times New Roman" w:cs="Times New Roman"/>
          <w:i/>
          <w:vertAlign w:val="superscript"/>
        </w:rPr>
        <w:t>k</w:t>
      </w:r>
      <w:proofErr w:type="spellEnd"/>
      <w:r w:rsidRPr="007E5F3F">
        <w:rPr>
          <w:rFonts w:ascii="Arial" w:hAnsi="Arial" w:cs="Arial"/>
          <w:i/>
        </w:rPr>
        <w:t xml:space="preserve">, </w:t>
      </w:r>
      <w:r w:rsidRPr="00B3521D">
        <w:rPr>
          <w:rFonts w:ascii="Times New Roman" w:hAnsi="Times New Roman" w:cs="Times New Roman"/>
          <w:i/>
        </w:rPr>
        <w:t xml:space="preserve">k = </w:t>
      </w:r>
      <w:r w:rsidRPr="00B3521D">
        <w:rPr>
          <w:rFonts w:ascii="Times New Roman" w:hAnsi="Times New Roman" w:cs="Times New Roman"/>
        </w:rPr>
        <w:t>1</w:t>
      </w:r>
      <w:proofErr w:type="gramStart"/>
      <w:r w:rsidRPr="00B3521D">
        <w:rPr>
          <w:rFonts w:ascii="Times New Roman" w:hAnsi="Times New Roman" w:cs="Times New Roman"/>
          <w:i/>
        </w:rPr>
        <w:t>, …</w:t>
      </w:r>
      <w:proofErr w:type="gramEnd"/>
      <w:r w:rsidRPr="00B3521D">
        <w:rPr>
          <w:rFonts w:ascii="Times New Roman" w:hAnsi="Times New Roman" w:cs="Times New Roman"/>
          <w:i/>
        </w:rPr>
        <w:t>, L</w:t>
      </w:r>
      <w:r w:rsidRPr="007E5F3F">
        <w:rPr>
          <w:rFonts w:ascii="Arial" w:hAnsi="Arial" w:cs="Arial"/>
          <w:bCs/>
        </w:rPr>
        <w:t xml:space="preserve">, é considerado constante e conhecido. Cada prisma tem a espessura </w:t>
      </w:r>
      <w:proofErr w:type="spellStart"/>
      <w:r w:rsidRPr="00B3521D">
        <w:rPr>
          <w:rFonts w:ascii="Times New Roman" w:hAnsi="Times New Roman" w:cs="Times New Roman"/>
          <w:i/>
        </w:rPr>
        <w:t>dz</w:t>
      </w:r>
      <w:proofErr w:type="spellEnd"/>
      <w:r w:rsidRPr="007E5F3F">
        <w:rPr>
          <w:rFonts w:ascii="Arial" w:hAnsi="Arial" w:cs="Arial"/>
          <w:bCs/>
        </w:rPr>
        <w:t xml:space="preserve"> constante e conhecida e a seção horizontal descrita por um polígono com um número </w:t>
      </w:r>
      <w:r w:rsidRPr="00B3521D">
        <w:rPr>
          <w:rFonts w:ascii="Times New Roman" w:hAnsi="Times New Roman" w:cs="Times New Roman"/>
          <w:bCs/>
          <w:i/>
        </w:rPr>
        <w:t>M</w:t>
      </w:r>
      <w:r w:rsidRPr="007E5F3F">
        <w:rPr>
          <w:rFonts w:ascii="Arial" w:hAnsi="Arial" w:cs="Arial"/>
          <w:bCs/>
        </w:rPr>
        <w:t xml:space="preserve"> fixo de vértices igualmente espaçados entre 0° e 360°. Os vértices do polígono são descritos em coordenadas polares referidas a uma origem arbitrária </w:t>
      </w:r>
      <w:r w:rsidRPr="00B3521D">
        <w:rPr>
          <w:rFonts w:ascii="Times New Roman" w:hAnsi="Times New Roman" w:cs="Times New Roman"/>
          <w:i/>
        </w:rPr>
        <w:t>O</w:t>
      </w:r>
      <w:r w:rsidRPr="00B3521D">
        <w:rPr>
          <w:rFonts w:ascii="Times New Roman" w:hAnsi="Times New Roman" w:cs="Times New Roman"/>
          <w:i/>
          <w:vertAlign w:val="superscript"/>
        </w:rPr>
        <w:t>k</w:t>
      </w:r>
      <w:r w:rsidRPr="007E5F3F">
        <w:rPr>
          <w:rFonts w:ascii="Arial" w:hAnsi="Arial" w:cs="Arial"/>
          <w:bCs/>
        </w:rPr>
        <w:t xml:space="preserve"> dentro do polígono.</w:t>
      </w:r>
    </w:p>
    <w:p w:rsidR="00EA55CE" w:rsidRPr="007E5F3F" w:rsidRDefault="00B3521D" w:rsidP="007E5F3F">
      <w:pPr>
        <w:pStyle w:val="AbstractNormalText"/>
        <w:spacing w:line="276" w:lineRule="auto"/>
        <w:rPr>
          <w:rFonts w:ascii="Arial" w:hAnsi="Arial" w:cs="Arial"/>
          <w:bCs/>
          <w:sz w:val="22"/>
          <w:szCs w:val="22"/>
          <w:lang w:val="pt-BR"/>
        </w:rPr>
      </w:pPr>
      <w:r>
        <w:rPr>
          <w:rFonts w:ascii="Arial" w:hAnsi="Arial" w:cs="Arial"/>
          <w:sz w:val="22"/>
          <w:szCs w:val="22"/>
          <w:lang w:val="pt-BR"/>
        </w:rPr>
        <w:tab/>
        <w:t>As distâ</w:t>
      </w:r>
      <w:r w:rsidR="00EA55CE" w:rsidRPr="007E5F3F">
        <w:rPr>
          <w:rFonts w:ascii="Arial" w:hAnsi="Arial" w:cs="Arial"/>
          <w:sz w:val="22"/>
          <w:szCs w:val="22"/>
          <w:lang w:val="pt-BR"/>
        </w:rPr>
        <w:t>ncias radiais dos vértices (</w:t>
      </w:r>
      <w:r w:rsidRPr="00B3521D">
        <w:rPr>
          <w:rFonts w:ascii="Arial" w:hAnsi="Arial" w:cs="Arial"/>
          <w:position w:val="-14"/>
          <w:sz w:val="22"/>
          <w:szCs w:val="22"/>
        </w:rPr>
        <w:object w:dxaOrig="260" w:dyaOrig="400">
          <v:shape id="_x0000_i1134" type="#_x0000_t75" style="width:13.5pt;height:20.25pt" o:ole="">
            <v:imagedata r:id="rId214" o:title=""/>
          </v:shape>
          <o:OLEObject Type="Embed" ProgID="Equation.3" ShapeID="_x0000_i1134" DrawAspect="Content" ObjectID="_1465131995" r:id="rId215"/>
        </w:object>
      </w:r>
      <w:r w:rsidR="00EA55CE" w:rsidRPr="007E5F3F">
        <w:rPr>
          <w:rFonts w:ascii="Arial" w:hAnsi="Arial" w:cs="Arial"/>
          <w:i/>
          <w:sz w:val="22"/>
          <w:szCs w:val="22"/>
          <w:lang w:val="pt-BR"/>
        </w:rPr>
        <w:t>,</w:t>
      </w:r>
      <w:r w:rsidR="00EA55CE" w:rsidRPr="00B3521D">
        <w:rPr>
          <w:i/>
          <w:sz w:val="22"/>
          <w:szCs w:val="22"/>
          <w:lang w:val="pt-BR"/>
        </w:rPr>
        <w:t xml:space="preserve"> j = </w:t>
      </w:r>
      <w:r w:rsidR="00EA55CE" w:rsidRPr="00B3521D">
        <w:rPr>
          <w:sz w:val="22"/>
          <w:szCs w:val="22"/>
          <w:lang w:val="pt-BR"/>
        </w:rPr>
        <w:t>1</w:t>
      </w:r>
      <w:proofErr w:type="gramStart"/>
      <w:r w:rsidR="00EA55CE" w:rsidRPr="00B3521D">
        <w:rPr>
          <w:i/>
          <w:sz w:val="22"/>
          <w:szCs w:val="22"/>
          <w:lang w:val="pt-BR"/>
        </w:rPr>
        <w:t>, …</w:t>
      </w:r>
      <w:proofErr w:type="gramEnd"/>
      <w:r w:rsidR="00EA55CE" w:rsidRPr="00B3521D">
        <w:rPr>
          <w:i/>
          <w:sz w:val="22"/>
          <w:szCs w:val="22"/>
          <w:lang w:val="pt-BR"/>
        </w:rPr>
        <w:t>, M</w:t>
      </w:r>
      <w:r w:rsidR="00EA55CE" w:rsidRPr="007E5F3F">
        <w:rPr>
          <w:rFonts w:ascii="Arial" w:hAnsi="Arial" w:cs="Arial"/>
          <w:i/>
          <w:sz w:val="22"/>
          <w:szCs w:val="22"/>
          <w:lang w:val="pt-BR"/>
        </w:rPr>
        <w:t xml:space="preserve">, </w:t>
      </w:r>
      <w:r w:rsidR="00EA55CE" w:rsidRPr="00B3521D">
        <w:rPr>
          <w:i/>
          <w:sz w:val="22"/>
          <w:szCs w:val="22"/>
          <w:lang w:val="pt-BR"/>
        </w:rPr>
        <w:t xml:space="preserve">k = </w:t>
      </w:r>
      <w:r w:rsidR="00EA55CE" w:rsidRPr="00B3521D">
        <w:rPr>
          <w:sz w:val="22"/>
          <w:szCs w:val="22"/>
          <w:lang w:val="pt-BR"/>
        </w:rPr>
        <w:t>1</w:t>
      </w:r>
      <w:r w:rsidR="00EA55CE" w:rsidRPr="00B3521D">
        <w:rPr>
          <w:i/>
          <w:sz w:val="22"/>
          <w:szCs w:val="22"/>
          <w:lang w:val="pt-BR"/>
        </w:rPr>
        <w:t>, …, L</w:t>
      </w:r>
      <w:r w:rsidR="00EA55CE" w:rsidRPr="007E5F3F">
        <w:rPr>
          <w:rFonts w:ascii="Arial" w:hAnsi="Arial" w:cs="Arial"/>
          <w:sz w:val="22"/>
          <w:szCs w:val="22"/>
          <w:lang w:val="pt-BR"/>
        </w:rPr>
        <w:t>) e as coordenadas Cartesianas horizontais (</w:t>
      </w:r>
      <w:r w:rsidRPr="00B3521D">
        <w:rPr>
          <w:rFonts w:ascii="Arial" w:hAnsi="Arial" w:cs="Arial"/>
          <w:position w:val="-12"/>
          <w:sz w:val="22"/>
          <w:szCs w:val="22"/>
        </w:rPr>
        <w:object w:dxaOrig="300" w:dyaOrig="380">
          <v:shape id="_x0000_i1135" type="#_x0000_t75" style="width:15pt;height:18pt" o:ole="">
            <v:imagedata r:id="rId216" o:title=""/>
          </v:shape>
          <o:OLEObject Type="Embed" ProgID="Equation.3" ShapeID="_x0000_i1135" DrawAspect="Content" ObjectID="_1465131996" r:id="rId217"/>
        </w:object>
      </w:r>
      <w:r w:rsidR="00EA55CE" w:rsidRPr="007E5F3F">
        <w:rPr>
          <w:rFonts w:ascii="Arial" w:hAnsi="Arial" w:cs="Arial"/>
          <w:sz w:val="22"/>
          <w:szCs w:val="22"/>
          <w:lang w:val="pt-BR"/>
        </w:rPr>
        <w:t xml:space="preserve"> </w:t>
      </w:r>
      <w:proofErr w:type="spellStart"/>
      <w:r w:rsidR="00EA55CE" w:rsidRPr="007E5F3F">
        <w:rPr>
          <w:rFonts w:ascii="Arial" w:hAnsi="Arial" w:cs="Arial"/>
          <w:sz w:val="22"/>
          <w:szCs w:val="22"/>
          <w:lang w:val="pt-BR"/>
        </w:rPr>
        <w:t>and</w:t>
      </w:r>
      <w:proofErr w:type="spellEnd"/>
      <w:r w:rsidR="00EA55CE" w:rsidRPr="007E5F3F">
        <w:rPr>
          <w:rFonts w:ascii="Arial" w:hAnsi="Arial" w:cs="Arial"/>
          <w:sz w:val="22"/>
          <w:szCs w:val="22"/>
          <w:lang w:val="pt-BR"/>
        </w:rPr>
        <w:t xml:space="preserve"> </w:t>
      </w:r>
      <w:r w:rsidRPr="00B3521D">
        <w:rPr>
          <w:rFonts w:ascii="Arial" w:hAnsi="Arial" w:cs="Arial"/>
          <w:position w:val="-12"/>
          <w:sz w:val="22"/>
          <w:szCs w:val="22"/>
        </w:rPr>
        <w:object w:dxaOrig="320" w:dyaOrig="380">
          <v:shape id="_x0000_i1136" type="#_x0000_t75" style="width:15pt;height:18pt" o:ole="">
            <v:imagedata r:id="rId218" o:title=""/>
          </v:shape>
          <o:OLEObject Type="Embed" ProgID="Equation.3" ShapeID="_x0000_i1136" DrawAspect="Content" ObjectID="_1465131997" r:id="rId219"/>
        </w:object>
      </w:r>
      <w:r w:rsidR="00EA55CE" w:rsidRPr="007E5F3F">
        <w:rPr>
          <w:rFonts w:ascii="Arial" w:hAnsi="Arial" w:cs="Arial"/>
          <w:sz w:val="22"/>
          <w:szCs w:val="22"/>
          <w:lang w:val="pt-BR"/>
        </w:rPr>
        <w:t xml:space="preserve">, </w:t>
      </w:r>
      <w:r w:rsidR="00EA55CE" w:rsidRPr="00B3521D">
        <w:rPr>
          <w:i/>
          <w:sz w:val="22"/>
          <w:szCs w:val="22"/>
          <w:lang w:val="pt-BR"/>
        </w:rPr>
        <w:t xml:space="preserve">k = </w:t>
      </w:r>
      <w:r w:rsidR="00EA55CE" w:rsidRPr="00B3521D">
        <w:rPr>
          <w:sz w:val="22"/>
          <w:szCs w:val="22"/>
          <w:lang w:val="pt-BR"/>
        </w:rPr>
        <w:t>1</w:t>
      </w:r>
      <w:r w:rsidR="00EA55CE" w:rsidRPr="00B3521D">
        <w:rPr>
          <w:i/>
          <w:sz w:val="22"/>
          <w:szCs w:val="22"/>
          <w:lang w:val="pt-BR"/>
        </w:rPr>
        <w:t>, …, L</w:t>
      </w:r>
      <w:r w:rsidR="00EA55CE" w:rsidRPr="007E5F3F">
        <w:rPr>
          <w:rFonts w:ascii="Arial" w:hAnsi="Arial" w:cs="Arial"/>
          <w:sz w:val="22"/>
          <w:szCs w:val="22"/>
          <w:lang w:val="pt-BR"/>
        </w:rPr>
        <w:t xml:space="preserve">) da origem arbitrária </w:t>
      </w:r>
      <w:r w:rsidR="00EA55CE" w:rsidRPr="00B3521D">
        <w:rPr>
          <w:i/>
          <w:sz w:val="22"/>
          <w:szCs w:val="22"/>
          <w:lang w:val="pt-BR"/>
        </w:rPr>
        <w:t>O</w:t>
      </w:r>
      <w:r w:rsidR="00EA55CE" w:rsidRPr="00B3521D">
        <w:rPr>
          <w:i/>
          <w:sz w:val="22"/>
          <w:szCs w:val="22"/>
          <w:vertAlign w:val="superscript"/>
          <w:lang w:val="pt-BR"/>
        </w:rPr>
        <w:t>k</w:t>
      </w:r>
      <w:r w:rsidR="00EA55CE" w:rsidRPr="007E5F3F">
        <w:rPr>
          <w:rFonts w:ascii="Arial" w:hAnsi="Arial" w:cs="Arial"/>
          <w:sz w:val="22"/>
          <w:szCs w:val="22"/>
          <w:lang w:val="pt-BR"/>
        </w:rPr>
        <w:t xml:space="preserve">, </w:t>
      </w:r>
      <w:r w:rsidR="00EA55CE" w:rsidRPr="00B3521D">
        <w:rPr>
          <w:i/>
          <w:sz w:val="22"/>
          <w:szCs w:val="22"/>
          <w:lang w:val="pt-BR"/>
        </w:rPr>
        <w:t xml:space="preserve">k = </w:t>
      </w:r>
      <w:r w:rsidR="00EA55CE" w:rsidRPr="00B3521D">
        <w:rPr>
          <w:sz w:val="22"/>
          <w:szCs w:val="22"/>
          <w:lang w:val="pt-BR"/>
        </w:rPr>
        <w:t>1</w:t>
      </w:r>
      <w:r w:rsidR="00EA55CE" w:rsidRPr="00B3521D">
        <w:rPr>
          <w:i/>
          <w:sz w:val="22"/>
          <w:szCs w:val="22"/>
          <w:lang w:val="pt-BR"/>
        </w:rPr>
        <w:t>, …, L</w:t>
      </w:r>
      <w:r w:rsidR="00EA55CE" w:rsidRPr="007E5F3F">
        <w:rPr>
          <w:rFonts w:ascii="Arial" w:hAnsi="Arial" w:cs="Arial"/>
          <w:sz w:val="22"/>
          <w:szCs w:val="22"/>
          <w:lang w:val="pt-BR"/>
        </w:rPr>
        <w:t>,</w:t>
      </w:r>
      <w:r w:rsidR="00EA55CE" w:rsidRPr="007E5F3F">
        <w:rPr>
          <w:rFonts w:ascii="Arial" w:hAnsi="Arial" w:cs="Arial"/>
          <w:iCs/>
          <w:sz w:val="22"/>
          <w:szCs w:val="22"/>
          <w:lang w:val="pt-BR"/>
        </w:rPr>
        <w:t xml:space="preserve"> do conjunto de </w:t>
      </w:r>
      <w:r w:rsidR="00EA55CE" w:rsidRPr="00B3521D">
        <w:rPr>
          <w:i/>
          <w:sz w:val="22"/>
          <w:szCs w:val="22"/>
          <w:lang w:val="pt-BR"/>
        </w:rPr>
        <w:t>L</w:t>
      </w:r>
      <w:r w:rsidR="00EA55CE" w:rsidRPr="007E5F3F">
        <w:rPr>
          <w:rFonts w:ascii="Arial" w:hAnsi="Arial" w:cs="Arial"/>
          <w:sz w:val="22"/>
          <w:szCs w:val="22"/>
          <w:lang w:val="pt-BR"/>
        </w:rPr>
        <w:t xml:space="preserve"> prismas verticalmente justapostos são os elementos do vetor </w:t>
      </w:r>
      <w:r w:rsidR="00EA55CE" w:rsidRPr="00B3521D">
        <w:rPr>
          <w:i/>
          <w:sz w:val="22"/>
          <w:szCs w:val="22"/>
          <w:lang w:val="pt-BR"/>
        </w:rPr>
        <w:t>P</w:t>
      </w:r>
      <w:r w:rsidR="00EA55CE" w:rsidRPr="007E5F3F">
        <w:rPr>
          <w:rFonts w:ascii="Arial" w:hAnsi="Arial" w:cs="Arial"/>
          <w:sz w:val="22"/>
          <w:szCs w:val="22"/>
          <w:lang w:val="pt-BR"/>
        </w:rPr>
        <w:t xml:space="preserve">-dimensional de parâmetros </w:t>
      </w:r>
      <w:r w:rsidRPr="00B3521D">
        <w:rPr>
          <w:rFonts w:ascii="Arial" w:hAnsi="Arial" w:cs="Arial"/>
          <w:position w:val="-6"/>
          <w:sz w:val="22"/>
          <w:szCs w:val="22"/>
          <w:lang w:val="pt-BR"/>
        </w:rPr>
        <w:object w:dxaOrig="279" w:dyaOrig="260">
          <v:shape id="_x0000_i1137" type="#_x0000_t75" style="width:13.5pt;height:13.5pt" o:ole="">
            <v:imagedata r:id="rId220" o:title=""/>
          </v:shape>
          <o:OLEObject Type="Embed" ProgID="Equation.3" ShapeID="_x0000_i1137" DrawAspect="Content" ObjectID="_1465131998" r:id="rId221"/>
        </w:object>
      </w:r>
      <w:r w:rsidR="00EA55CE" w:rsidRPr="007E5F3F">
        <w:rPr>
          <w:rFonts w:ascii="Arial" w:hAnsi="Arial" w:cs="Arial"/>
          <w:sz w:val="22"/>
          <w:szCs w:val="22"/>
          <w:lang w:val="pt-BR"/>
        </w:rPr>
        <w:t xml:space="preserve">, em que </w:t>
      </w:r>
      <w:r w:rsidR="00EA55CE" w:rsidRPr="00B3521D">
        <w:rPr>
          <w:i/>
          <w:sz w:val="22"/>
          <w:szCs w:val="22"/>
          <w:lang w:val="pt-BR"/>
        </w:rPr>
        <w:t>P</w:t>
      </w:r>
      <w:r w:rsidR="00EA55CE" w:rsidRPr="00B3521D">
        <w:rPr>
          <w:sz w:val="22"/>
          <w:szCs w:val="22"/>
          <w:lang w:val="pt-BR"/>
        </w:rPr>
        <w:t xml:space="preserve"> = </w:t>
      </w:r>
      <w:r w:rsidR="00EA55CE" w:rsidRPr="00B3521D">
        <w:rPr>
          <w:i/>
          <w:sz w:val="22"/>
          <w:szCs w:val="22"/>
          <w:lang w:val="pt-BR"/>
        </w:rPr>
        <w:t>L</w:t>
      </w:r>
      <w:r w:rsidR="00EA55CE" w:rsidRPr="00B3521D">
        <w:rPr>
          <w:sz w:val="22"/>
          <w:szCs w:val="22"/>
          <w:lang w:val="pt-BR"/>
        </w:rPr>
        <w:t xml:space="preserve"> (</w:t>
      </w:r>
      <w:r w:rsidR="00EA55CE" w:rsidRPr="00B3521D">
        <w:rPr>
          <w:i/>
          <w:sz w:val="22"/>
          <w:szCs w:val="22"/>
          <w:lang w:val="pt-BR"/>
        </w:rPr>
        <w:t>M</w:t>
      </w:r>
      <w:r w:rsidR="00EA55CE" w:rsidRPr="00B3521D">
        <w:rPr>
          <w:sz w:val="22"/>
          <w:szCs w:val="22"/>
          <w:lang w:val="pt-BR"/>
        </w:rPr>
        <w:t xml:space="preserve"> + 2)</w:t>
      </w:r>
      <w:r w:rsidR="00EA55CE" w:rsidRPr="007E5F3F">
        <w:rPr>
          <w:rFonts w:ascii="Arial" w:hAnsi="Arial" w:cs="Arial"/>
          <w:sz w:val="22"/>
          <w:szCs w:val="22"/>
          <w:lang w:val="pt-BR"/>
        </w:rPr>
        <w:t xml:space="preserve">. </w:t>
      </w:r>
      <w:r>
        <w:rPr>
          <w:rFonts w:ascii="Arial" w:hAnsi="Arial" w:cs="Arial"/>
          <w:sz w:val="22"/>
          <w:szCs w:val="22"/>
          <w:lang w:val="pt-BR"/>
        </w:rPr>
        <w:t xml:space="preserve">O campo potencial anômalo produzido </w:t>
      </w:r>
      <w:r w:rsidR="00EA55CE" w:rsidRPr="007E5F3F">
        <w:rPr>
          <w:rFonts w:ascii="Arial" w:hAnsi="Arial" w:cs="Arial"/>
          <w:sz w:val="22"/>
          <w:szCs w:val="22"/>
          <w:lang w:val="pt-BR"/>
        </w:rPr>
        <w:t xml:space="preserve">pelo conjunto de </w:t>
      </w:r>
      <w:r w:rsidR="00EA55CE" w:rsidRPr="00B3521D">
        <w:rPr>
          <w:i/>
          <w:sz w:val="22"/>
          <w:szCs w:val="22"/>
          <w:lang w:val="pt-BR"/>
        </w:rPr>
        <w:t>L</w:t>
      </w:r>
      <w:r w:rsidR="00EA55CE" w:rsidRPr="007E5F3F">
        <w:rPr>
          <w:rFonts w:ascii="Arial" w:hAnsi="Arial" w:cs="Arial"/>
          <w:sz w:val="22"/>
          <w:szCs w:val="22"/>
          <w:lang w:val="pt-BR"/>
        </w:rPr>
        <w:t xml:space="preserve"> prismas na </w:t>
      </w:r>
      <w:r w:rsidR="00EA55CE" w:rsidRPr="00B3521D">
        <w:rPr>
          <w:i/>
          <w:sz w:val="22"/>
          <w:szCs w:val="22"/>
          <w:lang w:val="pt-BR"/>
        </w:rPr>
        <w:t>i</w:t>
      </w:r>
      <w:r w:rsidR="00EA55CE" w:rsidRPr="007E5F3F">
        <w:rPr>
          <w:rFonts w:ascii="Arial" w:hAnsi="Arial" w:cs="Arial"/>
          <w:sz w:val="22"/>
          <w:szCs w:val="22"/>
          <w:lang w:val="pt-BR"/>
        </w:rPr>
        <w:t>-</w:t>
      </w:r>
      <w:proofErr w:type="spellStart"/>
      <w:r w:rsidR="00EA55CE" w:rsidRPr="007E5F3F">
        <w:rPr>
          <w:rFonts w:ascii="Arial" w:hAnsi="Arial" w:cs="Arial"/>
          <w:sz w:val="22"/>
          <w:szCs w:val="22"/>
          <w:lang w:val="pt-BR"/>
        </w:rPr>
        <w:t>ésima</w:t>
      </w:r>
      <w:proofErr w:type="spellEnd"/>
      <w:r w:rsidR="00EA55CE" w:rsidRPr="007E5F3F">
        <w:rPr>
          <w:rFonts w:ascii="Arial" w:hAnsi="Arial" w:cs="Arial"/>
          <w:sz w:val="22"/>
          <w:szCs w:val="22"/>
          <w:lang w:val="pt-BR"/>
        </w:rPr>
        <w:t xml:space="preserve"> posição </w:t>
      </w:r>
      <w:r w:rsidR="00EA55CE" w:rsidRPr="007E5F3F">
        <w:rPr>
          <w:rFonts w:ascii="Arial" w:hAnsi="Arial" w:cs="Arial"/>
          <w:bCs/>
          <w:sz w:val="22"/>
          <w:szCs w:val="22"/>
          <w:lang w:val="pt-BR"/>
        </w:rPr>
        <w:t>(</w:t>
      </w:r>
      <w:proofErr w:type="gramStart"/>
      <w:r w:rsidR="00EA55CE" w:rsidRPr="00B3521D">
        <w:rPr>
          <w:i/>
          <w:sz w:val="22"/>
          <w:szCs w:val="22"/>
          <w:lang w:val="pt-BR"/>
        </w:rPr>
        <w:t>x</w:t>
      </w:r>
      <w:r w:rsidR="00EA55CE" w:rsidRPr="00B3521D">
        <w:rPr>
          <w:i/>
          <w:sz w:val="22"/>
          <w:szCs w:val="22"/>
          <w:vertAlign w:val="subscript"/>
          <w:lang w:val="pt-BR"/>
        </w:rPr>
        <w:t>i</w:t>
      </w:r>
      <w:r w:rsidR="00EA55CE" w:rsidRPr="007E5F3F">
        <w:rPr>
          <w:rFonts w:ascii="Arial" w:hAnsi="Arial" w:cs="Arial"/>
          <w:i/>
          <w:sz w:val="22"/>
          <w:szCs w:val="22"/>
          <w:vertAlign w:val="subscript"/>
          <w:lang w:val="pt-BR"/>
        </w:rPr>
        <w:t xml:space="preserve"> </w:t>
      </w:r>
      <w:r w:rsidR="00EA55CE" w:rsidRPr="007E5F3F">
        <w:rPr>
          <w:rFonts w:ascii="Arial" w:hAnsi="Arial" w:cs="Arial"/>
          <w:sz w:val="22"/>
          <w:szCs w:val="22"/>
          <w:lang w:val="pt-BR"/>
        </w:rPr>
        <w:t>,</w:t>
      </w:r>
      <w:proofErr w:type="gramEnd"/>
      <w:r w:rsidR="00EA55CE" w:rsidRPr="007E5F3F">
        <w:rPr>
          <w:rFonts w:ascii="Arial" w:hAnsi="Arial" w:cs="Arial"/>
          <w:i/>
          <w:sz w:val="22"/>
          <w:szCs w:val="22"/>
          <w:lang w:val="pt-BR"/>
        </w:rPr>
        <w:t xml:space="preserve"> </w:t>
      </w:r>
      <w:proofErr w:type="spellStart"/>
      <w:r w:rsidR="00EA55CE" w:rsidRPr="00B3521D">
        <w:rPr>
          <w:i/>
          <w:sz w:val="22"/>
          <w:szCs w:val="22"/>
          <w:lang w:val="pt-BR"/>
        </w:rPr>
        <w:t>y</w:t>
      </w:r>
      <w:r w:rsidR="00EA55CE" w:rsidRPr="00B3521D">
        <w:rPr>
          <w:i/>
          <w:sz w:val="22"/>
          <w:szCs w:val="22"/>
          <w:vertAlign w:val="subscript"/>
          <w:lang w:val="pt-BR"/>
        </w:rPr>
        <w:t>i</w:t>
      </w:r>
      <w:proofErr w:type="spellEnd"/>
      <w:r w:rsidR="00EA55CE" w:rsidRPr="007E5F3F">
        <w:rPr>
          <w:rFonts w:ascii="Arial" w:hAnsi="Arial" w:cs="Arial"/>
          <w:i/>
          <w:sz w:val="22"/>
          <w:szCs w:val="22"/>
          <w:vertAlign w:val="subscript"/>
          <w:lang w:val="pt-BR"/>
        </w:rPr>
        <w:t>,</w:t>
      </w:r>
      <w:r w:rsidR="00EA55CE" w:rsidRPr="007E5F3F">
        <w:rPr>
          <w:rFonts w:ascii="Arial" w:hAnsi="Arial" w:cs="Arial"/>
          <w:sz w:val="22"/>
          <w:szCs w:val="22"/>
          <w:lang w:val="pt-BR"/>
        </w:rPr>
        <w:t xml:space="preserve">, </w:t>
      </w:r>
      <w:proofErr w:type="spellStart"/>
      <w:r w:rsidR="00EA55CE" w:rsidRPr="00B3521D">
        <w:rPr>
          <w:i/>
          <w:sz w:val="22"/>
          <w:szCs w:val="22"/>
          <w:lang w:val="pt-BR"/>
        </w:rPr>
        <w:t>z</w:t>
      </w:r>
      <w:r w:rsidR="00EA55CE" w:rsidRPr="00B3521D">
        <w:rPr>
          <w:i/>
          <w:sz w:val="22"/>
          <w:szCs w:val="22"/>
          <w:vertAlign w:val="subscript"/>
          <w:lang w:val="pt-BR"/>
        </w:rPr>
        <w:t>i</w:t>
      </w:r>
      <w:proofErr w:type="spellEnd"/>
      <w:r w:rsidR="00EA55CE" w:rsidRPr="007E5F3F">
        <w:rPr>
          <w:rFonts w:ascii="Arial" w:hAnsi="Arial" w:cs="Arial"/>
          <w:bCs/>
          <w:sz w:val="22"/>
          <w:szCs w:val="22"/>
          <w:lang w:val="pt-BR"/>
        </w:rPr>
        <w:t>) é dada por</w:t>
      </w:r>
    </w:p>
    <w:p w:rsidR="00EA55CE" w:rsidRPr="0065195F" w:rsidRDefault="00B3521D" w:rsidP="007E5F3F">
      <w:pPr>
        <w:pStyle w:val="AbstractNormalText"/>
        <w:spacing w:line="276" w:lineRule="auto"/>
        <w:rPr>
          <w:rFonts w:ascii="Arial" w:hAnsi="Arial" w:cs="Arial"/>
          <w:bCs/>
          <w:sz w:val="22"/>
          <w:szCs w:val="22"/>
          <w:lang w:val="pt-BR"/>
        </w:rPr>
      </w:pPr>
      <w:r w:rsidRPr="00B3521D">
        <w:rPr>
          <w:rFonts w:ascii="Arial" w:hAnsi="Arial" w:cs="Arial"/>
          <w:position w:val="-28"/>
          <w:szCs w:val="18"/>
        </w:rPr>
        <w:object w:dxaOrig="2880" w:dyaOrig="680">
          <v:shape id="_x0000_i1138" type="#_x0000_t75" style="width:137.25pt;height:35.25pt" o:ole="">
            <v:imagedata r:id="rId222" o:title=""/>
          </v:shape>
          <o:OLEObject Type="Embed" ProgID="Equation.3" ShapeID="_x0000_i1138" DrawAspect="Content" ObjectID="_1465131999" r:id="rId223"/>
        </w:object>
      </w:r>
      <w:r w:rsidRPr="0065195F">
        <w:rPr>
          <w:rFonts w:ascii="Arial" w:hAnsi="Arial" w:cs="Arial"/>
          <w:szCs w:val="18"/>
          <w:lang w:val="pt-BR"/>
        </w:rPr>
        <w:t xml:space="preserve">, </w:t>
      </w:r>
      <w:r w:rsidRPr="0065195F">
        <w:rPr>
          <w:i/>
          <w:sz w:val="22"/>
          <w:szCs w:val="18"/>
          <w:lang w:val="pt-BR"/>
        </w:rPr>
        <w:t xml:space="preserve">i = </w:t>
      </w:r>
      <w:r w:rsidRPr="0065195F">
        <w:rPr>
          <w:sz w:val="22"/>
          <w:szCs w:val="18"/>
          <w:lang w:val="pt-BR"/>
        </w:rPr>
        <w:t>1</w:t>
      </w:r>
      <w:r w:rsidRPr="0065195F">
        <w:rPr>
          <w:i/>
          <w:sz w:val="22"/>
          <w:szCs w:val="18"/>
          <w:lang w:val="pt-BR"/>
        </w:rPr>
        <w:t>, …, N</w:t>
      </w:r>
      <w:r w:rsidRPr="0065195F">
        <w:rPr>
          <w:rFonts w:ascii="Arial" w:hAnsi="Arial" w:cs="Arial"/>
          <w:i/>
          <w:sz w:val="22"/>
          <w:szCs w:val="18"/>
          <w:lang w:val="pt-BR"/>
        </w:rPr>
        <w:t>,</w:t>
      </w:r>
      <w:r w:rsidRPr="0065195F">
        <w:rPr>
          <w:rFonts w:ascii="Arial" w:hAnsi="Arial" w:cs="Arial"/>
          <w:i/>
          <w:sz w:val="22"/>
          <w:szCs w:val="18"/>
          <w:lang w:val="pt-BR"/>
        </w:rPr>
        <w:tab/>
      </w:r>
      <w:r w:rsidRPr="0065195F">
        <w:rPr>
          <w:rFonts w:ascii="Arial" w:hAnsi="Arial" w:cs="Arial"/>
          <w:sz w:val="22"/>
          <w:szCs w:val="18"/>
          <w:lang w:val="pt-BR"/>
        </w:rPr>
        <w:tab/>
      </w:r>
      <w:r w:rsidRPr="0065195F">
        <w:rPr>
          <w:rFonts w:ascii="Arial" w:hAnsi="Arial" w:cs="Arial"/>
          <w:sz w:val="22"/>
          <w:szCs w:val="18"/>
          <w:lang w:val="pt-BR"/>
        </w:rPr>
        <w:tab/>
      </w:r>
      <w:r w:rsidRPr="0065195F">
        <w:rPr>
          <w:rFonts w:ascii="Arial" w:hAnsi="Arial" w:cs="Arial"/>
          <w:sz w:val="22"/>
          <w:szCs w:val="18"/>
          <w:lang w:val="pt-BR"/>
        </w:rPr>
        <w:tab/>
      </w:r>
      <w:r w:rsidRPr="0065195F">
        <w:rPr>
          <w:rFonts w:ascii="Arial" w:hAnsi="Arial" w:cs="Arial"/>
          <w:sz w:val="22"/>
          <w:szCs w:val="18"/>
          <w:lang w:val="pt-BR"/>
        </w:rPr>
        <w:tab/>
      </w:r>
      <w:r w:rsidRPr="0065195F">
        <w:rPr>
          <w:rFonts w:ascii="Arial" w:hAnsi="Arial" w:cs="Arial"/>
          <w:sz w:val="22"/>
          <w:szCs w:val="18"/>
          <w:lang w:val="pt-BR"/>
        </w:rPr>
        <w:tab/>
        <w:t xml:space="preserve">       (1)</w:t>
      </w:r>
    </w:p>
    <w:p w:rsidR="00EA55CE" w:rsidRDefault="00EA55CE" w:rsidP="007E5F3F">
      <w:pPr>
        <w:pStyle w:val="AbstractNormalText"/>
        <w:spacing w:line="276" w:lineRule="auto"/>
        <w:rPr>
          <w:rFonts w:ascii="Arial" w:hAnsi="Arial" w:cs="Arial"/>
          <w:sz w:val="22"/>
          <w:szCs w:val="22"/>
          <w:lang w:val="pt-BR"/>
        </w:rPr>
      </w:pPr>
      <w:proofErr w:type="gramStart"/>
      <w:r w:rsidRPr="007E5F3F">
        <w:rPr>
          <w:rFonts w:ascii="Arial" w:hAnsi="Arial" w:cs="Arial"/>
          <w:sz w:val="22"/>
          <w:szCs w:val="22"/>
          <w:lang w:val="pt-BR"/>
        </w:rPr>
        <w:t>sendo</w:t>
      </w:r>
      <w:proofErr w:type="gramEnd"/>
      <w:r w:rsidRPr="007E5F3F">
        <w:rPr>
          <w:rFonts w:ascii="Arial" w:hAnsi="Arial" w:cs="Arial"/>
          <w:sz w:val="22"/>
          <w:szCs w:val="22"/>
          <w:lang w:val="pt-BR"/>
        </w:rPr>
        <w:t xml:space="preserve"> </w:t>
      </w:r>
      <w:r w:rsidRPr="00B3521D">
        <w:rPr>
          <w:i/>
          <w:sz w:val="22"/>
          <w:szCs w:val="22"/>
          <w:lang w:val="pt-BR"/>
        </w:rPr>
        <w:t>N</w:t>
      </w:r>
      <w:r w:rsidRPr="007E5F3F">
        <w:rPr>
          <w:rFonts w:ascii="Arial" w:hAnsi="Arial" w:cs="Arial"/>
          <w:sz w:val="22"/>
          <w:szCs w:val="22"/>
          <w:lang w:val="pt-BR"/>
        </w:rPr>
        <w:t xml:space="preserve"> o número de observações da anomalia de </w:t>
      </w:r>
      <w:r w:rsidR="00B3521D">
        <w:rPr>
          <w:rFonts w:ascii="Arial" w:hAnsi="Arial" w:cs="Arial"/>
          <w:sz w:val="22"/>
          <w:szCs w:val="22"/>
          <w:lang w:val="pt-BR"/>
        </w:rPr>
        <w:t>campo potencial</w:t>
      </w:r>
      <w:r w:rsidRPr="007E5F3F">
        <w:rPr>
          <w:rFonts w:ascii="Arial" w:hAnsi="Arial" w:cs="Arial"/>
          <w:sz w:val="22"/>
          <w:szCs w:val="22"/>
          <w:lang w:val="pt-BR"/>
        </w:rPr>
        <w:t xml:space="preserve"> e </w:t>
      </w:r>
      <w:r w:rsidR="00321372" w:rsidRPr="00B3521D">
        <w:rPr>
          <w:rFonts w:ascii="Arial" w:hAnsi="Arial" w:cs="Arial"/>
          <w:position w:val="-12"/>
          <w:sz w:val="22"/>
          <w:szCs w:val="22"/>
        </w:rPr>
        <w:object w:dxaOrig="1760" w:dyaOrig="380">
          <v:shape id="_x0000_i1139" type="#_x0000_t75" style="width:87pt;height:18pt" o:ole="">
            <v:imagedata r:id="rId224" o:title=""/>
          </v:shape>
          <o:OLEObject Type="Embed" ProgID="Equation.3" ShapeID="_x0000_i1139" DrawAspect="Content" ObjectID="_1465132000" r:id="rId225"/>
        </w:object>
      </w:r>
      <w:r w:rsidRPr="007E5F3F">
        <w:rPr>
          <w:rFonts w:ascii="Arial" w:hAnsi="Arial" w:cs="Arial"/>
          <w:sz w:val="22"/>
          <w:szCs w:val="22"/>
          <w:lang w:val="pt-BR"/>
        </w:rPr>
        <w:t xml:space="preserve"> uma função não-linear, definida com base no trabalho de </w:t>
      </w:r>
      <w:proofErr w:type="spellStart"/>
      <w:r w:rsidRPr="007E5F3F">
        <w:rPr>
          <w:rFonts w:ascii="Arial" w:hAnsi="Arial" w:cs="Arial"/>
          <w:bCs/>
          <w:sz w:val="22"/>
          <w:szCs w:val="22"/>
          <w:lang w:val="pt-BR"/>
        </w:rPr>
        <w:t>Plouff</w:t>
      </w:r>
      <w:proofErr w:type="spellEnd"/>
      <w:r w:rsidRPr="007E5F3F">
        <w:rPr>
          <w:rFonts w:ascii="Arial" w:hAnsi="Arial" w:cs="Arial"/>
          <w:bCs/>
          <w:sz w:val="22"/>
          <w:szCs w:val="22"/>
          <w:lang w:val="pt-BR"/>
        </w:rPr>
        <w:t xml:space="preserve"> (1976), que calcula o </w:t>
      </w:r>
      <w:r w:rsidR="00B54A4E">
        <w:rPr>
          <w:rFonts w:ascii="Arial" w:hAnsi="Arial" w:cs="Arial"/>
          <w:bCs/>
          <w:sz w:val="22"/>
          <w:szCs w:val="22"/>
          <w:lang w:val="pt-BR"/>
        </w:rPr>
        <w:t xml:space="preserve">campo potencial anômalo </w:t>
      </w:r>
      <w:r w:rsidRPr="007E5F3F">
        <w:rPr>
          <w:rFonts w:ascii="Arial" w:hAnsi="Arial" w:cs="Arial"/>
          <w:bCs/>
          <w:sz w:val="22"/>
          <w:szCs w:val="22"/>
          <w:lang w:val="pt-BR"/>
        </w:rPr>
        <w:t xml:space="preserve">produzido pelo </w:t>
      </w:r>
      <w:r w:rsidRPr="00B54A4E">
        <w:rPr>
          <w:bCs/>
          <w:i/>
          <w:sz w:val="22"/>
          <w:szCs w:val="22"/>
          <w:lang w:val="pt-BR"/>
        </w:rPr>
        <w:t>k</w:t>
      </w:r>
      <w:r w:rsidRPr="007E5F3F">
        <w:rPr>
          <w:rFonts w:ascii="Arial" w:hAnsi="Arial" w:cs="Arial"/>
          <w:bCs/>
          <w:sz w:val="22"/>
          <w:szCs w:val="22"/>
          <w:lang w:val="pt-BR"/>
        </w:rPr>
        <w:t>-</w:t>
      </w:r>
      <w:proofErr w:type="spellStart"/>
      <w:r w:rsidRPr="007E5F3F">
        <w:rPr>
          <w:rFonts w:ascii="Arial" w:hAnsi="Arial" w:cs="Arial"/>
          <w:bCs/>
          <w:sz w:val="22"/>
          <w:szCs w:val="22"/>
          <w:lang w:val="pt-BR"/>
        </w:rPr>
        <w:t>ésimo</w:t>
      </w:r>
      <w:proofErr w:type="spellEnd"/>
      <w:r w:rsidRPr="007E5F3F">
        <w:rPr>
          <w:rFonts w:ascii="Arial" w:hAnsi="Arial" w:cs="Arial"/>
          <w:bCs/>
          <w:sz w:val="22"/>
          <w:szCs w:val="22"/>
          <w:lang w:val="pt-BR"/>
        </w:rPr>
        <w:t xml:space="preserve"> prisma na posição </w:t>
      </w:r>
      <w:r w:rsidR="00B54A4E" w:rsidRPr="0065195F">
        <w:rPr>
          <w:rFonts w:ascii="Arial" w:hAnsi="Arial" w:cs="Arial"/>
          <w:bCs/>
          <w:sz w:val="22"/>
          <w:szCs w:val="22"/>
          <w:lang w:val="pt-BR"/>
        </w:rPr>
        <w:t>(</w:t>
      </w:r>
      <w:r w:rsidR="00B54A4E" w:rsidRPr="0065195F">
        <w:rPr>
          <w:i/>
          <w:sz w:val="22"/>
          <w:szCs w:val="22"/>
          <w:lang w:val="pt-BR"/>
        </w:rPr>
        <w:t>x</w:t>
      </w:r>
      <w:r w:rsidR="00B54A4E" w:rsidRPr="0065195F">
        <w:rPr>
          <w:i/>
          <w:sz w:val="22"/>
          <w:szCs w:val="22"/>
          <w:vertAlign w:val="subscript"/>
          <w:lang w:val="pt-BR"/>
        </w:rPr>
        <w:t>i</w:t>
      </w:r>
      <w:r w:rsidR="00B54A4E" w:rsidRPr="0065195F">
        <w:rPr>
          <w:rFonts w:ascii="Arial" w:hAnsi="Arial" w:cs="Arial"/>
          <w:sz w:val="22"/>
          <w:szCs w:val="22"/>
          <w:lang w:val="pt-BR"/>
        </w:rPr>
        <w:t>,</w:t>
      </w:r>
      <w:r w:rsidR="00B54A4E" w:rsidRPr="0065195F">
        <w:rPr>
          <w:rFonts w:ascii="Arial" w:hAnsi="Arial" w:cs="Arial"/>
          <w:i/>
          <w:sz w:val="22"/>
          <w:szCs w:val="22"/>
          <w:lang w:val="pt-BR"/>
        </w:rPr>
        <w:t xml:space="preserve"> </w:t>
      </w:r>
      <w:r w:rsidR="00B54A4E" w:rsidRPr="0065195F">
        <w:rPr>
          <w:i/>
          <w:sz w:val="22"/>
          <w:szCs w:val="22"/>
          <w:lang w:val="pt-BR"/>
        </w:rPr>
        <w:t>y</w:t>
      </w:r>
      <w:r w:rsidR="00B54A4E" w:rsidRPr="0065195F">
        <w:rPr>
          <w:i/>
          <w:sz w:val="22"/>
          <w:szCs w:val="22"/>
          <w:vertAlign w:val="subscript"/>
          <w:lang w:val="pt-BR"/>
        </w:rPr>
        <w:t>i</w:t>
      </w:r>
      <w:r w:rsidR="00B54A4E" w:rsidRPr="0065195F">
        <w:rPr>
          <w:rFonts w:ascii="Arial" w:hAnsi="Arial" w:cs="Arial"/>
          <w:i/>
          <w:sz w:val="22"/>
          <w:szCs w:val="22"/>
          <w:vertAlign w:val="subscript"/>
          <w:lang w:val="pt-BR"/>
        </w:rPr>
        <w:t>,</w:t>
      </w:r>
      <w:r w:rsidR="00B54A4E" w:rsidRPr="0065195F">
        <w:rPr>
          <w:rFonts w:ascii="Arial" w:hAnsi="Arial" w:cs="Arial"/>
          <w:sz w:val="22"/>
          <w:szCs w:val="22"/>
          <w:lang w:val="pt-BR"/>
        </w:rPr>
        <w:t xml:space="preserve">, </w:t>
      </w:r>
      <w:r w:rsidR="00B54A4E" w:rsidRPr="0065195F">
        <w:rPr>
          <w:i/>
          <w:sz w:val="22"/>
          <w:szCs w:val="22"/>
          <w:lang w:val="pt-BR"/>
        </w:rPr>
        <w:t>z</w:t>
      </w:r>
      <w:r w:rsidR="00B54A4E" w:rsidRPr="0065195F">
        <w:rPr>
          <w:i/>
          <w:sz w:val="22"/>
          <w:szCs w:val="22"/>
          <w:vertAlign w:val="subscript"/>
          <w:lang w:val="pt-BR"/>
        </w:rPr>
        <w:t>i</w:t>
      </w:r>
      <w:r w:rsidR="00B54A4E" w:rsidRPr="0065195F">
        <w:rPr>
          <w:rFonts w:ascii="Arial" w:hAnsi="Arial" w:cs="Arial"/>
          <w:bCs/>
          <w:sz w:val="22"/>
          <w:szCs w:val="22"/>
          <w:lang w:val="pt-BR"/>
        </w:rPr>
        <w:t>)</w:t>
      </w:r>
      <w:r w:rsidRPr="007E5F3F">
        <w:rPr>
          <w:rFonts w:ascii="Arial" w:hAnsi="Arial" w:cs="Arial"/>
          <w:sz w:val="22"/>
          <w:szCs w:val="22"/>
          <w:lang w:val="pt-BR"/>
        </w:rPr>
        <w:t>.</w:t>
      </w:r>
    </w:p>
    <w:p w:rsidR="00321372" w:rsidRPr="007E5F3F" w:rsidRDefault="00321372" w:rsidP="007E5F3F">
      <w:pPr>
        <w:pStyle w:val="AbstractNormalText"/>
        <w:spacing w:line="276" w:lineRule="auto"/>
        <w:rPr>
          <w:rFonts w:ascii="Arial" w:hAnsi="Arial" w:cs="Arial"/>
          <w:sz w:val="22"/>
          <w:szCs w:val="22"/>
          <w:lang w:val="pt-BR"/>
        </w:rPr>
      </w:pPr>
    </w:p>
    <w:p w:rsidR="00EA55CE" w:rsidRPr="007E5F3F" w:rsidRDefault="00EA55CE" w:rsidP="007E5F3F">
      <w:pPr>
        <w:pStyle w:val="AbstractNormalText"/>
        <w:spacing w:line="276" w:lineRule="auto"/>
        <w:rPr>
          <w:rFonts w:ascii="Arial" w:hAnsi="Arial" w:cs="Arial"/>
          <w:sz w:val="22"/>
          <w:szCs w:val="22"/>
          <w:lang w:val="pt-BR"/>
        </w:rPr>
      </w:pPr>
    </w:p>
    <w:p w:rsidR="00EA55CE" w:rsidRPr="00321372" w:rsidRDefault="00EA55CE" w:rsidP="007E5F3F">
      <w:pPr>
        <w:pStyle w:val="AbstractNormalText"/>
        <w:spacing w:line="276" w:lineRule="auto"/>
        <w:outlineLvl w:val="0"/>
        <w:rPr>
          <w:rFonts w:ascii="Arial" w:hAnsi="Arial" w:cs="Arial"/>
          <w:b/>
          <w:sz w:val="22"/>
          <w:szCs w:val="22"/>
          <w:lang w:val="pt-BR"/>
        </w:rPr>
      </w:pPr>
      <w:r w:rsidRPr="00321372">
        <w:rPr>
          <w:rFonts w:ascii="Arial" w:hAnsi="Arial" w:cs="Arial"/>
          <w:b/>
          <w:sz w:val="22"/>
          <w:szCs w:val="22"/>
          <w:lang w:val="pt-BR"/>
        </w:rPr>
        <w:t>Problema inverso</w:t>
      </w:r>
    </w:p>
    <w:p w:rsidR="00321372" w:rsidRDefault="00321372" w:rsidP="007E5F3F">
      <w:pPr>
        <w:pStyle w:val="AbstractNormalText"/>
        <w:spacing w:before="240" w:line="276" w:lineRule="auto"/>
        <w:outlineLvl w:val="0"/>
        <w:rPr>
          <w:rFonts w:ascii="Arial" w:hAnsi="Arial" w:cs="Arial"/>
          <w:sz w:val="22"/>
          <w:szCs w:val="22"/>
          <w:lang w:val="pt-BR"/>
        </w:rPr>
      </w:pPr>
      <w:r>
        <w:rPr>
          <w:rFonts w:ascii="Arial" w:hAnsi="Arial" w:cs="Arial"/>
          <w:sz w:val="22"/>
          <w:szCs w:val="22"/>
          <w:lang w:val="pt-BR"/>
        </w:rPr>
        <w:tab/>
      </w:r>
    </w:p>
    <w:p w:rsidR="00EA55CE" w:rsidRDefault="00321372" w:rsidP="007E5F3F">
      <w:pPr>
        <w:pStyle w:val="AbstractNormalText"/>
        <w:spacing w:before="240" w:line="276" w:lineRule="auto"/>
        <w:outlineLvl w:val="0"/>
        <w:rPr>
          <w:rFonts w:ascii="Arial" w:hAnsi="Arial" w:cs="Arial"/>
          <w:sz w:val="22"/>
          <w:szCs w:val="22"/>
          <w:lang w:val="pt-BR"/>
        </w:rPr>
      </w:pPr>
      <w:r>
        <w:rPr>
          <w:rFonts w:ascii="Arial" w:hAnsi="Arial" w:cs="Arial"/>
          <w:sz w:val="22"/>
          <w:szCs w:val="22"/>
          <w:lang w:val="pt-BR"/>
        </w:rPr>
        <w:tab/>
      </w:r>
      <w:r w:rsidR="00EA55CE" w:rsidRPr="007E5F3F">
        <w:rPr>
          <w:rFonts w:ascii="Arial" w:hAnsi="Arial" w:cs="Arial"/>
          <w:sz w:val="22"/>
          <w:szCs w:val="22"/>
          <w:lang w:val="pt-BR"/>
        </w:rPr>
        <w:t xml:space="preserve">Formulamos uma inversão </w:t>
      </w:r>
      <w:proofErr w:type="gramStart"/>
      <w:r w:rsidR="00EA55CE" w:rsidRPr="007E5F3F">
        <w:rPr>
          <w:rFonts w:ascii="Arial" w:hAnsi="Arial" w:cs="Arial"/>
          <w:sz w:val="22"/>
          <w:szCs w:val="22"/>
          <w:lang w:val="pt-BR"/>
        </w:rPr>
        <w:t>não-linear</w:t>
      </w:r>
      <w:proofErr w:type="gramEnd"/>
      <w:r w:rsidR="00EA55CE" w:rsidRPr="007E5F3F">
        <w:rPr>
          <w:rFonts w:ascii="Arial" w:hAnsi="Arial" w:cs="Arial"/>
          <w:sz w:val="22"/>
          <w:szCs w:val="22"/>
          <w:lang w:val="pt-BR"/>
        </w:rPr>
        <w:t xml:space="preserve"> que consiste em estimar, a partir dos dados gravimétricos, o vetor de parâmetros </w:t>
      </w:r>
      <w:r w:rsidRPr="00321372">
        <w:rPr>
          <w:rFonts w:ascii="Arial" w:hAnsi="Arial" w:cs="Arial"/>
          <w:position w:val="-6"/>
          <w:sz w:val="22"/>
          <w:szCs w:val="22"/>
          <w:lang w:val="pt-BR"/>
        </w:rPr>
        <w:object w:dxaOrig="279" w:dyaOrig="260">
          <v:shape id="_x0000_i1140" type="#_x0000_t75" style="width:13.5pt;height:13.5pt" o:ole="">
            <v:imagedata r:id="rId226" o:title=""/>
          </v:shape>
          <o:OLEObject Type="Embed" ProgID="Equation.3" ShapeID="_x0000_i1140" DrawAspect="Content" ObjectID="_1465132001" r:id="rId227"/>
        </w:object>
      </w:r>
      <w:r w:rsidR="00EA55CE" w:rsidRPr="007E5F3F">
        <w:rPr>
          <w:rFonts w:ascii="Arial" w:hAnsi="Arial" w:cs="Arial"/>
          <w:sz w:val="22"/>
          <w:szCs w:val="22"/>
          <w:lang w:val="pt-BR"/>
        </w:rPr>
        <w:t xml:space="preserve"> que minimiza a função objetivo</w:t>
      </w:r>
    </w:p>
    <w:p w:rsidR="00321372" w:rsidRPr="007E5F3F" w:rsidRDefault="00321372" w:rsidP="007E5F3F">
      <w:pPr>
        <w:pStyle w:val="AbstractNormalText"/>
        <w:spacing w:before="240" w:line="276" w:lineRule="auto"/>
        <w:outlineLvl w:val="0"/>
        <w:rPr>
          <w:rFonts w:ascii="Arial" w:hAnsi="Arial" w:cs="Arial"/>
          <w:sz w:val="22"/>
          <w:szCs w:val="22"/>
          <w:lang w:val="pt-BR"/>
        </w:rPr>
      </w:pPr>
      <w:r w:rsidRPr="00321372">
        <w:rPr>
          <w:rFonts w:ascii="Arial" w:hAnsi="Arial" w:cs="Arial"/>
          <w:position w:val="-28"/>
          <w:sz w:val="22"/>
          <w:szCs w:val="22"/>
          <w:lang w:val="pt-BR"/>
        </w:rPr>
        <w:object w:dxaOrig="3000" w:dyaOrig="680">
          <v:shape id="_x0000_i1141" type="#_x0000_t75" style="width:150.75pt;height:33.75pt" o:ole="">
            <v:imagedata r:id="rId228" o:title=""/>
          </v:shape>
          <o:OLEObject Type="Embed" ProgID="Equation.3" ShapeID="_x0000_i1141" DrawAspect="Content" ObjectID="_1465132002" r:id="rId229"/>
        </w:object>
      </w:r>
      <w:proofErr w:type="gramStart"/>
      <w:r>
        <w:rPr>
          <w:rFonts w:ascii="Arial" w:hAnsi="Arial" w:cs="Arial"/>
          <w:sz w:val="22"/>
          <w:szCs w:val="22"/>
          <w:lang w:val="pt-BR"/>
        </w:rPr>
        <w:t>,</w:t>
      </w:r>
      <w:r>
        <w:rPr>
          <w:rFonts w:ascii="Arial" w:hAnsi="Arial" w:cs="Arial"/>
          <w:sz w:val="22"/>
          <w:szCs w:val="22"/>
          <w:lang w:val="pt-BR"/>
        </w:rPr>
        <w:tab/>
      </w:r>
      <w:r>
        <w:rPr>
          <w:rFonts w:ascii="Arial" w:hAnsi="Arial" w:cs="Arial"/>
          <w:sz w:val="22"/>
          <w:szCs w:val="22"/>
          <w:lang w:val="pt-BR"/>
        </w:rPr>
        <w:tab/>
      </w:r>
      <w:r>
        <w:rPr>
          <w:rFonts w:ascii="Arial" w:hAnsi="Arial" w:cs="Arial"/>
          <w:sz w:val="22"/>
          <w:szCs w:val="22"/>
          <w:lang w:val="pt-BR"/>
        </w:rPr>
        <w:tab/>
      </w:r>
      <w:r>
        <w:rPr>
          <w:rFonts w:ascii="Arial" w:hAnsi="Arial" w:cs="Arial"/>
          <w:sz w:val="22"/>
          <w:szCs w:val="22"/>
          <w:lang w:val="pt-BR"/>
        </w:rPr>
        <w:tab/>
      </w:r>
      <w:r>
        <w:rPr>
          <w:rFonts w:ascii="Arial" w:hAnsi="Arial" w:cs="Arial"/>
          <w:sz w:val="22"/>
          <w:szCs w:val="22"/>
          <w:lang w:val="pt-BR"/>
        </w:rPr>
        <w:tab/>
      </w:r>
      <w:r>
        <w:rPr>
          <w:rFonts w:ascii="Arial" w:hAnsi="Arial" w:cs="Arial"/>
          <w:sz w:val="22"/>
          <w:szCs w:val="22"/>
          <w:lang w:val="pt-BR"/>
        </w:rPr>
        <w:tab/>
      </w:r>
      <w:r>
        <w:rPr>
          <w:rFonts w:ascii="Arial" w:hAnsi="Arial" w:cs="Arial"/>
          <w:sz w:val="22"/>
          <w:szCs w:val="22"/>
          <w:lang w:val="pt-BR"/>
        </w:rPr>
        <w:tab/>
      </w:r>
      <w:proofErr w:type="gramEnd"/>
      <w:r>
        <w:rPr>
          <w:rFonts w:ascii="Arial" w:hAnsi="Arial" w:cs="Arial"/>
          <w:sz w:val="22"/>
          <w:szCs w:val="22"/>
          <w:lang w:val="pt-BR"/>
        </w:rPr>
        <w:t xml:space="preserve">     (2a)</w:t>
      </w:r>
    </w:p>
    <w:p w:rsidR="00EA55CE" w:rsidRPr="0065195F" w:rsidRDefault="00EA55CE" w:rsidP="007E5F3F">
      <w:pPr>
        <w:spacing w:before="120"/>
        <w:rPr>
          <w:rFonts w:ascii="Arial" w:hAnsi="Arial" w:cs="Arial"/>
        </w:rPr>
      </w:pPr>
      <w:proofErr w:type="gramStart"/>
      <w:r w:rsidRPr="007E5F3F">
        <w:rPr>
          <w:rFonts w:ascii="Arial" w:hAnsi="Arial" w:cs="Arial"/>
          <w:bCs/>
        </w:rPr>
        <w:t>sujeito</w:t>
      </w:r>
      <w:proofErr w:type="gramEnd"/>
      <w:r w:rsidRPr="007E5F3F">
        <w:rPr>
          <w:rFonts w:ascii="Arial" w:hAnsi="Arial" w:cs="Arial"/>
          <w:bCs/>
        </w:rPr>
        <w:t xml:space="preserve"> a</w:t>
      </w:r>
    </w:p>
    <w:p w:rsidR="00EA55CE" w:rsidRPr="0065195F" w:rsidRDefault="00321372" w:rsidP="00321372">
      <w:pPr>
        <w:pStyle w:val="AbstractNormalText"/>
        <w:spacing w:after="240" w:line="276" w:lineRule="auto"/>
        <w:rPr>
          <w:rFonts w:ascii="Arial" w:hAnsi="Arial" w:cs="Arial"/>
          <w:bCs/>
          <w:sz w:val="28"/>
          <w:szCs w:val="22"/>
          <w:lang w:val="pt-BR"/>
        </w:rPr>
      </w:pPr>
      <w:r w:rsidRPr="0065195F">
        <w:rPr>
          <w:i/>
          <w:sz w:val="22"/>
          <w:szCs w:val="18"/>
          <w:lang w:val="pt-BR"/>
        </w:rPr>
        <w:t>m</w:t>
      </w:r>
      <w:r w:rsidRPr="0065195F">
        <w:rPr>
          <w:i/>
          <w:sz w:val="22"/>
          <w:szCs w:val="18"/>
          <w:vertAlign w:val="subscript"/>
          <w:lang w:val="pt-BR"/>
        </w:rPr>
        <w:t>i min</w:t>
      </w:r>
      <w:r w:rsidRPr="0065195F">
        <w:rPr>
          <w:i/>
          <w:sz w:val="22"/>
          <w:szCs w:val="18"/>
          <w:lang w:val="pt-BR"/>
        </w:rPr>
        <w:t xml:space="preserve"> &lt; m</w:t>
      </w:r>
      <w:r w:rsidRPr="0065195F">
        <w:rPr>
          <w:i/>
          <w:sz w:val="22"/>
          <w:szCs w:val="18"/>
          <w:vertAlign w:val="subscript"/>
          <w:lang w:val="pt-BR"/>
        </w:rPr>
        <w:t>i</w:t>
      </w:r>
      <w:r w:rsidRPr="0065195F">
        <w:rPr>
          <w:i/>
          <w:sz w:val="22"/>
          <w:szCs w:val="18"/>
          <w:lang w:val="pt-BR"/>
        </w:rPr>
        <w:t xml:space="preserve"> &lt; m</w:t>
      </w:r>
      <w:r w:rsidRPr="0065195F">
        <w:rPr>
          <w:i/>
          <w:sz w:val="22"/>
          <w:szCs w:val="18"/>
          <w:vertAlign w:val="subscript"/>
          <w:lang w:val="pt-BR"/>
        </w:rPr>
        <w:t xml:space="preserve">i </w:t>
      </w:r>
      <w:proofErr w:type="gramStart"/>
      <w:r w:rsidRPr="0065195F">
        <w:rPr>
          <w:i/>
          <w:sz w:val="22"/>
          <w:szCs w:val="18"/>
          <w:vertAlign w:val="subscript"/>
          <w:lang w:val="pt-BR"/>
        </w:rPr>
        <w:t>max</w:t>
      </w:r>
      <w:proofErr w:type="gramEnd"/>
      <w:r w:rsidRPr="0065195F">
        <w:rPr>
          <w:i/>
          <w:sz w:val="22"/>
          <w:szCs w:val="18"/>
          <w:lang w:val="pt-BR"/>
        </w:rPr>
        <w:t xml:space="preserve"> , i = </w:t>
      </w:r>
      <w:r w:rsidRPr="0065195F">
        <w:rPr>
          <w:sz w:val="22"/>
          <w:szCs w:val="18"/>
          <w:lang w:val="pt-BR"/>
        </w:rPr>
        <w:t>1</w:t>
      </w:r>
      <w:r w:rsidRPr="0065195F">
        <w:rPr>
          <w:i/>
          <w:sz w:val="22"/>
          <w:szCs w:val="18"/>
          <w:lang w:val="pt-BR"/>
        </w:rPr>
        <w:t>, …, P,</w:t>
      </w:r>
      <w:r w:rsidRPr="0065195F">
        <w:rPr>
          <w:sz w:val="22"/>
          <w:szCs w:val="18"/>
          <w:lang w:val="pt-BR"/>
        </w:rPr>
        <w:tab/>
      </w:r>
      <w:r w:rsidRPr="0065195F">
        <w:rPr>
          <w:sz w:val="22"/>
          <w:szCs w:val="18"/>
          <w:lang w:val="pt-BR"/>
        </w:rPr>
        <w:tab/>
      </w:r>
      <w:r w:rsidRPr="0065195F">
        <w:rPr>
          <w:sz w:val="22"/>
          <w:szCs w:val="18"/>
          <w:lang w:val="pt-BR"/>
        </w:rPr>
        <w:tab/>
      </w:r>
      <w:r w:rsidRPr="0065195F">
        <w:rPr>
          <w:sz w:val="22"/>
          <w:szCs w:val="18"/>
          <w:lang w:val="pt-BR"/>
        </w:rPr>
        <w:tab/>
      </w:r>
      <w:r w:rsidRPr="0065195F">
        <w:rPr>
          <w:sz w:val="22"/>
          <w:szCs w:val="18"/>
          <w:lang w:val="pt-BR"/>
        </w:rPr>
        <w:tab/>
      </w:r>
      <w:r w:rsidRPr="0065195F">
        <w:rPr>
          <w:sz w:val="22"/>
          <w:szCs w:val="18"/>
          <w:lang w:val="pt-BR"/>
        </w:rPr>
        <w:tab/>
      </w:r>
      <w:r w:rsidRPr="0065195F">
        <w:rPr>
          <w:sz w:val="22"/>
          <w:szCs w:val="18"/>
          <w:lang w:val="pt-BR"/>
        </w:rPr>
        <w:tab/>
      </w:r>
      <w:r w:rsidRPr="0065195F">
        <w:rPr>
          <w:sz w:val="22"/>
          <w:szCs w:val="18"/>
          <w:lang w:val="pt-BR"/>
        </w:rPr>
        <w:tab/>
        <w:t xml:space="preserve">     </w:t>
      </w:r>
      <w:r w:rsidRPr="0065195F">
        <w:rPr>
          <w:rFonts w:ascii="Arial" w:hAnsi="Arial" w:cs="Arial"/>
          <w:sz w:val="22"/>
          <w:szCs w:val="18"/>
          <w:lang w:val="pt-BR"/>
        </w:rPr>
        <w:t>(2a)</w:t>
      </w:r>
    </w:p>
    <w:p w:rsidR="00EA55CE" w:rsidRDefault="00EA55CE" w:rsidP="007E5F3F">
      <w:pPr>
        <w:pStyle w:val="AbstractNormalText"/>
        <w:spacing w:line="276" w:lineRule="auto"/>
        <w:rPr>
          <w:rFonts w:ascii="Arial" w:hAnsi="Arial" w:cs="Arial"/>
          <w:sz w:val="22"/>
          <w:szCs w:val="22"/>
          <w:lang w:val="pt-BR"/>
        </w:rPr>
      </w:pPr>
      <w:proofErr w:type="gramStart"/>
      <w:r w:rsidRPr="007E5F3F">
        <w:rPr>
          <w:rFonts w:ascii="Arial" w:hAnsi="Arial" w:cs="Arial"/>
          <w:sz w:val="22"/>
          <w:szCs w:val="22"/>
          <w:lang w:val="pt-BR"/>
        </w:rPr>
        <w:t>em</w:t>
      </w:r>
      <w:proofErr w:type="gramEnd"/>
      <w:r w:rsidRPr="007E5F3F">
        <w:rPr>
          <w:rFonts w:ascii="Arial" w:hAnsi="Arial" w:cs="Arial"/>
          <w:sz w:val="22"/>
          <w:szCs w:val="22"/>
          <w:lang w:val="pt-BR"/>
        </w:rPr>
        <w:t xml:space="preserve"> que </w:t>
      </w:r>
      <w:proofErr w:type="spellStart"/>
      <w:r w:rsidRPr="00321372">
        <w:rPr>
          <w:i/>
          <w:sz w:val="22"/>
          <w:szCs w:val="22"/>
          <w:lang w:val="pt-BR"/>
        </w:rPr>
        <w:t>m</w:t>
      </w:r>
      <w:r w:rsidRPr="00321372">
        <w:rPr>
          <w:i/>
          <w:sz w:val="22"/>
          <w:szCs w:val="22"/>
          <w:vertAlign w:val="subscript"/>
          <w:lang w:val="pt-BR"/>
        </w:rPr>
        <w:t>i</w:t>
      </w:r>
      <w:r w:rsidRPr="00321372">
        <w:rPr>
          <w:sz w:val="22"/>
          <w:szCs w:val="22"/>
          <w:vertAlign w:val="subscript"/>
          <w:lang w:val="pt-BR"/>
        </w:rPr>
        <w:t>min</w:t>
      </w:r>
      <w:proofErr w:type="spellEnd"/>
      <w:r w:rsidRPr="007E5F3F">
        <w:rPr>
          <w:rFonts w:ascii="Arial" w:hAnsi="Arial" w:cs="Arial"/>
          <w:sz w:val="22"/>
          <w:szCs w:val="22"/>
          <w:lang w:val="pt-BR"/>
        </w:rPr>
        <w:t xml:space="preserve"> e </w:t>
      </w:r>
      <w:proofErr w:type="spellStart"/>
      <w:r w:rsidRPr="00321372">
        <w:rPr>
          <w:i/>
          <w:sz w:val="22"/>
          <w:szCs w:val="22"/>
          <w:lang w:val="pt-BR"/>
        </w:rPr>
        <w:t>m</w:t>
      </w:r>
      <w:r w:rsidRPr="00321372">
        <w:rPr>
          <w:i/>
          <w:sz w:val="22"/>
          <w:szCs w:val="22"/>
          <w:vertAlign w:val="subscript"/>
          <w:lang w:val="pt-BR"/>
        </w:rPr>
        <w:t>i</w:t>
      </w:r>
      <w:r w:rsidRPr="00321372">
        <w:rPr>
          <w:sz w:val="22"/>
          <w:szCs w:val="22"/>
          <w:vertAlign w:val="subscript"/>
          <w:lang w:val="pt-BR"/>
        </w:rPr>
        <w:t>max</w:t>
      </w:r>
      <w:proofErr w:type="spellEnd"/>
      <w:r w:rsidRPr="007E5F3F">
        <w:rPr>
          <w:rFonts w:ascii="Arial" w:hAnsi="Arial" w:cs="Arial"/>
          <w:sz w:val="22"/>
          <w:szCs w:val="22"/>
          <w:lang w:val="pt-BR"/>
        </w:rPr>
        <w:t xml:space="preserve"> são estabelecidos pelo intérprete como os limites inferior e superior, respectivamente, do </w:t>
      </w:r>
      <w:r w:rsidRPr="00321372">
        <w:rPr>
          <w:i/>
          <w:sz w:val="22"/>
          <w:szCs w:val="22"/>
          <w:lang w:val="pt-BR"/>
        </w:rPr>
        <w:t>i</w:t>
      </w:r>
      <w:r w:rsidRPr="007E5F3F">
        <w:rPr>
          <w:rFonts w:ascii="Arial" w:hAnsi="Arial" w:cs="Arial"/>
          <w:sz w:val="22"/>
          <w:szCs w:val="22"/>
          <w:lang w:val="pt-BR"/>
        </w:rPr>
        <w:t>-</w:t>
      </w:r>
      <w:proofErr w:type="spellStart"/>
      <w:r w:rsidRPr="007E5F3F">
        <w:rPr>
          <w:rFonts w:ascii="Arial" w:hAnsi="Arial" w:cs="Arial"/>
          <w:sz w:val="22"/>
          <w:szCs w:val="22"/>
          <w:lang w:val="pt-BR"/>
        </w:rPr>
        <w:t>ésimo</w:t>
      </w:r>
      <w:proofErr w:type="spellEnd"/>
      <w:r w:rsidRPr="007E5F3F">
        <w:rPr>
          <w:rFonts w:ascii="Arial" w:hAnsi="Arial" w:cs="Arial"/>
          <w:sz w:val="22"/>
          <w:szCs w:val="22"/>
          <w:lang w:val="pt-BR"/>
        </w:rPr>
        <w:t xml:space="preserve"> elemento </w:t>
      </w:r>
      <w:r w:rsidRPr="00321372">
        <w:rPr>
          <w:i/>
          <w:sz w:val="22"/>
          <w:szCs w:val="22"/>
          <w:lang w:val="pt-BR"/>
        </w:rPr>
        <w:t>m</w:t>
      </w:r>
      <w:r w:rsidRPr="00321372">
        <w:rPr>
          <w:i/>
          <w:sz w:val="22"/>
          <w:szCs w:val="22"/>
          <w:vertAlign w:val="subscript"/>
          <w:lang w:val="pt-BR"/>
        </w:rPr>
        <w:t>i</w:t>
      </w:r>
      <w:r w:rsidRPr="007E5F3F">
        <w:rPr>
          <w:rFonts w:ascii="Arial" w:hAnsi="Arial" w:cs="Arial"/>
          <w:sz w:val="22"/>
          <w:szCs w:val="22"/>
          <w:lang w:val="pt-BR"/>
        </w:rPr>
        <w:t xml:space="preserve"> do vetor </w:t>
      </w:r>
      <w:r w:rsidR="00321372" w:rsidRPr="00321372">
        <w:rPr>
          <w:rFonts w:ascii="Arial" w:hAnsi="Arial" w:cs="Arial"/>
          <w:position w:val="-6"/>
          <w:sz w:val="22"/>
          <w:szCs w:val="22"/>
          <w:lang w:val="pt-BR"/>
        </w:rPr>
        <w:object w:dxaOrig="279" w:dyaOrig="260">
          <v:shape id="_x0000_i1142" type="#_x0000_t75" style="width:13.5pt;height:13.5pt" o:ole="">
            <v:imagedata r:id="rId230" o:title=""/>
          </v:shape>
          <o:OLEObject Type="Embed" ProgID="Equation.3" ShapeID="_x0000_i1142" DrawAspect="Content" ObjectID="_1465132003" r:id="rId231"/>
        </w:object>
      </w:r>
      <w:r w:rsidRPr="007E5F3F">
        <w:rPr>
          <w:rFonts w:ascii="Arial" w:hAnsi="Arial" w:cs="Arial"/>
          <w:sz w:val="22"/>
          <w:szCs w:val="22"/>
          <w:lang w:val="pt-BR"/>
        </w:rPr>
        <w:t xml:space="preserve"> e </w:t>
      </w:r>
      <w:r w:rsidR="00321372" w:rsidRPr="00321372">
        <w:rPr>
          <w:rFonts w:ascii="Arial" w:hAnsi="Arial" w:cs="Arial"/>
          <w:position w:val="-10"/>
          <w:sz w:val="22"/>
          <w:szCs w:val="22"/>
        </w:rPr>
        <w:object w:dxaOrig="639" w:dyaOrig="320">
          <v:shape id="_x0000_i1143" type="#_x0000_t75" style="width:33.75pt;height:15pt" o:ole="">
            <v:imagedata r:id="rId232" o:title=""/>
          </v:shape>
          <o:OLEObject Type="Embed" ProgID="Equation.3" ShapeID="_x0000_i1143" DrawAspect="Content" ObjectID="_1465132004" r:id="rId233"/>
        </w:object>
      </w:r>
      <w:r w:rsidRPr="007E5F3F">
        <w:rPr>
          <w:rFonts w:ascii="Arial" w:hAnsi="Arial" w:cs="Arial"/>
          <w:position w:val="-10"/>
          <w:sz w:val="22"/>
          <w:szCs w:val="22"/>
          <w:lang w:val="pt-BR"/>
        </w:rPr>
        <w:t xml:space="preserve"> </w:t>
      </w:r>
      <w:r w:rsidRPr="007E5F3F">
        <w:rPr>
          <w:rFonts w:ascii="Arial" w:hAnsi="Arial" w:cs="Arial"/>
          <w:sz w:val="22"/>
          <w:szCs w:val="22"/>
          <w:lang w:val="pt-BR"/>
        </w:rPr>
        <w:t xml:space="preserve">é a função do ajuste dada por </w:t>
      </w:r>
    </w:p>
    <w:p w:rsidR="00321372" w:rsidRPr="007E5F3F" w:rsidRDefault="00FC35FB" w:rsidP="00321372">
      <w:pPr>
        <w:pStyle w:val="AbstractNormalText"/>
        <w:spacing w:before="240" w:line="276" w:lineRule="auto"/>
        <w:rPr>
          <w:rFonts w:ascii="Arial" w:hAnsi="Arial" w:cs="Arial"/>
          <w:sz w:val="22"/>
          <w:szCs w:val="22"/>
          <w:lang w:val="pt-BR"/>
        </w:rPr>
      </w:pPr>
      <w:r w:rsidRPr="00321372">
        <w:rPr>
          <w:rFonts w:ascii="Arial" w:hAnsi="Arial" w:cs="Arial"/>
          <w:position w:val="-28"/>
          <w:sz w:val="22"/>
          <w:szCs w:val="22"/>
          <w:lang w:val="pt-BR"/>
        </w:rPr>
        <w:object w:dxaOrig="3300" w:dyaOrig="680">
          <v:shape id="_x0000_i1144" type="#_x0000_t75" style="width:165.75pt;height:33.75pt" o:ole="">
            <v:imagedata r:id="rId234" o:title=""/>
          </v:shape>
          <o:OLEObject Type="Embed" ProgID="Equation.3" ShapeID="_x0000_i1144" DrawAspect="Content" ObjectID="_1465132005" r:id="rId235"/>
        </w:object>
      </w:r>
      <w:r w:rsidR="00321372">
        <w:rPr>
          <w:rFonts w:ascii="Arial" w:hAnsi="Arial" w:cs="Arial"/>
          <w:sz w:val="22"/>
          <w:szCs w:val="22"/>
          <w:lang w:val="pt-BR"/>
        </w:rPr>
        <w:t>.</w:t>
      </w:r>
      <w:r w:rsidR="00321372">
        <w:rPr>
          <w:rFonts w:ascii="Arial" w:hAnsi="Arial" w:cs="Arial"/>
          <w:sz w:val="22"/>
          <w:szCs w:val="22"/>
          <w:lang w:val="pt-BR"/>
        </w:rPr>
        <w:tab/>
      </w:r>
      <w:r w:rsidR="00321372">
        <w:rPr>
          <w:rFonts w:ascii="Arial" w:hAnsi="Arial" w:cs="Arial"/>
          <w:sz w:val="22"/>
          <w:szCs w:val="22"/>
          <w:lang w:val="pt-BR"/>
        </w:rPr>
        <w:tab/>
      </w:r>
      <w:r w:rsidR="00321372">
        <w:rPr>
          <w:rFonts w:ascii="Arial" w:hAnsi="Arial" w:cs="Arial"/>
          <w:sz w:val="22"/>
          <w:szCs w:val="22"/>
          <w:lang w:val="pt-BR"/>
        </w:rPr>
        <w:tab/>
      </w:r>
      <w:r w:rsidR="00321372">
        <w:rPr>
          <w:rFonts w:ascii="Arial" w:hAnsi="Arial" w:cs="Arial"/>
          <w:sz w:val="22"/>
          <w:szCs w:val="22"/>
          <w:lang w:val="pt-BR"/>
        </w:rPr>
        <w:tab/>
      </w:r>
      <w:r w:rsidR="00321372">
        <w:rPr>
          <w:rFonts w:ascii="Arial" w:hAnsi="Arial" w:cs="Arial"/>
          <w:sz w:val="22"/>
          <w:szCs w:val="22"/>
          <w:lang w:val="pt-BR"/>
        </w:rPr>
        <w:tab/>
      </w:r>
      <w:r w:rsidR="00321372">
        <w:rPr>
          <w:rFonts w:ascii="Arial" w:hAnsi="Arial" w:cs="Arial"/>
          <w:sz w:val="22"/>
          <w:szCs w:val="22"/>
          <w:lang w:val="pt-BR"/>
        </w:rPr>
        <w:tab/>
      </w:r>
      <w:r w:rsidR="00321372">
        <w:rPr>
          <w:rFonts w:ascii="Arial" w:hAnsi="Arial" w:cs="Arial"/>
          <w:sz w:val="22"/>
          <w:szCs w:val="22"/>
          <w:lang w:val="pt-BR"/>
        </w:rPr>
        <w:tab/>
        <w:t xml:space="preserve">       (3)</w:t>
      </w:r>
    </w:p>
    <w:p w:rsidR="00EA55CE" w:rsidRPr="007E5F3F" w:rsidRDefault="00EA55CE" w:rsidP="007E5F3F">
      <w:pPr>
        <w:pStyle w:val="AbstractNormalText"/>
        <w:spacing w:line="276" w:lineRule="auto"/>
        <w:rPr>
          <w:rFonts w:ascii="Arial" w:hAnsi="Arial" w:cs="Arial"/>
          <w:sz w:val="22"/>
          <w:szCs w:val="22"/>
        </w:rPr>
      </w:pPr>
    </w:p>
    <w:p w:rsidR="00EA55CE" w:rsidRPr="007E5F3F" w:rsidRDefault="00EA55CE" w:rsidP="007E5F3F">
      <w:pPr>
        <w:pStyle w:val="AbstractNormalText"/>
        <w:spacing w:line="276" w:lineRule="auto"/>
        <w:rPr>
          <w:rFonts w:ascii="Arial" w:hAnsi="Arial" w:cs="Arial"/>
          <w:sz w:val="22"/>
          <w:szCs w:val="22"/>
          <w:lang w:val="pt-BR"/>
        </w:rPr>
      </w:pPr>
      <w:r w:rsidRPr="007E5F3F">
        <w:rPr>
          <w:rFonts w:ascii="Arial" w:hAnsi="Arial" w:cs="Arial"/>
          <w:sz w:val="22"/>
          <w:szCs w:val="22"/>
          <w:lang w:val="pt-BR"/>
        </w:rPr>
        <w:t xml:space="preserve">As funções </w:t>
      </w:r>
      <w:r w:rsidR="00FC35FB" w:rsidRPr="00321372">
        <w:rPr>
          <w:rFonts w:ascii="Arial" w:hAnsi="Arial" w:cs="Arial"/>
          <w:position w:val="-12"/>
          <w:sz w:val="22"/>
          <w:szCs w:val="22"/>
        </w:rPr>
        <w:object w:dxaOrig="740" w:dyaOrig="360">
          <v:shape id="_x0000_i1145" type="#_x0000_t75" style="width:36.75pt;height:18pt" o:ole="">
            <v:imagedata r:id="rId236" o:title=""/>
          </v:shape>
          <o:OLEObject Type="Embed" ProgID="Equation.3" ShapeID="_x0000_i1145" DrawAspect="Content" ObjectID="_1465132006" r:id="rId237"/>
        </w:object>
      </w:r>
      <w:r w:rsidRPr="007E5F3F">
        <w:rPr>
          <w:rFonts w:ascii="Arial" w:hAnsi="Arial" w:cs="Arial"/>
          <w:sz w:val="22"/>
          <w:szCs w:val="22"/>
          <w:lang w:val="pt-BR"/>
        </w:rPr>
        <w:t xml:space="preserve">, </w:t>
      </w:r>
      <w:r w:rsidR="00FC35FB" w:rsidRPr="007E5F3F">
        <w:rPr>
          <w:rFonts w:ascii="Arial" w:hAnsi="Arial" w:cs="Arial"/>
          <w:position w:val="-6"/>
          <w:sz w:val="22"/>
          <w:szCs w:val="22"/>
        </w:rPr>
        <w:object w:dxaOrig="180" w:dyaOrig="279">
          <v:shape id="_x0000_i1146" type="#_x0000_t75" style="width:9.75pt;height:13.5pt" o:ole="">
            <v:imagedata r:id="rId238" o:title=""/>
          </v:shape>
          <o:OLEObject Type="Embed" ProgID="Equation.3" ShapeID="_x0000_i1146" DrawAspect="Content" ObjectID="_1465132007" r:id="rId239"/>
        </w:object>
      </w:r>
      <w:r w:rsidRPr="00FC35FB">
        <w:rPr>
          <w:i/>
          <w:sz w:val="22"/>
          <w:szCs w:val="22"/>
          <w:lang w:val="pt-BR"/>
        </w:rPr>
        <w:t>=</w:t>
      </w:r>
      <w:r w:rsidRPr="00FC35FB">
        <w:rPr>
          <w:sz w:val="22"/>
          <w:szCs w:val="22"/>
          <w:lang w:val="pt-BR"/>
        </w:rPr>
        <w:t>1</w:t>
      </w:r>
      <w:r w:rsidRPr="00FC35FB">
        <w:rPr>
          <w:i/>
          <w:sz w:val="22"/>
          <w:szCs w:val="22"/>
          <w:lang w:val="pt-BR"/>
        </w:rPr>
        <w:t>,</w:t>
      </w:r>
      <w:proofErr w:type="gramStart"/>
      <w:r w:rsidRPr="00FC35FB">
        <w:rPr>
          <w:i/>
          <w:sz w:val="22"/>
          <w:szCs w:val="22"/>
          <w:lang w:val="pt-BR"/>
        </w:rPr>
        <w:t>…,</w:t>
      </w:r>
      <w:proofErr w:type="gramEnd"/>
      <w:r w:rsidRPr="00FC35FB">
        <w:rPr>
          <w:sz w:val="22"/>
          <w:szCs w:val="22"/>
          <w:lang w:val="pt-BR"/>
        </w:rPr>
        <w:t>6</w:t>
      </w:r>
      <w:r w:rsidRPr="007E5F3F">
        <w:rPr>
          <w:rFonts w:ascii="Arial" w:hAnsi="Arial" w:cs="Arial"/>
          <w:sz w:val="22"/>
          <w:szCs w:val="22"/>
          <w:lang w:val="pt-BR"/>
        </w:rPr>
        <w:t xml:space="preserve">, na equação 2a, representam os vínculos impostos </w:t>
      </w:r>
      <w:r w:rsidR="00D458C8">
        <w:rPr>
          <w:rFonts w:ascii="Arial" w:hAnsi="Arial" w:cs="Arial"/>
          <w:sz w:val="22"/>
          <w:szCs w:val="22"/>
          <w:lang w:val="pt-BR"/>
        </w:rPr>
        <w:t xml:space="preserve">sobre </w:t>
      </w:r>
      <w:r w:rsidRPr="007E5F3F">
        <w:rPr>
          <w:rFonts w:ascii="Arial" w:hAnsi="Arial" w:cs="Arial"/>
          <w:sz w:val="22"/>
          <w:szCs w:val="22"/>
          <w:lang w:val="pt-BR"/>
        </w:rPr>
        <w:t xml:space="preserve">a geometria da fonte, </w:t>
      </w:r>
      <w:r w:rsidR="00FC35FB" w:rsidRPr="00FC35FB">
        <w:rPr>
          <w:rFonts w:ascii="Arial" w:hAnsi="Arial" w:cs="Arial"/>
          <w:position w:val="-12"/>
          <w:sz w:val="22"/>
          <w:szCs w:val="22"/>
        </w:rPr>
        <w:object w:dxaOrig="300" w:dyaOrig="360">
          <v:shape id="_x0000_i1147" type="#_x0000_t75" style="width:15pt;height:18pt" o:ole="">
            <v:imagedata r:id="rId240" o:title=""/>
          </v:shape>
          <o:OLEObject Type="Embed" ProgID="Equation.3" ShapeID="_x0000_i1147" DrawAspect="Content" ObjectID="_1465132008" r:id="rId241"/>
        </w:object>
      </w:r>
      <w:r w:rsidR="00FC35FB" w:rsidRPr="0065195F">
        <w:rPr>
          <w:rFonts w:ascii="Arial" w:hAnsi="Arial" w:cs="Arial"/>
          <w:position w:val="-6"/>
          <w:sz w:val="22"/>
          <w:szCs w:val="22"/>
          <w:lang w:val="pt-BR"/>
        </w:rPr>
        <w:t xml:space="preserve"> </w:t>
      </w:r>
      <w:r w:rsidRPr="007E5F3F">
        <w:rPr>
          <w:rFonts w:ascii="Arial" w:hAnsi="Arial" w:cs="Arial"/>
          <w:sz w:val="22"/>
          <w:szCs w:val="22"/>
          <w:lang w:val="pt-BR"/>
        </w:rPr>
        <w:t xml:space="preserve">define o peso do </w:t>
      </w:r>
      <w:r w:rsidR="00FC35FB" w:rsidRPr="007E5F3F">
        <w:rPr>
          <w:rFonts w:ascii="Arial" w:hAnsi="Arial" w:cs="Arial"/>
          <w:position w:val="-6"/>
          <w:sz w:val="22"/>
          <w:szCs w:val="22"/>
        </w:rPr>
        <w:object w:dxaOrig="180" w:dyaOrig="279">
          <v:shape id="_x0000_i1148" type="#_x0000_t75" style="width:9.75pt;height:13.5pt" o:ole="">
            <v:imagedata r:id="rId242" o:title=""/>
          </v:shape>
          <o:OLEObject Type="Embed" ProgID="Equation.3" ShapeID="_x0000_i1148" DrawAspect="Content" ObjectID="_1465132009" r:id="rId243"/>
        </w:object>
      </w:r>
      <w:r w:rsidRPr="007E5F3F">
        <w:rPr>
          <w:rFonts w:ascii="Arial" w:hAnsi="Arial" w:cs="Arial"/>
          <w:sz w:val="22"/>
          <w:szCs w:val="22"/>
          <w:lang w:val="pt-BR"/>
        </w:rPr>
        <w:t>-</w:t>
      </w:r>
      <w:proofErr w:type="spellStart"/>
      <w:r w:rsidRPr="007E5F3F">
        <w:rPr>
          <w:rFonts w:ascii="Arial" w:hAnsi="Arial" w:cs="Arial"/>
          <w:sz w:val="22"/>
          <w:szCs w:val="22"/>
          <w:lang w:val="pt-BR"/>
        </w:rPr>
        <w:t>ésimo</w:t>
      </w:r>
      <w:proofErr w:type="spellEnd"/>
      <w:r w:rsidRPr="007E5F3F">
        <w:rPr>
          <w:rFonts w:ascii="Arial" w:hAnsi="Arial" w:cs="Arial"/>
          <w:sz w:val="22"/>
          <w:szCs w:val="22"/>
          <w:lang w:val="pt-BR"/>
        </w:rPr>
        <w:t xml:space="preserve"> vínculo e, finalmente, </w:t>
      </w:r>
      <w:r w:rsidR="00FC35FB" w:rsidRPr="00FC35FB">
        <w:rPr>
          <w:rFonts w:ascii="Arial" w:hAnsi="Arial" w:cs="Arial"/>
          <w:position w:val="-10"/>
          <w:sz w:val="22"/>
          <w:szCs w:val="22"/>
          <w:lang w:val="pt-BR"/>
        </w:rPr>
        <w:object w:dxaOrig="240" w:dyaOrig="260">
          <v:shape id="_x0000_i1149" type="#_x0000_t75" style="width:12pt;height:13.5pt" o:ole="">
            <v:imagedata r:id="rId244" o:title=""/>
          </v:shape>
          <o:OLEObject Type="Embed" ProgID="Equation.3" ShapeID="_x0000_i1149" DrawAspect="Content" ObjectID="_1465132010" r:id="rId245"/>
        </w:object>
      </w:r>
      <w:r w:rsidRPr="007E5F3F">
        <w:rPr>
          <w:rFonts w:ascii="Arial" w:hAnsi="Arial" w:cs="Arial"/>
          <w:sz w:val="22"/>
          <w:szCs w:val="22"/>
          <w:lang w:val="pt-BR"/>
        </w:rPr>
        <w:t xml:space="preserve"> é um escalar positivo que controla a importância relativa entre a função do ajuste e os vínculos. O mínimo da função </w:t>
      </w:r>
      <w:r w:rsidR="00FC35FB" w:rsidRPr="00FC35FB">
        <w:rPr>
          <w:rFonts w:ascii="Arial" w:hAnsi="Arial" w:cs="Arial"/>
          <w:position w:val="-10"/>
          <w:sz w:val="22"/>
          <w:szCs w:val="22"/>
        </w:rPr>
        <w:object w:dxaOrig="580" w:dyaOrig="320">
          <v:shape id="_x0000_i1150" type="#_x0000_t75" style="width:30pt;height:15pt" o:ole="">
            <v:imagedata r:id="rId246" o:title=""/>
          </v:shape>
          <o:OLEObject Type="Embed" ProgID="Equation.3" ShapeID="_x0000_i1150" DrawAspect="Content" ObjectID="_1465132011" r:id="rId247"/>
        </w:object>
      </w:r>
      <w:r w:rsidRPr="007E5F3F">
        <w:rPr>
          <w:rFonts w:ascii="Arial" w:hAnsi="Arial" w:cs="Arial"/>
          <w:position w:val="-10"/>
          <w:sz w:val="22"/>
          <w:szCs w:val="22"/>
          <w:lang w:val="pt-BR"/>
        </w:rPr>
        <w:t xml:space="preserve"> </w:t>
      </w:r>
      <w:r w:rsidRPr="007E5F3F">
        <w:rPr>
          <w:rFonts w:ascii="Arial" w:hAnsi="Arial" w:cs="Arial"/>
          <w:sz w:val="22"/>
          <w:szCs w:val="22"/>
          <w:lang w:val="pt-BR"/>
        </w:rPr>
        <w:t xml:space="preserve">(Equação 2a) será obtido pelo método de </w:t>
      </w:r>
      <w:proofErr w:type="spellStart"/>
      <w:r w:rsidRPr="007E5F3F">
        <w:rPr>
          <w:rFonts w:ascii="Arial" w:hAnsi="Arial" w:cs="Arial"/>
          <w:sz w:val="22"/>
          <w:szCs w:val="22"/>
          <w:lang w:val="pt-BR"/>
        </w:rPr>
        <w:t>Marquardt</w:t>
      </w:r>
      <w:proofErr w:type="spellEnd"/>
      <w:r w:rsidRPr="007E5F3F">
        <w:rPr>
          <w:rFonts w:ascii="Arial" w:hAnsi="Arial" w:cs="Arial"/>
          <w:sz w:val="22"/>
          <w:szCs w:val="22"/>
          <w:lang w:val="pt-BR"/>
        </w:rPr>
        <w:t xml:space="preserve">. Para incorporar as desigualdades dadas na equação 2b, utilizamos uma função </w:t>
      </w:r>
      <w:proofErr w:type="spellStart"/>
      <w:r w:rsidRPr="007E5F3F">
        <w:rPr>
          <w:rFonts w:ascii="Arial" w:hAnsi="Arial" w:cs="Arial"/>
          <w:sz w:val="22"/>
          <w:szCs w:val="22"/>
          <w:lang w:val="pt-BR"/>
        </w:rPr>
        <w:t>homeomórfica</w:t>
      </w:r>
      <w:proofErr w:type="spellEnd"/>
      <w:r w:rsidRPr="007E5F3F">
        <w:rPr>
          <w:rFonts w:ascii="Arial" w:hAnsi="Arial" w:cs="Arial"/>
          <w:sz w:val="22"/>
          <w:szCs w:val="22"/>
          <w:lang w:val="pt-BR"/>
        </w:rPr>
        <w:t xml:space="preserve"> (Barbosa </w:t>
      </w:r>
      <w:proofErr w:type="gramStart"/>
      <w:r w:rsidRPr="007E5F3F">
        <w:rPr>
          <w:rFonts w:ascii="Arial" w:hAnsi="Arial" w:cs="Arial"/>
          <w:i/>
          <w:sz w:val="22"/>
          <w:szCs w:val="22"/>
          <w:lang w:val="pt-BR"/>
        </w:rPr>
        <w:t>et</w:t>
      </w:r>
      <w:proofErr w:type="gramEnd"/>
      <w:r w:rsidRPr="007E5F3F">
        <w:rPr>
          <w:rFonts w:ascii="Arial" w:hAnsi="Arial" w:cs="Arial"/>
          <w:i/>
          <w:sz w:val="22"/>
          <w:szCs w:val="22"/>
          <w:lang w:val="pt-BR"/>
        </w:rPr>
        <w:t xml:space="preserve"> al</w:t>
      </w:r>
      <w:r w:rsidRPr="007E5F3F">
        <w:rPr>
          <w:rFonts w:ascii="Arial" w:hAnsi="Arial" w:cs="Arial"/>
          <w:sz w:val="22"/>
          <w:szCs w:val="22"/>
          <w:lang w:val="pt-BR"/>
        </w:rPr>
        <w:t>. 1999). Neste método, introduzimos seis tipos de vínculos:</w:t>
      </w:r>
    </w:p>
    <w:p w:rsidR="00EA55CE" w:rsidRPr="007E5F3F" w:rsidRDefault="00EA55CE" w:rsidP="00FC35FB">
      <w:pPr>
        <w:pStyle w:val="AbstractNormalText"/>
        <w:numPr>
          <w:ilvl w:val="0"/>
          <w:numId w:val="5"/>
        </w:numPr>
        <w:spacing w:before="240" w:line="276" w:lineRule="auto"/>
        <w:rPr>
          <w:rFonts w:ascii="Arial" w:hAnsi="Arial" w:cs="Arial"/>
          <w:sz w:val="22"/>
          <w:szCs w:val="22"/>
          <w:lang w:val="pt-BR"/>
        </w:rPr>
      </w:pPr>
      <w:r w:rsidRPr="00FC35FB">
        <w:rPr>
          <w:rFonts w:ascii="Arial" w:hAnsi="Arial" w:cs="Arial"/>
          <w:sz w:val="22"/>
          <w:szCs w:val="22"/>
          <w:u w:val="single"/>
          <w:lang w:val="pt-BR"/>
        </w:rPr>
        <w:t>Vínculo de suavidade sobre distâncias radiais adjacentes pertencentes a um mesmo prisma</w:t>
      </w:r>
      <w:r w:rsidRPr="007E5F3F">
        <w:rPr>
          <w:rFonts w:ascii="Arial" w:hAnsi="Arial" w:cs="Arial"/>
          <w:sz w:val="22"/>
          <w:szCs w:val="22"/>
          <w:lang w:val="pt-BR"/>
        </w:rPr>
        <w:t xml:space="preserve"> – Este vínculo impõe que distâncias radiais adjacentes dentro de um mesmo prisma sejam próximas.</w:t>
      </w:r>
    </w:p>
    <w:p w:rsidR="00EA55CE" w:rsidRPr="007E5F3F" w:rsidRDefault="00EA55CE" w:rsidP="00FC35FB">
      <w:pPr>
        <w:pStyle w:val="AbstractNormalText"/>
        <w:numPr>
          <w:ilvl w:val="0"/>
          <w:numId w:val="5"/>
        </w:numPr>
        <w:spacing w:before="240" w:line="276" w:lineRule="auto"/>
        <w:rPr>
          <w:rFonts w:ascii="Arial" w:hAnsi="Arial" w:cs="Arial"/>
          <w:sz w:val="22"/>
          <w:szCs w:val="22"/>
          <w:lang w:val="pt-BR"/>
        </w:rPr>
      </w:pPr>
      <w:r w:rsidRPr="00FC35FB">
        <w:rPr>
          <w:rFonts w:ascii="Arial" w:hAnsi="Arial" w:cs="Arial"/>
          <w:sz w:val="22"/>
          <w:szCs w:val="22"/>
          <w:u w:val="single"/>
          <w:lang w:val="pt-BR"/>
        </w:rPr>
        <w:t xml:space="preserve">Vínculo de suavidade sobre distâncias radiais adjacentes pertencentes a prismas </w:t>
      </w:r>
      <w:r w:rsidR="008D4771">
        <w:rPr>
          <w:rFonts w:ascii="Arial" w:hAnsi="Arial" w:cs="Arial"/>
          <w:sz w:val="22"/>
          <w:szCs w:val="22"/>
          <w:u w:val="single"/>
          <w:lang w:val="pt-BR"/>
        </w:rPr>
        <w:t xml:space="preserve">verticalmente </w:t>
      </w:r>
      <w:r w:rsidRPr="00FC35FB">
        <w:rPr>
          <w:rFonts w:ascii="Arial" w:hAnsi="Arial" w:cs="Arial"/>
          <w:sz w:val="22"/>
          <w:szCs w:val="22"/>
          <w:u w:val="single"/>
          <w:lang w:val="pt-BR"/>
        </w:rPr>
        <w:t>adjacentes</w:t>
      </w:r>
      <w:r w:rsidRPr="007E5F3F">
        <w:rPr>
          <w:rFonts w:ascii="Arial" w:hAnsi="Arial" w:cs="Arial"/>
          <w:sz w:val="22"/>
          <w:szCs w:val="22"/>
          <w:lang w:val="pt-BR"/>
        </w:rPr>
        <w:t xml:space="preserve"> – Este vínculo impõe que distâncias radiais adjacentes pertencentes a prismas adjacentes sejam próximas.</w:t>
      </w:r>
    </w:p>
    <w:p w:rsidR="00EA55CE" w:rsidRPr="007E5F3F" w:rsidRDefault="00EA55CE" w:rsidP="00FC35FB">
      <w:pPr>
        <w:pStyle w:val="AbstractNormalText"/>
        <w:numPr>
          <w:ilvl w:val="0"/>
          <w:numId w:val="5"/>
        </w:numPr>
        <w:spacing w:before="240" w:line="276" w:lineRule="auto"/>
        <w:rPr>
          <w:rFonts w:ascii="Arial" w:hAnsi="Arial" w:cs="Arial"/>
          <w:sz w:val="22"/>
          <w:szCs w:val="22"/>
          <w:lang w:val="pt-BR"/>
        </w:rPr>
      </w:pPr>
      <w:r w:rsidRPr="00FC35FB">
        <w:rPr>
          <w:rFonts w:ascii="Arial" w:hAnsi="Arial" w:cs="Arial"/>
          <w:sz w:val="22"/>
          <w:szCs w:val="22"/>
          <w:u w:val="single"/>
          <w:lang w:val="pt-BR"/>
        </w:rPr>
        <w:t xml:space="preserve">Vínculo do contorno </w:t>
      </w:r>
      <w:proofErr w:type="spellStart"/>
      <w:r w:rsidRPr="00FC35FB">
        <w:rPr>
          <w:rFonts w:ascii="Arial" w:hAnsi="Arial" w:cs="Arial"/>
          <w:sz w:val="22"/>
          <w:szCs w:val="22"/>
          <w:u w:val="single"/>
          <w:lang w:val="pt-BR"/>
        </w:rPr>
        <w:t>aflorante</w:t>
      </w:r>
      <w:proofErr w:type="spellEnd"/>
      <w:r w:rsidRPr="007E5F3F">
        <w:rPr>
          <w:rFonts w:ascii="Arial" w:hAnsi="Arial" w:cs="Arial"/>
          <w:sz w:val="22"/>
          <w:szCs w:val="22"/>
          <w:lang w:val="pt-BR"/>
        </w:rPr>
        <w:t xml:space="preserve"> – No caso de corpos </w:t>
      </w:r>
      <w:proofErr w:type="spellStart"/>
      <w:r w:rsidRPr="007E5F3F">
        <w:rPr>
          <w:rFonts w:ascii="Arial" w:hAnsi="Arial" w:cs="Arial"/>
          <w:sz w:val="22"/>
          <w:szCs w:val="22"/>
          <w:lang w:val="pt-BR"/>
        </w:rPr>
        <w:t>aflorantes</w:t>
      </w:r>
      <w:proofErr w:type="spellEnd"/>
      <w:r w:rsidRPr="007E5F3F">
        <w:rPr>
          <w:rFonts w:ascii="Arial" w:hAnsi="Arial" w:cs="Arial"/>
          <w:sz w:val="22"/>
          <w:szCs w:val="22"/>
          <w:lang w:val="pt-BR"/>
        </w:rPr>
        <w:t xml:space="preserve">, este vínculo impõe que a seção horizontal do prisma mais raso seja próxima ao contorno da parte </w:t>
      </w:r>
      <w:proofErr w:type="spellStart"/>
      <w:r w:rsidRPr="007E5F3F">
        <w:rPr>
          <w:rFonts w:ascii="Arial" w:hAnsi="Arial" w:cs="Arial"/>
          <w:sz w:val="22"/>
          <w:szCs w:val="22"/>
          <w:lang w:val="pt-BR"/>
        </w:rPr>
        <w:t>aflorante</w:t>
      </w:r>
      <w:proofErr w:type="spellEnd"/>
      <w:r w:rsidRPr="007E5F3F">
        <w:rPr>
          <w:rFonts w:ascii="Arial" w:hAnsi="Arial" w:cs="Arial"/>
          <w:sz w:val="22"/>
          <w:szCs w:val="22"/>
          <w:lang w:val="pt-BR"/>
        </w:rPr>
        <w:t xml:space="preserve"> do corpo geológico.</w:t>
      </w:r>
    </w:p>
    <w:p w:rsidR="00EA55CE" w:rsidRPr="007E5F3F" w:rsidRDefault="00EA55CE" w:rsidP="00FC35FB">
      <w:pPr>
        <w:pStyle w:val="AbstractNormalText"/>
        <w:numPr>
          <w:ilvl w:val="0"/>
          <w:numId w:val="5"/>
        </w:numPr>
        <w:spacing w:before="240" w:line="276" w:lineRule="auto"/>
        <w:rPr>
          <w:rFonts w:ascii="Arial" w:hAnsi="Arial" w:cs="Arial"/>
          <w:sz w:val="22"/>
          <w:szCs w:val="22"/>
          <w:lang w:val="pt-BR"/>
        </w:rPr>
      </w:pPr>
      <w:r w:rsidRPr="00FC35FB">
        <w:rPr>
          <w:rFonts w:ascii="Arial" w:hAnsi="Arial" w:cs="Arial"/>
          <w:sz w:val="22"/>
          <w:szCs w:val="22"/>
          <w:u w:val="single"/>
          <w:lang w:val="pt-BR"/>
        </w:rPr>
        <w:t>Vínculo d</w:t>
      </w:r>
      <w:r w:rsidR="008D4771">
        <w:rPr>
          <w:rFonts w:ascii="Arial" w:hAnsi="Arial" w:cs="Arial"/>
          <w:sz w:val="22"/>
          <w:szCs w:val="22"/>
          <w:u w:val="single"/>
          <w:lang w:val="pt-BR"/>
        </w:rPr>
        <w:t>as coordenadas horizontais de posição de um ponto sobre o afloramento de corpo</w:t>
      </w:r>
      <w:r w:rsidRPr="007E5F3F">
        <w:rPr>
          <w:rFonts w:ascii="Arial" w:hAnsi="Arial" w:cs="Arial"/>
          <w:sz w:val="22"/>
          <w:szCs w:val="22"/>
          <w:lang w:val="pt-BR"/>
        </w:rPr>
        <w:t xml:space="preserve"> – No caso de corpos </w:t>
      </w:r>
      <w:proofErr w:type="spellStart"/>
      <w:r w:rsidRPr="007E5F3F">
        <w:rPr>
          <w:rFonts w:ascii="Arial" w:hAnsi="Arial" w:cs="Arial"/>
          <w:sz w:val="22"/>
          <w:szCs w:val="22"/>
          <w:lang w:val="pt-BR"/>
        </w:rPr>
        <w:t>aflorantes</w:t>
      </w:r>
      <w:proofErr w:type="spellEnd"/>
      <w:r w:rsidRPr="007E5F3F">
        <w:rPr>
          <w:rFonts w:ascii="Arial" w:hAnsi="Arial" w:cs="Arial"/>
          <w:sz w:val="22"/>
          <w:szCs w:val="22"/>
          <w:lang w:val="pt-BR"/>
        </w:rPr>
        <w:t xml:space="preserve">, este vínculo impõe que as coordenadas Cartesianas horizontais da origem arbitrária do prisma mais raso sejam próximas as coordenadas Cartesiana horizontais de um ponto conhecido sobre a parte </w:t>
      </w:r>
      <w:proofErr w:type="spellStart"/>
      <w:r w:rsidRPr="007E5F3F">
        <w:rPr>
          <w:rFonts w:ascii="Arial" w:hAnsi="Arial" w:cs="Arial"/>
          <w:sz w:val="22"/>
          <w:szCs w:val="22"/>
          <w:lang w:val="pt-BR"/>
        </w:rPr>
        <w:t>aflorante</w:t>
      </w:r>
      <w:proofErr w:type="spellEnd"/>
      <w:r w:rsidRPr="007E5F3F">
        <w:rPr>
          <w:rFonts w:ascii="Arial" w:hAnsi="Arial" w:cs="Arial"/>
          <w:sz w:val="22"/>
          <w:szCs w:val="22"/>
          <w:lang w:val="pt-BR"/>
        </w:rPr>
        <w:t xml:space="preserve"> do corpo geológico.</w:t>
      </w:r>
    </w:p>
    <w:p w:rsidR="00EA55CE" w:rsidRDefault="00EA55CE" w:rsidP="00FC35FB">
      <w:pPr>
        <w:pStyle w:val="AbstractNormalText"/>
        <w:numPr>
          <w:ilvl w:val="0"/>
          <w:numId w:val="5"/>
        </w:numPr>
        <w:spacing w:before="240" w:line="276" w:lineRule="auto"/>
        <w:rPr>
          <w:rFonts w:ascii="Arial" w:hAnsi="Arial" w:cs="Arial"/>
          <w:sz w:val="22"/>
          <w:szCs w:val="22"/>
          <w:lang w:val="pt-BR"/>
        </w:rPr>
      </w:pPr>
      <w:r w:rsidRPr="00FC35FB">
        <w:rPr>
          <w:rFonts w:ascii="Arial" w:hAnsi="Arial" w:cs="Arial"/>
          <w:sz w:val="22"/>
          <w:szCs w:val="22"/>
          <w:u w:val="single"/>
          <w:lang w:val="pt-BR"/>
        </w:rPr>
        <w:t>Vínculo de suavidade sobre as origens</w:t>
      </w:r>
      <w:r w:rsidRPr="007E5F3F">
        <w:rPr>
          <w:rFonts w:ascii="Arial" w:hAnsi="Arial" w:cs="Arial"/>
          <w:sz w:val="22"/>
          <w:szCs w:val="22"/>
          <w:lang w:val="pt-BR"/>
        </w:rPr>
        <w:t xml:space="preserve"> – Este vínculo impõe que as coordenadas Cartesianas Horizontais das origens de prismas adjacentes seja</w:t>
      </w:r>
      <w:r w:rsidR="008D4771">
        <w:rPr>
          <w:rFonts w:ascii="Arial" w:hAnsi="Arial" w:cs="Arial"/>
          <w:sz w:val="22"/>
          <w:szCs w:val="22"/>
          <w:lang w:val="pt-BR"/>
        </w:rPr>
        <w:t>m</w:t>
      </w:r>
      <w:r w:rsidRPr="007E5F3F">
        <w:rPr>
          <w:rFonts w:ascii="Arial" w:hAnsi="Arial" w:cs="Arial"/>
          <w:sz w:val="22"/>
          <w:szCs w:val="22"/>
          <w:lang w:val="pt-BR"/>
        </w:rPr>
        <w:t xml:space="preserve"> próximas</w:t>
      </w:r>
    </w:p>
    <w:p w:rsidR="00EA55CE" w:rsidRPr="00321372" w:rsidRDefault="00EA55CE" w:rsidP="00321372">
      <w:pPr>
        <w:pStyle w:val="PargrafodaLista"/>
        <w:numPr>
          <w:ilvl w:val="0"/>
          <w:numId w:val="5"/>
        </w:numPr>
        <w:spacing w:before="240"/>
        <w:jc w:val="both"/>
        <w:rPr>
          <w:rFonts w:ascii="Arial" w:hAnsi="Arial" w:cs="Arial"/>
          <w:szCs w:val="18"/>
        </w:rPr>
      </w:pPr>
      <w:r w:rsidRPr="00FC35FB">
        <w:rPr>
          <w:rFonts w:ascii="Arial" w:hAnsi="Arial" w:cs="Arial"/>
          <w:u w:val="single"/>
        </w:rPr>
        <w:t>Vínculo de mínima norma Euclidiana sobre as distâncias radiais</w:t>
      </w:r>
      <w:r w:rsidRPr="00321372">
        <w:rPr>
          <w:rFonts w:ascii="Arial" w:hAnsi="Arial" w:cs="Arial"/>
        </w:rPr>
        <w:t xml:space="preserve"> – Este vínculo impõe que todas as distâncias radiais estimadas sejam próximas ao valor nulo.</w:t>
      </w:r>
    </w:p>
    <w:p w:rsidR="00EA55CE" w:rsidRDefault="00EA55CE" w:rsidP="00EA55CE">
      <w:pPr>
        <w:spacing w:before="240"/>
        <w:jc w:val="both"/>
        <w:rPr>
          <w:rFonts w:ascii="Arial" w:hAnsi="Arial" w:cs="Arial"/>
          <w:color w:val="000000" w:themeColor="text1"/>
          <w:szCs w:val="32"/>
        </w:rPr>
      </w:pPr>
    </w:p>
    <w:p w:rsidR="00EA55CE" w:rsidRPr="00EA55CE" w:rsidRDefault="00EA55CE" w:rsidP="00FD3069">
      <w:pPr>
        <w:spacing w:before="240"/>
        <w:jc w:val="both"/>
        <w:rPr>
          <w:rFonts w:ascii="Arial" w:hAnsi="Arial" w:cs="Arial"/>
          <w:b/>
          <w:color w:val="000000" w:themeColor="text1"/>
          <w:szCs w:val="32"/>
        </w:rPr>
      </w:pPr>
      <w:r w:rsidRPr="00EA55CE">
        <w:rPr>
          <w:rFonts w:ascii="Arial" w:hAnsi="Arial" w:cs="Arial"/>
          <w:b/>
          <w:color w:val="000000" w:themeColor="text1"/>
          <w:sz w:val="28"/>
          <w:szCs w:val="32"/>
        </w:rPr>
        <w:lastRenderedPageBreak/>
        <w:t>Resultados</w:t>
      </w:r>
    </w:p>
    <w:p w:rsidR="00F06015" w:rsidRDefault="00F06015" w:rsidP="0073121E">
      <w:pPr>
        <w:spacing w:before="240"/>
        <w:jc w:val="both"/>
        <w:rPr>
          <w:rFonts w:ascii="Arial" w:hAnsi="Arial" w:cs="Arial"/>
          <w:color w:val="000000" w:themeColor="text1"/>
          <w:szCs w:val="32"/>
        </w:rPr>
      </w:pPr>
    </w:p>
    <w:p w:rsidR="0073121E" w:rsidRPr="0073121E" w:rsidRDefault="00FC35FB" w:rsidP="0073121E">
      <w:pPr>
        <w:autoSpaceDE w:val="0"/>
        <w:autoSpaceDN w:val="0"/>
        <w:adjustRightInd w:val="0"/>
        <w:spacing w:after="0"/>
        <w:ind w:firstLine="708"/>
        <w:jc w:val="both"/>
        <w:rPr>
          <w:rFonts w:ascii="Arial" w:hAnsi="Arial" w:cs="Arial"/>
        </w:rPr>
      </w:pPr>
      <w:r w:rsidRPr="009D5F9D">
        <w:rPr>
          <w:rFonts w:ascii="Arial" w:hAnsi="Arial" w:cs="Arial"/>
        </w:rPr>
        <w:t xml:space="preserve">Este método foi aplicado em dados </w:t>
      </w:r>
      <w:r>
        <w:rPr>
          <w:rFonts w:ascii="Arial" w:hAnsi="Arial" w:cs="Arial"/>
        </w:rPr>
        <w:t>gravimétricos</w:t>
      </w:r>
      <w:r w:rsidRPr="009D5F9D">
        <w:rPr>
          <w:rFonts w:ascii="Arial" w:hAnsi="Arial" w:cs="Arial"/>
        </w:rPr>
        <w:t xml:space="preserve"> sobre o </w:t>
      </w:r>
      <w:r>
        <w:rPr>
          <w:rFonts w:ascii="Arial" w:hAnsi="Arial" w:cs="Arial"/>
        </w:rPr>
        <w:t xml:space="preserve">complexo intrusivo </w:t>
      </w:r>
      <w:proofErr w:type="spellStart"/>
      <w:r>
        <w:rPr>
          <w:rFonts w:ascii="Arial" w:hAnsi="Arial" w:cs="Arial"/>
        </w:rPr>
        <w:t>Matsitama</w:t>
      </w:r>
      <w:proofErr w:type="spellEnd"/>
      <w:r>
        <w:rPr>
          <w:rFonts w:ascii="Arial" w:hAnsi="Arial" w:cs="Arial"/>
        </w:rPr>
        <w:t xml:space="preserve">, </w:t>
      </w:r>
      <w:r w:rsidR="00B508A3">
        <w:rPr>
          <w:rFonts w:ascii="Arial" w:hAnsi="Arial" w:cs="Arial"/>
        </w:rPr>
        <w:t xml:space="preserve">localizado em </w:t>
      </w:r>
      <w:r>
        <w:rPr>
          <w:rFonts w:ascii="Arial" w:hAnsi="Arial" w:cs="Arial"/>
        </w:rPr>
        <w:t>Botsw</w:t>
      </w:r>
      <w:r w:rsidR="0073121E">
        <w:rPr>
          <w:rFonts w:ascii="Arial" w:hAnsi="Arial" w:cs="Arial"/>
        </w:rPr>
        <w:t>ana</w:t>
      </w:r>
      <w:r w:rsidR="00B508A3">
        <w:rPr>
          <w:rFonts w:ascii="Arial" w:hAnsi="Arial" w:cs="Arial"/>
        </w:rPr>
        <w:t>,</w:t>
      </w:r>
      <w:r w:rsidR="0073121E">
        <w:rPr>
          <w:rFonts w:ascii="Arial" w:hAnsi="Arial" w:cs="Arial"/>
        </w:rPr>
        <w:t xml:space="preserve"> e</w:t>
      </w:r>
      <w:r>
        <w:rPr>
          <w:rFonts w:ascii="Arial" w:hAnsi="Arial" w:cs="Arial"/>
        </w:rPr>
        <w:t xml:space="preserve"> </w:t>
      </w:r>
      <w:r w:rsidR="0073121E">
        <w:rPr>
          <w:rFonts w:ascii="Arial" w:hAnsi="Arial" w:cs="Arial"/>
        </w:rPr>
        <w:t>o</w:t>
      </w:r>
      <w:r w:rsidRPr="009D5F9D">
        <w:rPr>
          <w:rFonts w:ascii="Arial" w:hAnsi="Arial" w:cs="Arial"/>
        </w:rPr>
        <w:t xml:space="preserve">s resultados </w:t>
      </w:r>
      <w:r>
        <w:rPr>
          <w:rFonts w:ascii="Arial" w:hAnsi="Arial" w:cs="Arial"/>
        </w:rPr>
        <w:t>foram publicados na</w:t>
      </w:r>
      <w:r w:rsidR="0073121E">
        <w:rPr>
          <w:rFonts w:ascii="Arial" w:hAnsi="Arial" w:cs="Arial"/>
        </w:rPr>
        <w:t xml:space="preserve"> revista indexada</w:t>
      </w:r>
      <w:r>
        <w:rPr>
          <w:rFonts w:ascii="Arial" w:hAnsi="Arial" w:cs="Arial"/>
        </w:rPr>
        <w:t xml:space="preserve"> </w:t>
      </w:r>
      <w:proofErr w:type="spellStart"/>
      <w:r w:rsidRPr="00FC35FB">
        <w:rPr>
          <w:rFonts w:ascii="Arial" w:hAnsi="Arial" w:cs="Arial"/>
          <w:i/>
        </w:rPr>
        <w:t>Geophysical</w:t>
      </w:r>
      <w:proofErr w:type="spellEnd"/>
      <w:r w:rsidRPr="00FC35FB">
        <w:rPr>
          <w:rFonts w:ascii="Arial" w:hAnsi="Arial" w:cs="Arial"/>
          <w:i/>
        </w:rPr>
        <w:t xml:space="preserve"> </w:t>
      </w:r>
      <w:proofErr w:type="spellStart"/>
      <w:r w:rsidRPr="00FC35FB">
        <w:rPr>
          <w:rFonts w:ascii="Arial" w:hAnsi="Arial" w:cs="Arial"/>
          <w:i/>
        </w:rPr>
        <w:t>Journal</w:t>
      </w:r>
      <w:proofErr w:type="spellEnd"/>
      <w:r w:rsidRPr="00FC35FB">
        <w:rPr>
          <w:rFonts w:ascii="Arial" w:hAnsi="Arial" w:cs="Arial"/>
          <w:i/>
        </w:rPr>
        <w:t xml:space="preserve"> </w:t>
      </w:r>
      <w:proofErr w:type="spellStart"/>
      <w:r w:rsidRPr="00FC35FB">
        <w:rPr>
          <w:rFonts w:ascii="Arial" w:hAnsi="Arial" w:cs="Arial"/>
          <w:i/>
        </w:rPr>
        <w:t>International</w:t>
      </w:r>
      <w:proofErr w:type="spellEnd"/>
      <w:r w:rsidR="0073121E" w:rsidRPr="0073121E">
        <w:rPr>
          <w:rFonts w:ascii="Arial" w:hAnsi="Arial" w:cs="Arial"/>
        </w:rPr>
        <w:t>.</w:t>
      </w:r>
      <w:r w:rsidR="0073121E">
        <w:rPr>
          <w:rFonts w:ascii="Arial" w:hAnsi="Arial" w:cs="Arial"/>
        </w:rPr>
        <w:t xml:space="preserve"> Na ocasião, os revisore</w:t>
      </w:r>
      <w:r w:rsidR="0073121E" w:rsidRPr="0073121E">
        <w:rPr>
          <w:rFonts w:ascii="Arial" w:hAnsi="Arial" w:cs="Arial"/>
        </w:rPr>
        <w:t xml:space="preserve">s Horst </w:t>
      </w:r>
      <w:proofErr w:type="spellStart"/>
      <w:r w:rsidR="0073121E" w:rsidRPr="0073121E">
        <w:rPr>
          <w:rFonts w:ascii="Arial" w:hAnsi="Arial" w:cs="Arial"/>
        </w:rPr>
        <w:t>Holstein</w:t>
      </w:r>
      <w:proofErr w:type="spellEnd"/>
      <w:r w:rsidR="0073121E">
        <w:rPr>
          <w:rFonts w:ascii="Arial" w:hAnsi="Arial" w:cs="Arial"/>
        </w:rPr>
        <w:t xml:space="preserve"> e </w:t>
      </w:r>
      <w:r w:rsidR="0073121E" w:rsidRPr="0073121E">
        <w:rPr>
          <w:rFonts w:ascii="Arial" w:hAnsi="Arial" w:cs="Arial"/>
        </w:rPr>
        <w:t xml:space="preserve">Fabio </w:t>
      </w:r>
      <w:proofErr w:type="spellStart"/>
      <w:r w:rsidR="0073121E" w:rsidRPr="0073121E">
        <w:rPr>
          <w:rFonts w:ascii="Arial" w:hAnsi="Arial" w:cs="Arial"/>
        </w:rPr>
        <w:t>Caratori</w:t>
      </w:r>
      <w:proofErr w:type="spellEnd"/>
      <w:r w:rsidR="0073121E" w:rsidRPr="0073121E">
        <w:rPr>
          <w:rFonts w:ascii="Arial" w:hAnsi="Arial" w:cs="Arial"/>
        </w:rPr>
        <w:t xml:space="preserve"> </w:t>
      </w:r>
      <w:proofErr w:type="spellStart"/>
      <w:r w:rsidR="0073121E" w:rsidRPr="0073121E">
        <w:rPr>
          <w:rFonts w:ascii="Arial" w:hAnsi="Arial" w:cs="Arial"/>
        </w:rPr>
        <w:t>Tontini</w:t>
      </w:r>
      <w:proofErr w:type="spellEnd"/>
      <w:r w:rsidRPr="0073121E">
        <w:rPr>
          <w:rFonts w:ascii="Arial" w:hAnsi="Arial" w:cs="Arial"/>
        </w:rPr>
        <w:t xml:space="preserve"> </w:t>
      </w:r>
      <w:r w:rsidR="0073121E">
        <w:rPr>
          <w:rFonts w:ascii="Arial" w:hAnsi="Arial" w:cs="Arial"/>
        </w:rPr>
        <w:t xml:space="preserve">elogiaram muito o trabalho. Os resultados provenientes da aplicação a dados gravimétrico foram divulgados em congressos da </w:t>
      </w:r>
      <w:proofErr w:type="spellStart"/>
      <w:r w:rsidR="0073121E" w:rsidRPr="0073121E">
        <w:rPr>
          <w:rFonts w:ascii="Arial" w:hAnsi="Arial" w:cs="Arial"/>
          <w:i/>
        </w:rPr>
        <w:t>Society</w:t>
      </w:r>
      <w:proofErr w:type="spellEnd"/>
      <w:r w:rsidR="0073121E" w:rsidRPr="0073121E">
        <w:rPr>
          <w:rFonts w:ascii="Arial" w:hAnsi="Arial" w:cs="Arial"/>
          <w:i/>
        </w:rPr>
        <w:t xml:space="preserve"> </w:t>
      </w:r>
      <w:proofErr w:type="spellStart"/>
      <w:r w:rsidR="00B508A3">
        <w:rPr>
          <w:rFonts w:ascii="Arial" w:hAnsi="Arial" w:cs="Arial"/>
          <w:i/>
        </w:rPr>
        <w:t>of</w:t>
      </w:r>
      <w:proofErr w:type="spellEnd"/>
      <w:r w:rsidR="00B508A3">
        <w:rPr>
          <w:rFonts w:ascii="Arial" w:hAnsi="Arial" w:cs="Arial"/>
          <w:i/>
        </w:rPr>
        <w:t xml:space="preserve"> </w:t>
      </w:r>
      <w:proofErr w:type="spellStart"/>
      <w:r w:rsidR="0073121E" w:rsidRPr="0073121E">
        <w:rPr>
          <w:rFonts w:ascii="Arial" w:hAnsi="Arial" w:cs="Arial"/>
          <w:i/>
        </w:rPr>
        <w:t>Exploration</w:t>
      </w:r>
      <w:proofErr w:type="spellEnd"/>
      <w:r w:rsidR="0073121E" w:rsidRPr="0073121E">
        <w:rPr>
          <w:rFonts w:ascii="Arial" w:hAnsi="Arial" w:cs="Arial"/>
          <w:i/>
        </w:rPr>
        <w:t xml:space="preserve"> </w:t>
      </w:r>
      <w:proofErr w:type="spellStart"/>
      <w:r w:rsidR="0073121E" w:rsidRPr="0073121E">
        <w:rPr>
          <w:rFonts w:ascii="Arial" w:hAnsi="Arial" w:cs="Arial"/>
          <w:i/>
        </w:rPr>
        <w:t>Geophysicists</w:t>
      </w:r>
      <w:proofErr w:type="spellEnd"/>
      <w:r w:rsidR="0073121E" w:rsidRPr="0073121E">
        <w:rPr>
          <w:rFonts w:ascii="Arial" w:hAnsi="Arial" w:cs="Arial"/>
        </w:rPr>
        <w:t xml:space="preserve"> (SEG), </w:t>
      </w:r>
      <w:proofErr w:type="spellStart"/>
      <w:r w:rsidR="0073121E" w:rsidRPr="0073121E">
        <w:rPr>
          <w:rFonts w:ascii="Arial" w:hAnsi="Arial" w:cs="Arial"/>
          <w:i/>
        </w:rPr>
        <w:t>Brazilian</w:t>
      </w:r>
      <w:proofErr w:type="spellEnd"/>
      <w:r w:rsidR="0073121E" w:rsidRPr="0073121E">
        <w:rPr>
          <w:rFonts w:ascii="Arial" w:hAnsi="Arial" w:cs="Arial"/>
          <w:i/>
        </w:rPr>
        <w:t xml:space="preserve"> </w:t>
      </w:r>
      <w:proofErr w:type="spellStart"/>
      <w:r w:rsidR="0073121E" w:rsidRPr="0073121E">
        <w:rPr>
          <w:rFonts w:ascii="Arial" w:hAnsi="Arial" w:cs="Arial"/>
          <w:i/>
        </w:rPr>
        <w:t>Geophysical</w:t>
      </w:r>
      <w:proofErr w:type="spellEnd"/>
      <w:r w:rsidR="0073121E" w:rsidRPr="0073121E">
        <w:rPr>
          <w:rFonts w:ascii="Arial" w:hAnsi="Arial" w:cs="Arial"/>
          <w:i/>
        </w:rPr>
        <w:t xml:space="preserve"> </w:t>
      </w:r>
      <w:proofErr w:type="spellStart"/>
      <w:r w:rsidR="0073121E" w:rsidRPr="0073121E">
        <w:rPr>
          <w:rFonts w:ascii="Arial" w:hAnsi="Arial" w:cs="Arial"/>
          <w:i/>
        </w:rPr>
        <w:t>Society</w:t>
      </w:r>
      <w:proofErr w:type="spellEnd"/>
      <w:r w:rsidR="0073121E" w:rsidRPr="0073121E">
        <w:rPr>
          <w:rFonts w:ascii="Arial" w:hAnsi="Arial" w:cs="Arial"/>
        </w:rPr>
        <w:t xml:space="preserve"> (</w:t>
      </w:r>
      <w:proofErr w:type="spellStart"/>
      <w:proofErr w:type="gramStart"/>
      <w:r w:rsidR="0073121E" w:rsidRPr="0073121E">
        <w:rPr>
          <w:rFonts w:ascii="Arial" w:hAnsi="Arial" w:cs="Arial"/>
        </w:rPr>
        <w:t>SBGf</w:t>
      </w:r>
      <w:proofErr w:type="spellEnd"/>
      <w:proofErr w:type="gramEnd"/>
      <w:r w:rsidR="0073121E" w:rsidRPr="0073121E">
        <w:rPr>
          <w:rFonts w:ascii="Arial" w:hAnsi="Arial" w:cs="Arial"/>
        </w:rPr>
        <w:t xml:space="preserve">), </w:t>
      </w:r>
      <w:proofErr w:type="spellStart"/>
      <w:r w:rsidR="0073121E" w:rsidRPr="0073121E">
        <w:rPr>
          <w:rFonts w:ascii="Arial" w:hAnsi="Arial" w:cs="Arial"/>
          <w:i/>
        </w:rPr>
        <w:t>European</w:t>
      </w:r>
      <w:proofErr w:type="spellEnd"/>
      <w:r w:rsidR="0073121E" w:rsidRPr="0073121E">
        <w:rPr>
          <w:rFonts w:ascii="Arial" w:hAnsi="Arial" w:cs="Arial"/>
          <w:i/>
        </w:rPr>
        <w:t xml:space="preserve"> </w:t>
      </w:r>
      <w:proofErr w:type="spellStart"/>
      <w:r w:rsidR="0073121E" w:rsidRPr="0073121E">
        <w:rPr>
          <w:rFonts w:ascii="Arial" w:hAnsi="Arial" w:cs="Arial"/>
          <w:i/>
        </w:rPr>
        <w:t>Association</w:t>
      </w:r>
      <w:proofErr w:type="spellEnd"/>
      <w:r w:rsidR="0073121E" w:rsidRPr="0073121E">
        <w:rPr>
          <w:rFonts w:ascii="Arial" w:hAnsi="Arial" w:cs="Arial"/>
          <w:i/>
        </w:rPr>
        <w:t xml:space="preserve"> </w:t>
      </w:r>
      <w:proofErr w:type="spellStart"/>
      <w:r w:rsidR="0073121E" w:rsidRPr="0073121E">
        <w:rPr>
          <w:rFonts w:ascii="Arial" w:hAnsi="Arial" w:cs="Arial"/>
          <w:i/>
        </w:rPr>
        <w:t>of</w:t>
      </w:r>
      <w:proofErr w:type="spellEnd"/>
      <w:r w:rsidR="0073121E" w:rsidRPr="0073121E">
        <w:rPr>
          <w:rFonts w:ascii="Arial" w:hAnsi="Arial" w:cs="Arial"/>
          <w:i/>
        </w:rPr>
        <w:t xml:space="preserve"> </w:t>
      </w:r>
      <w:proofErr w:type="spellStart"/>
      <w:r w:rsidR="0073121E" w:rsidRPr="0073121E">
        <w:rPr>
          <w:rFonts w:ascii="Arial" w:hAnsi="Arial" w:cs="Arial"/>
          <w:i/>
        </w:rPr>
        <w:t>Geoscientists</w:t>
      </w:r>
      <w:proofErr w:type="spellEnd"/>
      <w:r w:rsidR="0073121E" w:rsidRPr="0073121E">
        <w:rPr>
          <w:rFonts w:ascii="Arial" w:hAnsi="Arial" w:cs="Arial"/>
          <w:i/>
        </w:rPr>
        <w:t xml:space="preserve"> &amp; </w:t>
      </w:r>
      <w:proofErr w:type="spellStart"/>
      <w:r w:rsidR="0073121E" w:rsidRPr="0073121E">
        <w:rPr>
          <w:rFonts w:ascii="Arial" w:hAnsi="Arial" w:cs="Arial"/>
          <w:i/>
        </w:rPr>
        <w:t>Engineers</w:t>
      </w:r>
      <w:proofErr w:type="spellEnd"/>
      <w:r w:rsidR="0073121E" w:rsidRPr="0073121E">
        <w:rPr>
          <w:rFonts w:ascii="Arial" w:hAnsi="Arial" w:cs="Arial"/>
        </w:rPr>
        <w:t xml:space="preserve"> (EAGE)</w:t>
      </w:r>
      <w:r w:rsidR="0073121E">
        <w:rPr>
          <w:rFonts w:ascii="Arial" w:hAnsi="Arial" w:cs="Arial"/>
        </w:rPr>
        <w:t xml:space="preserve"> e </w:t>
      </w:r>
      <w:r w:rsidR="0073121E" w:rsidRPr="0073121E">
        <w:rPr>
          <w:rFonts w:ascii="Arial" w:hAnsi="Arial" w:cs="Arial"/>
          <w:i/>
        </w:rPr>
        <w:t xml:space="preserve">American </w:t>
      </w:r>
      <w:proofErr w:type="spellStart"/>
      <w:r w:rsidR="0073121E" w:rsidRPr="0073121E">
        <w:rPr>
          <w:rFonts w:ascii="Arial" w:hAnsi="Arial" w:cs="Arial"/>
          <w:i/>
        </w:rPr>
        <w:t>Geophysical</w:t>
      </w:r>
      <w:proofErr w:type="spellEnd"/>
      <w:r w:rsidR="0073121E" w:rsidRPr="0073121E">
        <w:rPr>
          <w:rFonts w:ascii="Arial" w:hAnsi="Arial" w:cs="Arial"/>
          <w:i/>
        </w:rPr>
        <w:t xml:space="preserve"> Union</w:t>
      </w:r>
      <w:r w:rsidR="0073121E" w:rsidRPr="0073121E">
        <w:rPr>
          <w:rFonts w:ascii="Arial" w:hAnsi="Arial" w:cs="Arial"/>
        </w:rPr>
        <w:t xml:space="preserve"> (AGU).</w:t>
      </w:r>
      <w:r w:rsidR="0073121E">
        <w:rPr>
          <w:rFonts w:ascii="Arial" w:hAnsi="Arial" w:cs="Arial"/>
        </w:rPr>
        <w:t xml:space="preserve"> No congresso da </w:t>
      </w:r>
      <w:proofErr w:type="spellStart"/>
      <w:r w:rsidR="0073121E" w:rsidRPr="0073121E">
        <w:rPr>
          <w:rFonts w:ascii="Arial" w:hAnsi="Arial" w:cs="Arial"/>
          <w:i/>
        </w:rPr>
        <w:t>Society</w:t>
      </w:r>
      <w:proofErr w:type="spellEnd"/>
      <w:r w:rsidR="0073121E" w:rsidRPr="0073121E">
        <w:rPr>
          <w:rFonts w:ascii="Arial" w:hAnsi="Arial" w:cs="Arial"/>
          <w:i/>
        </w:rPr>
        <w:t xml:space="preserve"> </w:t>
      </w:r>
      <w:proofErr w:type="spellStart"/>
      <w:r w:rsidR="00B508A3">
        <w:rPr>
          <w:rFonts w:ascii="Arial" w:hAnsi="Arial" w:cs="Arial"/>
          <w:i/>
        </w:rPr>
        <w:t>of</w:t>
      </w:r>
      <w:proofErr w:type="spellEnd"/>
      <w:r w:rsidR="00B508A3">
        <w:rPr>
          <w:rFonts w:ascii="Arial" w:hAnsi="Arial" w:cs="Arial"/>
          <w:i/>
        </w:rPr>
        <w:t xml:space="preserve"> </w:t>
      </w:r>
      <w:proofErr w:type="spellStart"/>
      <w:r w:rsidR="0073121E" w:rsidRPr="0073121E">
        <w:rPr>
          <w:rFonts w:ascii="Arial" w:hAnsi="Arial" w:cs="Arial"/>
          <w:i/>
        </w:rPr>
        <w:t>Exploration</w:t>
      </w:r>
      <w:proofErr w:type="spellEnd"/>
      <w:r w:rsidR="0073121E" w:rsidRPr="0073121E">
        <w:rPr>
          <w:rFonts w:ascii="Arial" w:hAnsi="Arial" w:cs="Arial"/>
          <w:i/>
        </w:rPr>
        <w:t xml:space="preserve"> </w:t>
      </w:r>
      <w:proofErr w:type="spellStart"/>
      <w:r w:rsidR="0073121E" w:rsidRPr="0073121E">
        <w:rPr>
          <w:rFonts w:ascii="Arial" w:hAnsi="Arial" w:cs="Arial"/>
          <w:i/>
        </w:rPr>
        <w:t>Geophysicists</w:t>
      </w:r>
      <w:proofErr w:type="spellEnd"/>
      <w:r w:rsidR="0073121E" w:rsidRPr="0073121E">
        <w:rPr>
          <w:rFonts w:ascii="Arial" w:hAnsi="Arial" w:cs="Arial"/>
        </w:rPr>
        <w:t xml:space="preserve"> (SEG)</w:t>
      </w:r>
      <w:r w:rsidR="0073121E">
        <w:rPr>
          <w:rFonts w:ascii="Arial" w:hAnsi="Arial" w:cs="Arial"/>
        </w:rPr>
        <w:t>, o trabalho foi selecionado para a gravação multimídia.</w:t>
      </w:r>
    </w:p>
    <w:p w:rsidR="00F06015" w:rsidRDefault="001152D6" w:rsidP="001152D6">
      <w:pPr>
        <w:autoSpaceDE w:val="0"/>
        <w:autoSpaceDN w:val="0"/>
        <w:adjustRightInd w:val="0"/>
        <w:spacing w:after="0"/>
        <w:jc w:val="both"/>
        <w:rPr>
          <w:rFonts w:ascii="Arial" w:hAnsi="Arial" w:cs="Arial"/>
          <w:color w:val="000000" w:themeColor="text1"/>
          <w:szCs w:val="32"/>
        </w:rPr>
      </w:pPr>
      <w:r>
        <w:rPr>
          <w:rFonts w:ascii="Arial" w:hAnsi="Arial" w:cs="Arial"/>
        </w:rPr>
        <w:tab/>
        <w:t xml:space="preserve">A adaptação do método para a inversão de dados de tensor gravimétrico já foi finalizada e os </w:t>
      </w:r>
      <w:r w:rsidR="00CD58B4">
        <w:rPr>
          <w:rFonts w:ascii="Arial" w:hAnsi="Arial" w:cs="Arial"/>
        </w:rPr>
        <w:t xml:space="preserve">resultados provenientes da aplicação aos dados de tensor gravimétrico sobre o domo de sal </w:t>
      </w:r>
      <w:proofErr w:type="spellStart"/>
      <w:r w:rsidR="00CD58B4">
        <w:rPr>
          <w:rFonts w:ascii="Arial" w:hAnsi="Arial" w:cs="Arial"/>
        </w:rPr>
        <w:t>Vinton</w:t>
      </w:r>
      <w:proofErr w:type="spellEnd"/>
      <w:r w:rsidR="00CD58B4">
        <w:rPr>
          <w:rFonts w:ascii="Arial" w:hAnsi="Arial" w:cs="Arial"/>
        </w:rPr>
        <w:t xml:space="preserve">, localizado nos EUA, </w:t>
      </w:r>
      <w:r>
        <w:rPr>
          <w:rFonts w:ascii="Arial" w:hAnsi="Arial" w:cs="Arial"/>
        </w:rPr>
        <w:t xml:space="preserve">estão sendo escritos para que sejam submetidos em formato de artigo à revista </w:t>
      </w:r>
      <w:proofErr w:type="spellStart"/>
      <w:r w:rsidRPr="001152D6">
        <w:rPr>
          <w:rFonts w:ascii="Arial" w:hAnsi="Arial" w:cs="Arial"/>
          <w:i/>
        </w:rPr>
        <w:t>Geophysical</w:t>
      </w:r>
      <w:proofErr w:type="spellEnd"/>
      <w:r w:rsidRPr="001152D6">
        <w:rPr>
          <w:rFonts w:ascii="Arial" w:hAnsi="Arial" w:cs="Arial"/>
          <w:i/>
        </w:rPr>
        <w:t xml:space="preserve"> </w:t>
      </w:r>
      <w:proofErr w:type="spellStart"/>
      <w:r w:rsidRPr="001152D6">
        <w:rPr>
          <w:rFonts w:ascii="Arial" w:hAnsi="Arial" w:cs="Arial"/>
          <w:i/>
        </w:rPr>
        <w:t>Journal</w:t>
      </w:r>
      <w:proofErr w:type="spellEnd"/>
      <w:r w:rsidRPr="001152D6">
        <w:rPr>
          <w:rFonts w:ascii="Arial" w:hAnsi="Arial" w:cs="Arial"/>
          <w:i/>
        </w:rPr>
        <w:t xml:space="preserve"> </w:t>
      </w:r>
      <w:proofErr w:type="spellStart"/>
      <w:r w:rsidRPr="001152D6">
        <w:rPr>
          <w:rFonts w:ascii="Arial" w:hAnsi="Arial" w:cs="Arial"/>
          <w:i/>
        </w:rPr>
        <w:t>International</w:t>
      </w:r>
      <w:proofErr w:type="spellEnd"/>
      <w:r>
        <w:rPr>
          <w:rFonts w:ascii="Arial" w:hAnsi="Arial" w:cs="Arial"/>
        </w:rPr>
        <w:t xml:space="preserve">. A adaptação deste método para a inversão de dados </w:t>
      </w:r>
      <w:proofErr w:type="spellStart"/>
      <w:r>
        <w:rPr>
          <w:rFonts w:ascii="Arial" w:hAnsi="Arial" w:cs="Arial"/>
        </w:rPr>
        <w:t>magnetométricos</w:t>
      </w:r>
      <w:proofErr w:type="spellEnd"/>
      <w:r>
        <w:rPr>
          <w:rFonts w:ascii="Arial" w:hAnsi="Arial" w:cs="Arial"/>
        </w:rPr>
        <w:t xml:space="preserve"> também já foi finalizada, no entanto ainda é necessário aplicar a dados reais.</w:t>
      </w:r>
    </w:p>
    <w:p w:rsidR="00CD58B4" w:rsidRDefault="00CD58B4" w:rsidP="0073121E">
      <w:pPr>
        <w:spacing w:before="240"/>
        <w:jc w:val="both"/>
        <w:rPr>
          <w:rFonts w:ascii="Arial" w:hAnsi="Arial" w:cs="Arial"/>
          <w:color w:val="000000" w:themeColor="text1"/>
          <w:szCs w:val="32"/>
        </w:rPr>
      </w:pPr>
    </w:p>
    <w:p w:rsidR="008D4771" w:rsidRPr="008D4771" w:rsidRDefault="008D4771" w:rsidP="0073121E">
      <w:pPr>
        <w:spacing w:before="240"/>
        <w:jc w:val="both"/>
        <w:rPr>
          <w:rFonts w:ascii="Arial" w:hAnsi="Arial" w:cs="Arial"/>
          <w:color w:val="000000" w:themeColor="text1"/>
        </w:rPr>
      </w:pPr>
      <w:r w:rsidRPr="008D4771">
        <w:rPr>
          <w:rFonts w:ascii="Arial" w:hAnsi="Arial" w:cs="Arial"/>
          <w:b/>
          <w:bCs/>
          <w:color w:val="000000" w:themeColor="text1"/>
          <w:bdr w:val="none" w:sz="0" w:space="0" w:color="auto" w:frame="1"/>
          <w:shd w:val="clear" w:color="auto" w:fill="FFFFFF"/>
        </w:rPr>
        <w:t xml:space="preserve">OLIVEIRA </w:t>
      </w:r>
      <w:r>
        <w:rPr>
          <w:rFonts w:ascii="Arial" w:hAnsi="Arial" w:cs="Arial"/>
          <w:b/>
          <w:bCs/>
          <w:color w:val="000000" w:themeColor="text1"/>
          <w:bdr w:val="none" w:sz="0" w:space="0" w:color="auto" w:frame="1"/>
          <w:shd w:val="clear" w:color="auto" w:fill="FFFFFF"/>
        </w:rPr>
        <w:t>JR</w:t>
      </w:r>
      <w:r w:rsidRPr="008D4771">
        <w:rPr>
          <w:rFonts w:ascii="Arial" w:hAnsi="Arial" w:cs="Arial"/>
          <w:b/>
          <w:bCs/>
          <w:color w:val="000000" w:themeColor="text1"/>
          <w:bdr w:val="none" w:sz="0" w:space="0" w:color="auto" w:frame="1"/>
          <w:shd w:val="clear" w:color="auto" w:fill="FFFFFF"/>
        </w:rPr>
        <w:t>, V</w:t>
      </w:r>
      <w:r>
        <w:rPr>
          <w:rFonts w:ascii="Arial" w:hAnsi="Arial" w:cs="Arial"/>
          <w:b/>
          <w:bCs/>
          <w:color w:val="000000" w:themeColor="text1"/>
          <w:bdr w:val="none" w:sz="0" w:space="0" w:color="auto" w:frame="1"/>
          <w:shd w:val="clear" w:color="auto" w:fill="FFFFFF"/>
        </w:rPr>
        <w:t>.</w:t>
      </w:r>
      <w:r w:rsidRPr="008D4771">
        <w:rPr>
          <w:rFonts w:ascii="Arial" w:hAnsi="Arial" w:cs="Arial"/>
          <w:b/>
          <w:bCs/>
          <w:color w:val="000000" w:themeColor="text1"/>
          <w:bdr w:val="none" w:sz="0" w:space="0" w:color="auto" w:frame="1"/>
          <w:shd w:val="clear" w:color="auto" w:fill="FFFFFF"/>
        </w:rPr>
        <w:t xml:space="preserve"> C.</w:t>
      </w:r>
      <w:r w:rsidRPr="008D4771">
        <w:rPr>
          <w:rFonts w:ascii="Arial" w:hAnsi="Arial" w:cs="Arial"/>
          <w:color w:val="000000" w:themeColor="text1"/>
          <w:shd w:val="clear" w:color="auto" w:fill="FFFFFF"/>
        </w:rPr>
        <w:t>;</w:t>
      </w:r>
      <w:r w:rsidRPr="008D4771">
        <w:rPr>
          <w:rStyle w:val="apple-converted-space"/>
          <w:rFonts w:ascii="Arial" w:hAnsi="Arial" w:cs="Arial"/>
          <w:color w:val="000000" w:themeColor="text1"/>
          <w:shd w:val="clear" w:color="auto" w:fill="FFFFFF"/>
        </w:rPr>
        <w:t> </w:t>
      </w:r>
      <w:hyperlink r:id="rId248" w:tgtFrame="_blank" w:history="1">
        <w:r w:rsidRPr="008D4771">
          <w:rPr>
            <w:rStyle w:val="Hyperlink"/>
            <w:rFonts w:ascii="Arial" w:hAnsi="Arial" w:cs="Arial"/>
            <w:color w:val="000000" w:themeColor="text1"/>
            <w:u w:val="none"/>
            <w:bdr w:val="none" w:sz="0" w:space="0" w:color="auto" w:frame="1"/>
            <w:shd w:val="clear" w:color="auto" w:fill="FFFFFF"/>
          </w:rPr>
          <w:t>BARBOSA, V</w:t>
        </w:r>
        <w:r>
          <w:rPr>
            <w:rStyle w:val="Hyperlink"/>
            <w:rFonts w:ascii="Arial" w:hAnsi="Arial" w:cs="Arial"/>
            <w:color w:val="000000" w:themeColor="text1"/>
            <w:u w:val="none"/>
            <w:bdr w:val="none" w:sz="0" w:space="0" w:color="auto" w:frame="1"/>
            <w:shd w:val="clear" w:color="auto" w:fill="FFFFFF"/>
          </w:rPr>
          <w:t xml:space="preserve">. </w:t>
        </w:r>
        <w:r w:rsidRPr="008D4771">
          <w:rPr>
            <w:rStyle w:val="Hyperlink"/>
            <w:rFonts w:ascii="Arial" w:hAnsi="Arial" w:cs="Arial"/>
            <w:color w:val="000000" w:themeColor="text1"/>
            <w:u w:val="none"/>
            <w:bdr w:val="none" w:sz="0" w:space="0" w:color="auto" w:frame="1"/>
            <w:shd w:val="clear" w:color="auto" w:fill="FFFFFF"/>
          </w:rPr>
          <w:t>C. F.</w:t>
        </w:r>
      </w:hyperlink>
      <w:r w:rsidRPr="008D4771">
        <w:rPr>
          <w:rFonts w:ascii="Arial" w:hAnsi="Arial" w:cs="Arial"/>
          <w:color w:val="000000" w:themeColor="text1"/>
          <w:shd w:val="clear" w:color="auto" w:fill="FFFFFF"/>
        </w:rPr>
        <w:t>;</w:t>
      </w:r>
      <w:r w:rsidRPr="008D4771">
        <w:rPr>
          <w:rStyle w:val="apple-converted-space"/>
          <w:rFonts w:ascii="Arial" w:hAnsi="Arial" w:cs="Arial"/>
          <w:color w:val="000000" w:themeColor="text1"/>
          <w:shd w:val="clear" w:color="auto" w:fill="FFFFFF"/>
        </w:rPr>
        <w:t> </w:t>
      </w:r>
      <w:hyperlink r:id="rId249" w:tgtFrame="_blank" w:history="1">
        <w:r w:rsidRPr="008D4771">
          <w:rPr>
            <w:rStyle w:val="Hyperlink"/>
            <w:rFonts w:ascii="Arial" w:hAnsi="Arial" w:cs="Arial"/>
            <w:color w:val="000000" w:themeColor="text1"/>
            <w:u w:val="none"/>
            <w:bdr w:val="none" w:sz="0" w:space="0" w:color="auto" w:frame="1"/>
            <w:shd w:val="clear" w:color="auto" w:fill="FFFFFF"/>
          </w:rPr>
          <w:t>SILVA, J</w:t>
        </w:r>
        <w:r>
          <w:rPr>
            <w:rStyle w:val="Hyperlink"/>
            <w:rFonts w:ascii="Arial" w:hAnsi="Arial" w:cs="Arial"/>
            <w:color w:val="000000" w:themeColor="text1"/>
            <w:u w:val="none"/>
            <w:bdr w:val="none" w:sz="0" w:space="0" w:color="auto" w:frame="1"/>
            <w:shd w:val="clear" w:color="auto" w:fill="FFFFFF"/>
          </w:rPr>
          <w:t xml:space="preserve">. </w:t>
        </w:r>
        <w:r w:rsidRPr="008D4771">
          <w:rPr>
            <w:rStyle w:val="Hyperlink"/>
            <w:rFonts w:ascii="Arial" w:hAnsi="Arial" w:cs="Arial"/>
            <w:color w:val="000000" w:themeColor="text1"/>
            <w:u w:val="none"/>
            <w:bdr w:val="none" w:sz="0" w:space="0" w:color="auto" w:frame="1"/>
            <w:shd w:val="clear" w:color="auto" w:fill="FFFFFF"/>
          </w:rPr>
          <w:t xml:space="preserve">B. </w:t>
        </w:r>
        <w:proofErr w:type="gramStart"/>
        <w:r w:rsidRPr="008D4771">
          <w:rPr>
            <w:rStyle w:val="Hyperlink"/>
            <w:rFonts w:ascii="Arial" w:hAnsi="Arial" w:cs="Arial"/>
            <w:color w:val="000000" w:themeColor="text1"/>
            <w:u w:val="none"/>
            <w:bdr w:val="none" w:sz="0" w:space="0" w:color="auto" w:frame="1"/>
            <w:shd w:val="clear" w:color="auto" w:fill="FFFFFF"/>
          </w:rPr>
          <w:t>C.</w:t>
        </w:r>
        <w:proofErr w:type="gramEnd"/>
      </w:hyperlink>
      <w:r w:rsidRPr="008D4771">
        <w:rPr>
          <w:rFonts w:ascii="Arial" w:hAnsi="Arial" w:cs="Arial"/>
          <w:color w:val="000000" w:themeColor="text1"/>
          <w:shd w:val="clear" w:color="auto" w:fill="FFFFFF"/>
        </w:rPr>
        <w:t xml:space="preserve"> </w:t>
      </w:r>
      <w:proofErr w:type="spellStart"/>
      <w:r w:rsidRPr="008D4771">
        <w:rPr>
          <w:rFonts w:ascii="Arial" w:hAnsi="Arial" w:cs="Arial"/>
          <w:color w:val="000000" w:themeColor="text1"/>
          <w:shd w:val="clear" w:color="auto" w:fill="FFFFFF"/>
        </w:rPr>
        <w:t>Source</w:t>
      </w:r>
      <w:proofErr w:type="spellEnd"/>
      <w:r w:rsidRPr="008D4771">
        <w:rPr>
          <w:rFonts w:ascii="Arial" w:hAnsi="Arial" w:cs="Arial"/>
          <w:color w:val="000000" w:themeColor="text1"/>
          <w:shd w:val="clear" w:color="auto" w:fill="FFFFFF"/>
        </w:rPr>
        <w:t xml:space="preserve"> </w:t>
      </w:r>
      <w:proofErr w:type="spellStart"/>
      <w:r w:rsidRPr="008D4771">
        <w:rPr>
          <w:rFonts w:ascii="Arial" w:hAnsi="Arial" w:cs="Arial"/>
          <w:color w:val="000000" w:themeColor="text1"/>
          <w:shd w:val="clear" w:color="auto" w:fill="FFFFFF"/>
        </w:rPr>
        <w:t>geometry</w:t>
      </w:r>
      <w:proofErr w:type="spellEnd"/>
      <w:r w:rsidRPr="008D4771">
        <w:rPr>
          <w:rFonts w:ascii="Arial" w:hAnsi="Arial" w:cs="Arial"/>
          <w:color w:val="000000" w:themeColor="text1"/>
          <w:shd w:val="clear" w:color="auto" w:fill="FFFFFF"/>
        </w:rPr>
        <w:t xml:space="preserve"> </w:t>
      </w:r>
      <w:proofErr w:type="spellStart"/>
      <w:r w:rsidRPr="008D4771">
        <w:rPr>
          <w:rFonts w:ascii="Arial" w:hAnsi="Arial" w:cs="Arial"/>
          <w:color w:val="000000" w:themeColor="text1"/>
          <w:shd w:val="clear" w:color="auto" w:fill="FFFFFF"/>
        </w:rPr>
        <w:t>estimation</w:t>
      </w:r>
      <w:proofErr w:type="spellEnd"/>
      <w:r w:rsidRPr="008D4771">
        <w:rPr>
          <w:rFonts w:ascii="Arial" w:hAnsi="Arial" w:cs="Arial"/>
          <w:color w:val="000000" w:themeColor="text1"/>
          <w:shd w:val="clear" w:color="auto" w:fill="FFFFFF"/>
        </w:rPr>
        <w:t xml:space="preserve"> </w:t>
      </w:r>
      <w:proofErr w:type="spellStart"/>
      <w:r w:rsidRPr="008D4771">
        <w:rPr>
          <w:rFonts w:ascii="Arial" w:hAnsi="Arial" w:cs="Arial"/>
          <w:color w:val="000000" w:themeColor="text1"/>
          <w:shd w:val="clear" w:color="auto" w:fill="FFFFFF"/>
        </w:rPr>
        <w:t>using</w:t>
      </w:r>
      <w:proofErr w:type="spellEnd"/>
      <w:r w:rsidRPr="008D4771">
        <w:rPr>
          <w:rFonts w:ascii="Arial" w:hAnsi="Arial" w:cs="Arial"/>
          <w:color w:val="000000" w:themeColor="text1"/>
          <w:shd w:val="clear" w:color="auto" w:fill="FFFFFF"/>
        </w:rPr>
        <w:t xml:space="preserve"> </w:t>
      </w:r>
      <w:proofErr w:type="spellStart"/>
      <w:r w:rsidRPr="008D4771">
        <w:rPr>
          <w:rFonts w:ascii="Arial" w:hAnsi="Arial" w:cs="Arial"/>
          <w:color w:val="000000" w:themeColor="text1"/>
          <w:shd w:val="clear" w:color="auto" w:fill="FFFFFF"/>
        </w:rPr>
        <w:t>the</w:t>
      </w:r>
      <w:proofErr w:type="spellEnd"/>
      <w:r w:rsidRPr="008D4771">
        <w:rPr>
          <w:rFonts w:ascii="Arial" w:hAnsi="Arial" w:cs="Arial"/>
          <w:color w:val="000000" w:themeColor="text1"/>
          <w:shd w:val="clear" w:color="auto" w:fill="FFFFFF"/>
        </w:rPr>
        <w:t xml:space="preserve"> </w:t>
      </w:r>
      <w:proofErr w:type="spellStart"/>
      <w:r w:rsidRPr="008D4771">
        <w:rPr>
          <w:rFonts w:ascii="Arial" w:hAnsi="Arial" w:cs="Arial"/>
          <w:color w:val="000000" w:themeColor="text1"/>
          <w:shd w:val="clear" w:color="auto" w:fill="FFFFFF"/>
        </w:rPr>
        <w:t>mass</w:t>
      </w:r>
      <w:proofErr w:type="spellEnd"/>
      <w:r w:rsidRPr="008D4771">
        <w:rPr>
          <w:rFonts w:ascii="Arial" w:hAnsi="Arial" w:cs="Arial"/>
          <w:color w:val="000000" w:themeColor="text1"/>
          <w:shd w:val="clear" w:color="auto" w:fill="FFFFFF"/>
        </w:rPr>
        <w:t xml:space="preserve"> </w:t>
      </w:r>
      <w:proofErr w:type="spellStart"/>
      <w:r w:rsidRPr="008D4771">
        <w:rPr>
          <w:rFonts w:ascii="Arial" w:hAnsi="Arial" w:cs="Arial"/>
          <w:color w:val="000000" w:themeColor="text1"/>
          <w:shd w:val="clear" w:color="auto" w:fill="FFFFFF"/>
        </w:rPr>
        <w:t>excess</w:t>
      </w:r>
      <w:proofErr w:type="spellEnd"/>
      <w:r w:rsidRPr="008D4771">
        <w:rPr>
          <w:rFonts w:ascii="Arial" w:hAnsi="Arial" w:cs="Arial"/>
          <w:color w:val="000000" w:themeColor="text1"/>
          <w:shd w:val="clear" w:color="auto" w:fill="FFFFFF"/>
        </w:rPr>
        <w:t xml:space="preserve"> </w:t>
      </w:r>
      <w:proofErr w:type="spellStart"/>
      <w:r w:rsidRPr="008D4771">
        <w:rPr>
          <w:rFonts w:ascii="Arial" w:hAnsi="Arial" w:cs="Arial"/>
          <w:color w:val="000000" w:themeColor="text1"/>
          <w:shd w:val="clear" w:color="auto" w:fill="FFFFFF"/>
        </w:rPr>
        <w:t>criterion</w:t>
      </w:r>
      <w:proofErr w:type="spellEnd"/>
      <w:r w:rsidRPr="008D4771">
        <w:rPr>
          <w:rFonts w:ascii="Arial" w:hAnsi="Arial" w:cs="Arial"/>
          <w:color w:val="000000" w:themeColor="text1"/>
          <w:shd w:val="clear" w:color="auto" w:fill="FFFFFF"/>
        </w:rPr>
        <w:t xml:space="preserve"> </w:t>
      </w:r>
      <w:proofErr w:type="spellStart"/>
      <w:r w:rsidRPr="008D4771">
        <w:rPr>
          <w:rFonts w:ascii="Arial" w:hAnsi="Arial" w:cs="Arial"/>
          <w:color w:val="000000" w:themeColor="text1"/>
          <w:shd w:val="clear" w:color="auto" w:fill="FFFFFF"/>
        </w:rPr>
        <w:t>to</w:t>
      </w:r>
      <w:proofErr w:type="spellEnd"/>
      <w:r w:rsidRPr="008D4771">
        <w:rPr>
          <w:rFonts w:ascii="Arial" w:hAnsi="Arial" w:cs="Arial"/>
          <w:color w:val="000000" w:themeColor="text1"/>
          <w:shd w:val="clear" w:color="auto" w:fill="FFFFFF"/>
        </w:rPr>
        <w:t xml:space="preserve"> </w:t>
      </w:r>
      <w:proofErr w:type="spellStart"/>
      <w:r w:rsidRPr="008D4771">
        <w:rPr>
          <w:rFonts w:ascii="Arial" w:hAnsi="Arial" w:cs="Arial"/>
          <w:color w:val="000000" w:themeColor="text1"/>
          <w:shd w:val="clear" w:color="auto" w:fill="FFFFFF"/>
        </w:rPr>
        <w:t>constrain</w:t>
      </w:r>
      <w:proofErr w:type="spellEnd"/>
      <w:r w:rsidRPr="008D4771">
        <w:rPr>
          <w:rFonts w:ascii="Arial" w:hAnsi="Arial" w:cs="Arial"/>
          <w:color w:val="000000" w:themeColor="text1"/>
          <w:shd w:val="clear" w:color="auto" w:fill="FFFFFF"/>
        </w:rPr>
        <w:t xml:space="preserve"> 3-D radial </w:t>
      </w:r>
      <w:proofErr w:type="spellStart"/>
      <w:r w:rsidRPr="008D4771">
        <w:rPr>
          <w:rFonts w:ascii="Arial" w:hAnsi="Arial" w:cs="Arial"/>
          <w:color w:val="000000" w:themeColor="text1"/>
          <w:shd w:val="clear" w:color="auto" w:fill="FFFFFF"/>
        </w:rPr>
        <w:t>inversion</w:t>
      </w:r>
      <w:proofErr w:type="spellEnd"/>
      <w:r w:rsidRPr="008D4771">
        <w:rPr>
          <w:rFonts w:ascii="Arial" w:hAnsi="Arial" w:cs="Arial"/>
          <w:color w:val="000000" w:themeColor="text1"/>
          <w:shd w:val="clear" w:color="auto" w:fill="FFFFFF"/>
        </w:rPr>
        <w:t xml:space="preserve"> </w:t>
      </w:r>
      <w:proofErr w:type="spellStart"/>
      <w:r w:rsidRPr="008D4771">
        <w:rPr>
          <w:rFonts w:ascii="Arial" w:hAnsi="Arial" w:cs="Arial"/>
          <w:color w:val="000000" w:themeColor="text1"/>
          <w:shd w:val="clear" w:color="auto" w:fill="FFFFFF"/>
        </w:rPr>
        <w:t>of</w:t>
      </w:r>
      <w:proofErr w:type="spellEnd"/>
      <w:r w:rsidRPr="008D4771">
        <w:rPr>
          <w:rFonts w:ascii="Arial" w:hAnsi="Arial" w:cs="Arial"/>
          <w:color w:val="000000" w:themeColor="text1"/>
          <w:shd w:val="clear" w:color="auto" w:fill="FFFFFF"/>
        </w:rPr>
        <w:t xml:space="preserve"> </w:t>
      </w:r>
      <w:proofErr w:type="spellStart"/>
      <w:r w:rsidRPr="008D4771">
        <w:rPr>
          <w:rFonts w:ascii="Arial" w:hAnsi="Arial" w:cs="Arial"/>
          <w:color w:val="000000" w:themeColor="text1"/>
          <w:shd w:val="clear" w:color="auto" w:fill="FFFFFF"/>
        </w:rPr>
        <w:t>gravity</w:t>
      </w:r>
      <w:proofErr w:type="spellEnd"/>
      <w:r w:rsidRPr="008D4771">
        <w:rPr>
          <w:rFonts w:ascii="Arial" w:hAnsi="Arial" w:cs="Arial"/>
          <w:color w:val="000000" w:themeColor="text1"/>
          <w:shd w:val="clear" w:color="auto" w:fill="FFFFFF"/>
        </w:rPr>
        <w:t xml:space="preserve"> data. </w:t>
      </w:r>
      <w:proofErr w:type="spellStart"/>
      <w:r w:rsidRPr="008D4771">
        <w:rPr>
          <w:rFonts w:ascii="Arial" w:hAnsi="Arial" w:cs="Arial"/>
          <w:color w:val="000000" w:themeColor="text1"/>
          <w:shd w:val="clear" w:color="auto" w:fill="FFFFFF"/>
        </w:rPr>
        <w:t>Geophysical</w:t>
      </w:r>
      <w:proofErr w:type="spellEnd"/>
      <w:r w:rsidRPr="008D4771">
        <w:rPr>
          <w:rFonts w:ascii="Arial" w:hAnsi="Arial" w:cs="Arial"/>
          <w:color w:val="000000" w:themeColor="text1"/>
          <w:shd w:val="clear" w:color="auto" w:fill="FFFFFF"/>
        </w:rPr>
        <w:t xml:space="preserve"> </w:t>
      </w:r>
      <w:proofErr w:type="spellStart"/>
      <w:r w:rsidRPr="008D4771">
        <w:rPr>
          <w:rFonts w:ascii="Arial" w:hAnsi="Arial" w:cs="Arial"/>
          <w:color w:val="000000" w:themeColor="text1"/>
          <w:shd w:val="clear" w:color="auto" w:fill="FFFFFF"/>
        </w:rPr>
        <w:t>Journal</w:t>
      </w:r>
      <w:proofErr w:type="spellEnd"/>
      <w:r w:rsidRPr="008D4771">
        <w:rPr>
          <w:rFonts w:ascii="Arial" w:hAnsi="Arial" w:cs="Arial"/>
          <w:color w:val="000000" w:themeColor="text1"/>
          <w:shd w:val="clear" w:color="auto" w:fill="FFFFFF"/>
        </w:rPr>
        <w:t xml:space="preserve"> </w:t>
      </w:r>
      <w:proofErr w:type="spellStart"/>
      <w:r w:rsidRPr="008D4771">
        <w:rPr>
          <w:rFonts w:ascii="Arial" w:hAnsi="Arial" w:cs="Arial"/>
          <w:color w:val="000000" w:themeColor="text1"/>
          <w:shd w:val="clear" w:color="auto" w:fill="FFFFFF"/>
        </w:rPr>
        <w:t>International</w:t>
      </w:r>
      <w:proofErr w:type="spellEnd"/>
      <w:r w:rsidRPr="008D4771">
        <w:rPr>
          <w:rFonts w:ascii="Arial" w:hAnsi="Arial" w:cs="Arial"/>
          <w:color w:val="000000" w:themeColor="text1"/>
          <w:shd w:val="clear" w:color="auto" w:fill="FFFFFF"/>
        </w:rPr>
        <w:t>, v. 187, p. 754-772, 2011.</w:t>
      </w:r>
    </w:p>
    <w:p w:rsidR="008D4771" w:rsidRPr="008D4771" w:rsidRDefault="008D4771" w:rsidP="0073121E">
      <w:pPr>
        <w:spacing w:before="240"/>
        <w:jc w:val="both"/>
        <w:rPr>
          <w:rFonts w:ascii="Arial" w:hAnsi="Arial" w:cs="Arial"/>
          <w:color w:val="000000" w:themeColor="text1"/>
        </w:rPr>
      </w:pPr>
    </w:p>
    <w:p w:rsidR="008D4771" w:rsidRPr="0065195F" w:rsidRDefault="008D4771" w:rsidP="0073121E">
      <w:pPr>
        <w:spacing w:before="240"/>
        <w:jc w:val="both"/>
        <w:rPr>
          <w:rFonts w:ascii="Arial" w:hAnsi="Arial" w:cs="Arial"/>
          <w:color w:val="000000" w:themeColor="text1"/>
          <w:shd w:val="clear" w:color="auto" w:fill="FFFFFF"/>
          <w:lang w:val="en-US"/>
        </w:rPr>
      </w:pPr>
      <w:r w:rsidRPr="0065195F">
        <w:rPr>
          <w:rFonts w:ascii="Arial" w:hAnsi="Arial" w:cs="Arial"/>
          <w:b/>
          <w:bCs/>
          <w:color w:val="000000" w:themeColor="text1"/>
          <w:bdr w:val="none" w:sz="0" w:space="0" w:color="auto" w:frame="1"/>
          <w:shd w:val="clear" w:color="auto" w:fill="FFFFFF"/>
          <w:lang w:val="en-US"/>
        </w:rPr>
        <w:t>OLIVEIRA JR, V. C.</w:t>
      </w:r>
      <w:r w:rsidRPr="0065195F">
        <w:rPr>
          <w:rFonts w:ascii="Arial" w:hAnsi="Arial" w:cs="Arial"/>
          <w:color w:val="000000" w:themeColor="text1"/>
          <w:shd w:val="clear" w:color="auto" w:fill="FFFFFF"/>
          <w:lang w:val="en-US"/>
        </w:rPr>
        <w:t>; BARBOSA, V. C. F. 3D Radial inversion of gravity data for estimating the source's geometry. In: 73rd EAGE Conference &amp; Exhibition incorporating SPE EUROPEC 2011, 2011, Vienna. 73rd EAGE - 2011. Vienna, 2011. v. 01. p. 1-5.</w:t>
      </w:r>
    </w:p>
    <w:p w:rsidR="008D4771" w:rsidRPr="0065195F" w:rsidRDefault="008D4771" w:rsidP="0073121E">
      <w:pPr>
        <w:spacing w:before="240"/>
        <w:jc w:val="both"/>
        <w:rPr>
          <w:rFonts w:ascii="Arial" w:hAnsi="Arial" w:cs="Arial"/>
          <w:color w:val="000000" w:themeColor="text1"/>
          <w:shd w:val="clear" w:color="auto" w:fill="FFFFFF"/>
          <w:lang w:val="en-US"/>
        </w:rPr>
      </w:pPr>
    </w:p>
    <w:p w:rsidR="008D4771" w:rsidRPr="008D4771" w:rsidRDefault="008D4771" w:rsidP="0073121E">
      <w:pPr>
        <w:spacing w:before="240"/>
        <w:jc w:val="both"/>
        <w:rPr>
          <w:rFonts w:ascii="Arial" w:hAnsi="Arial" w:cs="Arial"/>
          <w:color w:val="000000" w:themeColor="text1"/>
          <w:shd w:val="clear" w:color="auto" w:fill="FFFFFF"/>
        </w:rPr>
      </w:pPr>
      <w:r w:rsidRPr="0065195F">
        <w:rPr>
          <w:rFonts w:ascii="Arial" w:hAnsi="Arial" w:cs="Arial"/>
          <w:b/>
          <w:bCs/>
          <w:color w:val="000000" w:themeColor="text1"/>
          <w:bdr w:val="none" w:sz="0" w:space="0" w:color="auto" w:frame="1"/>
          <w:shd w:val="clear" w:color="auto" w:fill="FFFFFF"/>
          <w:lang w:val="en-US"/>
        </w:rPr>
        <w:t>OLIVEIRA JR, V. C.</w:t>
      </w:r>
      <w:r w:rsidRPr="0065195F">
        <w:rPr>
          <w:rFonts w:ascii="Arial" w:hAnsi="Arial" w:cs="Arial"/>
          <w:color w:val="000000" w:themeColor="text1"/>
          <w:shd w:val="clear" w:color="auto" w:fill="FFFFFF"/>
          <w:lang w:val="en-US"/>
        </w:rPr>
        <w:t xml:space="preserve">; BARBOSA, V. C. F. Radial gravity inversion constrained by total anomalous mass excess for retrieving 3D bodies. In: SEG 2011 International Exposition and 81st Annual Meeting, 2011, San Antonio. </w:t>
      </w:r>
      <w:r w:rsidRPr="008D4771">
        <w:rPr>
          <w:rFonts w:ascii="Arial" w:hAnsi="Arial" w:cs="Arial"/>
          <w:color w:val="000000" w:themeColor="text1"/>
          <w:shd w:val="clear" w:color="auto" w:fill="FFFFFF"/>
        </w:rPr>
        <w:t xml:space="preserve">SEG - </w:t>
      </w:r>
      <w:proofErr w:type="spellStart"/>
      <w:r w:rsidRPr="008D4771">
        <w:rPr>
          <w:rFonts w:ascii="Arial" w:hAnsi="Arial" w:cs="Arial"/>
          <w:color w:val="000000" w:themeColor="text1"/>
          <w:shd w:val="clear" w:color="auto" w:fill="FFFFFF"/>
        </w:rPr>
        <w:t>Society</w:t>
      </w:r>
      <w:proofErr w:type="spellEnd"/>
      <w:r w:rsidRPr="008D4771">
        <w:rPr>
          <w:rFonts w:ascii="Arial" w:hAnsi="Arial" w:cs="Arial"/>
          <w:color w:val="000000" w:themeColor="text1"/>
          <w:shd w:val="clear" w:color="auto" w:fill="FFFFFF"/>
        </w:rPr>
        <w:t xml:space="preserve"> </w:t>
      </w:r>
      <w:proofErr w:type="spellStart"/>
      <w:r w:rsidRPr="008D4771">
        <w:rPr>
          <w:rFonts w:ascii="Arial" w:hAnsi="Arial" w:cs="Arial"/>
          <w:color w:val="000000" w:themeColor="text1"/>
          <w:shd w:val="clear" w:color="auto" w:fill="FFFFFF"/>
        </w:rPr>
        <w:t>of</w:t>
      </w:r>
      <w:proofErr w:type="spellEnd"/>
      <w:r w:rsidRPr="008D4771">
        <w:rPr>
          <w:rFonts w:ascii="Arial" w:hAnsi="Arial" w:cs="Arial"/>
          <w:color w:val="000000" w:themeColor="text1"/>
          <w:shd w:val="clear" w:color="auto" w:fill="FFFFFF"/>
        </w:rPr>
        <w:t xml:space="preserve"> </w:t>
      </w:r>
      <w:proofErr w:type="spellStart"/>
      <w:r w:rsidRPr="008D4771">
        <w:rPr>
          <w:rFonts w:ascii="Arial" w:hAnsi="Arial" w:cs="Arial"/>
          <w:color w:val="000000" w:themeColor="text1"/>
          <w:shd w:val="clear" w:color="auto" w:fill="FFFFFF"/>
        </w:rPr>
        <w:t>Exploration</w:t>
      </w:r>
      <w:proofErr w:type="spellEnd"/>
      <w:r w:rsidRPr="008D4771">
        <w:rPr>
          <w:rFonts w:ascii="Arial" w:hAnsi="Arial" w:cs="Arial"/>
          <w:color w:val="000000" w:themeColor="text1"/>
          <w:shd w:val="clear" w:color="auto" w:fill="FFFFFF"/>
        </w:rPr>
        <w:t xml:space="preserve"> </w:t>
      </w:r>
      <w:proofErr w:type="spellStart"/>
      <w:r w:rsidRPr="008D4771">
        <w:rPr>
          <w:rFonts w:ascii="Arial" w:hAnsi="Arial" w:cs="Arial"/>
          <w:color w:val="000000" w:themeColor="text1"/>
          <w:shd w:val="clear" w:color="auto" w:fill="FFFFFF"/>
        </w:rPr>
        <w:t>Geophysicists</w:t>
      </w:r>
      <w:proofErr w:type="spellEnd"/>
      <w:r w:rsidRPr="008D4771">
        <w:rPr>
          <w:rFonts w:ascii="Arial" w:hAnsi="Arial" w:cs="Arial"/>
          <w:color w:val="000000" w:themeColor="text1"/>
          <w:shd w:val="clear" w:color="auto" w:fill="FFFFFF"/>
        </w:rPr>
        <w:t xml:space="preserve">. San </w:t>
      </w:r>
      <w:proofErr w:type="spellStart"/>
      <w:r w:rsidRPr="008D4771">
        <w:rPr>
          <w:rFonts w:ascii="Arial" w:hAnsi="Arial" w:cs="Arial"/>
          <w:color w:val="000000" w:themeColor="text1"/>
          <w:shd w:val="clear" w:color="auto" w:fill="FFFFFF"/>
        </w:rPr>
        <w:t>Antonio</w:t>
      </w:r>
      <w:proofErr w:type="spellEnd"/>
      <w:r w:rsidRPr="008D4771">
        <w:rPr>
          <w:rFonts w:ascii="Arial" w:hAnsi="Arial" w:cs="Arial"/>
          <w:color w:val="000000" w:themeColor="text1"/>
          <w:shd w:val="clear" w:color="auto" w:fill="FFFFFF"/>
        </w:rPr>
        <w:t>, 2011.</w:t>
      </w:r>
    </w:p>
    <w:p w:rsidR="008D4771" w:rsidRPr="008D4771" w:rsidRDefault="008D4771" w:rsidP="0073121E">
      <w:pPr>
        <w:spacing w:before="240"/>
        <w:jc w:val="both"/>
        <w:rPr>
          <w:rFonts w:ascii="Arial" w:hAnsi="Arial" w:cs="Arial"/>
          <w:color w:val="000000" w:themeColor="text1"/>
          <w:shd w:val="clear" w:color="auto" w:fill="FFFFFF"/>
        </w:rPr>
      </w:pPr>
    </w:p>
    <w:p w:rsidR="008D4771" w:rsidRPr="0065195F" w:rsidRDefault="008D4771" w:rsidP="0073121E">
      <w:pPr>
        <w:spacing w:before="240"/>
        <w:jc w:val="both"/>
        <w:rPr>
          <w:rFonts w:ascii="Arial" w:hAnsi="Arial" w:cs="Arial"/>
          <w:color w:val="000000" w:themeColor="text1"/>
          <w:shd w:val="clear" w:color="auto" w:fill="FFFFFF"/>
          <w:lang w:val="en-US"/>
        </w:rPr>
      </w:pPr>
      <w:r w:rsidRPr="008D4771">
        <w:rPr>
          <w:rFonts w:ascii="Arial" w:hAnsi="Arial" w:cs="Arial"/>
          <w:b/>
          <w:bCs/>
          <w:color w:val="000000" w:themeColor="text1"/>
          <w:bdr w:val="none" w:sz="0" w:space="0" w:color="auto" w:frame="1"/>
          <w:shd w:val="clear" w:color="auto" w:fill="FFFFFF"/>
        </w:rPr>
        <w:t>OLIVEIRA JR, V</w:t>
      </w:r>
      <w:r>
        <w:rPr>
          <w:rFonts w:ascii="Arial" w:hAnsi="Arial" w:cs="Arial"/>
          <w:b/>
          <w:bCs/>
          <w:color w:val="000000" w:themeColor="text1"/>
          <w:bdr w:val="none" w:sz="0" w:space="0" w:color="auto" w:frame="1"/>
          <w:shd w:val="clear" w:color="auto" w:fill="FFFFFF"/>
        </w:rPr>
        <w:t>.</w:t>
      </w:r>
      <w:r w:rsidRPr="008D4771">
        <w:rPr>
          <w:rFonts w:ascii="Arial" w:hAnsi="Arial" w:cs="Arial"/>
          <w:b/>
          <w:bCs/>
          <w:color w:val="000000" w:themeColor="text1"/>
          <w:bdr w:val="none" w:sz="0" w:space="0" w:color="auto" w:frame="1"/>
          <w:shd w:val="clear" w:color="auto" w:fill="FFFFFF"/>
        </w:rPr>
        <w:t xml:space="preserve"> C.</w:t>
      </w:r>
      <w:r w:rsidRPr="008D4771">
        <w:rPr>
          <w:rFonts w:ascii="Arial" w:hAnsi="Arial" w:cs="Arial"/>
          <w:color w:val="000000" w:themeColor="text1"/>
          <w:shd w:val="clear" w:color="auto" w:fill="FFFFFF"/>
        </w:rPr>
        <w:t xml:space="preserve">; BARBOSA, V. C. F. Estimação da Geometria de Corpos 3D Via Inversão Gravimétrica Radial e Massa Anômala. </w:t>
      </w:r>
      <w:r w:rsidRPr="0065195F">
        <w:rPr>
          <w:rFonts w:ascii="Arial" w:hAnsi="Arial" w:cs="Arial"/>
          <w:color w:val="000000" w:themeColor="text1"/>
          <w:shd w:val="clear" w:color="auto" w:fill="FFFFFF"/>
          <w:lang w:val="en-US"/>
        </w:rPr>
        <w:t>In: 12th International Congress of the Brazilian Geophysical Society, 2011, Rio de Janeiro. 12th International Congress of the Brazilian Geophysical Society. Rio de Janeiro: SBGf, 2011.</w:t>
      </w:r>
    </w:p>
    <w:p w:rsidR="008D4771" w:rsidRPr="0065195F" w:rsidRDefault="008D4771" w:rsidP="0073121E">
      <w:pPr>
        <w:spacing w:before="240"/>
        <w:jc w:val="both"/>
        <w:rPr>
          <w:rFonts w:ascii="Arial" w:hAnsi="Arial" w:cs="Arial"/>
          <w:color w:val="000000" w:themeColor="text1"/>
          <w:shd w:val="clear" w:color="auto" w:fill="FFFFFF"/>
          <w:lang w:val="en-US"/>
        </w:rPr>
      </w:pPr>
    </w:p>
    <w:p w:rsidR="008D4771" w:rsidRPr="008D4771" w:rsidRDefault="001E7DE0" w:rsidP="0073121E">
      <w:pPr>
        <w:spacing w:before="240"/>
        <w:jc w:val="both"/>
        <w:rPr>
          <w:rFonts w:ascii="Tahoma" w:hAnsi="Tahoma" w:cs="Tahoma"/>
          <w:color w:val="326C99"/>
          <w:sz w:val="14"/>
          <w:szCs w:val="14"/>
          <w:shd w:val="clear" w:color="auto" w:fill="FFFFFF"/>
        </w:rPr>
      </w:pPr>
      <w:r w:rsidRPr="0065195F">
        <w:rPr>
          <w:rFonts w:ascii="Arial" w:hAnsi="Arial" w:cs="Arial"/>
          <w:b/>
          <w:bCs/>
          <w:color w:val="000000" w:themeColor="text1"/>
          <w:bdr w:val="none" w:sz="0" w:space="0" w:color="auto" w:frame="1"/>
          <w:shd w:val="clear" w:color="auto" w:fill="FFFFFF"/>
          <w:lang w:val="en-US"/>
        </w:rPr>
        <w:lastRenderedPageBreak/>
        <w:t>OLIVEIRA J</w:t>
      </w:r>
      <w:r w:rsidR="008D4771" w:rsidRPr="0065195F">
        <w:rPr>
          <w:rFonts w:ascii="Arial" w:hAnsi="Arial" w:cs="Arial"/>
          <w:b/>
          <w:bCs/>
          <w:color w:val="000000" w:themeColor="text1"/>
          <w:bdr w:val="none" w:sz="0" w:space="0" w:color="auto" w:frame="1"/>
          <w:shd w:val="clear" w:color="auto" w:fill="FFFFFF"/>
          <w:lang w:val="en-US"/>
        </w:rPr>
        <w:t>R, V. C.</w:t>
      </w:r>
      <w:r w:rsidR="008D4771" w:rsidRPr="0065195F">
        <w:rPr>
          <w:rFonts w:ascii="Arial" w:hAnsi="Arial" w:cs="Arial"/>
          <w:color w:val="000000" w:themeColor="text1"/>
          <w:shd w:val="clear" w:color="auto" w:fill="FFFFFF"/>
          <w:lang w:val="en-US"/>
        </w:rPr>
        <w:t xml:space="preserve">; BARBOSA, V. C. F. Horizontal radial gravity inversion for retrieving 3D geologic bodies. In: 2010 Meeting of the Americas, 2010, Foz do Iguassu. </w:t>
      </w:r>
      <w:proofErr w:type="spellStart"/>
      <w:r w:rsidR="008D4771" w:rsidRPr="008D4771">
        <w:rPr>
          <w:rFonts w:ascii="Arial" w:hAnsi="Arial" w:cs="Arial"/>
          <w:color w:val="000000" w:themeColor="text1"/>
          <w:shd w:val="clear" w:color="auto" w:fill="FFFFFF"/>
        </w:rPr>
        <w:t>Eos</w:t>
      </w:r>
      <w:proofErr w:type="spellEnd"/>
      <w:r w:rsidR="008D4771" w:rsidRPr="008D4771">
        <w:rPr>
          <w:rFonts w:ascii="Arial" w:hAnsi="Arial" w:cs="Arial"/>
          <w:color w:val="000000" w:themeColor="text1"/>
          <w:shd w:val="clear" w:color="auto" w:fill="FFFFFF"/>
        </w:rPr>
        <w:t xml:space="preserve"> Trans. AGU. Foz do </w:t>
      </w:r>
      <w:proofErr w:type="spellStart"/>
      <w:r w:rsidR="008D4771" w:rsidRPr="008D4771">
        <w:rPr>
          <w:rFonts w:ascii="Arial" w:hAnsi="Arial" w:cs="Arial"/>
          <w:color w:val="000000" w:themeColor="text1"/>
          <w:shd w:val="clear" w:color="auto" w:fill="FFFFFF"/>
        </w:rPr>
        <w:t>Iguassu</w:t>
      </w:r>
      <w:proofErr w:type="spellEnd"/>
      <w:r w:rsidR="008D4771" w:rsidRPr="008D4771">
        <w:rPr>
          <w:rFonts w:ascii="Arial" w:hAnsi="Arial" w:cs="Arial"/>
          <w:color w:val="000000" w:themeColor="text1"/>
          <w:shd w:val="clear" w:color="auto" w:fill="FFFFFF"/>
        </w:rPr>
        <w:t xml:space="preserve">: </w:t>
      </w:r>
      <w:proofErr w:type="spellStart"/>
      <w:r w:rsidR="008D4771" w:rsidRPr="008D4771">
        <w:rPr>
          <w:rFonts w:ascii="Arial" w:hAnsi="Arial" w:cs="Arial"/>
          <w:color w:val="000000" w:themeColor="text1"/>
          <w:shd w:val="clear" w:color="auto" w:fill="FFFFFF"/>
        </w:rPr>
        <w:t>Meet</w:t>
      </w:r>
      <w:proofErr w:type="spellEnd"/>
      <w:r w:rsidR="008D4771" w:rsidRPr="008D4771">
        <w:rPr>
          <w:rFonts w:ascii="Arial" w:hAnsi="Arial" w:cs="Arial"/>
          <w:color w:val="000000" w:themeColor="text1"/>
          <w:shd w:val="clear" w:color="auto" w:fill="FFFFFF"/>
        </w:rPr>
        <w:t xml:space="preserve">. </w:t>
      </w:r>
      <w:proofErr w:type="gramStart"/>
      <w:r w:rsidR="008D4771" w:rsidRPr="008D4771">
        <w:rPr>
          <w:rFonts w:ascii="Arial" w:hAnsi="Arial" w:cs="Arial"/>
          <w:color w:val="000000" w:themeColor="text1"/>
          <w:shd w:val="clear" w:color="auto" w:fill="FFFFFF"/>
        </w:rPr>
        <w:t>Am</w:t>
      </w:r>
      <w:proofErr w:type="gramEnd"/>
      <w:r w:rsidR="008D4771" w:rsidRPr="008D4771">
        <w:rPr>
          <w:rFonts w:ascii="Arial" w:hAnsi="Arial" w:cs="Arial"/>
          <w:color w:val="000000" w:themeColor="text1"/>
          <w:shd w:val="clear" w:color="auto" w:fill="FFFFFF"/>
        </w:rPr>
        <w:t xml:space="preserve">. </w:t>
      </w:r>
      <w:proofErr w:type="spellStart"/>
      <w:r w:rsidR="008D4771" w:rsidRPr="008D4771">
        <w:rPr>
          <w:rFonts w:ascii="Arial" w:hAnsi="Arial" w:cs="Arial"/>
          <w:color w:val="000000" w:themeColor="text1"/>
          <w:shd w:val="clear" w:color="auto" w:fill="FFFFFF"/>
        </w:rPr>
        <w:t>Suppl</w:t>
      </w:r>
      <w:proofErr w:type="spellEnd"/>
      <w:proofErr w:type="gramStart"/>
      <w:r w:rsidR="008D4771" w:rsidRPr="008D4771">
        <w:rPr>
          <w:rFonts w:ascii="Arial" w:hAnsi="Arial" w:cs="Arial"/>
          <w:color w:val="000000" w:themeColor="text1"/>
          <w:shd w:val="clear" w:color="auto" w:fill="FFFFFF"/>
        </w:rPr>
        <w:t>.,</w:t>
      </w:r>
      <w:proofErr w:type="gramEnd"/>
      <w:r w:rsidR="008D4771" w:rsidRPr="008D4771">
        <w:rPr>
          <w:rFonts w:ascii="Arial" w:hAnsi="Arial" w:cs="Arial"/>
          <w:color w:val="000000" w:themeColor="text1"/>
          <w:shd w:val="clear" w:color="auto" w:fill="FFFFFF"/>
        </w:rPr>
        <w:t xml:space="preserve"> 2010. </w:t>
      </w:r>
      <w:proofErr w:type="gramStart"/>
      <w:r w:rsidR="008D4771" w:rsidRPr="008D4771">
        <w:rPr>
          <w:rFonts w:ascii="Arial" w:hAnsi="Arial" w:cs="Arial"/>
          <w:color w:val="000000" w:themeColor="text1"/>
          <w:shd w:val="clear" w:color="auto" w:fill="FFFFFF"/>
        </w:rPr>
        <w:t>v.</w:t>
      </w:r>
      <w:proofErr w:type="gramEnd"/>
      <w:r w:rsidR="008D4771" w:rsidRPr="008D4771">
        <w:rPr>
          <w:rFonts w:ascii="Arial" w:hAnsi="Arial" w:cs="Arial"/>
          <w:color w:val="000000" w:themeColor="text1"/>
          <w:shd w:val="clear" w:color="auto" w:fill="FFFFFF"/>
        </w:rPr>
        <w:t xml:space="preserve"> 91.</w:t>
      </w:r>
    </w:p>
    <w:p w:rsidR="008D4771" w:rsidRDefault="008D4771" w:rsidP="0073121E">
      <w:pPr>
        <w:spacing w:before="240"/>
        <w:jc w:val="both"/>
        <w:rPr>
          <w:rFonts w:ascii="Arial" w:hAnsi="Arial" w:cs="Arial"/>
          <w:color w:val="000000" w:themeColor="text1"/>
          <w:szCs w:val="32"/>
        </w:rPr>
      </w:pPr>
    </w:p>
    <w:p w:rsidR="001E7DE0" w:rsidRDefault="001E7DE0" w:rsidP="001E7DE0">
      <w:pPr>
        <w:spacing w:before="240"/>
        <w:jc w:val="both"/>
        <w:rPr>
          <w:rFonts w:ascii="Arial" w:hAnsi="Arial" w:cs="Arial"/>
        </w:rPr>
      </w:pPr>
      <w:r w:rsidRPr="001E7DE0">
        <w:rPr>
          <w:rFonts w:ascii="Arial" w:hAnsi="Arial" w:cs="Arial"/>
          <w:b/>
          <w:sz w:val="28"/>
        </w:rPr>
        <w:t>Referências</w:t>
      </w:r>
    </w:p>
    <w:p w:rsidR="001E7DE0" w:rsidRDefault="001E7DE0" w:rsidP="0073121E">
      <w:pPr>
        <w:spacing w:before="240"/>
        <w:jc w:val="both"/>
        <w:rPr>
          <w:rFonts w:ascii="Arial" w:hAnsi="Arial" w:cs="Arial"/>
          <w:color w:val="000000" w:themeColor="text1"/>
          <w:szCs w:val="32"/>
        </w:rPr>
      </w:pPr>
    </w:p>
    <w:p w:rsidR="00064EBE" w:rsidRPr="0065195F" w:rsidRDefault="00064EBE" w:rsidP="0073121E">
      <w:pPr>
        <w:spacing w:before="240"/>
        <w:jc w:val="both"/>
        <w:rPr>
          <w:rFonts w:ascii="Arial" w:hAnsi="Arial" w:cs="Arial"/>
          <w:color w:val="000000" w:themeColor="text1"/>
          <w:szCs w:val="32"/>
          <w:lang w:val="en-US"/>
        </w:rPr>
      </w:pPr>
      <w:r w:rsidRPr="00B66452">
        <w:rPr>
          <w:rFonts w:ascii="Arial" w:eastAsia="Calibri" w:hAnsi="Arial" w:cs="Arial"/>
          <w:lang w:val="en-US"/>
        </w:rPr>
        <w:t xml:space="preserve">BARBOSA, V. C. F.; SILVA, J. B. C. e MEDEIROS, W. E. Gravity inversion of a discontinuous relief stabilized by weighted smoothness constraints on depth. </w:t>
      </w:r>
      <w:r w:rsidRPr="00B66452">
        <w:rPr>
          <w:rFonts w:ascii="Arial" w:eastAsia="Calibri" w:hAnsi="Arial" w:cs="Arial"/>
          <w:b/>
          <w:lang w:val="en-US"/>
        </w:rPr>
        <w:t>Geophysics</w:t>
      </w:r>
      <w:r w:rsidRPr="00B66452">
        <w:rPr>
          <w:rFonts w:ascii="Arial" w:eastAsia="Calibri" w:hAnsi="Arial" w:cs="Arial"/>
          <w:lang w:val="en-US"/>
        </w:rPr>
        <w:t>, vol. 64, n</w:t>
      </w:r>
      <w:proofErr w:type="gramStart"/>
      <w:r w:rsidRPr="00B66452">
        <w:rPr>
          <w:rFonts w:ascii="Arial" w:eastAsia="Calibri" w:hAnsi="Arial" w:cs="Arial"/>
          <w:lang w:val="en-US"/>
        </w:rPr>
        <w:t>.°</w:t>
      </w:r>
      <w:proofErr w:type="gramEnd"/>
      <w:r w:rsidRPr="00B66452">
        <w:rPr>
          <w:rFonts w:ascii="Arial" w:eastAsia="Calibri" w:hAnsi="Arial" w:cs="Arial"/>
          <w:lang w:val="en-US"/>
        </w:rPr>
        <w:t xml:space="preserve"> 5, p. 1429 – 1437, 1999.</w:t>
      </w:r>
    </w:p>
    <w:p w:rsidR="00064EBE" w:rsidRPr="0065195F" w:rsidRDefault="00064EBE" w:rsidP="0073121E">
      <w:pPr>
        <w:spacing w:before="240"/>
        <w:jc w:val="both"/>
        <w:rPr>
          <w:rFonts w:ascii="Arial" w:hAnsi="Arial" w:cs="Arial"/>
          <w:color w:val="000000" w:themeColor="text1"/>
          <w:szCs w:val="32"/>
          <w:lang w:val="en-US"/>
        </w:rPr>
      </w:pPr>
    </w:p>
    <w:p w:rsidR="001E7DE0" w:rsidRDefault="00064EBE" w:rsidP="0073121E">
      <w:pPr>
        <w:spacing w:before="240"/>
        <w:jc w:val="both"/>
        <w:rPr>
          <w:rFonts w:ascii="Arial" w:hAnsi="Arial" w:cs="Arial"/>
          <w:color w:val="000000" w:themeColor="text1"/>
          <w:szCs w:val="32"/>
        </w:rPr>
      </w:pPr>
      <w:proofErr w:type="gramStart"/>
      <w:r w:rsidRPr="00B66452">
        <w:rPr>
          <w:rFonts w:ascii="Arial" w:hAnsi="Arial" w:cs="Arial"/>
          <w:lang w:val="en-US"/>
        </w:rPr>
        <w:t>PLOUFF, D. Gravity and magnetic fields of polygonal prisms and application to magnetic terrain corrections.</w:t>
      </w:r>
      <w:proofErr w:type="gramEnd"/>
      <w:r w:rsidRPr="00B66452">
        <w:rPr>
          <w:rFonts w:ascii="Arial" w:hAnsi="Arial" w:cs="Arial"/>
          <w:lang w:val="en-US"/>
        </w:rPr>
        <w:t xml:space="preserve"> </w:t>
      </w:r>
      <w:proofErr w:type="gramStart"/>
      <w:r w:rsidRPr="00B66452">
        <w:rPr>
          <w:rFonts w:ascii="Arial" w:hAnsi="Arial" w:cs="Arial"/>
          <w:b/>
          <w:bCs/>
          <w:lang w:val="en-US"/>
        </w:rPr>
        <w:t>Geophysics.</w:t>
      </w:r>
      <w:proofErr w:type="gramEnd"/>
      <w:r w:rsidRPr="00B66452">
        <w:rPr>
          <w:rFonts w:ascii="Arial" w:hAnsi="Arial" w:cs="Arial"/>
          <w:lang w:val="en-US"/>
        </w:rPr>
        <w:t xml:space="preserve"> vol. 41, n</w:t>
      </w:r>
      <w:proofErr w:type="gramStart"/>
      <w:r w:rsidRPr="00B66452">
        <w:rPr>
          <w:rFonts w:ascii="Arial" w:hAnsi="Arial" w:cs="Arial"/>
          <w:lang w:val="en-US"/>
        </w:rPr>
        <w:t>.°</w:t>
      </w:r>
      <w:proofErr w:type="gramEnd"/>
      <w:r w:rsidRPr="00B66452">
        <w:rPr>
          <w:rFonts w:ascii="Arial" w:hAnsi="Arial" w:cs="Arial"/>
          <w:lang w:val="en-US"/>
        </w:rPr>
        <w:t xml:space="preserve"> 4,  p. 727-741, 1976.</w:t>
      </w:r>
    </w:p>
    <w:p w:rsidR="00064EBE" w:rsidRDefault="00064EBE" w:rsidP="0073121E">
      <w:pPr>
        <w:spacing w:before="240"/>
        <w:jc w:val="both"/>
        <w:rPr>
          <w:rFonts w:ascii="Arial" w:hAnsi="Arial" w:cs="Arial"/>
          <w:color w:val="000000" w:themeColor="text1"/>
          <w:szCs w:val="32"/>
        </w:rPr>
      </w:pPr>
    </w:p>
    <w:p w:rsidR="00F06015" w:rsidRPr="00EC648C" w:rsidRDefault="00F06015" w:rsidP="00F06015">
      <w:pPr>
        <w:spacing w:before="240"/>
        <w:jc w:val="both"/>
        <w:rPr>
          <w:rFonts w:ascii="Arial" w:hAnsi="Arial" w:cs="Arial"/>
          <w:b/>
        </w:rPr>
      </w:pPr>
      <w:r w:rsidRPr="00EA55CE">
        <w:rPr>
          <w:rFonts w:ascii="Arial" w:hAnsi="Arial" w:cs="Arial"/>
          <w:b/>
          <w:sz w:val="36"/>
        </w:rPr>
        <w:t>Relato pessoal</w:t>
      </w:r>
    </w:p>
    <w:p w:rsidR="00F06015" w:rsidRDefault="00F06015" w:rsidP="00F06015">
      <w:pPr>
        <w:spacing w:before="240"/>
        <w:jc w:val="both"/>
        <w:rPr>
          <w:rFonts w:ascii="Arial" w:hAnsi="Arial" w:cs="Arial"/>
        </w:rPr>
      </w:pPr>
    </w:p>
    <w:p w:rsidR="007B25BC" w:rsidRDefault="00FE41B1" w:rsidP="00F06015">
      <w:pPr>
        <w:spacing w:before="240"/>
        <w:jc w:val="both"/>
        <w:rPr>
          <w:rFonts w:ascii="Arial" w:hAnsi="Arial" w:cs="Arial"/>
        </w:rPr>
      </w:pPr>
      <w:r>
        <w:rPr>
          <w:rFonts w:ascii="Arial" w:hAnsi="Arial" w:cs="Arial"/>
        </w:rPr>
        <w:tab/>
        <w:t xml:space="preserve">A seguir, apresentarei comentários pessoais </w:t>
      </w:r>
      <w:r w:rsidR="00CA0F78">
        <w:rPr>
          <w:rFonts w:ascii="Arial" w:hAnsi="Arial" w:cs="Arial"/>
        </w:rPr>
        <w:t xml:space="preserve">sobre o contexto em que os </w:t>
      </w:r>
      <w:r w:rsidR="00CA0F78" w:rsidRPr="00CA0F78">
        <w:rPr>
          <w:rFonts w:ascii="Arial" w:hAnsi="Arial" w:cs="Arial"/>
        </w:rPr>
        <w:t xml:space="preserve">trabalhos expostos acima foram desenvolvidos. </w:t>
      </w:r>
      <w:r w:rsidR="008D4771">
        <w:rPr>
          <w:rFonts w:ascii="Arial" w:hAnsi="Arial" w:cs="Arial"/>
        </w:rPr>
        <w:t>O meu primeiro</w:t>
      </w:r>
      <w:r w:rsidR="00CA0F78" w:rsidRPr="00CA0F78">
        <w:rPr>
          <w:rFonts w:ascii="Arial" w:hAnsi="Arial" w:cs="Arial"/>
        </w:rPr>
        <w:t xml:space="preserve"> trabalho</w:t>
      </w:r>
      <w:r w:rsidR="008D4771">
        <w:rPr>
          <w:rFonts w:ascii="Arial" w:hAnsi="Arial" w:cs="Arial"/>
        </w:rPr>
        <w:t>,</w:t>
      </w:r>
      <w:r w:rsidR="00CA0F78" w:rsidRPr="00CA0F78">
        <w:rPr>
          <w:rFonts w:ascii="Arial" w:hAnsi="Arial" w:cs="Arial"/>
        </w:rPr>
        <w:t xml:space="preserve"> </w:t>
      </w:r>
      <w:r w:rsidR="00CA0F78" w:rsidRPr="00CA0F78">
        <w:rPr>
          <w:rFonts w:ascii="Arial" w:hAnsi="Arial" w:cs="Arial"/>
          <w:i/>
          <w:color w:val="000000" w:themeColor="text1"/>
        </w:rPr>
        <w:t>Determinação do relevo do embasamento de bacias sedimentares</w:t>
      </w:r>
      <w:r w:rsidR="00CA0F78">
        <w:rPr>
          <w:rFonts w:ascii="Arial" w:hAnsi="Arial" w:cs="Arial"/>
        </w:rPr>
        <w:t>,</w:t>
      </w:r>
      <w:r w:rsidR="00CA0F78" w:rsidRPr="00CA0F78">
        <w:rPr>
          <w:rFonts w:ascii="Arial" w:hAnsi="Arial" w:cs="Arial"/>
        </w:rPr>
        <w:t xml:space="preserve"> </w:t>
      </w:r>
      <w:r w:rsidR="008D4771">
        <w:rPr>
          <w:rFonts w:ascii="Arial" w:hAnsi="Arial" w:cs="Arial"/>
        </w:rPr>
        <w:t xml:space="preserve">foi </w:t>
      </w:r>
      <w:r w:rsidR="00CA0F78" w:rsidRPr="00CA0F78">
        <w:rPr>
          <w:rFonts w:ascii="Arial" w:hAnsi="Arial" w:cs="Arial"/>
        </w:rPr>
        <w:t xml:space="preserve">desenvolvido quando eu </w:t>
      </w:r>
      <w:r w:rsidR="00CA0F78">
        <w:rPr>
          <w:rFonts w:ascii="Arial" w:hAnsi="Arial" w:cs="Arial"/>
        </w:rPr>
        <w:t>ainda me encontrava na graduação</w:t>
      </w:r>
      <w:r w:rsidR="008D4771">
        <w:rPr>
          <w:rFonts w:ascii="Arial" w:hAnsi="Arial" w:cs="Arial"/>
        </w:rPr>
        <w:t>. C</w:t>
      </w:r>
      <w:r w:rsidR="00CA0F78">
        <w:rPr>
          <w:rFonts w:ascii="Arial" w:hAnsi="Arial" w:cs="Arial"/>
        </w:rPr>
        <w:t xml:space="preserve">onsidero </w:t>
      </w:r>
      <w:r w:rsidR="008D4771">
        <w:rPr>
          <w:rFonts w:ascii="Arial" w:hAnsi="Arial" w:cs="Arial"/>
        </w:rPr>
        <w:t>este trabalho</w:t>
      </w:r>
      <w:r w:rsidR="00CA0F78">
        <w:rPr>
          <w:rFonts w:ascii="Arial" w:hAnsi="Arial" w:cs="Arial"/>
        </w:rPr>
        <w:t xml:space="preserve"> uma experiência essencial na minha decisão em trabalhar com problemas inversos. Na ocasião, eu fazia iniciação científica (bolsa FAPESP) e </w:t>
      </w:r>
      <w:proofErr w:type="gramStart"/>
      <w:r w:rsidR="00CA0F78">
        <w:rPr>
          <w:rFonts w:ascii="Arial" w:hAnsi="Arial" w:cs="Arial"/>
        </w:rPr>
        <w:t>decidi,</w:t>
      </w:r>
      <w:proofErr w:type="gramEnd"/>
      <w:r w:rsidR="00CA0F78">
        <w:rPr>
          <w:rFonts w:ascii="Arial" w:hAnsi="Arial" w:cs="Arial"/>
        </w:rPr>
        <w:t xml:space="preserve"> sozinho, começar a trabalhar com inversão. O problema </w:t>
      </w:r>
      <w:r w:rsidR="009752A9">
        <w:rPr>
          <w:rFonts w:ascii="Arial" w:hAnsi="Arial" w:cs="Arial"/>
        </w:rPr>
        <w:t>de estimar o relevo de uma interface separando dois meios homogêneos por me</w:t>
      </w:r>
      <w:r w:rsidR="00CA7387">
        <w:rPr>
          <w:rFonts w:ascii="Arial" w:hAnsi="Arial" w:cs="Arial"/>
        </w:rPr>
        <w:t xml:space="preserve">io da inversão </w:t>
      </w:r>
      <w:proofErr w:type="gramStart"/>
      <w:r w:rsidR="00CA7387">
        <w:rPr>
          <w:rFonts w:ascii="Arial" w:hAnsi="Arial" w:cs="Arial"/>
        </w:rPr>
        <w:t>não-linear</w:t>
      </w:r>
      <w:proofErr w:type="gramEnd"/>
      <w:r w:rsidR="00CA7387">
        <w:rPr>
          <w:rFonts w:ascii="Arial" w:hAnsi="Arial" w:cs="Arial"/>
        </w:rPr>
        <w:t xml:space="preserve"> de</w:t>
      </w:r>
      <w:r w:rsidR="009752A9">
        <w:rPr>
          <w:rFonts w:ascii="Arial" w:hAnsi="Arial" w:cs="Arial"/>
        </w:rPr>
        <w:t xml:space="preserve"> dados gravimétricos é </w:t>
      </w:r>
      <w:r w:rsidR="00CA7387">
        <w:rPr>
          <w:rFonts w:ascii="Arial" w:hAnsi="Arial" w:cs="Arial"/>
        </w:rPr>
        <w:t xml:space="preserve">um problema matematicamente complexo para um aluno de iniciação científica. Na minha avaliação, </w:t>
      </w:r>
      <w:r w:rsidR="009752A9">
        <w:rPr>
          <w:rFonts w:ascii="Arial" w:hAnsi="Arial" w:cs="Arial"/>
        </w:rPr>
        <w:t xml:space="preserve">todas as dificuldades envolvidas na </w:t>
      </w:r>
      <w:proofErr w:type="gramStart"/>
      <w:r w:rsidR="009752A9">
        <w:rPr>
          <w:rFonts w:ascii="Arial" w:hAnsi="Arial" w:cs="Arial"/>
        </w:rPr>
        <w:t>implementação</w:t>
      </w:r>
      <w:proofErr w:type="gramEnd"/>
      <w:r w:rsidR="009752A9">
        <w:rPr>
          <w:rFonts w:ascii="Arial" w:hAnsi="Arial" w:cs="Arial"/>
        </w:rPr>
        <w:t xml:space="preserve"> computacional, interpretação dos resultados e compreensão de toda a base teórica por trás da metodologia serviram para que eu optasse por fazer mestrado em inversão no Observatório Nacional. Hoje eu percebo que a metodologia desenvolvida na graduação tem falhas, como a falta de regularização</w:t>
      </w:r>
      <w:r w:rsidR="00CA7387">
        <w:rPr>
          <w:rFonts w:ascii="Arial" w:hAnsi="Arial" w:cs="Arial"/>
        </w:rPr>
        <w:t>. No entanto, considerei esta primeira experiência científica o passo fundamental no aprendizado de problemas inversos em métodos potenciais</w:t>
      </w:r>
      <w:r w:rsidR="009752A9">
        <w:rPr>
          <w:rFonts w:ascii="Arial" w:hAnsi="Arial" w:cs="Arial"/>
        </w:rPr>
        <w:t xml:space="preserve">. O interesse por problemas inversos enquanto eu estava </w:t>
      </w:r>
      <w:r w:rsidR="000D377B">
        <w:rPr>
          <w:rFonts w:ascii="Arial" w:hAnsi="Arial" w:cs="Arial"/>
        </w:rPr>
        <w:t xml:space="preserve">cursando o bacharelado em geofísica </w:t>
      </w:r>
      <w:r w:rsidR="009752A9">
        <w:rPr>
          <w:rFonts w:ascii="Arial" w:hAnsi="Arial" w:cs="Arial"/>
        </w:rPr>
        <w:t xml:space="preserve">me fez cursar disciplinas na pós-graduação do IAG e foram de suma importância quando eu ingressei no mestrado. </w:t>
      </w:r>
      <w:r w:rsidR="000D377B">
        <w:rPr>
          <w:rFonts w:ascii="Arial" w:hAnsi="Arial" w:cs="Arial"/>
        </w:rPr>
        <w:t xml:space="preserve">Quando </w:t>
      </w:r>
      <w:r w:rsidR="009752A9">
        <w:rPr>
          <w:rFonts w:ascii="Arial" w:hAnsi="Arial" w:cs="Arial"/>
        </w:rPr>
        <w:t>come</w:t>
      </w:r>
      <w:r w:rsidR="000D377B">
        <w:rPr>
          <w:rFonts w:ascii="Arial" w:hAnsi="Arial" w:cs="Arial"/>
        </w:rPr>
        <w:t>cei</w:t>
      </w:r>
      <w:r w:rsidR="009752A9">
        <w:rPr>
          <w:rFonts w:ascii="Arial" w:hAnsi="Arial" w:cs="Arial"/>
        </w:rPr>
        <w:t xml:space="preserve"> o mestrado</w:t>
      </w:r>
      <w:r w:rsidR="000D377B">
        <w:rPr>
          <w:rFonts w:ascii="Arial" w:hAnsi="Arial" w:cs="Arial"/>
        </w:rPr>
        <w:t xml:space="preserve"> no Observatório Nacional, em março de 2009, a experiência com a implementação computacional de problemas inversos </w:t>
      </w:r>
      <w:proofErr w:type="gramStart"/>
      <w:r w:rsidR="000D377B">
        <w:rPr>
          <w:rFonts w:ascii="Arial" w:hAnsi="Arial" w:cs="Arial"/>
        </w:rPr>
        <w:t>não-lineares</w:t>
      </w:r>
      <w:proofErr w:type="gramEnd"/>
      <w:r w:rsidR="000D377B">
        <w:rPr>
          <w:rFonts w:ascii="Arial" w:hAnsi="Arial" w:cs="Arial"/>
        </w:rPr>
        <w:t xml:space="preserve"> foi fundamental no desenvolvimento do pr</w:t>
      </w:r>
      <w:r w:rsidR="007B25BC">
        <w:rPr>
          <w:rFonts w:ascii="Arial" w:hAnsi="Arial" w:cs="Arial"/>
        </w:rPr>
        <w:t>ojeto de pesquisa desenvolvido.</w:t>
      </w:r>
      <w:r w:rsidR="00CA7387">
        <w:rPr>
          <w:rFonts w:ascii="Arial" w:hAnsi="Arial" w:cs="Arial"/>
        </w:rPr>
        <w:t xml:space="preserve"> Esta experiência fez com que o código computacional do tema de meu mestrado fosse implementado em </w:t>
      </w:r>
      <w:proofErr w:type="gramStart"/>
      <w:r w:rsidR="00CA7387">
        <w:rPr>
          <w:rFonts w:ascii="Arial" w:hAnsi="Arial" w:cs="Arial"/>
        </w:rPr>
        <w:t>6</w:t>
      </w:r>
      <w:proofErr w:type="gramEnd"/>
      <w:r w:rsidR="00CA7387">
        <w:rPr>
          <w:rFonts w:ascii="Arial" w:hAnsi="Arial" w:cs="Arial"/>
        </w:rPr>
        <w:t xml:space="preserve"> meses.</w:t>
      </w:r>
    </w:p>
    <w:p w:rsidR="007B25BC" w:rsidRDefault="000D377B" w:rsidP="007B25BC">
      <w:pPr>
        <w:spacing w:before="240"/>
        <w:ind w:firstLine="708"/>
        <w:jc w:val="both"/>
        <w:rPr>
          <w:rFonts w:ascii="Arial" w:hAnsi="Arial" w:cs="Arial"/>
        </w:rPr>
      </w:pPr>
      <w:r>
        <w:rPr>
          <w:rFonts w:ascii="Arial" w:hAnsi="Arial" w:cs="Arial"/>
        </w:rPr>
        <w:lastRenderedPageBreak/>
        <w:t xml:space="preserve">Durante o mestrado, adquiri uma base sólida sobre inversão que, associada </w:t>
      </w:r>
      <w:proofErr w:type="gramStart"/>
      <w:r>
        <w:rPr>
          <w:rFonts w:ascii="Arial" w:hAnsi="Arial" w:cs="Arial"/>
        </w:rPr>
        <w:t>a</w:t>
      </w:r>
      <w:proofErr w:type="gramEnd"/>
      <w:r>
        <w:rPr>
          <w:rFonts w:ascii="Arial" w:hAnsi="Arial" w:cs="Arial"/>
        </w:rPr>
        <w:t xml:space="preserve"> orientação que recebi, fez</w:t>
      </w:r>
      <w:r w:rsidR="00D458C8">
        <w:rPr>
          <w:rFonts w:ascii="Arial" w:hAnsi="Arial" w:cs="Arial"/>
        </w:rPr>
        <w:t>-me</w:t>
      </w:r>
      <w:r>
        <w:rPr>
          <w:rFonts w:ascii="Arial" w:hAnsi="Arial" w:cs="Arial"/>
        </w:rPr>
        <w:t xml:space="preserve"> vislumbrar o estado da arte em minha linha de pesquisa e culminou na publicação de um artigo científico em uma importante revista internacional</w:t>
      </w:r>
      <w:r w:rsidR="00CA7387">
        <w:rPr>
          <w:rFonts w:ascii="Arial" w:hAnsi="Arial" w:cs="Arial"/>
        </w:rPr>
        <w:t xml:space="preserve"> (</w:t>
      </w:r>
      <w:proofErr w:type="spellStart"/>
      <w:r w:rsidR="00CA7387" w:rsidRPr="00064EBE">
        <w:rPr>
          <w:rFonts w:ascii="Arial" w:hAnsi="Arial" w:cs="Arial"/>
          <w:i/>
        </w:rPr>
        <w:t>Geophysical</w:t>
      </w:r>
      <w:proofErr w:type="spellEnd"/>
      <w:r w:rsidR="00CA7387" w:rsidRPr="00064EBE">
        <w:rPr>
          <w:rFonts w:ascii="Arial" w:hAnsi="Arial" w:cs="Arial"/>
          <w:i/>
        </w:rPr>
        <w:t xml:space="preserve"> </w:t>
      </w:r>
      <w:proofErr w:type="spellStart"/>
      <w:r w:rsidR="00CA7387" w:rsidRPr="00064EBE">
        <w:rPr>
          <w:rFonts w:ascii="Arial" w:hAnsi="Arial" w:cs="Arial"/>
          <w:i/>
        </w:rPr>
        <w:t>Journal</w:t>
      </w:r>
      <w:proofErr w:type="spellEnd"/>
      <w:r w:rsidR="00CA7387" w:rsidRPr="00064EBE">
        <w:rPr>
          <w:rFonts w:ascii="Arial" w:hAnsi="Arial" w:cs="Arial"/>
          <w:i/>
        </w:rPr>
        <w:t xml:space="preserve"> </w:t>
      </w:r>
      <w:proofErr w:type="spellStart"/>
      <w:r w:rsidR="00CA7387" w:rsidRPr="00064EBE">
        <w:rPr>
          <w:rFonts w:ascii="Arial" w:hAnsi="Arial" w:cs="Arial"/>
          <w:i/>
        </w:rPr>
        <w:t>International</w:t>
      </w:r>
      <w:proofErr w:type="spellEnd"/>
      <w:r w:rsidR="00CA7387">
        <w:rPr>
          <w:rFonts w:ascii="Arial" w:hAnsi="Arial" w:cs="Arial"/>
        </w:rPr>
        <w:t>)</w:t>
      </w:r>
      <w:r>
        <w:rPr>
          <w:rFonts w:ascii="Arial" w:hAnsi="Arial" w:cs="Arial"/>
        </w:rPr>
        <w:t xml:space="preserve">. </w:t>
      </w:r>
      <w:r w:rsidR="00DD0E19">
        <w:rPr>
          <w:rFonts w:ascii="Arial" w:hAnsi="Arial" w:cs="Arial"/>
        </w:rPr>
        <w:t xml:space="preserve">Este trabalho apresenta um critério baseado na curva entre a massa da estimativa obtida na inversão e a norma L1 dos resíduos entre os dados observados e preditos. Esta curva indica se os dados têm ou não resolução suficiente para recuperar completamente a geometria da fonte. Nas palavras da minha orientadora e dos revisores do artigo, os resultados foram surpreendentes. </w:t>
      </w:r>
      <w:r>
        <w:rPr>
          <w:rFonts w:ascii="Arial" w:hAnsi="Arial" w:cs="Arial"/>
        </w:rPr>
        <w:t xml:space="preserve">Além disso, os resultados do trabalho me renderam a participação em </w:t>
      </w:r>
      <w:r w:rsidR="00DD0E19">
        <w:rPr>
          <w:rFonts w:ascii="Arial" w:hAnsi="Arial" w:cs="Arial"/>
        </w:rPr>
        <w:t xml:space="preserve">congressos internacionais </w:t>
      </w:r>
      <w:r w:rsidR="00CA7387">
        <w:rPr>
          <w:rFonts w:ascii="Arial" w:hAnsi="Arial" w:cs="Arial"/>
        </w:rPr>
        <w:t xml:space="preserve">(e.g., SEG, EAGE, </w:t>
      </w:r>
      <w:proofErr w:type="spellStart"/>
      <w:proofErr w:type="gramStart"/>
      <w:r w:rsidR="00CA7387">
        <w:rPr>
          <w:rFonts w:ascii="Arial" w:hAnsi="Arial" w:cs="Arial"/>
        </w:rPr>
        <w:t>SBGf</w:t>
      </w:r>
      <w:proofErr w:type="spellEnd"/>
      <w:proofErr w:type="gramEnd"/>
      <w:r w:rsidR="00CA7387">
        <w:rPr>
          <w:rFonts w:ascii="Arial" w:hAnsi="Arial" w:cs="Arial"/>
        </w:rPr>
        <w:t xml:space="preserve">, AGU) </w:t>
      </w:r>
      <w:r w:rsidR="00DD0E19">
        <w:rPr>
          <w:rFonts w:ascii="Arial" w:hAnsi="Arial" w:cs="Arial"/>
        </w:rPr>
        <w:t xml:space="preserve">e o contato com grandes pesquisadores. </w:t>
      </w:r>
    </w:p>
    <w:p w:rsidR="00FE41B1" w:rsidRDefault="00DD0E19" w:rsidP="007B25BC">
      <w:pPr>
        <w:spacing w:before="240"/>
        <w:ind w:firstLine="708"/>
        <w:jc w:val="both"/>
        <w:rPr>
          <w:rFonts w:ascii="Arial" w:hAnsi="Arial" w:cs="Arial"/>
        </w:rPr>
      </w:pPr>
      <w:r>
        <w:rPr>
          <w:rFonts w:ascii="Arial" w:hAnsi="Arial" w:cs="Arial"/>
        </w:rPr>
        <w:t>Terminado o mestrado em novembro de 2010</w:t>
      </w:r>
      <w:r w:rsidR="00CA7387">
        <w:rPr>
          <w:rFonts w:ascii="Arial" w:hAnsi="Arial" w:cs="Arial"/>
        </w:rPr>
        <w:t xml:space="preserve">, as disciplinas avançadas que cursei no Observatório Nacional viabilizaram o meu conhecimento sobre o estado da arte em métodos potenciais. Este conhecimento acumulado </w:t>
      </w:r>
      <w:r w:rsidR="007A37AB">
        <w:rPr>
          <w:rFonts w:ascii="Arial" w:hAnsi="Arial" w:cs="Arial"/>
        </w:rPr>
        <w:t xml:space="preserve">me possibilitou ter a minha primeira ideia completamente independente, que foi o desenvolvimento de um novo método computacionalmente efetivo na estimação de uma camada equivalente. Este trabalho começou a ser desenvolvido no final do mestrado e foi submetido </w:t>
      </w:r>
      <w:r w:rsidR="00CA7387">
        <w:rPr>
          <w:rFonts w:ascii="Arial" w:hAnsi="Arial" w:cs="Arial"/>
        </w:rPr>
        <w:t xml:space="preserve">em 2012 </w:t>
      </w:r>
      <w:r w:rsidR="007A37AB">
        <w:rPr>
          <w:rFonts w:ascii="Arial" w:hAnsi="Arial" w:cs="Arial"/>
        </w:rPr>
        <w:t xml:space="preserve">para publicação na revista </w:t>
      </w:r>
      <w:proofErr w:type="spellStart"/>
      <w:r w:rsidR="007A37AB" w:rsidRPr="007A37AB">
        <w:rPr>
          <w:rFonts w:ascii="Arial" w:hAnsi="Arial" w:cs="Arial"/>
          <w:i/>
        </w:rPr>
        <w:t>Geophysics</w:t>
      </w:r>
      <w:proofErr w:type="spellEnd"/>
      <w:r w:rsidR="007A37AB">
        <w:rPr>
          <w:rFonts w:ascii="Arial" w:hAnsi="Arial" w:cs="Arial"/>
        </w:rPr>
        <w:t xml:space="preserve">. Atualmente o trabalho </w:t>
      </w:r>
      <w:r w:rsidR="00CA7387">
        <w:rPr>
          <w:rFonts w:ascii="Arial" w:hAnsi="Arial" w:cs="Arial"/>
        </w:rPr>
        <w:t>está</w:t>
      </w:r>
      <w:r w:rsidR="007A37AB">
        <w:rPr>
          <w:rFonts w:ascii="Arial" w:hAnsi="Arial" w:cs="Arial"/>
        </w:rPr>
        <w:t xml:space="preserve"> em processo de revisão e os pareceres dos revisor</w:t>
      </w:r>
      <w:r w:rsidR="007B25BC">
        <w:rPr>
          <w:rFonts w:ascii="Arial" w:hAnsi="Arial" w:cs="Arial"/>
        </w:rPr>
        <w:t>es são extremamente favoráveis à</w:t>
      </w:r>
      <w:r w:rsidR="007A37AB">
        <w:rPr>
          <w:rFonts w:ascii="Arial" w:hAnsi="Arial" w:cs="Arial"/>
        </w:rPr>
        <w:t xml:space="preserve"> publicação. </w:t>
      </w:r>
      <w:r w:rsidR="007B25BC">
        <w:rPr>
          <w:rFonts w:ascii="Arial" w:hAnsi="Arial" w:cs="Arial"/>
        </w:rPr>
        <w:t xml:space="preserve">Além disso, este trabalho será apresentado no congresso da </w:t>
      </w:r>
      <w:proofErr w:type="spellStart"/>
      <w:r w:rsidR="007B25BC" w:rsidRPr="0073121E">
        <w:rPr>
          <w:rFonts w:ascii="Arial" w:hAnsi="Arial" w:cs="Arial"/>
          <w:i/>
        </w:rPr>
        <w:t>Society</w:t>
      </w:r>
      <w:proofErr w:type="spellEnd"/>
      <w:r w:rsidR="007B25BC" w:rsidRPr="0073121E">
        <w:rPr>
          <w:rFonts w:ascii="Arial" w:hAnsi="Arial" w:cs="Arial"/>
          <w:i/>
        </w:rPr>
        <w:t xml:space="preserve"> </w:t>
      </w:r>
      <w:proofErr w:type="spellStart"/>
      <w:r w:rsidR="007B25BC">
        <w:rPr>
          <w:rFonts w:ascii="Arial" w:hAnsi="Arial" w:cs="Arial"/>
          <w:i/>
        </w:rPr>
        <w:t>of</w:t>
      </w:r>
      <w:proofErr w:type="spellEnd"/>
      <w:r w:rsidR="007B25BC">
        <w:rPr>
          <w:rFonts w:ascii="Arial" w:hAnsi="Arial" w:cs="Arial"/>
          <w:i/>
        </w:rPr>
        <w:t xml:space="preserve"> </w:t>
      </w:r>
      <w:proofErr w:type="spellStart"/>
      <w:r w:rsidR="007B25BC" w:rsidRPr="0073121E">
        <w:rPr>
          <w:rFonts w:ascii="Arial" w:hAnsi="Arial" w:cs="Arial"/>
          <w:i/>
        </w:rPr>
        <w:t>Exploration</w:t>
      </w:r>
      <w:proofErr w:type="spellEnd"/>
      <w:r w:rsidR="007B25BC" w:rsidRPr="0073121E">
        <w:rPr>
          <w:rFonts w:ascii="Arial" w:hAnsi="Arial" w:cs="Arial"/>
          <w:i/>
        </w:rPr>
        <w:t xml:space="preserve"> </w:t>
      </w:r>
      <w:proofErr w:type="spellStart"/>
      <w:r w:rsidR="007B25BC" w:rsidRPr="0073121E">
        <w:rPr>
          <w:rFonts w:ascii="Arial" w:hAnsi="Arial" w:cs="Arial"/>
          <w:i/>
        </w:rPr>
        <w:t>Geophysicists</w:t>
      </w:r>
      <w:proofErr w:type="spellEnd"/>
      <w:r w:rsidR="007B25BC" w:rsidRPr="0073121E">
        <w:rPr>
          <w:rFonts w:ascii="Arial" w:hAnsi="Arial" w:cs="Arial"/>
        </w:rPr>
        <w:t xml:space="preserve"> (SEG)</w:t>
      </w:r>
      <w:r w:rsidR="007B25BC">
        <w:rPr>
          <w:rFonts w:ascii="Arial" w:hAnsi="Arial" w:cs="Arial"/>
        </w:rPr>
        <w:t xml:space="preserve"> e no V Simpósio da Sociedade Brasileira de Geofísica (</w:t>
      </w:r>
      <w:proofErr w:type="spellStart"/>
      <w:proofErr w:type="gramStart"/>
      <w:r w:rsidR="007B25BC">
        <w:rPr>
          <w:rFonts w:ascii="Arial" w:hAnsi="Arial" w:cs="Arial"/>
        </w:rPr>
        <w:t>SBGf</w:t>
      </w:r>
      <w:proofErr w:type="spellEnd"/>
      <w:proofErr w:type="gramEnd"/>
      <w:r w:rsidR="007B25BC">
        <w:rPr>
          <w:rFonts w:ascii="Arial" w:hAnsi="Arial" w:cs="Arial"/>
        </w:rPr>
        <w:t xml:space="preserve">) em novembro deste ano. </w:t>
      </w:r>
    </w:p>
    <w:p w:rsidR="009B4346" w:rsidRDefault="007B25BC" w:rsidP="007B25BC">
      <w:pPr>
        <w:spacing w:before="240"/>
        <w:ind w:firstLine="708"/>
        <w:jc w:val="both"/>
        <w:rPr>
          <w:rFonts w:ascii="Arial" w:hAnsi="Arial" w:cs="Arial"/>
        </w:rPr>
      </w:pPr>
      <w:r>
        <w:rPr>
          <w:rFonts w:ascii="Arial" w:hAnsi="Arial" w:cs="Arial"/>
        </w:rPr>
        <w:t xml:space="preserve">Desde que comecei o doutorado em geofísica no Observatório Nacional em dezembro de 2010, tenho trabalhado com inversão de dados de tensor gravimétrico e de dados </w:t>
      </w:r>
      <w:proofErr w:type="spellStart"/>
      <w:r>
        <w:rPr>
          <w:rFonts w:ascii="Arial" w:hAnsi="Arial" w:cs="Arial"/>
        </w:rPr>
        <w:t>magnetométricos</w:t>
      </w:r>
      <w:proofErr w:type="spellEnd"/>
      <w:r>
        <w:rPr>
          <w:rFonts w:ascii="Arial" w:hAnsi="Arial" w:cs="Arial"/>
        </w:rPr>
        <w:t xml:space="preserve">. </w:t>
      </w:r>
      <w:r w:rsidR="000516AF">
        <w:rPr>
          <w:rFonts w:ascii="Arial" w:hAnsi="Arial" w:cs="Arial"/>
        </w:rPr>
        <w:t xml:space="preserve">A obtenção de dados de tensor gravimétrico é muito difícil, uma vez que este tipo de dado está concentrado na indústria. Felizmente a empresa Bell </w:t>
      </w:r>
      <w:proofErr w:type="spellStart"/>
      <w:r w:rsidR="000516AF">
        <w:rPr>
          <w:rFonts w:ascii="Arial" w:hAnsi="Arial" w:cs="Arial"/>
        </w:rPr>
        <w:t>Geospace</w:t>
      </w:r>
      <w:proofErr w:type="spellEnd"/>
      <w:r w:rsidR="000516AF">
        <w:rPr>
          <w:rFonts w:ascii="Arial" w:hAnsi="Arial" w:cs="Arial"/>
        </w:rPr>
        <w:t xml:space="preserve"> nos concedeu os dados provenientes de um levantamento sobre o domo de sal </w:t>
      </w:r>
      <w:proofErr w:type="spellStart"/>
      <w:r w:rsidR="000516AF">
        <w:rPr>
          <w:rFonts w:ascii="Arial" w:hAnsi="Arial" w:cs="Arial"/>
        </w:rPr>
        <w:t>Vinton</w:t>
      </w:r>
      <w:proofErr w:type="spellEnd"/>
      <w:r w:rsidR="000516AF">
        <w:rPr>
          <w:rFonts w:ascii="Arial" w:hAnsi="Arial" w:cs="Arial"/>
        </w:rPr>
        <w:t xml:space="preserve">, no estado da Louisiana, EUA. Após enfrentar as dificuldades inerentes à interpretação de dados de tensor gravimétrico e adaptar a metodologia desenvolvida durante o mestrado, vejo a inversão de dados de tensor gravimétrico como uma linha de pesquisa muito promissora. </w:t>
      </w:r>
      <w:r>
        <w:rPr>
          <w:rFonts w:ascii="Arial" w:hAnsi="Arial" w:cs="Arial"/>
        </w:rPr>
        <w:t xml:space="preserve">É visível que a experiência adquirida no mestrado me possibilitou ganhar agilidade </w:t>
      </w:r>
      <w:r w:rsidR="000516AF">
        <w:rPr>
          <w:rFonts w:ascii="Arial" w:hAnsi="Arial" w:cs="Arial"/>
        </w:rPr>
        <w:t xml:space="preserve">no desenvolvimento de novas metodologias e na elaboração de trabalhos científicos. </w:t>
      </w:r>
      <w:r w:rsidR="009B4346">
        <w:rPr>
          <w:rFonts w:ascii="Arial" w:hAnsi="Arial" w:cs="Arial"/>
        </w:rPr>
        <w:t xml:space="preserve">Isso está sendo de fundamental importância para que eu possa terminar o doutorado em dezembro deste ano, mês em que eu completarei </w:t>
      </w:r>
      <w:proofErr w:type="gramStart"/>
      <w:r w:rsidR="009B4346">
        <w:rPr>
          <w:rFonts w:ascii="Arial" w:hAnsi="Arial" w:cs="Arial"/>
        </w:rPr>
        <w:t>2</w:t>
      </w:r>
      <w:proofErr w:type="gramEnd"/>
      <w:r w:rsidR="009B4346">
        <w:rPr>
          <w:rFonts w:ascii="Arial" w:hAnsi="Arial" w:cs="Arial"/>
        </w:rPr>
        <w:t xml:space="preserve"> anos no doutorado.</w:t>
      </w:r>
    </w:p>
    <w:p w:rsidR="0026421C" w:rsidRDefault="000516AF" w:rsidP="006810B1">
      <w:pPr>
        <w:spacing w:before="240"/>
        <w:ind w:firstLine="708"/>
        <w:jc w:val="both"/>
        <w:rPr>
          <w:rFonts w:ascii="Arial" w:hAnsi="Arial" w:cs="Arial"/>
        </w:rPr>
      </w:pPr>
      <w:r>
        <w:rPr>
          <w:rFonts w:ascii="Arial" w:hAnsi="Arial" w:cs="Arial"/>
        </w:rPr>
        <w:t xml:space="preserve">Hoje eu estou desenvolvendo vários projetos concomitantemente e as metodologias desenvolvidas até então me possibilitam vislumbrar outras linhas de pesquisa como inversão conjunta, por exemplo. Em 2011 eu tive honra de ser convidado a revisar trabalhos científicos para </w:t>
      </w:r>
      <w:r w:rsidR="009B4346">
        <w:rPr>
          <w:rFonts w:ascii="Arial" w:hAnsi="Arial" w:cs="Arial"/>
        </w:rPr>
        <w:t xml:space="preserve">a </w:t>
      </w:r>
      <w:r w:rsidRPr="000516AF">
        <w:rPr>
          <w:rFonts w:ascii="Arial" w:hAnsi="Arial" w:cs="Arial"/>
          <w:i/>
        </w:rPr>
        <w:t>Revista Brasileira de Geofísica</w:t>
      </w:r>
      <w:r>
        <w:rPr>
          <w:rFonts w:ascii="Arial" w:hAnsi="Arial" w:cs="Arial"/>
        </w:rPr>
        <w:t xml:space="preserve"> e par</w:t>
      </w:r>
      <w:r w:rsidRPr="009B4346">
        <w:rPr>
          <w:rFonts w:ascii="Arial" w:hAnsi="Arial" w:cs="Arial"/>
        </w:rPr>
        <w:t xml:space="preserve">a a revista croata </w:t>
      </w:r>
      <w:r w:rsidRPr="009B4346">
        <w:rPr>
          <w:rFonts w:ascii="Arial" w:hAnsi="Arial" w:cs="Arial"/>
          <w:i/>
        </w:rPr>
        <w:t>GEOFIZIKA</w:t>
      </w:r>
      <w:r w:rsidRPr="009B4346">
        <w:rPr>
          <w:rFonts w:ascii="Arial" w:hAnsi="Arial" w:cs="Arial"/>
        </w:rPr>
        <w:t>.</w:t>
      </w:r>
      <w:r w:rsidR="009B4346" w:rsidRPr="009B4346">
        <w:rPr>
          <w:rFonts w:ascii="Arial" w:hAnsi="Arial" w:cs="Arial"/>
        </w:rPr>
        <w:t xml:space="preserve"> Em 2012, tive a honra de ser convidado a ministrar o curso </w:t>
      </w:r>
      <w:r w:rsidR="009B4346" w:rsidRPr="009B4346">
        <w:rPr>
          <w:rFonts w:ascii="Arial" w:hAnsi="Arial" w:cs="Arial"/>
          <w:i/>
        </w:rPr>
        <w:t>Tópicos de Inversão em Geofísica</w:t>
      </w:r>
      <w:r w:rsidR="009B4346" w:rsidRPr="009B4346">
        <w:rPr>
          <w:rFonts w:ascii="Arial" w:hAnsi="Arial" w:cs="Arial"/>
        </w:rPr>
        <w:t xml:space="preserve"> na </w:t>
      </w:r>
      <w:r w:rsidR="009B4346" w:rsidRPr="009B4346">
        <w:rPr>
          <w:rFonts w:ascii="Arial" w:eastAsia="Calibri" w:hAnsi="Arial" w:cs="Arial"/>
        </w:rPr>
        <w:t>XIV Escola de Verão de Geofísica</w:t>
      </w:r>
      <w:r w:rsidR="009B4346" w:rsidRPr="009B4346">
        <w:rPr>
          <w:rFonts w:ascii="Arial" w:hAnsi="Arial" w:cs="Arial"/>
          <w:color w:val="000000" w:themeColor="text1"/>
        </w:rPr>
        <w:t xml:space="preserve"> do IAG-USP</w:t>
      </w:r>
      <w:r w:rsidR="009B4346">
        <w:rPr>
          <w:rFonts w:ascii="Arial" w:hAnsi="Arial" w:cs="Arial"/>
          <w:color w:val="000000" w:themeColor="text1"/>
        </w:rPr>
        <w:t xml:space="preserve">. Eu acredito que </w:t>
      </w:r>
      <w:r w:rsidR="0026421C">
        <w:rPr>
          <w:rFonts w:ascii="Arial" w:hAnsi="Arial" w:cs="Arial"/>
          <w:color w:val="000000" w:themeColor="text1"/>
        </w:rPr>
        <w:t>os resultados que eu venho obtendo</w:t>
      </w:r>
      <w:r w:rsidR="00E268D5">
        <w:rPr>
          <w:rFonts w:ascii="Arial" w:hAnsi="Arial" w:cs="Arial"/>
          <w:color w:val="000000" w:themeColor="text1"/>
        </w:rPr>
        <w:t xml:space="preserve"> ao longo dos últimos anos são fruto</w:t>
      </w:r>
      <w:r w:rsidR="0026421C">
        <w:rPr>
          <w:rFonts w:ascii="Arial" w:hAnsi="Arial" w:cs="Arial"/>
          <w:color w:val="000000" w:themeColor="text1"/>
        </w:rPr>
        <w:t>s</w:t>
      </w:r>
      <w:r w:rsidR="00E268D5">
        <w:rPr>
          <w:rFonts w:ascii="Arial" w:hAnsi="Arial" w:cs="Arial"/>
          <w:color w:val="000000" w:themeColor="text1"/>
        </w:rPr>
        <w:t xml:space="preserve">, em primeiro lugar, </w:t>
      </w:r>
      <w:r w:rsidR="0026421C">
        <w:rPr>
          <w:rFonts w:ascii="Arial" w:hAnsi="Arial" w:cs="Arial"/>
          <w:color w:val="000000" w:themeColor="text1"/>
        </w:rPr>
        <w:t xml:space="preserve">da base adquirida sobre o estado da arte em métodos potenciais e em problemas inversos, que são temas áridos e requerem conhecimentos multidisciplinares tais como física, matemática, computação e geologia. </w:t>
      </w:r>
      <w:r w:rsidR="00E268D5">
        <w:rPr>
          <w:rFonts w:ascii="Arial" w:hAnsi="Arial" w:cs="Arial"/>
          <w:color w:val="000000" w:themeColor="text1"/>
        </w:rPr>
        <w:t xml:space="preserve">Em segundo </w:t>
      </w:r>
      <w:r w:rsidR="00E268D5">
        <w:rPr>
          <w:rFonts w:ascii="Arial" w:hAnsi="Arial" w:cs="Arial"/>
          <w:color w:val="000000" w:themeColor="text1"/>
        </w:rPr>
        <w:lastRenderedPageBreak/>
        <w:t xml:space="preserve">lugar, eu atribuo os frutos do meu trabalho ao meu comprometimento com aquilo que escolhi como profissão, que é </w:t>
      </w:r>
      <w:r w:rsidR="0026421C">
        <w:rPr>
          <w:rFonts w:ascii="Arial" w:hAnsi="Arial" w:cs="Arial"/>
          <w:color w:val="000000" w:themeColor="text1"/>
        </w:rPr>
        <w:t xml:space="preserve">a </w:t>
      </w:r>
      <w:r w:rsidR="00E268D5">
        <w:rPr>
          <w:rFonts w:ascii="Arial" w:hAnsi="Arial" w:cs="Arial"/>
          <w:color w:val="000000" w:themeColor="text1"/>
        </w:rPr>
        <w:t>pesquisa. Tenho plena consciência de que não sou brilhante, ainda tenho muitas falhas a serem corrigidas, mas acredito plenamente nas pessoas que estão ao meu redor na minha vontade de me tornar pesquisador.</w:t>
      </w:r>
      <w:r w:rsidR="006810B1">
        <w:rPr>
          <w:rFonts w:ascii="Arial" w:hAnsi="Arial" w:cs="Arial"/>
          <w:color w:val="000000" w:themeColor="text1"/>
        </w:rPr>
        <w:t xml:space="preserve"> </w:t>
      </w:r>
      <w:r w:rsidR="0026421C" w:rsidRPr="0026421C">
        <w:rPr>
          <w:rFonts w:ascii="Arial" w:hAnsi="Arial" w:cs="Arial"/>
        </w:rPr>
        <w:t>Hoje</w:t>
      </w:r>
      <w:r w:rsidR="0026421C">
        <w:rPr>
          <w:rFonts w:ascii="Arial" w:hAnsi="Arial" w:cs="Arial"/>
        </w:rPr>
        <w:t>,</w:t>
      </w:r>
      <w:r w:rsidR="0026421C" w:rsidRPr="0026421C">
        <w:rPr>
          <w:rFonts w:ascii="Arial" w:hAnsi="Arial" w:cs="Arial"/>
        </w:rPr>
        <w:t xml:space="preserve"> aqui no ON</w:t>
      </w:r>
      <w:r w:rsidR="0026421C">
        <w:rPr>
          <w:rFonts w:ascii="Arial" w:hAnsi="Arial" w:cs="Arial"/>
        </w:rPr>
        <w:t>,</w:t>
      </w:r>
      <w:r w:rsidR="0026421C" w:rsidRPr="0026421C">
        <w:rPr>
          <w:rFonts w:ascii="Arial" w:hAnsi="Arial" w:cs="Arial"/>
        </w:rPr>
        <w:t xml:space="preserve"> temos um grupo de pesquisa</w:t>
      </w:r>
      <w:r w:rsidR="0093492A">
        <w:rPr>
          <w:rFonts w:ascii="Arial" w:hAnsi="Arial" w:cs="Arial"/>
        </w:rPr>
        <w:t>,</w:t>
      </w:r>
      <w:r w:rsidR="0026421C" w:rsidRPr="0026421C">
        <w:rPr>
          <w:rFonts w:ascii="Arial" w:hAnsi="Arial" w:cs="Arial"/>
        </w:rPr>
        <w:t xml:space="preserve"> em </w:t>
      </w:r>
      <w:r w:rsidR="0026421C">
        <w:rPr>
          <w:rFonts w:ascii="Arial" w:hAnsi="Arial" w:cs="Arial"/>
        </w:rPr>
        <w:t>mé</w:t>
      </w:r>
      <w:r w:rsidR="0026421C" w:rsidRPr="0026421C">
        <w:rPr>
          <w:rFonts w:ascii="Arial" w:hAnsi="Arial" w:cs="Arial"/>
        </w:rPr>
        <w:t xml:space="preserve">todos </w:t>
      </w:r>
      <w:r w:rsidR="0026421C">
        <w:rPr>
          <w:rFonts w:ascii="Arial" w:hAnsi="Arial" w:cs="Arial"/>
        </w:rPr>
        <w:t>p</w:t>
      </w:r>
      <w:r w:rsidR="0026421C" w:rsidRPr="0026421C">
        <w:rPr>
          <w:rFonts w:ascii="Arial" w:hAnsi="Arial" w:cs="Arial"/>
        </w:rPr>
        <w:t xml:space="preserve">otenciais e </w:t>
      </w:r>
      <w:r w:rsidR="0026421C">
        <w:rPr>
          <w:rFonts w:ascii="Arial" w:hAnsi="Arial" w:cs="Arial"/>
        </w:rPr>
        <w:t>p</w:t>
      </w:r>
      <w:r w:rsidR="0093492A">
        <w:rPr>
          <w:rFonts w:ascii="Arial" w:hAnsi="Arial" w:cs="Arial"/>
        </w:rPr>
        <w:t>roblemas i</w:t>
      </w:r>
      <w:r w:rsidR="0026421C" w:rsidRPr="0026421C">
        <w:rPr>
          <w:rFonts w:ascii="Arial" w:hAnsi="Arial" w:cs="Arial"/>
        </w:rPr>
        <w:t>nversos</w:t>
      </w:r>
      <w:r w:rsidR="0093492A">
        <w:rPr>
          <w:rFonts w:ascii="Arial" w:hAnsi="Arial" w:cs="Arial"/>
        </w:rPr>
        <w:t>,</w:t>
      </w:r>
      <w:r w:rsidR="0026421C" w:rsidRPr="0026421C">
        <w:rPr>
          <w:rFonts w:ascii="Arial" w:hAnsi="Arial" w:cs="Arial"/>
        </w:rPr>
        <w:t xml:space="preserve"> formado por mim (Vanderlei), Leonardo </w:t>
      </w:r>
      <w:proofErr w:type="spellStart"/>
      <w:r w:rsidR="0026421C" w:rsidRPr="0026421C">
        <w:rPr>
          <w:rFonts w:ascii="Arial" w:hAnsi="Arial" w:cs="Arial"/>
        </w:rPr>
        <w:t>Uieda</w:t>
      </w:r>
      <w:proofErr w:type="spellEnd"/>
      <w:r w:rsidR="0093492A">
        <w:rPr>
          <w:rFonts w:ascii="Arial" w:hAnsi="Arial" w:cs="Arial"/>
        </w:rPr>
        <w:t>, Dioní</w:t>
      </w:r>
      <w:r w:rsidR="0026421C" w:rsidRPr="0026421C">
        <w:rPr>
          <w:rFonts w:ascii="Arial" w:hAnsi="Arial" w:cs="Arial"/>
        </w:rPr>
        <w:t>sio</w:t>
      </w:r>
      <w:r w:rsidR="0093492A">
        <w:rPr>
          <w:rFonts w:ascii="Arial" w:hAnsi="Arial" w:cs="Arial"/>
        </w:rPr>
        <w:t xml:space="preserve"> Carlos</w:t>
      </w:r>
      <w:r w:rsidR="0026421C" w:rsidRPr="0026421C">
        <w:rPr>
          <w:rFonts w:ascii="Arial" w:hAnsi="Arial" w:cs="Arial"/>
        </w:rPr>
        <w:t xml:space="preserve"> e </w:t>
      </w:r>
      <w:r w:rsidR="0093492A">
        <w:rPr>
          <w:rFonts w:ascii="Arial" w:hAnsi="Arial" w:cs="Arial"/>
        </w:rPr>
        <w:t xml:space="preserve">a </w:t>
      </w:r>
      <w:r w:rsidR="006810B1">
        <w:rPr>
          <w:rFonts w:ascii="Arial" w:hAnsi="Arial" w:cs="Arial"/>
        </w:rPr>
        <w:t>p</w:t>
      </w:r>
      <w:r w:rsidR="0026421C" w:rsidRPr="0026421C">
        <w:rPr>
          <w:rFonts w:ascii="Arial" w:hAnsi="Arial" w:cs="Arial"/>
        </w:rPr>
        <w:t>ro</w:t>
      </w:r>
      <w:r w:rsidR="0093492A">
        <w:rPr>
          <w:rFonts w:ascii="Arial" w:hAnsi="Arial" w:cs="Arial"/>
        </w:rPr>
        <w:t>fessora Valé</w:t>
      </w:r>
      <w:r w:rsidR="0026421C" w:rsidRPr="0026421C">
        <w:rPr>
          <w:rFonts w:ascii="Arial" w:hAnsi="Arial" w:cs="Arial"/>
        </w:rPr>
        <w:t>ria. Somos especialistas que atuam de forma independente e complementar, mas trabalhamos de modo integrado. Por este motivo estamos consegu</w:t>
      </w:r>
      <w:r w:rsidR="0093492A">
        <w:rPr>
          <w:rFonts w:ascii="Arial" w:hAnsi="Arial" w:cs="Arial"/>
        </w:rPr>
        <w:t>indo publicar trabalhos que estã</w:t>
      </w:r>
      <w:r w:rsidR="0026421C" w:rsidRPr="0026421C">
        <w:rPr>
          <w:rFonts w:ascii="Arial" w:hAnsi="Arial" w:cs="Arial"/>
        </w:rPr>
        <w:t>o ganhando reconhecimento internacional na área científica</w:t>
      </w:r>
      <w:r w:rsidR="0093492A">
        <w:rPr>
          <w:rFonts w:ascii="Arial" w:hAnsi="Arial" w:cs="Arial"/>
        </w:rPr>
        <w:t xml:space="preserve">. </w:t>
      </w:r>
      <w:r w:rsidR="0026421C" w:rsidRPr="0026421C">
        <w:rPr>
          <w:rFonts w:ascii="Arial" w:hAnsi="Arial" w:cs="Arial"/>
        </w:rPr>
        <w:t>Este ano</w:t>
      </w:r>
      <w:r w:rsidR="0093492A">
        <w:rPr>
          <w:rFonts w:ascii="Arial" w:hAnsi="Arial" w:cs="Arial"/>
        </w:rPr>
        <w:t>,</w:t>
      </w:r>
      <w:r w:rsidR="0026421C" w:rsidRPr="0026421C">
        <w:rPr>
          <w:rFonts w:ascii="Arial" w:hAnsi="Arial" w:cs="Arial"/>
        </w:rPr>
        <w:t xml:space="preserve"> </w:t>
      </w:r>
      <w:proofErr w:type="gramStart"/>
      <w:r w:rsidR="0026421C" w:rsidRPr="0026421C">
        <w:rPr>
          <w:rFonts w:ascii="Arial" w:hAnsi="Arial" w:cs="Arial"/>
        </w:rPr>
        <w:t>4</w:t>
      </w:r>
      <w:proofErr w:type="gramEnd"/>
      <w:r w:rsidR="0026421C" w:rsidRPr="0026421C">
        <w:rPr>
          <w:rFonts w:ascii="Arial" w:hAnsi="Arial" w:cs="Arial"/>
        </w:rPr>
        <w:t xml:space="preserve"> trabalhos do nosso grupo de pesquisa serão apresentados no congresso da SEG, sendo que dois deles</w:t>
      </w:r>
      <w:r w:rsidR="0093492A">
        <w:rPr>
          <w:rFonts w:ascii="Arial" w:hAnsi="Arial" w:cs="Arial"/>
        </w:rPr>
        <w:t xml:space="preserve"> foram selecionados para gravação multimí</w:t>
      </w:r>
      <w:r w:rsidR="0026421C" w:rsidRPr="0026421C">
        <w:rPr>
          <w:rFonts w:ascii="Arial" w:hAnsi="Arial" w:cs="Arial"/>
        </w:rPr>
        <w:t xml:space="preserve">dia. Este grupo precisa crescer em termos de pessoas permanentes. </w:t>
      </w:r>
      <w:r w:rsidR="0093492A">
        <w:rPr>
          <w:rFonts w:ascii="Arial" w:hAnsi="Arial" w:cs="Arial"/>
        </w:rPr>
        <w:t>Hoje eu não tenho experiê</w:t>
      </w:r>
      <w:r w:rsidR="0026421C" w:rsidRPr="0026421C">
        <w:rPr>
          <w:rFonts w:ascii="Arial" w:hAnsi="Arial" w:cs="Arial"/>
        </w:rPr>
        <w:t>ncia administrativa, mas te</w:t>
      </w:r>
      <w:r w:rsidR="0093492A">
        <w:rPr>
          <w:rFonts w:ascii="Arial" w:hAnsi="Arial" w:cs="Arial"/>
        </w:rPr>
        <w:t>nho experiê</w:t>
      </w:r>
      <w:r w:rsidR="0026421C" w:rsidRPr="0026421C">
        <w:rPr>
          <w:rFonts w:ascii="Arial" w:hAnsi="Arial" w:cs="Arial"/>
        </w:rPr>
        <w:t>ncias científicas qu</w:t>
      </w:r>
      <w:r w:rsidR="0093492A">
        <w:rPr>
          <w:rFonts w:ascii="Arial" w:hAnsi="Arial" w:cs="Arial"/>
        </w:rPr>
        <w:t>e já estão garantindo ter as minhas próprias ide</w:t>
      </w:r>
      <w:r w:rsidR="0026421C" w:rsidRPr="0026421C">
        <w:rPr>
          <w:rFonts w:ascii="Arial" w:hAnsi="Arial" w:cs="Arial"/>
        </w:rPr>
        <w:t>ias científicas. Minha perspectiva (ou sonho) é continuar trabalhando</w:t>
      </w:r>
      <w:r w:rsidR="0093492A">
        <w:rPr>
          <w:rFonts w:ascii="Arial" w:hAnsi="Arial" w:cs="Arial"/>
        </w:rPr>
        <w:t xml:space="preserve"> dentro deste grupo de pesquisa e</w:t>
      </w:r>
      <w:r w:rsidR="0026421C" w:rsidRPr="0026421C">
        <w:rPr>
          <w:rFonts w:ascii="Arial" w:hAnsi="Arial" w:cs="Arial"/>
        </w:rPr>
        <w:t xml:space="preserve"> </w:t>
      </w:r>
      <w:r w:rsidR="0093492A">
        <w:rPr>
          <w:rFonts w:ascii="Arial" w:hAnsi="Arial" w:cs="Arial"/>
        </w:rPr>
        <w:t>e</w:t>
      </w:r>
      <w:r w:rsidR="0026421C" w:rsidRPr="0026421C">
        <w:rPr>
          <w:rFonts w:ascii="Arial" w:hAnsi="Arial" w:cs="Arial"/>
        </w:rPr>
        <w:t>ste concurso viabilizaria a continuidade deste grupo de pesquisa.</w:t>
      </w:r>
    </w:p>
    <w:p w:rsidR="00110F22" w:rsidRPr="00110F22" w:rsidRDefault="00110F22" w:rsidP="00110F22">
      <w:pPr>
        <w:spacing w:before="240"/>
        <w:ind w:firstLine="708"/>
        <w:jc w:val="both"/>
        <w:rPr>
          <w:rFonts w:ascii="Arial" w:hAnsi="Arial" w:cs="Arial"/>
        </w:rPr>
      </w:pPr>
      <w:r>
        <w:rPr>
          <w:rFonts w:ascii="Arial" w:hAnsi="Arial" w:cs="Arial"/>
        </w:rPr>
        <w:t>No momento, terminei meu doutorado e estou escrevendo um artigo sobre “Inversão Radial 3D das componentes do tensor gravimétrico”, que é o meu tema de tese. Este artigo será submetido até novembro de 2012 e eu defenderei minha tese no mês seguinte, em dezembro de 2012. Este prazo é possível porque o Observatório Nacional possibilita que o aluno obtenha o título de doutor sem que seja necessário escrever uma tese no formato “clássico”, mas sim uma tese composta por</w:t>
      </w:r>
      <w:r w:rsidR="00064EBE">
        <w:rPr>
          <w:rFonts w:ascii="Arial" w:hAnsi="Arial" w:cs="Arial"/>
        </w:rPr>
        <w:t xml:space="preserve"> </w:t>
      </w:r>
      <w:proofErr w:type="gramStart"/>
      <w:r>
        <w:rPr>
          <w:rFonts w:ascii="Arial" w:hAnsi="Arial" w:cs="Arial"/>
        </w:rPr>
        <w:t>2</w:t>
      </w:r>
      <w:proofErr w:type="gramEnd"/>
      <w:r>
        <w:rPr>
          <w:rFonts w:ascii="Arial" w:hAnsi="Arial" w:cs="Arial"/>
        </w:rPr>
        <w:t xml:space="preserve"> artigos. Além disso, estou </w:t>
      </w:r>
      <w:r w:rsidR="00064EBE">
        <w:rPr>
          <w:rFonts w:ascii="Arial" w:hAnsi="Arial" w:cs="Arial"/>
        </w:rPr>
        <w:t xml:space="preserve">i) </w:t>
      </w:r>
      <w:r>
        <w:rPr>
          <w:rFonts w:ascii="Arial" w:hAnsi="Arial" w:cs="Arial"/>
        </w:rPr>
        <w:t xml:space="preserve">finalizando o trabalho sobre “Inversão Radial 3D de dados </w:t>
      </w:r>
      <w:proofErr w:type="spellStart"/>
      <w:r>
        <w:rPr>
          <w:rFonts w:ascii="Arial" w:hAnsi="Arial" w:cs="Arial"/>
        </w:rPr>
        <w:t>magnetométricos</w:t>
      </w:r>
      <w:proofErr w:type="spellEnd"/>
      <w:r>
        <w:rPr>
          <w:rFonts w:ascii="Arial" w:hAnsi="Arial" w:cs="Arial"/>
        </w:rPr>
        <w:t xml:space="preserve">”, faltando apenas a aplicação a dados reais, </w:t>
      </w:r>
      <w:proofErr w:type="gramStart"/>
      <w:r w:rsidR="00064EBE">
        <w:rPr>
          <w:rFonts w:ascii="Arial" w:hAnsi="Arial" w:cs="Arial"/>
        </w:rPr>
        <w:t>ii</w:t>
      </w:r>
      <w:proofErr w:type="gramEnd"/>
      <w:r w:rsidR="00064EBE">
        <w:rPr>
          <w:rFonts w:ascii="Arial" w:hAnsi="Arial" w:cs="Arial"/>
        </w:rPr>
        <w:t xml:space="preserve">) </w:t>
      </w:r>
      <w:r>
        <w:rPr>
          <w:rFonts w:ascii="Arial" w:hAnsi="Arial" w:cs="Arial"/>
        </w:rPr>
        <w:t xml:space="preserve">sou coautor no artigo </w:t>
      </w:r>
      <w:r w:rsidRPr="00110F22">
        <w:rPr>
          <w:rFonts w:ascii="Arial" w:hAnsi="Arial" w:cs="Arial"/>
          <w:i/>
        </w:rPr>
        <w:t xml:space="preserve">“A </w:t>
      </w:r>
      <w:proofErr w:type="spellStart"/>
      <w:r w:rsidRPr="00110F22">
        <w:rPr>
          <w:rFonts w:ascii="Arial" w:hAnsi="Arial" w:cs="Arial"/>
          <w:i/>
        </w:rPr>
        <w:t>method</w:t>
      </w:r>
      <w:proofErr w:type="spellEnd"/>
      <w:r w:rsidRPr="00110F22">
        <w:rPr>
          <w:rFonts w:ascii="Arial" w:hAnsi="Arial" w:cs="Arial"/>
          <w:i/>
        </w:rPr>
        <w:t xml:space="preserve"> for </w:t>
      </w:r>
      <w:proofErr w:type="spellStart"/>
      <w:r w:rsidRPr="00110F22">
        <w:rPr>
          <w:rFonts w:ascii="Arial" w:hAnsi="Arial" w:cs="Arial"/>
          <w:i/>
        </w:rPr>
        <w:t>estimating</w:t>
      </w:r>
      <w:proofErr w:type="spellEnd"/>
      <w:r w:rsidRPr="00110F22">
        <w:rPr>
          <w:rFonts w:ascii="Arial" w:hAnsi="Arial" w:cs="Arial"/>
          <w:i/>
        </w:rPr>
        <w:t xml:space="preserve"> </w:t>
      </w:r>
      <w:proofErr w:type="spellStart"/>
      <w:r w:rsidRPr="00110F22">
        <w:rPr>
          <w:rFonts w:ascii="Arial" w:hAnsi="Arial" w:cs="Arial"/>
          <w:i/>
        </w:rPr>
        <w:t>the</w:t>
      </w:r>
      <w:proofErr w:type="spellEnd"/>
      <w:r w:rsidRPr="00110F22">
        <w:rPr>
          <w:rFonts w:ascii="Arial" w:hAnsi="Arial" w:cs="Arial"/>
          <w:i/>
        </w:rPr>
        <w:t xml:space="preserve"> horizontal </w:t>
      </w:r>
      <w:proofErr w:type="spellStart"/>
      <w:r w:rsidRPr="00110F22">
        <w:rPr>
          <w:rFonts w:ascii="Arial" w:hAnsi="Arial" w:cs="Arial"/>
          <w:i/>
        </w:rPr>
        <w:t>and</w:t>
      </w:r>
      <w:proofErr w:type="spellEnd"/>
      <w:r w:rsidRPr="00110F22">
        <w:rPr>
          <w:rFonts w:ascii="Arial" w:hAnsi="Arial" w:cs="Arial"/>
          <w:i/>
        </w:rPr>
        <w:t xml:space="preserve"> vertical </w:t>
      </w:r>
      <w:proofErr w:type="spellStart"/>
      <w:r w:rsidRPr="00110F22">
        <w:rPr>
          <w:rFonts w:ascii="Arial" w:hAnsi="Arial" w:cs="Arial"/>
          <w:i/>
        </w:rPr>
        <w:t>positions</w:t>
      </w:r>
      <w:proofErr w:type="spellEnd"/>
      <w:r w:rsidRPr="00110F22">
        <w:rPr>
          <w:rFonts w:ascii="Arial" w:hAnsi="Arial" w:cs="Arial"/>
          <w:i/>
        </w:rPr>
        <w:t xml:space="preserve"> </w:t>
      </w:r>
      <w:proofErr w:type="spellStart"/>
      <w:r w:rsidRPr="00110F22">
        <w:rPr>
          <w:rFonts w:ascii="Arial" w:hAnsi="Arial" w:cs="Arial"/>
          <w:i/>
        </w:rPr>
        <w:t>o</w:t>
      </w:r>
      <w:r w:rsidR="0001148B">
        <w:rPr>
          <w:rFonts w:ascii="Arial" w:hAnsi="Arial" w:cs="Arial"/>
          <w:i/>
        </w:rPr>
        <w:t>f</w:t>
      </w:r>
      <w:proofErr w:type="spellEnd"/>
      <w:r w:rsidRPr="00110F22">
        <w:rPr>
          <w:rFonts w:ascii="Arial" w:hAnsi="Arial" w:cs="Arial"/>
          <w:i/>
        </w:rPr>
        <w:t xml:space="preserve"> 3D </w:t>
      </w:r>
      <w:proofErr w:type="spellStart"/>
      <w:r w:rsidRPr="00110F22">
        <w:rPr>
          <w:rFonts w:ascii="Arial" w:hAnsi="Arial" w:cs="Arial"/>
          <w:i/>
        </w:rPr>
        <w:t>magnetic</w:t>
      </w:r>
      <w:proofErr w:type="spellEnd"/>
      <w:r w:rsidRPr="00110F22">
        <w:rPr>
          <w:rFonts w:ascii="Arial" w:hAnsi="Arial" w:cs="Arial"/>
          <w:i/>
        </w:rPr>
        <w:t xml:space="preserve"> </w:t>
      </w:r>
      <w:proofErr w:type="spellStart"/>
      <w:r w:rsidRPr="00110F22">
        <w:rPr>
          <w:rFonts w:ascii="Arial" w:hAnsi="Arial" w:cs="Arial"/>
          <w:i/>
        </w:rPr>
        <w:t>sources</w:t>
      </w:r>
      <w:proofErr w:type="spellEnd"/>
      <w:r w:rsidRPr="00110F22">
        <w:rPr>
          <w:rFonts w:ascii="Arial" w:hAnsi="Arial" w:cs="Arial"/>
          <w:i/>
        </w:rPr>
        <w:t xml:space="preserve"> </w:t>
      </w:r>
      <w:proofErr w:type="spellStart"/>
      <w:r w:rsidRPr="00110F22">
        <w:rPr>
          <w:rFonts w:ascii="Arial" w:hAnsi="Arial" w:cs="Arial"/>
          <w:i/>
        </w:rPr>
        <w:t>by</w:t>
      </w:r>
      <w:proofErr w:type="spellEnd"/>
      <w:r w:rsidRPr="00110F22">
        <w:rPr>
          <w:rFonts w:ascii="Arial" w:hAnsi="Arial" w:cs="Arial"/>
          <w:i/>
        </w:rPr>
        <w:t xml:space="preserve"> </w:t>
      </w:r>
      <w:proofErr w:type="spellStart"/>
      <w:r w:rsidRPr="00110F22">
        <w:rPr>
          <w:rFonts w:ascii="Arial" w:hAnsi="Arial" w:cs="Arial"/>
          <w:i/>
        </w:rPr>
        <w:t>using</w:t>
      </w:r>
      <w:proofErr w:type="spellEnd"/>
      <w:r w:rsidRPr="00110F22">
        <w:rPr>
          <w:rFonts w:ascii="Arial" w:hAnsi="Arial" w:cs="Arial"/>
          <w:i/>
        </w:rPr>
        <w:t xml:space="preserve"> Euler </w:t>
      </w:r>
      <w:proofErr w:type="spellStart"/>
      <w:r w:rsidRPr="00110F22">
        <w:rPr>
          <w:rFonts w:ascii="Arial" w:hAnsi="Arial" w:cs="Arial"/>
          <w:i/>
        </w:rPr>
        <w:t>Deconvolution</w:t>
      </w:r>
      <w:proofErr w:type="spellEnd"/>
      <w:r w:rsidRPr="00110F22">
        <w:rPr>
          <w:rFonts w:ascii="Arial" w:hAnsi="Arial" w:cs="Arial"/>
          <w:i/>
        </w:rPr>
        <w:t>”</w:t>
      </w:r>
      <w:r>
        <w:rPr>
          <w:rFonts w:ascii="Arial" w:hAnsi="Arial" w:cs="Arial"/>
        </w:rPr>
        <w:t>, que será submetido em outubro de 2012</w:t>
      </w:r>
      <w:r w:rsidR="0001148B">
        <w:rPr>
          <w:rFonts w:ascii="Arial" w:hAnsi="Arial" w:cs="Arial"/>
        </w:rPr>
        <w:t xml:space="preserve"> com autores do grupo de pesquisa da professora</w:t>
      </w:r>
      <w:r>
        <w:rPr>
          <w:rFonts w:ascii="Arial" w:hAnsi="Arial" w:cs="Arial"/>
        </w:rPr>
        <w:t xml:space="preserve"> </w:t>
      </w:r>
      <w:r w:rsidR="0001148B">
        <w:rPr>
          <w:rFonts w:ascii="Arial" w:hAnsi="Arial" w:cs="Arial"/>
        </w:rPr>
        <w:t xml:space="preserve">Valéria e </w:t>
      </w:r>
      <w:r w:rsidR="00064EBE">
        <w:rPr>
          <w:rFonts w:ascii="Arial" w:hAnsi="Arial" w:cs="Arial"/>
        </w:rPr>
        <w:t xml:space="preserve">iii) </w:t>
      </w:r>
      <w:r w:rsidR="0001148B">
        <w:rPr>
          <w:rFonts w:ascii="Arial" w:hAnsi="Arial" w:cs="Arial"/>
        </w:rPr>
        <w:t xml:space="preserve">estou iniciando um trabalho conjunto de interpretação com autores do grupo de pesquisa da professora Valéria. Por fim, tenho a satisfação em dizer que fui convidado a trabalhar com o pesquisador Dr. Mark </w:t>
      </w:r>
      <w:proofErr w:type="spellStart"/>
      <w:r w:rsidR="0001148B">
        <w:rPr>
          <w:rFonts w:ascii="Arial" w:hAnsi="Arial" w:cs="Arial"/>
        </w:rPr>
        <w:t>Pilkington</w:t>
      </w:r>
      <w:proofErr w:type="spellEnd"/>
      <w:r w:rsidR="0001148B">
        <w:rPr>
          <w:rFonts w:ascii="Arial" w:hAnsi="Arial" w:cs="Arial"/>
        </w:rPr>
        <w:t>, do Serviço Geológico Canadense.</w:t>
      </w:r>
    </w:p>
    <w:sectPr w:rsidR="00110F22" w:rsidRPr="00110F22" w:rsidSect="002D6E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59A1A0B"/>
    <w:multiLevelType w:val="hybridMultilevel"/>
    <w:tmpl w:val="856C27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3A55265"/>
    <w:multiLevelType w:val="hybridMultilevel"/>
    <w:tmpl w:val="41BA0A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465A3C91"/>
    <w:multiLevelType w:val="hybridMultilevel"/>
    <w:tmpl w:val="6DBE84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7D3F3E6A"/>
    <w:multiLevelType w:val="hybridMultilevel"/>
    <w:tmpl w:val="791499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C64"/>
    <w:rsid w:val="0001148B"/>
    <w:rsid w:val="000516AF"/>
    <w:rsid w:val="00054593"/>
    <w:rsid w:val="00064EBE"/>
    <w:rsid w:val="00094F81"/>
    <w:rsid w:val="000C5479"/>
    <w:rsid w:val="000D377B"/>
    <w:rsid w:val="00110F22"/>
    <w:rsid w:val="001152D6"/>
    <w:rsid w:val="00134E6F"/>
    <w:rsid w:val="00173CDC"/>
    <w:rsid w:val="001A5B65"/>
    <w:rsid w:val="001D18CD"/>
    <w:rsid w:val="001E7DE0"/>
    <w:rsid w:val="002030B9"/>
    <w:rsid w:val="0026421C"/>
    <w:rsid w:val="002748BE"/>
    <w:rsid w:val="00274901"/>
    <w:rsid w:val="002B34A1"/>
    <w:rsid w:val="002D6EF5"/>
    <w:rsid w:val="00316395"/>
    <w:rsid w:val="00321372"/>
    <w:rsid w:val="0038651B"/>
    <w:rsid w:val="00405C94"/>
    <w:rsid w:val="00412F48"/>
    <w:rsid w:val="004A54FF"/>
    <w:rsid w:val="004F53F0"/>
    <w:rsid w:val="00514943"/>
    <w:rsid w:val="00521C64"/>
    <w:rsid w:val="00543FB6"/>
    <w:rsid w:val="005B75F6"/>
    <w:rsid w:val="006051E9"/>
    <w:rsid w:val="0063171E"/>
    <w:rsid w:val="0065195F"/>
    <w:rsid w:val="006810B1"/>
    <w:rsid w:val="0073121E"/>
    <w:rsid w:val="00753100"/>
    <w:rsid w:val="0076613F"/>
    <w:rsid w:val="00767EA8"/>
    <w:rsid w:val="0078654A"/>
    <w:rsid w:val="007A37AB"/>
    <w:rsid w:val="007B25BC"/>
    <w:rsid w:val="007E5F3F"/>
    <w:rsid w:val="00843086"/>
    <w:rsid w:val="00860ABA"/>
    <w:rsid w:val="008D4771"/>
    <w:rsid w:val="008D6CBB"/>
    <w:rsid w:val="008F32C6"/>
    <w:rsid w:val="00931F67"/>
    <w:rsid w:val="0093492A"/>
    <w:rsid w:val="00972220"/>
    <w:rsid w:val="009752A9"/>
    <w:rsid w:val="009851FC"/>
    <w:rsid w:val="009B4346"/>
    <w:rsid w:val="009D5F9D"/>
    <w:rsid w:val="00A040E6"/>
    <w:rsid w:val="00A63432"/>
    <w:rsid w:val="00A734ED"/>
    <w:rsid w:val="00A77BD2"/>
    <w:rsid w:val="00AB3ED1"/>
    <w:rsid w:val="00B133B6"/>
    <w:rsid w:val="00B16587"/>
    <w:rsid w:val="00B22715"/>
    <w:rsid w:val="00B3521D"/>
    <w:rsid w:val="00B508A3"/>
    <w:rsid w:val="00B54A4E"/>
    <w:rsid w:val="00B76C46"/>
    <w:rsid w:val="00BE4986"/>
    <w:rsid w:val="00BF3E36"/>
    <w:rsid w:val="00C417F9"/>
    <w:rsid w:val="00C505FA"/>
    <w:rsid w:val="00C579ED"/>
    <w:rsid w:val="00C62822"/>
    <w:rsid w:val="00CA0F78"/>
    <w:rsid w:val="00CA7387"/>
    <w:rsid w:val="00CD2D9B"/>
    <w:rsid w:val="00CD2E0C"/>
    <w:rsid w:val="00CD58B4"/>
    <w:rsid w:val="00CF3D71"/>
    <w:rsid w:val="00D11140"/>
    <w:rsid w:val="00D23730"/>
    <w:rsid w:val="00D36592"/>
    <w:rsid w:val="00D458C8"/>
    <w:rsid w:val="00D617C8"/>
    <w:rsid w:val="00DD0E19"/>
    <w:rsid w:val="00E268D5"/>
    <w:rsid w:val="00E456FD"/>
    <w:rsid w:val="00E647D9"/>
    <w:rsid w:val="00EA55CE"/>
    <w:rsid w:val="00EC0DC9"/>
    <w:rsid w:val="00EC648C"/>
    <w:rsid w:val="00F06015"/>
    <w:rsid w:val="00F3784D"/>
    <w:rsid w:val="00F37D00"/>
    <w:rsid w:val="00FC35FB"/>
    <w:rsid w:val="00FD3069"/>
    <w:rsid w:val="00FE41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qFormat/>
    <w:rsid w:val="00F06015"/>
    <w:pPr>
      <w:keepNext/>
      <w:spacing w:before="120" w:after="0" w:line="240" w:lineRule="auto"/>
      <w:outlineLvl w:val="0"/>
    </w:pPr>
    <w:rPr>
      <w:rFonts w:ascii="Arial" w:eastAsia="Times New Roman" w:hAnsi="Arial" w:cs="Arial"/>
      <w:b/>
      <w:bCs/>
      <w:sz w:val="18"/>
      <w:szCs w:val="18"/>
      <w:lang w:val="en-US"/>
    </w:rPr>
  </w:style>
  <w:style w:type="paragraph" w:styleId="Ttulo2">
    <w:name w:val="heading 2"/>
    <w:basedOn w:val="Normal"/>
    <w:next w:val="Normal"/>
    <w:link w:val="Ttulo2Char"/>
    <w:qFormat/>
    <w:rsid w:val="00F06015"/>
    <w:pPr>
      <w:keepNext/>
      <w:spacing w:before="120" w:after="0" w:line="240" w:lineRule="auto"/>
      <w:jc w:val="both"/>
      <w:outlineLvl w:val="1"/>
    </w:pPr>
    <w:rPr>
      <w:rFonts w:ascii="Arial" w:eastAsia="Times New Roman" w:hAnsi="Arial" w:cs="Arial"/>
      <w:i/>
      <w:iCs/>
      <w:sz w:val="12"/>
      <w:szCs w:val="12"/>
    </w:rPr>
  </w:style>
  <w:style w:type="paragraph" w:styleId="Ttulo3">
    <w:name w:val="heading 3"/>
    <w:basedOn w:val="Normal"/>
    <w:next w:val="Normal"/>
    <w:link w:val="Ttulo3Char"/>
    <w:qFormat/>
    <w:rsid w:val="00F06015"/>
    <w:pPr>
      <w:keepNext/>
      <w:spacing w:after="0" w:line="240" w:lineRule="auto"/>
      <w:outlineLvl w:val="2"/>
    </w:pPr>
    <w:rPr>
      <w:rFonts w:ascii="Arial" w:eastAsia="Times New Roman" w:hAnsi="Arial" w:cs="Arial"/>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21C64"/>
    <w:pPr>
      <w:ind w:left="720"/>
      <w:contextualSpacing/>
    </w:pPr>
  </w:style>
  <w:style w:type="character" w:styleId="Hyperlink">
    <w:name w:val="Hyperlink"/>
    <w:basedOn w:val="Fontepargpadro"/>
    <w:unhideWhenUsed/>
    <w:rsid w:val="004A54FF"/>
    <w:rPr>
      <w:color w:val="0000FF" w:themeColor="hyperlink"/>
      <w:u w:val="single"/>
    </w:rPr>
  </w:style>
  <w:style w:type="paragraph" w:customStyle="1" w:styleId="Default">
    <w:name w:val="Default"/>
    <w:rsid w:val="00CD2D9B"/>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Fontepargpadro"/>
    <w:rsid w:val="00972220"/>
  </w:style>
  <w:style w:type="character" w:customStyle="1" w:styleId="Ttulo1Char">
    <w:name w:val="Título 1 Char"/>
    <w:basedOn w:val="Fontepargpadro"/>
    <w:link w:val="Ttulo1"/>
    <w:rsid w:val="00F06015"/>
    <w:rPr>
      <w:rFonts w:ascii="Arial" w:eastAsia="Times New Roman" w:hAnsi="Arial" w:cs="Arial"/>
      <w:b/>
      <w:bCs/>
      <w:sz w:val="18"/>
      <w:szCs w:val="18"/>
      <w:lang w:val="en-US" w:eastAsia="pt-BR"/>
    </w:rPr>
  </w:style>
  <w:style w:type="character" w:customStyle="1" w:styleId="Ttulo2Char">
    <w:name w:val="Título 2 Char"/>
    <w:basedOn w:val="Fontepargpadro"/>
    <w:link w:val="Ttulo2"/>
    <w:rsid w:val="00F06015"/>
    <w:rPr>
      <w:rFonts w:ascii="Arial" w:eastAsia="Times New Roman" w:hAnsi="Arial" w:cs="Arial"/>
      <w:i/>
      <w:iCs/>
      <w:sz w:val="12"/>
      <w:szCs w:val="12"/>
      <w:lang w:eastAsia="pt-BR"/>
    </w:rPr>
  </w:style>
  <w:style w:type="character" w:customStyle="1" w:styleId="Ttulo3Char">
    <w:name w:val="Título 3 Char"/>
    <w:basedOn w:val="Fontepargpadro"/>
    <w:link w:val="Ttulo3"/>
    <w:rsid w:val="00F06015"/>
    <w:rPr>
      <w:rFonts w:ascii="Arial" w:eastAsia="Times New Roman" w:hAnsi="Arial" w:cs="Arial"/>
      <w:i/>
      <w:iCs/>
      <w:sz w:val="18"/>
      <w:szCs w:val="18"/>
      <w:lang w:eastAsia="pt-BR"/>
    </w:rPr>
  </w:style>
  <w:style w:type="paragraph" w:styleId="Cabealho">
    <w:name w:val="header"/>
    <w:basedOn w:val="Normal"/>
    <w:link w:val="CabealhoChar"/>
    <w:rsid w:val="00F06015"/>
    <w:pPr>
      <w:tabs>
        <w:tab w:val="center" w:pos="4419"/>
        <w:tab w:val="right" w:pos="8838"/>
      </w:tabs>
      <w:spacing w:after="0" w:line="240" w:lineRule="auto"/>
    </w:pPr>
    <w:rPr>
      <w:rFonts w:ascii="Times New Roman" w:eastAsia="Times New Roman" w:hAnsi="Times New Roman" w:cs="Times New Roman"/>
      <w:sz w:val="24"/>
      <w:szCs w:val="24"/>
    </w:rPr>
  </w:style>
  <w:style w:type="character" w:customStyle="1" w:styleId="CabealhoChar">
    <w:name w:val="Cabeçalho Char"/>
    <w:basedOn w:val="Fontepargpadro"/>
    <w:link w:val="Cabealho"/>
    <w:rsid w:val="00F06015"/>
    <w:rPr>
      <w:rFonts w:ascii="Times New Roman" w:eastAsia="Times New Roman" w:hAnsi="Times New Roman" w:cs="Times New Roman"/>
      <w:sz w:val="24"/>
      <w:szCs w:val="24"/>
      <w:lang w:eastAsia="pt-BR"/>
    </w:rPr>
  </w:style>
  <w:style w:type="paragraph" w:styleId="Rodap">
    <w:name w:val="footer"/>
    <w:basedOn w:val="Normal"/>
    <w:link w:val="RodapChar"/>
    <w:rsid w:val="00F06015"/>
    <w:pPr>
      <w:tabs>
        <w:tab w:val="center" w:pos="4419"/>
        <w:tab w:val="right" w:pos="8838"/>
      </w:tabs>
      <w:spacing w:after="0" w:line="240" w:lineRule="auto"/>
    </w:pPr>
    <w:rPr>
      <w:rFonts w:ascii="Times New Roman" w:eastAsia="Times New Roman" w:hAnsi="Times New Roman" w:cs="Times New Roman"/>
      <w:sz w:val="24"/>
      <w:szCs w:val="24"/>
    </w:rPr>
  </w:style>
  <w:style w:type="character" w:customStyle="1" w:styleId="RodapChar">
    <w:name w:val="Rodapé Char"/>
    <w:basedOn w:val="Fontepargpadro"/>
    <w:link w:val="Rodap"/>
    <w:rsid w:val="00F06015"/>
    <w:rPr>
      <w:rFonts w:ascii="Times New Roman" w:eastAsia="Times New Roman" w:hAnsi="Times New Roman" w:cs="Times New Roman"/>
      <w:sz w:val="24"/>
      <w:szCs w:val="24"/>
      <w:lang w:eastAsia="pt-BR"/>
    </w:rPr>
  </w:style>
  <w:style w:type="character" w:styleId="Nmerodepgina">
    <w:name w:val="page number"/>
    <w:basedOn w:val="Fontepargpadro"/>
    <w:rsid w:val="00F06015"/>
  </w:style>
  <w:style w:type="paragraph" w:styleId="MapadoDocumento">
    <w:name w:val="Document Map"/>
    <w:basedOn w:val="Normal"/>
    <w:link w:val="MapadoDocumentoChar"/>
    <w:semiHidden/>
    <w:rsid w:val="00F06015"/>
    <w:pPr>
      <w:shd w:val="clear" w:color="auto" w:fill="000080"/>
      <w:spacing w:after="0" w:line="240" w:lineRule="auto"/>
    </w:pPr>
    <w:rPr>
      <w:rFonts w:ascii="Tahoma" w:eastAsia="Times New Roman" w:hAnsi="Tahoma" w:cs="Tahoma"/>
      <w:sz w:val="24"/>
      <w:szCs w:val="24"/>
    </w:rPr>
  </w:style>
  <w:style w:type="character" w:customStyle="1" w:styleId="MapadoDocumentoChar">
    <w:name w:val="Mapa do Documento Char"/>
    <w:basedOn w:val="Fontepargpadro"/>
    <w:link w:val="MapadoDocumento"/>
    <w:semiHidden/>
    <w:rsid w:val="00F06015"/>
    <w:rPr>
      <w:rFonts w:ascii="Tahoma" w:eastAsia="Times New Roman" w:hAnsi="Tahoma" w:cs="Tahoma"/>
      <w:sz w:val="24"/>
      <w:szCs w:val="24"/>
      <w:shd w:val="clear" w:color="auto" w:fill="000080"/>
      <w:lang w:eastAsia="pt-BR"/>
    </w:rPr>
  </w:style>
  <w:style w:type="paragraph" w:styleId="Corpodetexto3">
    <w:name w:val="Body Text 3"/>
    <w:basedOn w:val="Normal"/>
    <w:link w:val="Corpodetexto3Char"/>
    <w:rsid w:val="00F06015"/>
    <w:pPr>
      <w:spacing w:after="0" w:line="240" w:lineRule="auto"/>
      <w:jc w:val="both"/>
    </w:pPr>
    <w:rPr>
      <w:rFonts w:ascii="Times New Roman" w:eastAsia="Times New Roman" w:hAnsi="Times New Roman" w:cs="Times New Roman"/>
      <w:sz w:val="24"/>
      <w:szCs w:val="24"/>
    </w:rPr>
  </w:style>
  <w:style w:type="character" w:customStyle="1" w:styleId="Corpodetexto3Char">
    <w:name w:val="Corpo de texto 3 Char"/>
    <w:basedOn w:val="Fontepargpadro"/>
    <w:link w:val="Corpodetexto3"/>
    <w:rsid w:val="00F06015"/>
    <w:rPr>
      <w:rFonts w:ascii="Times New Roman" w:eastAsia="Times New Roman" w:hAnsi="Times New Roman" w:cs="Times New Roman"/>
      <w:sz w:val="24"/>
      <w:szCs w:val="24"/>
      <w:lang w:eastAsia="pt-BR"/>
    </w:rPr>
  </w:style>
  <w:style w:type="paragraph" w:styleId="Corpodetexto">
    <w:name w:val="Body Text"/>
    <w:basedOn w:val="Normal"/>
    <w:link w:val="CorpodetextoChar"/>
    <w:rsid w:val="00F06015"/>
    <w:pPr>
      <w:spacing w:before="120" w:after="0" w:line="240" w:lineRule="auto"/>
      <w:jc w:val="both"/>
    </w:pPr>
    <w:rPr>
      <w:rFonts w:ascii="Arial" w:eastAsia="Times New Roman" w:hAnsi="Arial" w:cs="Arial"/>
      <w:sz w:val="18"/>
      <w:szCs w:val="18"/>
    </w:rPr>
  </w:style>
  <w:style w:type="character" w:customStyle="1" w:styleId="CorpodetextoChar">
    <w:name w:val="Corpo de texto Char"/>
    <w:basedOn w:val="Fontepargpadro"/>
    <w:link w:val="Corpodetexto"/>
    <w:rsid w:val="00F06015"/>
    <w:rPr>
      <w:rFonts w:ascii="Arial" w:eastAsia="Times New Roman" w:hAnsi="Arial" w:cs="Arial"/>
      <w:sz w:val="18"/>
      <w:szCs w:val="18"/>
      <w:lang w:eastAsia="pt-BR"/>
    </w:rPr>
  </w:style>
  <w:style w:type="paragraph" w:customStyle="1" w:styleId="AbstractNormalText">
    <w:name w:val="Abstract_Normal_Text"/>
    <w:basedOn w:val="Normal"/>
    <w:rsid w:val="00F06015"/>
    <w:pPr>
      <w:tabs>
        <w:tab w:val="left" w:pos="504"/>
      </w:tabs>
      <w:spacing w:after="0" w:line="240" w:lineRule="auto"/>
      <w:jc w:val="both"/>
    </w:pPr>
    <w:rPr>
      <w:rFonts w:ascii="Times New Roman" w:eastAsia="Times New Roman" w:hAnsi="Times New Roman" w:cs="Times New Roman"/>
      <w:sz w:val="18"/>
      <w:szCs w:val="20"/>
      <w:lang w:val="en-US"/>
    </w:rPr>
  </w:style>
  <w:style w:type="paragraph" w:customStyle="1" w:styleId="AbstractSectionHeading">
    <w:name w:val="Abstract_Section_Heading"/>
    <w:basedOn w:val="Normal"/>
    <w:rsid w:val="00F06015"/>
    <w:pPr>
      <w:tabs>
        <w:tab w:val="left" w:pos="504"/>
      </w:tabs>
      <w:spacing w:after="0" w:line="240" w:lineRule="auto"/>
    </w:pPr>
    <w:rPr>
      <w:rFonts w:ascii="Times New Roman" w:eastAsia="Times New Roman" w:hAnsi="Times New Roman" w:cs="Times New Roman"/>
      <w:b/>
      <w:sz w:val="18"/>
      <w:szCs w:val="20"/>
      <w:lang w:val="en-US"/>
    </w:rPr>
  </w:style>
  <w:style w:type="paragraph" w:styleId="Textodebalo">
    <w:name w:val="Balloon Text"/>
    <w:basedOn w:val="Normal"/>
    <w:link w:val="TextodebaloChar"/>
    <w:uiPriority w:val="99"/>
    <w:semiHidden/>
    <w:unhideWhenUsed/>
    <w:rsid w:val="008D477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D47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qFormat/>
    <w:rsid w:val="00F06015"/>
    <w:pPr>
      <w:keepNext/>
      <w:spacing w:before="120" w:after="0" w:line="240" w:lineRule="auto"/>
      <w:outlineLvl w:val="0"/>
    </w:pPr>
    <w:rPr>
      <w:rFonts w:ascii="Arial" w:eastAsia="Times New Roman" w:hAnsi="Arial" w:cs="Arial"/>
      <w:b/>
      <w:bCs/>
      <w:sz w:val="18"/>
      <w:szCs w:val="18"/>
      <w:lang w:val="en-US"/>
    </w:rPr>
  </w:style>
  <w:style w:type="paragraph" w:styleId="Ttulo2">
    <w:name w:val="heading 2"/>
    <w:basedOn w:val="Normal"/>
    <w:next w:val="Normal"/>
    <w:link w:val="Ttulo2Char"/>
    <w:qFormat/>
    <w:rsid w:val="00F06015"/>
    <w:pPr>
      <w:keepNext/>
      <w:spacing w:before="120" w:after="0" w:line="240" w:lineRule="auto"/>
      <w:jc w:val="both"/>
      <w:outlineLvl w:val="1"/>
    </w:pPr>
    <w:rPr>
      <w:rFonts w:ascii="Arial" w:eastAsia="Times New Roman" w:hAnsi="Arial" w:cs="Arial"/>
      <w:i/>
      <w:iCs/>
      <w:sz w:val="12"/>
      <w:szCs w:val="12"/>
    </w:rPr>
  </w:style>
  <w:style w:type="paragraph" w:styleId="Ttulo3">
    <w:name w:val="heading 3"/>
    <w:basedOn w:val="Normal"/>
    <w:next w:val="Normal"/>
    <w:link w:val="Ttulo3Char"/>
    <w:qFormat/>
    <w:rsid w:val="00F06015"/>
    <w:pPr>
      <w:keepNext/>
      <w:spacing w:after="0" w:line="240" w:lineRule="auto"/>
      <w:outlineLvl w:val="2"/>
    </w:pPr>
    <w:rPr>
      <w:rFonts w:ascii="Arial" w:eastAsia="Times New Roman" w:hAnsi="Arial" w:cs="Arial"/>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21C64"/>
    <w:pPr>
      <w:ind w:left="720"/>
      <w:contextualSpacing/>
    </w:pPr>
  </w:style>
  <w:style w:type="character" w:styleId="Hyperlink">
    <w:name w:val="Hyperlink"/>
    <w:basedOn w:val="Fontepargpadro"/>
    <w:unhideWhenUsed/>
    <w:rsid w:val="004A54FF"/>
    <w:rPr>
      <w:color w:val="0000FF" w:themeColor="hyperlink"/>
      <w:u w:val="single"/>
    </w:rPr>
  </w:style>
  <w:style w:type="paragraph" w:customStyle="1" w:styleId="Default">
    <w:name w:val="Default"/>
    <w:rsid w:val="00CD2D9B"/>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Fontepargpadro"/>
    <w:rsid w:val="00972220"/>
  </w:style>
  <w:style w:type="character" w:customStyle="1" w:styleId="Ttulo1Char">
    <w:name w:val="Título 1 Char"/>
    <w:basedOn w:val="Fontepargpadro"/>
    <w:link w:val="Ttulo1"/>
    <w:rsid w:val="00F06015"/>
    <w:rPr>
      <w:rFonts w:ascii="Arial" w:eastAsia="Times New Roman" w:hAnsi="Arial" w:cs="Arial"/>
      <w:b/>
      <w:bCs/>
      <w:sz w:val="18"/>
      <w:szCs w:val="18"/>
      <w:lang w:val="en-US" w:eastAsia="pt-BR"/>
    </w:rPr>
  </w:style>
  <w:style w:type="character" w:customStyle="1" w:styleId="Ttulo2Char">
    <w:name w:val="Título 2 Char"/>
    <w:basedOn w:val="Fontepargpadro"/>
    <w:link w:val="Ttulo2"/>
    <w:rsid w:val="00F06015"/>
    <w:rPr>
      <w:rFonts w:ascii="Arial" w:eastAsia="Times New Roman" w:hAnsi="Arial" w:cs="Arial"/>
      <w:i/>
      <w:iCs/>
      <w:sz w:val="12"/>
      <w:szCs w:val="12"/>
      <w:lang w:eastAsia="pt-BR"/>
    </w:rPr>
  </w:style>
  <w:style w:type="character" w:customStyle="1" w:styleId="Ttulo3Char">
    <w:name w:val="Título 3 Char"/>
    <w:basedOn w:val="Fontepargpadro"/>
    <w:link w:val="Ttulo3"/>
    <w:rsid w:val="00F06015"/>
    <w:rPr>
      <w:rFonts w:ascii="Arial" w:eastAsia="Times New Roman" w:hAnsi="Arial" w:cs="Arial"/>
      <w:i/>
      <w:iCs/>
      <w:sz w:val="18"/>
      <w:szCs w:val="18"/>
      <w:lang w:eastAsia="pt-BR"/>
    </w:rPr>
  </w:style>
  <w:style w:type="paragraph" w:styleId="Cabealho">
    <w:name w:val="header"/>
    <w:basedOn w:val="Normal"/>
    <w:link w:val="CabealhoChar"/>
    <w:rsid w:val="00F06015"/>
    <w:pPr>
      <w:tabs>
        <w:tab w:val="center" w:pos="4419"/>
        <w:tab w:val="right" w:pos="8838"/>
      </w:tabs>
      <w:spacing w:after="0" w:line="240" w:lineRule="auto"/>
    </w:pPr>
    <w:rPr>
      <w:rFonts w:ascii="Times New Roman" w:eastAsia="Times New Roman" w:hAnsi="Times New Roman" w:cs="Times New Roman"/>
      <w:sz w:val="24"/>
      <w:szCs w:val="24"/>
    </w:rPr>
  </w:style>
  <w:style w:type="character" w:customStyle="1" w:styleId="CabealhoChar">
    <w:name w:val="Cabeçalho Char"/>
    <w:basedOn w:val="Fontepargpadro"/>
    <w:link w:val="Cabealho"/>
    <w:rsid w:val="00F06015"/>
    <w:rPr>
      <w:rFonts w:ascii="Times New Roman" w:eastAsia="Times New Roman" w:hAnsi="Times New Roman" w:cs="Times New Roman"/>
      <w:sz w:val="24"/>
      <w:szCs w:val="24"/>
      <w:lang w:eastAsia="pt-BR"/>
    </w:rPr>
  </w:style>
  <w:style w:type="paragraph" w:styleId="Rodap">
    <w:name w:val="footer"/>
    <w:basedOn w:val="Normal"/>
    <w:link w:val="RodapChar"/>
    <w:rsid w:val="00F06015"/>
    <w:pPr>
      <w:tabs>
        <w:tab w:val="center" w:pos="4419"/>
        <w:tab w:val="right" w:pos="8838"/>
      </w:tabs>
      <w:spacing w:after="0" w:line="240" w:lineRule="auto"/>
    </w:pPr>
    <w:rPr>
      <w:rFonts w:ascii="Times New Roman" w:eastAsia="Times New Roman" w:hAnsi="Times New Roman" w:cs="Times New Roman"/>
      <w:sz w:val="24"/>
      <w:szCs w:val="24"/>
    </w:rPr>
  </w:style>
  <w:style w:type="character" w:customStyle="1" w:styleId="RodapChar">
    <w:name w:val="Rodapé Char"/>
    <w:basedOn w:val="Fontepargpadro"/>
    <w:link w:val="Rodap"/>
    <w:rsid w:val="00F06015"/>
    <w:rPr>
      <w:rFonts w:ascii="Times New Roman" w:eastAsia="Times New Roman" w:hAnsi="Times New Roman" w:cs="Times New Roman"/>
      <w:sz w:val="24"/>
      <w:szCs w:val="24"/>
      <w:lang w:eastAsia="pt-BR"/>
    </w:rPr>
  </w:style>
  <w:style w:type="character" w:styleId="Nmerodepgina">
    <w:name w:val="page number"/>
    <w:basedOn w:val="Fontepargpadro"/>
    <w:rsid w:val="00F06015"/>
  </w:style>
  <w:style w:type="paragraph" w:styleId="MapadoDocumento">
    <w:name w:val="Document Map"/>
    <w:basedOn w:val="Normal"/>
    <w:link w:val="MapadoDocumentoChar"/>
    <w:semiHidden/>
    <w:rsid w:val="00F06015"/>
    <w:pPr>
      <w:shd w:val="clear" w:color="auto" w:fill="000080"/>
      <w:spacing w:after="0" w:line="240" w:lineRule="auto"/>
    </w:pPr>
    <w:rPr>
      <w:rFonts w:ascii="Tahoma" w:eastAsia="Times New Roman" w:hAnsi="Tahoma" w:cs="Tahoma"/>
      <w:sz w:val="24"/>
      <w:szCs w:val="24"/>
    </w:rPr>
  </w:style>
  <w:style w:type="character" w:customStyle="1" w:styleId="MapadoDocumentoChar">
    <w:name w:val="Mapa do Documento Char"/>
    <w:basedOn w:val="Fontepargpadro"/>
    <w:link w:val="MapadoDocumento"/>
    <w:semiHidden/>
    <w:rsid w:val="00F06015"/>
    <w:rPr>
      <w:rFonts w:ascii="Tahoma" w:eastAsia="Times New Roman" w:hAnsi="Tahoma" w:cs="Tahoma"/>
      <w:sz w:val="24"/>
      <w:szCs w:val="24"/>
      <w:shd w:val="clear" w:color="auto" w:fill="000080"/>
      <w:lang w:eastAsia="pt-BR"/>
    </w:rPr>
  </w:style>
  <w:style w:type="paragraph" w:styleId="Corpodetexto3">
    <w:name w:val="Body Text 3"/>
    <w:basedOn w:val="Normal"/>
    <w:link w:val="Corpodetexto3Char"/>
    <w:rsid w:val="00F06015"/>
    <w:pPr>
      <w:spacing w:after="0" w:line="240" w:lineRule="auto"/>
      <w:jc w:val="both"/>
    </w:pPr>
    <w:rPr>
      <w:rFonts w:ascii="Times New Roman" w:eastAsia="Times New Roman" w:hAnsi="Times New Roman" w:cs="Times New Roman"/>
      <w:sz w:val="24"/>
      <w:szCs w:val="24"/>
    </w:rPr>
  </w:style>
  <w:style w:type="character" w:customStyle="1" w:styleId="Corpodetexto3Char">
    <w:name w:val="Corpo de texto 3 Char"/>
    <w:basedOn w:val="Fontepargpadro"/>
    <w:link w:val="Corpodetexto3"/>
    <w:rsid w:val="00F06015"/>
    <w:rPr>
      <w:rFonts w:ascii="Times New Roman" w:eastAsia="Times New Roman" w:hAnsi="Times New Roman" w:cs="Times New Roman"/>
      <w:sz w:val="24"/>
      <w:szCs w:val="24"/>
      <w:lang w:eastAsia="pt-BR"/>
    </w:rPr>
  </w:style>
  <w:style w:type="paragraph" w:styleId="Corpodetexto">
    <w:name w:val="Body Text"/>
    <w:basedOn w:val="Normal"/>
    <w:link w:val="CorpodetextoChar"/>
    <w:rsid w:val="00F06015"/>
    <w:pPr>
      <w:spacing w:before="120" w:after="0" w:line="240" w:lineRule="auto"/>
      <w:jc w:val="both"/>
    </w:pPr>
    <w:rPr>
      <w:rFonts w:ascii="Arial" w:eastAsia="Times New Roman" w:hAnsi="Arial" w:cs="Arial"/>
      <w:sz w:val="18"/>
      <w:szCs w:val="18"/>
    </w:rPr>
  </w:style>
  <w:style w:type="character" w:customStyle="1" w:styleId="CorpodetextoChar">
    <w:name w:val="Corpo de texto Char"/>
    <w:basedOn w:val="Fontepargpadro"/>
    <w:link w:val="Corpodetexto"/>
    <w:rsid w:val="00F06015"/>
    <w:rPr>
      <w:rFonts w:ascii="Arial" w:eastAsia="Times New Roman" w:hAnsi="Arial" w:cs="Arial"/>
      <w:sz w:val="18"/>
      <w:szCs w:val="18"/>
      <w:lang w:eastAsia="pt-BR"/>
    </w:rPr>
  </w:style>
  <w:style w:type="paragraph" w:customStyle="1" w:styleId="AbstractNormalText">
    <w:name w:val="Abstract_Normal_Text"/>
    <w:basedOn w:val="Normal"/>
    <w:rsid w:val="00F06015"/>
    <w:pPr>
      <w:tabs>
        <w:tab w:val="left" w:pos="504"/>
      </w:tabs>
      <w:spacing w:after="0" w:line="240" w:lineRule="auto"/>
      <w:jc w:val="both"/>
    </w:pPr>
    <w:rPr>
      <w:rFonts w:ascii="Times New Roman" w:eastAsia="Times New Roman" w:hAnsi="Times New Roman" w:cs="Times New Roman"/>
      <w:sz w:val="18"/>
      <w:szCs w:val="20"/>
      <w:lang w:val="en-US"/>
    </w:rPr>
  </w:style>
  <w:style w:type="paragraph" w:customStyle="1" w:styleId="AbstractSectionHeading">
    <w:name w:val="Abstract_Section_Heading"/>
    <w:basedOn w:val="Normal"/>
    <w:rsid w:val="00F06015"/>
    <w:pPr>
      <w:tabs>
        <w:tab w:val="left" w:pos="504"/>
      </w:tabs>
      <w:spacing w:after="0" w:line="240" w:lineRule="auto"/>
    </w:pPr>
    <w:rPr>
      <w:rFonts w:ascii="Times New Roman" w:eastAsia="Times New Roman" w:hAnsi="Times New Roman" w:cs="Times New Roman"/>
      <w:b/>
      <w:sz w:val="18"/>
      <w:szCs w:val="20"/>
      <w:lang w:val="en-US"/>
    </w:rPr>
  </w:style>
  <w:style w:type="paragraph" w:styleId="Textodebalo">
    <w:name w:val="Balloon Text"/>
    <w:basedOn w:val="Normal"/>
    <w:link w:val="TextodebaloChar"/>
    <w:uiPriority w:val="99"/>
    <w:semiHidden/>
    <w:unhideWhenUsed/>
    <w:rsid w:val="008D477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D47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48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oleObject" Target="embeddings/oleObject5.bin"/><Relationship Id="rId42" Type="http://schemas.openxmlformats.org/officeDocument/2006/relationships/oleObject" Target="embeddings/oleObject16.bin"/><Relationship Id="rId63" Type="http://schemas.openxmlformats.org/officeDocument/2006/relationships/image" Target="media/image26.wmf"/><Relationship Id="rId84" Type="http://schemas.openxmlformats.org/officeDocument/2006/relationships/image" Target="media/image36.wmf"/><Relationship Id="rId138" Type="http://schemas.openxmlformats.org/officeDocument/2006/relationships/oleObject" Target="embeddings/oleObject70.bin"/><Relationship Id="rId159" Type="http://schemas.openxmlformats.org/officeDocument/2006/relationships/oleObject" Target="embeddings/oleObject81.bin"/><Relationship Id="rId170" Type="http://schemas.openxmlformats.org/officeDocument/2006/relationships/image" Target="media/image72.wmf"/><Relationship Id="rId191" Type="http://schemas.openxmlformats.org/officeDocument/2006/relationships/oleObject" Target="embeddings/oleObject98.bin"/><Relationship Id="rId205" Type="http://schemas.openxmlformats.org/officeDocument/2006/relationships/oleObject" Target="embeddings/oleObject105.bin"/><Relationship Id="rId226" Type="http://schemas.openxmlformats.org/officeDocument/2006/relationships/image" Target="media/image100.wmf"/><Relationship Id="rId247" Type="http://schemas.openxmlformats.org/officeDocument/2006/relationships/oleObject" Target="embeddings/oleObject126.bin"/><Relationship Id="rId107" Type="http://schemas.openxmlformats.org/officeDocument/2006/relationships/image" Target="media/image44.wmf"/><Relationship Id="rId11" Type="http://schemas.openxmlformats.org/officeDocument/2006/relationships/hyperlink" Target="mailto:naomi@iag.usp.br" TargetMode="External"/><Relationship Id="rId32" Type="http://schemas.openxmlformats.org/officeDocument/2006/relationships/oleObject" Target="embeddings/oleObject11.bin"/><Relationship Id="rId53" Type="http://schemas.openxmlformats.org/officeDocument/2006/relationships/image" Target="media/image21.wmf"/><Relationship Id="rId74" Type="http://schemas.openxmlformats.org/officeDocument/2006/relationships/image" Target="media/image31.wmf"/><Relationship Id="rId128" Type="http://schemas.openxmlformats.org/officeDocument/2006/relationships/image" Target="media/image54.wmf"/><Relationship Id="rId149" Type="http://schemas.openxmlformats.org/officeDocument/2006/relationships/oleObject" Target="embeddings/oleObject76.bin"/><Relationship Id="rId5" Type="http://schemas.openxmlformats.org/officeDocument/2006/relationships/settings" Target="settings.xml"/><Relationship Id="rId95" Type="http://schemas.openxmlformats.org/officeDocument/2006/relationships/oleObject" Target="embeddings/oleObject44.bin"/><Relationship Id="rId160" Type="http://schemas.openxmlformats.org/officeDocument/2006/relationships/image" Target="media/image68.wmf"/><Relationship Id="rId181" Type="http://schemas.openxmlformats.org/officeDocument/2006/relationships/oleObject" Target="embeddings/oleObject93.bin"/><Relationship Id="rId216" Type="http://schemas.openxmlformats.org/officeDocument/2006/relationships/image" Target="media/image95.wmf"/><Relationship Id="rId237" Type="http://schemas.openxmlformats.org/officeDocument/2006/relationships/oleObject" Target="embeddings/oleObject121.bin"/><Relationship Id="rId22" Type="http://schemas.openxmlformats.org/officeDocument/2006/relationships/image" Target="media/image6.wmf"/><Relationship Id="rId43" Type="http://schemas.openxmlformats.org/officeDocument/2006/relationships/image" Target="media/image16.wmf"/><Relationship Id="rId64" Type="http://schemas.openxmlformats.org/officeDocument/2006/relationships/oleObject" Target="embeddings/oleObject27.bin"/><Relationship Id="rId118" Type="http://schemas.openxmlformats.org/officeDocument/2006/relationships/image" Target="media/image49.wmf"/><Relationship Id="rId139" Type="http://schemas.openxmlformats.org/officeDocument/2006/relationships/oleObject" Target="embeddings/oleObject71.bin"/><Relationship Id="rId85" Type="http://schemas.openxmlformats.org/officeDocument/2006/relationships/oleObject" Target="embeddings/oleObject38.bin"/><Relationship Id="rId150" Type="http://schemas.openxmlformats.org/officeDocument/2006/relationships/image" Target="media/image63.wmf"/><Relationship Id="rId171" Type="http://schemas.openxmlformats.org/officeDocument/2006/relationships/oleObject" Target="embeddings/oleObject88.bin"/><Relationship Id="rId192" Type="http://schemas.openxmlformats.org/officeDocument/2006/relationships/image" Target="media/image83.wmf"/><Relationship Id="rId206" Type="http://schemas.openxmlformats.org/officeDocument/2006/relationships/image" Target="media/image90.wmf"/><Relationship Id="rId227" Type="http://schemas.openxmlformats.org/officeDocument/2006/relationships/oleObject" Target="embeddings/oleObject116.bin"/><Relationship Id="rId248" Type="http://schemas.openxmlformats.org/officeDocument/2006/relationships/hyperlink" Target="http://lattes.cnpq.br/0391036221142471" TargetMode="External"/><Relationship Id="rId12" Type="http://schemas.openxmlformats.org/officeDocument/2006/relationships/image" Target="media/image1.wmf"/><Relationship Id="rId17" Type="http://schemas.openxmlformats.org/officeDocument/2006/relationships/oleObject" Target="embeddings/oleObject3.bin"/><Relationship Id="rId33" Type="http://schemas.openxmlformats.org/officeDocument/2006/relationships/image" Target="media/image11.wmf"/><Relationship Id="rId38" Type="http://schemas.openxmlformats.org/officeDocument/2006/relationships/oleObject" Target="embeddings/oleObject14.bin"/><Relationship Id="rId59" Type="http://schemas.openxmlformats.org/officeDocument/2006/relationships/image" Target="media/image24.wmf"/><Relationship Id="rId103" Type="http://schemas.openxmlformats.org/officeDocument/2006/relationships/oleObject" Target="embeddings/oleObject50.bin"/><Relationship Id="rId108" Type="http://schemas.openxmlformats.org/officeDocument/2006/relationships/oleObject" Target="embeddings/oleObject53.bin"/><Relationship Id="rId124" Type="http://schemas.openxmlformats.org/officeDocument/2006/relationships/image" Target="media/image52.wmf"/><Relationship Id="rId129" Type="http://schemas.openxmlformats.org/officeDocument/2006/relationships/oleObject" Target="embeddings/oleObject64.bin"/><Relationship Id="rId54" Type="http://schemas.openxmlformats.org/officeDocument/2006/relationships/oleObject" Target="embeddings/oleObject22.bin"/><Relationship Id="rId70" Type="http://schemas.openxmlformats.org/officeDocument/2006/relationships/image" Target="media/image29.wmf"/><Relationship Id="rId75" Type="http://schemas.openxmlformats.org/officeDocument/2006/relationships/oleObject" Target="embeddings/oleObject33.bin"/><Relationship Id="rId91" Type="http://schemas.openxmlformats.org/officeDocument/2006/relationships/oleObject" Target="embeddings/oleObject42.bin"/><Relationship Id="rId96" Type="http://schemas.openxmlformats.org/officeDocument/2006/relationships/image" Target="media/image41.wmf"/><Relationship Id="rId140" Type="http://schemas.openxmlformats.org/officeDocument/2006/relationships/image" Target="media/image58.wmf"/><Relationship Id="rId145" Type="http://schemas.openxmlformats.org/officeDocument/2006/relationships/oleObject" Target="embeddings/oleObject74.bin"/><Relationship Id="rId161" Type="http://schemas.openxmlformats.org/officeDocument/2006/relationships/oleObject" Target="embeddings/oleObject82.bin"/><Relationship Id="rId166" Type="http://schemas.openxmlformats.org/officeDocument/2006/relationships/oleObject" Target="embeddings/oleObject85.bin"/><Relationship Id="rId182" Type="http://schemas.openxmlformats.org/officeDocument/2006/relationships/image" Target="media/image78.wmf"/><Relationship Id="rId187" Type="http://schemas.openxmlformats.org/officeDocument/2006/relationships/oleObject" Target="embeddings/oleObject96.bin"/><Relationship Id="rId217" Type="http://schemas.openxmlformats.org/officeDocument/2006/relationships/oleObject" Target="embeddings/oleObject111.bin"/><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image" Target="media/image93.wmf"/><Relationship Id="rId233" Type="http://schemas.openxmlformats.org/officeDocument/2006/relationships/oleObject" Target="embeddings/oleObject119.bin"/><Relationship Id="rId238" Type="http://schemas.openxmlformats.org/officeDocument/2006/relationships/image" Target="media/image106.wmf"/><Relationship Id="rId23" Type="http://schemas.openxmlformats.org/officeDocument/2006/relationships/oleObject" Target="embeddings/oleObject6.bin"/><Relationship Id="rId28" Type="http://schemas.openxmlformats.org/officeDocument/2006/relationships/image" Target="media/image9.wmf"/><Relationship Id="rId49" Type="http://schemas.openxmlformats.org/officeDocument/2006/relationships/image" Target="media/image19.wmf"/><Relationship Id="rId114" Type="http://schemas.openxmlformats.org/officeDocument/2006/relationships/oleObject" Target="embeddings/oleObject56.bin"/><Relationship Id="rId119" Type="http://schemas.openxmlformats.org/officeDocument/2006/relationships/oleObject" Target="embeddings/oleObject59.bin"/><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image" Target="media/image27.wmf"/><Relationship Id="rId81" Type="http://schemas.openxmlformats.org/officeDocument/2006/relationships/oleObject" Target="embeddings/oleObject36.bin"/><Relationship Id="rId86" Type="http://schemas.openxmlformats.org/officeDocument/2006/relationships/oleObject" Target="embeddings/oleObject39.bin"/><Relationship Id="rId130" Type="http://schemas.openxmlformats.org/officeDocument/2006/relationships/oleObject" Target="embeddings/oleObject65.bin"/><Relationship Id="rId135" Type="http://schemas.openxmlformats.org/officeDocument/2006/relationships/oleObject" Target="embeddings/oleObject68.bin"/><Relationship Id="rId151" Type="http://schemas.openxmlformats.org/officeDocument/2006/relationships/oleObject" Target="embeddings/oleObject77.bin"/><Relationship Id="rId156" Type="http://schemas.openxmlformats.org/officeDocument/2006/relationships/image" Target="media/image66.wmf"/><Relationship Id="rId177" Type="http://schemas.openxmlformats.org/officeDocument/2006/relationships/oleObject" Target="embeddings/oleObject91.bin"/><Relationship Id="rId198" Type="http://schemas.openxmlformats.org/officeDocument/2006/relationships/image" Target="media/image86.wmf"/><Relationship Id="rId172" Type="http://schemas.openxmlformats.org/officeDocument/2006/relationships/image" Target="media/image73.wmf"/><Relationship Id="rId193" Type="http://schemas.openxmlformats.org/officeDocument/2006/relationships/oleObject" Target="embeddings/oleObject99.bin"/><Relationship Id="rId202" Type="http://schemas.openxmlformats.org/officeDocument/2006/relationships/image" Target="media/image88.wmf"/><Relationship Id="rId207" Type="http://schemas.openxmlformats.org/officeDocument/2006/relationships/oleObject" Target="embeddings/oleObject106.bin"/><Relationship Id="rId223" Type="http://schemas.openxmlformats.org/officeDocument/2006/relationships/oleObject" Target="embeddings/oleObject114.bin"/><Relationship Id="rId228" Type="http://schemas.openxmlformats.org/officeDocument/2006/relationships/image" Target="media/image101.wmf"/><Relationship Id="rId244" Type="http://schemas.openxmlformats.org/officeDocument/2006/relationships/image" Target="media/image109.wmf"/><Relationship Id="rId249" Type="http://schemas.openxmlformats.org/officeDocument/2006/relationships/hyperlink" Target="http://lattes.cnpq.br/1870725463184491" TargetMode="External"/><Relationship Id="rId13" Type="http://schemas.openxmlformats.org/officeDocument/2006/relationships/oleObject" Target="embeddings/oleObject1.bin"/><Relationship Id="rId18" Type="http://schemas.openxmlformats.org/officeDocument/2006/relationships/image" Target="media/image4.wmf"/><Relationship Id="rId39" Type="http://schemas.openxmlformats.org/officeDocument/2006/relationships/image" Target="media/image14.wmf"/><Relationship Id="rId109" Type="http://schemas.openxmlformats.org/officeDocument/2006/relationships/image" Target="media/image45.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2.wmf"/><Relationship Id="rId76" Type="http://schemas.openxmlformats.org/officeDocument/2006/relationships/image" Target="media/image32.wmf"/><Relationship Id="rId97" Type="http://schemas.openxmlformats.org/officeDocument/2006/relationships/oleObject" Target="embeddings/oleObject45.bin"/><Relationship Id="rId104" Type="http://schemas.openxmlformats.org/officeDocument/2006/relationships/oleObject" Target="embeddings/oleObject51.bin"/><Relationship Id="rId120" Type="http://schemas.openxmlformats.org/officeDocument/2006/relationships/image" Target="media/image50.wmf"/><Relationship Id="rId125" Type="http://schemas.openxmlformats.org/officeDocument/2006/relationships/oleObject" Target="embeddings/oleObject62.bin"/><Relationship Id="rId141" Type="http://schemas.openxmlformats.org/officeDocument/2006/relationships/oleObject" Target="embeddings/oleObject72.bin"/><Relationship Id="rId146" Type="http://schemas.openxmlformats.org/officeDocument/2006/relationships/image" Target="media/image61.wmf"/><Relationship Id="rId167" Type="http://schemas.openxmlformats.org/officeDocument/2006/relationships/oleObject" Target="embeddings/oleObject86.bin"/><Relationship Id="rId188" Type="http://schemas.openxmlformats.org/officeDocument/2006/relationships/image" Target="media/image81.wmf"/><Relationship Id="rId7" Type="http://schemas.openxmlformats.org/officeDocument/2006/relationships/hyperlink" Target="mailto:joaobcs@oi.com.br" TargetMode="External"/><Relationship Id="rId71" Type="http://schemas.openxmlformats.org/officeDocument/2006/relationships/oleObject" Target="embeddings/oleObject31.bin"/><Relationship Id="rId92" Type="http://schemas.openxmlformats.org/officeDocument/2006/relationships/image" Target="media/image39.wmf"/><Relationship Id="rId162" Type="http://schemas.openxmlformats.org/officeDocument/2006/relationships/image" Target="media/image69.wmf"/><Relationship Id="rId183" Type="http://schemas.openxmlformats.org/officeDocument/2006/relationships/oleObject" Target="embeddings/oleObject94.bin"/><Relationship Id="rId213" Type="http://schemas.openxmlformats.org/officeDocument/2006/relationships/oleObject" Target="embeddings/oleObject109.bin"/><Relationship Id="rId218" Type="http://schemas.openxmlformats.org/officeDocument/2006/relationships/image" Target="media/image96.wmf"/><Relationship Id="rId234" Type="http://schemas.openxmlformats.org/officeDocument/2006/relationships/image" Target="media/image104.wmf"/><Relationship Id="rId239" Type="http://schemas.openxmlformats.org/officeDocument/2006/relationships/oleObject" Target="embeddings/oleObject122.bin"/><Relationship Id="rId2" Type="http://schemas.openxmlformats.org/officeDocument/2006/relationships/numbering" Target="numbering.xml"/><Relationship Id="rId29" Type="http://schemas.openxmlformats.org/officeDocument/2006/relationships/oleObject" Target="embeddings/oleObject9.bin"/><Relationship Id="rId250" Type="http://schemas.openxmlformats.org/officeDocument/2006/relationships/fontTable" Target="fontTable.xml"/><Relationship Id="rId24" Type="http://schemas.openxmlformats.org/officeDocument/2006/relationships/image" Target="media/image7.wmf"/><Relationship Id="rId40" Type="http://schemas.openxmlformats.org/officeDocument/2006/relationships/oleObject" Target="embeddings/oleObject15.bin"/><Relationship Id="rId45" Type="http://schemas.openxmlformats.org/officeDocument/2006/relationships/image" Target="media/image17.wmf"/><Relationship Id="rId66" Type="http://schemas.openxmlformats.org/officeDocument/2006/relationships/oleObject" Target="embeddings/oleObject28.bin"/><Relationship Id="rId87" Type="http://schemas.openxmlformats.org/officeDocument/2006/relationships/image" Target="media/image37.wmf"/><Relationship Id="rId110" Type="http://schemas.openxmlformats.org/officeDocument/2006/relationships/oleObject" Target="embeddings/oleObject54.bin"/><Relationship Id="rId115" Type="http://schemas.openxmlformats.org/officeDocument/2006/relationships/image" Target="media/image48.wmf"/><Relationship Id="rId131" Type="http://schemas.openxmlformats.org/officeDocument/2006/relationships/image" Target="media/image55.wmf"/><Relationship Id="rId136" Type="http://schemas.openxmlformats.org/officeDocument/2006/relationships/oleObject" Target="embeddings/oleObject69.bin"/><Relationship Id="rId157" Type="http://schemas.openxmlformats.org/officeDocument/2006/relationships/oleObject" Target="embeddings/oleObject80.bin"/><Relationship Id="rId178" Type="http://schemas.openxmlformats.org/officeDocument/2006/relationships/image" Target="media/image76.wmf"/><Relationship Id="rId61" Type="http://schemas.openxmlformats.org/officeDocument/2006/relationships/image" Target="media/image25.wmf"/><Relationship Id="rId82" Type="http://schemas.openxmlformats.org/officeDocument/2006/relationships/image" Target="media/image35.wmf"/><Relationship Id="rId152" Type="http://schemas.openxmlformats.org/officeDocument/2006/relationships/image" Target="media/image64.wmf"/><Relationship Id="rId173" Type="http://schemas.openxmlformats.org/officeDocument/2006/relationships/oleObject" Target="embeddings/oleObject89.bin"/><Relationship Id="rId194" Type="http://schemas.openxmlformats.org/officeDocument/2006/relationships/image" Target="media/image84.wmf"/><Relationship Id="rId199" Type="http://schemas.openxmlformats.org/officeDocument/2006/relationships/oleObject" Target="embeddings/oleObject102.bin"/><Relationship Id="rId203" Type="http://schemas.openxmlformats.org/officeDocument/2006/relationships/oleObject" Target="embeddings/oleObject104.bin"/><Relationship Id="rId208" Type="http://schemas.openxmlformats.org/officeDocument/2006/relationships/image" Target="media/image91.wmf"/><Relationship Id="rId229" Type="http://schemas.openxmlformats.org/officeDocument/2006/relationships/oleObject" Target="embeddings/oleObject117.bin"/><Relationship Id="rId19" Type="http://schemas.openxmlformats.org/officeDocument/2006/relationships/oleObject" Target="embeddings/oleObject4.bin"/><Relationship Id="rId224" Type="http://schemas.openxmlformats.org/officeDocument/2006/relationships/image" Target="media/image99.wmf"/><Relationship Id="rId240" Type="http://schemas.openxmlformats.org/officeDocument/2006/relationships/image" Target="media/image107.wmf"/><Relationship Id="rId245" Type="http://schemas.openxmlformats.org/officeDocument/2006/relationships/oleObject" Target="embeddings/oleObject125.bin"/><Relationship Id="rId14" Type="http://schemas.openxmlformats.org/officeDocument/2006/relationships/image" Target="media/image2.wmf"/><Relationship Id="rId30" Type="http://schemas.openxmlformats.org/officeDocument/2006/relationships/image" Target="media/image10.wmf"/><Relationship Id="rId35" Type="http://schemas.openxmlformats.org/officeDocument/2006/relationships/image" Target="media/image12.wmf"/><Relationship Id="rId56" Type="http://schemas.openxmlformats.org/officeDocument/2006/relationships/oleObject" Target="embeddings/oleObject23.bin"/><Relationship Id="rId77" Type="http://schemas.openxmlformats.org/officeDocument/2006/relationships/oleObject" Target="embeddings/oleObject34.bin"/><Relationship Id="rId100" Type="http://schemas.openxmlformats.org/officeDocument/2006/relationships/image" Target="media/image42.wmf"/><Relationship Id="rId105" Type="http://schemas.openxmlformats.org/officeDocument/2006/relationships/image" Target="media/image43.wmf"/><Relationship Id="rId126" Type="http://schemas.openxmlformats.org/officeDocument/2006/relationships/image" Target="media/image53.wmf"/><Relationship Id="rId147" Type="http://schemas.openxmlformats.org/officeDocument/2006/relationships/oleObject" Target="embeddings/oleObject75.bin"/><Relationship Id="rId168" Type="http://schemas.openxmlformats.org/officeDocument/2006/relationships/image" Target="media/image71.wmf"/><Relationship Id="rId8" Type="http://schemas.openxmlformats.org/officeDocument/2006/relationships/hyperlink" Target="mailto:wladimir@iag.usp.br" TargetMode="External"/><Relationship Id="rId51" Type="http://schemas.openxmlformats.org/officeDocument/2006/relationships/image" Target="media/image20.wmf"/><Relationship Id="rId72" Type="http://schemas.openxmlformats.org/officeDocument/2006/relationships/image" Target="media/image30.wmf"/><Relationship Id="rId93" Type="http://schemas.openxmlformats.org/officeDocument/2006/relationships/oleObject" Target="embeddings/oleObject43.bin"/><Relationship Id="rId98" Type="http://schemas.openxmlformats.org/officeDocument/2006/relationships/oleObject" Target="embeddings/oleObject46.bin"/><Relationship Id="rId121" Type="http://schemas.openxmlformats.org/officeDocument/2006/relationships/oleObject" Target="embeddings/oleObject60.bin"/><Relationship Id="rId142" Type="http://schemas.openxmlformats.org/officeDocument/2006/relationships/image" Target="media/image59.wmf"/><Relationship Id="rId163" Type="http://schemas.openxmlformats.org/officeDocument/2006/relationships/oleObject" Target="embeddings/oleObject83.bin"/><Relationship Id="rId184" Type="http://schemas.openxmlformats.org/officeDocument/2006/relationships/image" Target="media/image79.wmf"/><Relationship Id="rId189" Type="http://schemas.openxmlformats.org/officeDocument/2006/relationships/oleObject" Target="embeddings/oleObject97.bin"/><Relationship Id="rId219" Type="http://schemas.openxmlformats.org/officeDocument/2006/relationships/oleObject" Target="embeddings/oleObject112.bin"/><Relationship Id="rId3" Type="http://schemas.openxmlformats.org/officeDocument/2006/relationships/styles" Target="styles.xml"/><Relationship Id="rId214" Type="http://schemas.openxmlformats.org/officeDocument/2006/relationships/image" Target="media/image94.wmf"/><Relationship Id="rId230" Type="http://schemas.openxmlformats.org/officeDocument/2006/relationships/image" Target="media/image102.wmf"/><Relationship Id="rId235" Type="http://schemas.openxmlformats.org/officeDocument/2006/relationships/oleObject" Target="embeddings/oleObject120.bin"/><Relationship Id="rId251" Type="http://schemas.openxmlformats.org/officeDocument/2006/relationships/theme" Target="theme/theme1.xml"/><Relationship Id="rId25" Type="http://schemas.openxmlformats.org/officeDocument/2006/relationships/oleObject" Target="embeddings/oleObject7.bin"/><Relationship Id="rId46" Type="http://schemas.openxmlformats.org/officeDocument/2006/relationships/oleObject" Target="embeddings/oleObject18.bin"/><Relationship Id="rId67" Type="http://schemas.openxmlformats.org/officeDocument/2006/relationships/oleObject" Target="embeddings/oleObject29.bin"/><Relationship Id="rId116" Type="http://schemas.openxmlformats.org/officeDocument/2006/relationships/oleObject" Target="embeddings/oleObject57.bin"/><Relationship Id="rId137" Type="http://schemas.openxmlformats.org/officeDocument/2006/relationships/image" Target="media/image57.wmf"/><Relationship Id="rId158" Type="http://schemas.openxmlformats.org/officeDocument/2006/relationships/image" Target="media/image67.wmf"/><Relationship Id="rId20" Type="http://schemas.openxmlformats.org/officeDocument/2006/relationships/image" Target="media/image5.wmf"/><Relationship Id="rId41" Type="http://schemas.openxmlformats.org/officeDocument/2006/relationships/image" Target="media/image15.wmf"/><Relationship Id="rId62" Type="http://schemas.openxmlformats.org/officeDocument/2006/relationships/oleObject" Target="embeddings/oleObject26.bin"/><Relationship Id="rId83" Type="http://schemas.openxmlformats.org/officeDocument/2006/relationships/oleObject" Target="embeddings/oleObject37.bin"/><Relationship Id="rId88" Type="http://schemas.openxmlformats.org/officeDocument/2006/relationships/oleObject" Target="embeddings/oleObject40.bin"/><Relationship Id="rId111" Type="http://schemas.openxmlformats.org/officeDocument/2006/relationships/image" Target="media/image46.wmf"/><Relationship Id="rId132" Type="http://schemas.openxmlformats.org/officeDocument/2006/relationships/oleObject" Target="embeddings/oleObject66.bin"/><Relationship Id="rId153" Type="http://schemas.openxmlformats.org/officeDocument/2006/relationships/oleObject" Target="embeddings/oleObject78.bin"/><Relationship Id="rId174" Type="http://schemas.openxmlformats.org/officeDocument/2006/relationships/image" Target="media/image74.wmf"/><Relationship Id="rId179" Type="http://schemas.openxmlformats.org/officeDocument/2006/relationships/oleObject" Target="embeddings/oleObject92.bin"/><Relationship Id="rId195" Type="http://schemas.openxmlformats.org/officeDocument/2006/relationships/oleObject" Target="embeddings/oleObject100.bin"/><Relationship Id="rId209" Type="http://schemas.openxmlformats.org/officeDocument/2006/relationships/oleObject" Target="embeddings/oleObject107.bin"/><Relationship Id="rId190" Type="http://schemas.openxmlformats.org/officeDocument/2006/relationships/image" Target="media/image82.wmf"/><Relationship Id="rId204" Type="http://schemas.openxmlformats.org/officeDocument/2006/relationships/image" Target="media/image89.wmf"/><Relationship Id="rId220" Type="http://schemas.openxmlformats.org/officeDocument/2006/relationships/image" Target="media/image97.wmf"/><Relationship Id="rId225" Type="http://schemas.openxmlformats.org/officeDocument/2006/relationships/oleObject" Target="embeddings/oleObject115.bin"/><Relationship Id="rId241" Type="http://schemas.openxmlformats.org/officeDocument/2006/relationships/oleObject" Target="embeddings/oleObject123.bin"/><Relationship Id="rId246" Type="http://schemas.openxmlformats.org/officeDocument/2006/relationships/image" Target="media/image110.wmf"/><Relationship Id="rId15" Type="http://schemas.openxmlformats.org/officeDocument/2006/relationships/oleObject" Target="embeddings/oleObject2.bin"/><Relationship Id="rId36" Type="http://schemas.openxmlformats.org/officeDocument/2006/relationships/oleObject" Target="embeddings/oleObject13.bin"/><Relationship Id="rId57" Type="http://schemas.openxmlformats.org/officeDocument/2006/relationships/image" Target="media/image23.wmf"/><Relationship Id="rId106" Type="http://schemas.openxmlformats.org/officeDocument/2006/relationships/oleObject" Target="embeddings/oleObject52.bin"/><Relationship Id="rId127" Type="http://schemas.openxmlformats.org/officeDocument/2006/relationships/oleObject" Target="embeddings/oleObject63.bin"/><Relationship Id="rId10" Type="http://schemas.openxmlformats.org/officeDocument/2006/relationships/hyperlink" Target="mailto:mendon&#231;a@iag.usp.br" TargetMode="External"/><Relationship Id="rId31" Type="http://schemas.openxmlformats.org/officeDocument/2006/relationships/oleObject" Target="embeddings/oleObject10.bin"/><Relationship Id="rId52" Type="http://schemas.openxmlformats.org/officeDocument/2006/relationships/oleObject" Target="embeddings/oleObject21.bin"/><Relationship Id="rId73" Type="http://schemas.openxmlformats.org/officeDocument/2006/relationships/oleObject" Target="embeddings/oleObject32.bin"/><Relationship Id="rId78" Type="http://schemas.openxmlformats.org/officeDocument/2006/relationships/image" Target="media/image33.wmf"/><Relationship Id="rId94" Type="http://schemas.openxmlformats.org/officeDocument/2006/relationships/image" Target="media/image40.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1.wmf"/><Relationship Id="rId143" Type="http://schemas.openxmlformats.org/officeDocument/2006/relationships/oleObject" Target="embeddings/oleObject73.bin"/><Relationship Id="rId148" Type="http://schemas.openxmlformats.org/officeDocument/2006/relationships/image" Target="media/image62.wmf"/><Relationship Id="rId164" Type="http://schemas.openxmlformats.org/officeDocument/2006/relationships/image" Target="media/image70.wmf"/><Relationship Id="rId169" Type="http://schemas.openxmlformats.org/officeDocument/2006/relationships/oleObject" Target="embeddings/oleObject87.bin"/><Relationship Id="rId185" Type="http://schemas.openxmlformats.org/officeDocument/2006/relationships/oleObject" Target="embeddings/oleObject95.bin"/><Relationship Id="rId4" Type="http://schemas.microsoft.com/office/2007/relationships/stylesWithEffects" Target="stylesWithEffects.xml"/><Relationship Id="rId9" Type="http://schemas.openxmlformats.org/officeDocument/2006/relationships/hyperlink" Target="mailto:webe@coc.ufrj.br" TargetMode="External"/><Relationship Id="rId180" Type="http://schemas.openxmlformats.org/officeDocument/2006/relationships/image" Target="media/image77.wmf"/><Relationship Id="rId210" Type="http://schemas.openxmlformats.org/officeDocument/2006/relationships/image" Target="media/image92.wmf"/><Relationship Id="rId215" Type="http://schemas.openxmlformats.org/officeDocument/2006/relationships/oleObject" Target="embeddings/oleObject110.bin"/><Relationship Id="rId236" Type="http://schemas.openxmlformats.org/officeDocument/2006/relationships/image" Target="media/image105.wmf"/><Relationship Id="rId26" Type="http://schemas.openxmlformats.org/officeDocument/2006/relationships/image" Target="media/image8.wmf"/><Relationship Id="rId231" Type="http://schemas.openxmlformats.org/officeDocument/2006/relationships/oleObject" Target="embeddings/oleObject118.bin"/><Relationship Id="rId47" Type="http://schemas.openxmlformats.org/officeDocument/2006/relationships/image" Target="media/image18.wmf"/><Relationship Id="rId68" Type="http://schemas.openxmlformats.org/officeDocument/2006/relationships/image" Target="media/image28.wmf"/><Relationship Id="rId89" Type="http://schemas.openxmlformats.org/officeDocument/2006/relationships/image" Target="media/image38.wmf"/><Relationship Id="rId112" Type="http://schemas.openxmlformats.org/officeDocument/2006/relationships/oleObject" Target="embeddings/oleObject55.bin"/><Relationship Id="rId133" Type="http://schemas.openxmlformats.org/officeDocument/2006/relationships/image" Target="media/image56.wmf"/><Relationship Id="rId154" Type="http://schemas.openxmlformats.org/officeDocument/2006/relationships/image" Target="media/image65.wmf"/><Relationship Id="rId175" Type="http://schemas.openxmlformats.org/officeDocument/2006/relationships/oleObject" Target="embeddings/oleObject90.bin"/><Relationship Id="rId196" Type="http://schemas.openxmlformats.org/officeDocument/2006/relationships/image" Target="media/image85.wmf"/><Relationship Id="rId200" Type="http://schemas.openxmlformats.org/officeDocument/2006/relationships/image" Target="media/image87.wmf"/><Relationship Id="rId16" Type="http://schemas.openxmlformats.org/officeDocument/2006/relationships/image" Target="media/image3.wmf"/><Relationship Id="rId221" Type="http://schemas.openxmlformats.org/officeDocument/2006/relationships/oleObject" Target="embeddings/oleObject113.bin"/><Relationship Id="rId242" Type="http://schemas.openxmlformats.org/officeDocument/2006/relationships/image" Target="media/image108.wmf"/><Relationship Id="rId37" Type="http://schemas.openxmlformats.org/officeDocument/2006/relationships/image" Target="media/image13.wmf"/><Relationship Id="rId58" Type="http://schemas.openxmlformats.org/officeDocument/2006/relationships/oleObject" Target="embeddings/oleObject24.bin"/><Relationship Id="rId79" Type="http://schemas.openxmlformats.org/officeDocument/2006/relationships/oleObject" Target="embeddings/oleObject35.bin"/><Relationship Id="rId102" Type="http://schemas.openxmlformats.org/officeDocument/2006/relationships/oleObject" Target="embeddings/oleObject49.bin"/><Relationship Id="rId123" Type="http://schemas.openxmlformats.org/officeDocument/2006/relationships/oleObject" Target="embeddings/oleObject61.bin"/><Relationship Id="rId144" Type="http://schemas.openxmlformats.org/officeDocument/2006/relationships/image" Target="media/image60.wmf"/><Relationship Id="rId90" Type="http://schemas.openxmlformats.org/officeDocument/2006/relationships/oleObject" Target="embeddings/oleObject41.bin"/><Relationship Id="rId165" Type="http://schemas.openxmlformats.org/officeDocument/2006/relationships/oleObject" Target="embeddings/oleObject84.bin"/><Relationship Id="rId186" Type="http://schemas.openxmlformats.org/officeDocument/2006/relationships/image" Target="media/image80.wmf"/><Relationship Id="rId211" Type="http://schemas.openxmlformats.org/officeDocument/2006/relationships/oleObject" Target="embeddings/oleObject108.bin"/><Relationship Id="rId232" Type="http://schemas.openxmlformats.org/officeDocument/2006/relationships/image" Target="media/image103.wmf"/><Relationship Id="rId27" Type="http://schemas.openxmlformats.org/officeDocument/2006/relationships/oleObject" Target="embeddings/oleObject8.bin"/><Relationship Id="rId48" Type="http://schemas.openxmlformats.org/officeDocument/2006/relationships/oleObject" Target="embeddings/oleObject19.bin"/><Relationship Id="rId69" Type="http://schemas.openxmlformats.org/officeDocument/2006/relationships/oleObject" Target="embeddings/oleObject30.bin"/><Relationship Id="rId113" Type="http://schemas.openxmlformats.org/officeDocument/2006/relationships/image" Target="media/image47.wmf"/><Relationship Id="rId134" Type="http://schemas.openxmlformats.org/officeDocument/2006/relationships/oleObject" Target="embeddings/oleObject67.bin"/><Relationship Id="rId80" Type="http://schemas.openxmlformats.org/officeDocument/2006/relationships/image" Target="media/image34.wmf"/><Relationship Id="rId155" Type="http://schemas.openxmlformats.org/officeDocument/2006/relationships/oleObject" Target="embeddings/oleObject79.bin"/><Relationship Id="rId176" Type="http://schemas.openxmlformats.org/officeDocument/2006/relationships/image" Target="media/image75.wmf"/><Relationship Id="rId197" Type="http://schemas.openxmlformats.org/officeDocument/2006/relationships/oleObject" Target="embeddings/oleObject101.bin"/><Relationship Id="rId201" Type="http://schemas.openxmlformats.org/officeDocument/2006/relationships/oleObject" Target="embeddings/oleObject103.bin"/><Relationship Id="rId222" Type="http://schemas.openxmlformats.org/officeDocument/2006/relationships/image" Target="media/image98.wmf"/><Relationship Id="rId243" Type="http://schemas.openxmlformats.org/officeDocument/2006/relationships/oleObject" Target="embeddings/oleObject124.bin"/></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A3A22A-8199-4729-9660-0EDFD050E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6587</Words>
  <Characters>35576</Characters>
  <Application>Microsoft Office Word</Application>
  <DocSecurity>0</DocSecurity>
  <Lines>296</Lines>
  <Paragraphs>84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42079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Vanderlei</dc:creator>
  <cp:lastModifiedBy>Vanderlei</cp:lastModifiedBy>
  <cp:revision>2</cp:revision>
  <dcterms:created xsi:type="dcterms:W3CDTF">2014-06-24T19:16:00Z</dcterms:created>
  <dcterms:modified xsi:type="dcterms:W3CDTF">2014-06-24T19:16:00Z</dcterms:modified>
</cp:coreProperties>
</file>