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7EF94A" w14:textId="77777777" w:rsidR="00B74978" w:rsidRDefault="00236D02" w:rsidP="006377BC">
      <w:pPr>
        <w:pStyle w:val="Heading1"/>
      </w:pPr>
      <w:r>
        <w:t>Data analysis workshop</w:t>
      </w:r>
    </w:p>
    <w:p w14:paraId="621FAE4B" w14:textId="77777777" w:rsidR="00100CE7" w:rsidRDefault="00100CE7" w:rsidP="0060735D">
      <w:pPr>
        <w:rPr>
          <w:b/>
          <w:bCs/>
        </w:rPr>
      </w:pPr>
    </w:p>
    <w:p w14:paraId="06D5C6E8" w14:textId="2CD4286D" w:rsidR="00100CE7" w:rsidRDefault="0060735D" w:rsidP="0060735D">
      <w:r w:rsidRPr="00AC26F0">
        <w:rPr>
          <w:b/>
          <w:bCs/>
        </w:rPr>
        <w:t>Learning Goal:</w:t>
      </w:r>
      <w:r>
        <w:t xml:space="preserve"> </w:t>
      </w:r>
    </w:p>
    <w:p w14:paraId="0D4F863D" w14:textId="16E3D5E3" w:rsidR="0060735D" w:rsidRPr="00100CE7" w:rsidRDefault="00AC26F0" w:rsidP="0060735D">
      <w:r w:rsidRPr="00100CE7">
        <w:t>Writing a simpl</w:t>
      </w:r>
      <w:r w:rsidR="00100CE7">
        <w:t>e</w:t>
      </w:r>
      <w:r w:rsidRPr="00100CE7">
        <w:t xml:space="preserve"> omics data analysis script using </w:t>
      </w:r>
      <w:r w:rsidRPr="00A00CE8">
        <w:rPr>
          <w:b/>
          <w:bCs/>
        </w:rPr>
        <w:t>R</w:t>
      </w:r>
      <w:r w:rsidRPr="00100CE7">
        <w:t xml:space="preserve"> and </w:t>
      </w:r>
      <w:r w:rsidRPr="00A00CE8">
        <w:rPr>
          <w:b/>
          <w:bCs/>
        </w:rPr>
        <w:t>RStudio</w:t>
      </w:r>
      <w:r w:rsidR="00746AC8">
        <w:t xml:space="preserve"> to understand the fundamentals of omics data analysis.</w:t>
      </w:r>
    </w:p>
    <w:p w14:paraId="3EDD790C" w14:textId="77777777" w:rsidR="0060735D" w:rsidRDefault="0060735D" w:rsidP="00236D02"/>
    <w:p w14:paraId="79B98B3F" w14:textId="77777777" w:rsidR="00100CE7" w:rsidRDefault="00AC26F0" w:rsidP="00236D02">
      <w:pPr>
        <w:rPr>
          <w:b/>
          <w:bCs/>
        </w:rPr>
      </w:pPr>
      <w:r>
        <w:rPr>
          <w:b/>
          <w:bCs/>
        </w:rPr>
        <w:t>Requirements</w:t>
      </w:r>
      <w:r w:rsidRPr="00AC26F0">
        <w:rPr>
          <w:b/>
          <w:bCs/>
        </w:rPr>
        <w:t>:</w:t>
      </w:r>
      <w:r>
        <w:rPr>
          <w:b/>
          <w:bCs/>
        </w:rPr>
        <w:t xml:space="preserve"> </w:t>
      </w:r>
    </w:p>
    <w:p w14:paraId="5179A59D" w14:textId="3F6751CA" w:rsidR="00AC26F0" w:rsidRDefault="00AC26F0" w:rsidP="00236D02">
      <w:r w:rsidRPr="00AC26F0">
        <w:t>A computer</w:t>
      </w:r>
      <w:r>
        <w:rPr>
          <w:b/>
          <w:bCs/>
        </w:rPr>
        <w:t xml:space="preserve"> </w:t>
      </w:r>
      <w:r w:rsidRPr="00AC26F0">
        <w:t>with R and RStudio installed.</w:t>
      </w:r>
    </w:p>
    <w:p w14:paraId="42D35339" w14:textId="77777777" w:rsidR="00AC26F0" w:rsidRDefault="00AC26F0" w:rsidP="00236D02"/>
    <w:p w14:paraId="4E88C010" w14:textId="5E3DE8A9" w:rsidR="00100CE7" w:rsidRDefault="00100CE7" w:rsidP="00100CE7">
      <w:pPr>
        <w:rPr>
          <w:b/>
          <w:bCs/>
        </w:rPr>
      </w:pPr>
      <w:r>
        <w:rPr>
          <w:b/>
          <w:bCs/>
        </w:rPr>
        <w:t>Description</w:t>
      </w:r>
      <w:r w:rsidRPr="00AC26F0">
        <w:rPr>
          <w:b/>
          <w:bCs/>
        </w:rPr>
        <w:t>:</w:t>
      </w:r>
      <w:r>
        <w:rPr>
          <w:b/>
          <w:bCs/>
        </w:rPr>
        <w:t xml:space="preserve"> </w:t>
      </w:r>
    </w:p>
    <w:p w14:paraId="2495FB7E" w14:textId="28D72A5D" w:rsidR="00100CE7" w:rsidRDefault="00100CE7" w:rsidP="00236D02">
      <w:r>
        <w:t xml:space="preserve">In this workshop you will learn to write a simple(!) R script to analyze the metabolomics data obtained in the study below. Your task is to compare the metabolomes of induced neurons obtained from control donors to Alzheimer patient. </w:t>
      </w:r>
    </w:p>
    <w:p w14:paraId="1C1E3BA1" w14:textId="77777777" w:rsidR="00100CE7" w:rsidRDefault="00100CE7" w:rsidP="00236D02"/>
    <w:p w14:paraId="402C8DB8" w14:textId="77777777" w:rsidR="00AC26F0" w:rsidRDefault="00AC26F0" w:rsidP="00AC26F0">
      <w:pPr>
        <w:rPr>
          <w:b/>
          <w:bCs/>
        </w:rPr>
      </w:pPr>
      <w:r>
        <w:rPr>
          <w:b/>
          <w:bCs/>
        </w:rPr>
        <w:t>Tasks</w:t>
      </w:r>
      <w:r w:rsidRPr="00AC26F0">
        <w:rPr>
          <w:b/>
          <w:bCs/>
        </w:rPr>
        <w:t>:</w:t>
      </w:r>
      <w:r>
        <w:rPr>
          <w:b/>
          <w:bCs/>
        </w:rPr>
        <w:t xml:space="preserve"> </w:t>
      </w:r>
    </w:p>
    <w:p w14:paraId="0845A7C9" w14:textId="77777777" w:rsidR="00AC26F0" w:rsidRPr="00AC26F0" w:rsidRDefault="00AC26F0" w:rsidP="00AC26F0">
      <w:pPr>
        <w:pStyle w:val="ListParagraph"/>
        <w:numPr>
          <w:ilvl w:val="0"/>
          <w:numId w:val="1"/>
        </w:numPr>
      </w:pPr>
      <w:r w:rsidRPr="00AC26F0">
        <w:t>Importing data and normalization</w:t>
      </w:r>
    </w:p>
    <w:p w14:paraId="581A6B37" w14:textId="3090F84D" w:rsidR="00AC26F0" w:rsidRDefault="00AC26F0" w:rsidP="00AC26F0">
      <w:pPr>
        <w:pStyle w:val="ListParagraph"/>
        <w:numPr>
          <w:ilvl w:val="0"/>
          <w:numId w:val="1"/>
        </w:numPr>
      </w:pPr>
      <w:r w:rsidRPr="00AC26F0">
        <w:t xml:space="preserve">Performing a </w:t>
      </w:r>
      <w:r w:rsidR="00746AC8">
        <w:t xml:space="preserve">volcano plot and </w:t>
      </w:r>
      <w:r w:rsidRPr="00AC26F0">
        <w:t>heat map analysis</w:t>
      </w:r>
    </w:p>
    <w:p w14:paraId="088FF5C6" w14:textId="77777777" w:rsidR="00AC26F0" w:rsidRDefault="00AC26F0" w:rsidP="00AC26F0"/>
    <w:p w14:paraId="15D469C6" w14:textId="77777777" w:rsidR="00AC26F0" w:rsidRDefault="00AC26F0" w:rsidP="00AC26F0">
      <w:r>
        <w:t xml:space="preserve">using the AN003618.txt file (negative ion mode). </w:t>
      </w:r>
    </w:p>
    <w:p w14:paraId="10EA974A" w14:textId="77777777" w:rsidR="00AC26F0" w:rsidRPr="00AC26F0" w:rsidRDefault="00AC26F0" w:rsidP="00AC26F0">
      <w:r>
        <w:t>Students finish their task early can perform the same analysis on P-ion mode file.</w:t>
      </w:r>
    </w:p>
    <w:p w14:paraId="12BABADE" w14:textId="77777777" w:rsidR="00AC26F0" w:rsidRDefault="00AC26F0" w:rsidP="00AC26F0"/>
    <w:p w14:paraId="39F704B9" w14:textId="63784FBD" w:rsidR="00100CE7" w:rsidRDefault="00100CE7" w:rsidP="00100CE7">
      <w:r>
        <w:rPr>
          <w:b/>
          <w:bCs/>
        </w:rPr>
        <w:t>Instructors</w:t>
      </w:r>
      <w:r w:rsidRPr="00AC26F0">
        <w:rPr>
          <w:b/>
          <w:bCs/>
        </w:rPr>
        <w:t>:</w:t>
      </w:r>
      <w:r>
        <w:t xml:space="preserve"> </w:t>
      </w:r>
    </w:p>
    <w:p w14:paraId="209F86FB" w14:textId="756506E2" w:rsidR="00AC26F0" w:rsidRDefault="00100CE7" w:rsidP="00236D02">
      <w:r>
        <w:t>Ruben Jacobs</w:t>
      </w:r>
    </w:p>
    <w:p w14:paraId="2B15269F" w14:textId="556365AC" w:rsidR="00100CE7" w:rsidRDefault="00100CE7" w:rsidP="00236D02">
      <w:r>
        <w:t>Mudita Vats</w:t>
      </w:r>
    </w:p>
    <w:p w14:paraId="52644097" w14:textId="77777777" w:rsidR="00F16FBA" w:rsidRDefault="00F16FBA" w:rsidP="00236D02"/>
    <w:p w14:paraId="0A634552" w14:textId="77777777" w:rsidR="00236D02" w:rsidRDefault="00236D02" w:rsidP="00236D02"/>
    <w:p w14:paraId="1F831EC6" w14:textId="77777777" w:rsidR="00100CE7" w:rsidRDefault="00100CE7" w:rsidP="00236D02"/>
    <w:p w14:paraId="56644F6C" w14:textId="77777777" w:rsidR="00100CE7" w:rsidRDefault="00100CE7" w:rsidP="00100CE7">
      <w:pPr>
        <w:pStyle w:val="Heading2"/>
      </w:pPr>
      <w:r>
        <w:br w:type="column"/>
      </w:r>
      <w:r w:rsidRPr="00236D02">
        <w:lastRenderedPageBreak/>
        <w:t>Study ST002213</w:t>
      </w:r>
    </w:p>
    <w:p w14:paraId="6147D612" w14:textId="77777777" w:rsidR="00100CE7" w:rsidRDefault="00100CE7" w:rsidP="00100CE7"/>
    <w:p w14:paraId="1BEC69B3" w14:textId="77777777" w:rsidR="00100CE7" w:rsidRDefault="00100CE7" w:rsidP="00100CE7">
      <w:hyperlink r:id="rId5" w:history="1">
        <w:r w:rsidRPr="00B67380">
          <w:rPr>
            <w:rStyle w:val="Hyperlink"/>
          </w:rPr>
          <w:t>https://www.metabolomicsworkbench.org/data/DRCCMetadata.php?Mode=Study&amp;StudyID=ST002213&amp;StudyType=MS&amp;ResultType=1</w:t>
        </w:r>
      </w:hyperlink>
    </w:p>
    <w:p w14:paraId="579FC6DA" w14:textId="77777777" w:rsidR="00100CE7" w:rsidRDefault="00100CE7" w:rsidP="00100CE7"/>
    <w:p w14:paraId="279C7655" w14:textId="77777777" w:rsidR="00100CE7" w:rsidRPr="00236D02" w:rsidRDefault="00100CE7" w:rsidP="00100CE7">
      <w:pPr>
        <w:shd w:val="clear" w:color="auto" w:fill="FBE4D5" w:themeFill="accent2" w:themeFillTint="33"/>
      </w:pPr>
      <w:r w:rsidRPr="00236D02">
        <w:t>This data is available at the NIH Common Fund's National Metabolomics Data Repository (NMDR) website, the Metabolomics Workbench, https://www.metabolomicsworkbench.org, where it has been assigned Project ID PR001414. The data can be accessed directly via it's Project DOI: 10.21228/M8Z42Q This work is supported by NIH grant, U2C- DK119886. See: https://www.metabolomicsworkbench.org/about/howtocite.php</w:t>
      </w:r>
    </w:p>
    <w:p w14:paraId="38746C40" w14:textId="77777777" w:rsidR="00100CE7" w:rsidRDefault="00100CE7" w:rsidP="00100CE7"/>
    <w:p w14:paraId="6569B721" w14:textId="77777777" w:rsidR="00100CE7" w:rsidRDefault="00100CE7" w:rsidP="00100CE7">
      <w:pPr>
        <w:pStyle w:val="Heading2"/>
      </w:pPr>
      <w:r>
        <w:t>Metadata</w:t>
      </w:r>
    </w:p>
    <w:p w14:paraId="23A34BB3" w14:textId="77777777" w:rsidR="00100CE7" w:rsidRDefault="00100CE7" w:rsidP="00100CE7">
      <w:r>
        <w:t>Study ID</w:t>
      </w:r>
      <w:r>
        <w:tab/>
      </w:r>
      <w:r>
        <w:tab/>
        <w:t>ST002213</w:t>
      </w:r>
    </w:p>
    <w:p w14:paraId="4A9BDC48" w14:textId="77777777" w:rsidR="00100CE7" w:rsidRDefault="00100CE7" w:rsidP="00100CE7">
      <w:pPr>
        <w:ind w:left="2160" w:hanging="2160"/>
      </w:pPr>
    </w:p>
    <w:p w14:paraId="585E9038" w14:textId="77777777" w:rsidR="00100CE7" w:rsidRDefault="00100CE7" w:rsidP="00100CE7">
      <w:pPr>
        <w:ind w:left="2160" w:hanging="2160"/>
      </w:pPr>
      <w:r>
        <w:t>Study Title</w:t>
      </w:r>
      <w:r>
        <w:tab/>
        <w:t>Metabolic changes in Alzheimer patient-derived induced neurons versus non-demented controls</w:t>
      </w:r>
    </w:p>
    <w:p w14:paraId="3ECF9AEC" w14:textId="77777777" w:rsidR="00100CE7" w:rsidRDefault="00100CE7" w:rsidP="00100CE7">
      <w:pPr>
        <w:ind w:left="2160" w:hanging="2160"/>
      </w:pPr>
    </w:p>
    <w:p w14:paraId="3D771CC3" w14:textId="77777777" w:rsidR="00100CE7" w:rsidRDefault="00100CE7" w:rsidP="00100CE7">
      <w:pPr>
        <w:ind w:left="2160" w:hanging="2160"/>
      </w:pPr>
      <w:r>
        <w:t>Study Summary</w:t>
      </w:r>
      <w:r>
        <w:tab/>
        <w:t>We have obtained fibroblast cultures from old adult human non-demented control donors and Alzheimer patients (AD). The fibroblasts were reprogrammed into directly induced neurons (</w:t>
      </w:r>
      <w:proofErr w:type="spellStart"/>
      <w:r>
        <w:t>iNs</w:t>
      </w:r>
      <w:proofErr w:type="spellEnd"/>
      <w:r>
        <w:t>) to serve as an adult-like and age-equivalent model for aging and neurodegeneration. Metabolomic landscape and glucose flux in control versus AD were assessed.</w:t>
      </w:r>
    </w:p>
    <w:p w14:paraId="1D973431" w14:textId="77777777" w:rsidR="00100CE7" w:rsidRDefault="00100CE7" w:rsidP="00100CE7"/>
    <w:p w14:paraId="4CB9FCFD" w14:textId="77777777" w:rsidR="00100CE7" w:rsidRDefault="00100CE7" w:rsidP="00100CE7">
      <w:r>
        <w:t>Institute</w:t>
      </w:r>
      <w:r>
        <w:tab/>
      </w:r>
      <w:r>
        <w:tab/>
        <w:t>University of Colorado Denver</w:t>
      </w:r>
    </w:p>
    <w:p w14:paraId="162B50CD" w14:textId="77777777" w:rsidR="00100CE7" w:rsidRDefault="00100CE7" w:rsidP="00100CE7"/>
    <w:p w14:paraId="16C7889D" w14:textId="77777777" w:rsidR="00100CE7" w:rsidRDefault="00100CE7" w:rsidP="00100CE7">
      <w:r>
        <w:t>Name</w:t>
      </w:r>
      <w:r>
        <w:tab/>
      </w:r>
      <w:r>
        <w:tab/>
      </w:r>
      <w:r>
        <w:tab/>
      </w:r>
      <w:proofErr w:type="gramStart"/>
      <w:r>
        <w:t>Haines,  Julie</w:t>
      </w:r>
      <w:proofErr w:type="gramEnd"/>
    </w:p>
    <w:p w14:paraId="7FD0B517" w14:textId="77777777" w:rsidR="00100CE7" w:rsidRDefault="00100CE7" w:rsidP="00100CE7"/>
    <w:p w14:paraId="04C02D31" w14:textId="77777777" w:rsidR="00100CE7" w:rsidRDefault="00100CE7" w:rsidP="00100CE7">
      <w:r>
        <w:t>Analysis Type</w:t>
      </w:r>
      <w:r>
        <w:tab/>
      </w:r>
      <w:r>
        <w:tab/>
        <w:t>LC-MS</w:t>
      </w:r>
    </w:p>
    <w:p w14:paraId="5B92719D" w14:textId="77777777" w:rsidR="00100CE7" w:rsidRDefault="00100CE7" w:rsidP="00100CE7"/>
    <w:p w14:paraId="1C1D7273" w14:textId="77777777" w:rsidR="00100CE7" w:rsidRDefault="00100CE7" w:rsidP="00100CE7">
      <w:r>
        <w:t>Release Date</w:t>
      </w:r>
      <w:r>
        <w:tab/>
      </w:r>
      <w:r>
        <w:tab/>
        <w:t>2022-07-25</w:t>
      </w:r>
    </w:p>
    <w:p w14:paraId="30BC5429" w14:textId="77777777" w:rsidR="00100CE7" w:rsidRDefault="00100CE7" w:rsidP="00100CE7"/>
    <w:p w14:paraId="43F56D14" w14:textId="77777777" w:rsidR="00100CE7" w:rsidRDefault="00100CE7" w:rsidP="00100CE7">
      <w:r>
        <w:t>Release Version</w:t>
      </w:r>
      <w:r>
        <w:tab/>
        <w:t>1</w:t>
      </w:r>
    </w:p>
    <w:p w14:paraId="39667D58" w14:textId="77777777" w:rsidR="00100CE7" w:rsidRDefault="00100CE7" w:rsidP="00100CE7"/>
    <w:p w14:paraId="613E764F" w14:textId="77777777" w:rsidR="00100CE7" w:rsidRDefault="00100CE7" w:rsidP="00100CE7"/>
    <w:tbl>
      <w:tblPr>
        <w:tblW w:w="0" w:type="auto"/>
        <w:tblCellSpacing w:w="15" w:type="dxa"/>
        <w:tblBorders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6"/>
        <w:gridCol w:w="1819"/>
        <w:gridCol w:w="1819"/>
        <w:gridCol w:w="1813"/>
        <w:gridCol w:w="1843"/>
      </w:tblGrid>
      <w:tr w:rsidR="00100CE7" w:rsidRPr="00236D02" w14:paraId="6EAF9D64" w14:textId="77777777" w:rsidTr="00417CF4">
        <w:trPr>
          <w:tblCellSpacing w:w="15" w:type="dxa"/>
        </w:trPr>
        <w:tc>
          <w:tcPr>
            <w:tcW w:w="0" w:type="auto"/>
            <w:shd w:val="clear" w:color="auto" w:fill="E9E8E8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E613F93" w14:textId="77777777" w:rsidR="00100CE7" w:rsidRPr="00236D02" w:rsidRDefault="00100CE7" w:rsidP="00417CF4">
            <w:pPr>
              <w:spacing w:before="150" w:after="75" w:line="240" w:lineRule="auto"/>
              <w:jc w:val="left"/>
              <w:rPr>
                <w:rFonts w:ascii="Arial" w:hAnsi="Arial" w:cs="Arial"/>
                <w:b/>
                <w:bCs/>
                <w:color w:val="000000"/>
                <w:sz w:val="17"/>
                <w:szCs w:val="17"/>
                <w:lang w:val="en-NL" w:eastAsia="en-GB"/>
              </w:rPr>
            </w:pPr>
            <w:r w:rsidRPr="00236D02">
              <w:rPr>
                <w:rFonts w:ascii="Arial" w:hAnsi="Arial" w:cs="Arial"/>
                <w:b/>
                <w:bCs/>
                <w:color w:val="000000"/>
                <w:sz w:val="17"/>
                <w:szCs w:val="17"/>
                <w:lang w:val="en-NL" w:eastAsia="en-GB"/>
              </w:rPr>
              <w:t>Analysis ID</w:t>
            </w:r>
          </w:p>
        </w:tc>
        <w:tc>
          <w:tcPr>
            <w:tcW w:w="0" w:type="auto"/>
            <w:shd w:val="clear" w:color="auto" w:fill="EEEEEE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3D0DC71" w14:textId="77777777" w:rsidR="00100CE7" w:rsidRPr="00236D02" w:rsidRDefault="00100CE7" w:rsidP="00417CF4">
            <w:pPr>
              <w:spacing w:before="150" w:after="75" w:line="240" w:lineRule="auto"/>
              <w:jc w:val="left"/>
              <w:rPr>
                <w:rFonts w:ascii="Arial" w:hAnsi="Arial" w:cs="Arial"/>
                <w:color w:val="000000"/>
                <w:sz w:val="17"/>
                <w:szCs w:val="17"/>
                <w:lang w:val="en-NL" w:eastAsia="en-GB"/>
              </w:rPr>
            </w:pPr>
            <w:r w:rsidRPr="00236D02">
              <w:rPr>
                <w:rFonts w:ascii="Arial" w:hAnsi="Arial" w:cs="Arial"/>
                <w:color w:val="000000"/>
                <w:sz w:val="17"/>
                <w:szCs w:val="17"/>
                <w:lang w:val="en-NL" w:eastAsia="en-GB"/>
              </w:rPr>
              <w:t>AN003618</w:t>
            </w:r>
          </w:p>
        </w:tc>
        <w:tc>
          <w:tcPr>
            <w:tcW w:w="0" w:type="auto"/>
            <w:shd w:val="clear" w:color="auto" w:fill="EEEEEE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EA5C66D" w14:textId="77777777" w:rsidR="00100CE7" w:rsidRPr="00236D02" w:rsidRDefault="00100CE7" w:rsidP="00417CF4">
            <w:pPr>
              <w:spacing w:before="150" w:after="75" w:line="240" w:lineRule="auto"/>
              <w:jc w:val="left"/>
              <w:rPr>
                <w:rFonts w:ascii="Arial" w:hAnsi="Arial" w:cs="Arial"/>
                <w:color w:val="000000"/>
                <w:sz w:val="17"/>
                <w:szCs w:val="17"/>
                <w:lang w:val="en-NL" w:eastAsia="en-GB"/>
              </w:rPr>
            </w:pPr>
            <w:r w:rsidRPr="00236D02">
              <w:rPr>
                <w:rFonts w:ascii="Arial" w:hAnsi="Arial" w:cs="Arial"/>
                <w:color w:val="000000"/>
                <w:sz w:val="17"/>
                <w:szCs w:val="17"/>
                <w:lang w:val="en-NL" w:eastAsia="en-GB"/>
              </w:rPr>
              <w:t>AN003619</w:t>
            </w:r>
          </w:p>
        </w:tc>
        <w:tc>
          <w:tcPr>
            <w:tcW w:w="0" w:type="auto"/>
            <w:shd w:val="clear" w:color="auto" w:fill="EEEEEE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8BA0250" w14:textId="77777777" w:rsidR="00100CE7" w:rsidRPr="00236D02" w:rsidRDefault="00100CE7" w:rsidP="00417CF4">
            <w:pPr>
              <w:spacing w:before="150" w:after="75" w:line="240" w:lineRule="auto"/>
              <w:jc w:val="left"/>
              <w:rPr>
                <w:rFonts w:ascii="Arial" w:hAnsi="Arial" w:cs="Arial"/>
                <w:color w:val="000000"/>
                <w:sz w:val="17"/>
                <w:szCs w:val="17"/>
                <w:lang w:val="en-NL" w:eastAsia="en-GB"/>
              </w:rPr>
            </w:pPr>
            <w:r w:rsidRPr="00236D02">
              <w:rPr>
                <w:rFonts w:ascii="Arial" w:hAnsi="Arial" w:cs="Arial"/>
                <w:color w:val="000000"/>
                <w:sz w:val="17"/>
                <w:szCs w:val="17"/>
                <w:lang w:val="en-NL" w:eastAsia="en-GB"/>
              </w:rPr>
              <w:t>AN003620</w:t>
            </w:r>
          </w:p>
        </w:tc>
        <w:tc>
          <w:tcPr>
            <w:tcW w:w="0" w:type="auto"/>
            <w:shd w:val="clear" w:color="auto" w:fill="EEEEEE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2F7922E" w14:textId="77777777" w:rsidR="00100CE7" w:rsidRPr="00236D02" w:rsidRDefault="00100CE7" w:rsidP="00417CF4">
            <w:pPr>
              <w:spacing w:before="150" w:after="75" w:line="240" w:lineRule="auto"/>
              <w:jc w:val="left"/>
              <w:rPr>
                <w:rFonts w:ascii="Arial" w:hAnsi="Arial" w:cs="Arial"/>
                <w:color w:val="000000"/>
                <w:sz w:val="17"/>
                <w:szCs w:val="17"/>
                <w:lang w:val="en-NL" w:eastAsia="en-GB"/>
              </w:rPr>
            </w:pPr>
            <w:r w:rsidRPr="00236D02">
              <w:rPr>
                <w:rFonts w:ascii="Arial" w:hAnsi="Arial" w:cs="Arial"/>
                <w:color w:val="000000"/>
                <w:sz w:val="17"/>
                <w:szCs w:val="17"/>
                <w:lang w:val="en-NL" w:eastAsia="en-GB"/>
              </w:rPr>
              <w:t>AN003621</w:t>
            </w:r>
          </w:p>
        </w:tc>
      </w:tr>
      <w:tr w:rsidR="00100CE7" w:rsidRPr="00236D02" w14:paraId="58C243F6" w14:textId="77777777" w:rsidTr="00417CF4">
        <w:trPr>
          <w:tblCellSpacing w:w="15" w:type="dxa"/>
        </w:trPr>
        <w:tc>
          <w:tcPr>
            <w:tcW w:w="0" w:type="auto"/>
            <w:shd w:val="clear" w:color="auto" w:fill="E9E8E8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235E563" w14:textId="77777777" w:rsidR="00100CE7" w:rsidRPr="00236D02" w:rsidRDefault="00100CE7" w:rsidP="00417CF4">
            <w:pPr>
              <w:spacing w:before="150" w:after="75" w:line="240" w:lineRule="auto"/>
              <w:jc w:val="left"/>
              <w:rPr>
                <w:rFonts w:ascii="Arial" w:hAnsi="Arial" w:cs="Arial"/>
                <w:b/>
                <w:bCs/>
                <w:color w:val="000000"/>
                <w:sz w:val="17"/>
                <w:szCs w:val="17"/>
                <w:lang w:val="en-NL" w:eastAsia="en-GB"/>
              </w:rPr>
            </w:pPr>
            <w:r w:rsidRPr="00236D02">
              <w:rPr>
                <w:rFonts w:ascii="Arial" w:hAnsi="Arial" w:cs="Arial"/>
                <w:b/>
                <w:bCs/>
                <w:color w:val="000000"/>
                <w:sz w:val="17"/>
                <w:szCs w:val="17"/>
                <w:lang w:val="en-NL" w:eastAsia="en-GB"/>
              </w:rPr>
              <w:t>Chromatography ID</w:t>
            </w:r>
          </w:p>
        </w:tc>
        <w:tc>
          <w:tcPr>
            <w:tcW w:w="0" w:type="auto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8ADF27D" w14:textId="77777777" w:rsidR="00100CE7" w:rsidRPr="00236D02" w:rsidRDefault="00100CE7" w:rsidP="00417CF4">
            <w:pPr>
              <w:spacing w:before="150" w:after="75" w:line="240" w:lineRule="auto"/>
              <w:jc w:val="left"/>
              <w:rPr>
                <w:rFonts w:ascii="Arial" w:hAnsi="Arial" w:cs="Arial"/>
                <w:color w:val="000000"/>
                <w:sz w:val="17"/>
                <w:szCs w:val="17"/>
                <w:lang w:val="en-NL" w:eastAsia="en-GB"/>
              </w:rPr>
            </w:pPr>
            <w:r w:rsidRPr="00236D02">
              <w:rPr>
                <w:rFonts w:ascii="Arial" w:hAnsi="Arial" w:cs="Arial"/>
                <w:color w:val="000000"/>
                <w:sz w:val="17"/>
                <w:szCs w:val="17"/>
                <w:lang w:val="en-NL" w:eastAsia="en-GB"/>
              </w:rPr>
              <w:t>CH002673</w:t>
            </w:r>
          </w:p>
        </w:tc>
        <w:tc>
          <w:tcPr>
            <w:tcW w:w="0" w:type="auto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43C71FC" w14:textId="77777777" w:rsidR="00100CE7" w:rsidRPr="00236D02" w:rsidRDefault="00100CE7" w:rsidP="00417CF4">
            <w:pPr>
              <w:spacing w:before="150" w:after="75" w:line="240" w:lineRule="auto"/>
              <w:jc w:val="left"/>
              <w:rPr>
                <w:rFonts w:ascii="Arial" w:hAnsi="Arial" w:cs="Arial"/>
                <w:color w:val="000000"/>
                <w:sz w:val="17"/>
                <w:szCs w:val="17"/>
                <w:lang w:val="en-NL" w:eastAsia="en-GB"/>
              </w:rPr>
            </w:pPr>
            <w:r w:rsidRPr="00236D02">
              <w:rPr>
                <w:rFonts w:ascii="Arial" w:hAnsi="Arial" w:cs="Arial"/>
                <w:color w:val="000000"/>
                <w:sz w:val="17"/>
                <w:szCs w:val="17"/>
                <w:lang w:val="en-NL" w:eastAsia="en-GB"/>
              </w:rPr>
              <w:t>CH002674</w:t>
            </w:r>
          </w:p>
        </w:tc>
        <w:tc>
          <w:tcPr>
            <w:tcW w:w="0" w:type="auto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DEDC2D0" w14:textId="77777777" w:rsidR="00100CE7" w:rsidRPr="00236D02" w:rsidRDefault="00100CE7" w:rsidP="00417CF4">
            <w:pPr>
              <w:spacing w:before="150" w:after="75" w:line="240" w:lineRule="auto"/>
              <w:jc w:val="left"/>
              <w:rPr>
                <w:rFonts w:ascii="Arial" w:hAnsi="Arial" w:cs="Arial"/>
                <w:color w:val="000000"/>
                <w:sz w:val="17"/>
                <w:szCs w:val="17"/>
                <w:lang w:val="en-NL" w:eastAsia="en-GB"/>
              </w:rPr>
            </w:pPr>
            <w:r w:rsidRPr="00236D02">
              <w:rPr>
                <w:rFonts w:ascii="Arial" w:hAnsi="Arial" w:cs="Arial"/>
                <w:color w:val="000000"/>
                <w:sz w:val="17"/>
                <w:szCs w:val="17"/>
                <w:lang w:val="en-NL" w:eastAsia="en-GB"/>
              </w:rPr>
              <w:t>CH002675</w:t>
            </w:r>
          </w:p>
        </w:tc>
        <w:tc>
          <w:tcPr>
            <w:tcW w:w="0" w:type="auto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5577F7B" w14:textId="77777777" w:rsidR="00100CE7" w:rsidRPr="00236D02" w:rsidRDefault="00100CE7" w:rsidP="00417CF4">
            <w:pPr>
              <w:spacing w:before="150" w:after="75" w:line="240" w:lineRule="auto"/>
              <w:jc w:val="left"/>
              <w:rPr>
                <w:rFonts w:ascii="Arial" w:hAnsi="Arial" w:cs="Arial"/>
                <w:color w:val="000000"/>
                <w:sz w:val="17"/>
                <w:szCs w:val="17"/>
                <w:lang w:val="en-NL" w:eastAsia="en-GB"/>
              </w:rPr>
            </w:pPr>
            <w:r w:rsidRPr="00236D02">
              <w:rPr>
                <w:rFonts w:ascii="Arial" w:hAnsi="Arial" w:cs="Arial"/>
                <w:color w:val="000000"/>
                <w:sz w:val="17"/>
                <w:szCs w:val="17"/>
                <w:lang w:val="en-NL" w:eastAsia="en-GB"/>
              </w:rPr>
              <w:t>CH002676</w:t>
            </w:r>
          </w:p>
        </w:tc>
      </w:tr>
      <w:tr w:rsidR="00100CE7" w:rsidRPr="00236D02" w14:paraId="17FE16C8" w14:textId="77777777" w:rsidTr="00417CF4">
        <w:trPr>
          <w:tblCellSpacing w:w="15" w:type="dxa"/>
        </w:trPr>
        <w:tc>
          <w:tcPr>
            <w:tcW w:w="0" w:type="auto"/>
            <w:shd w:val="clear" w:color="auto" w:fill="E9E8E8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FB609A3" w14:textId="77777777" w:rsidR="00100CE7" w:rsidRPr="00236D02" w:rsidRDefault="00100CE7" w:rsidP="00417CF4">
            <w:pPr>
              <w:spacing w:before="150" w:after="75" w:line="240" w:lineRule="auto"/>
              <w:jc w:val="left"/>
              <w:rPr>
                <w:rFonts w:ascii="Arial" w:hAnsi="Arial" w:cs="Arial"/>
                <w:b/>
                <w:bCs/>
                <w:color w:val="000000"/>
                <w:sz w:val="17"/>
                <w:szCs w:val="17"/>
                <w:lang w:val="en-NL" w:eastAsia="en-GB"/>
              </w:rPr>
            </w:pPr>
            <w:r w:rsidRPr="00236D02">
              <w:rPr>
                <w:rFonts w:ascii="Arial" w:hAnsi="Arial" w:cs="Arial"/>
                <w:b/>
                <w:bCs/>
                <w:color w:val="000000"/>
                <w:sz w:val="17"/>
                <w:szCs w:val="17"/>
                <w:lang w:val="en-NL" w:eastAsia="en-GB"/>
              </w:rPr>
              <w:t>MS ID</w:t>
            </w:r>
          </w:p>
        </w:tc>
        <w:tc>
          <w:tcPr>
            <w:tcW w:w="0" w:type="auto"/>
            <w:shd w:val="clear" w:color="auto" w:fill="EEEEEE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59C80D0" w14:textId="77777777" w:rsidR="00100CE7" w:rsidRPr="00236D02" w:rsidRDefault="00100CE7" w:rsidP="00417CF4">
            <w:pPr>
              <w:spacing w:before="150" w:after="75" w:line="240" w:lineRule="auto"/>
              <w:jc w:val="left"/>
              <w:rPr>
                <w:rFonts w:ascii="Arial" w:hAnsi="Arial" w:cs="Arial"/>
                <w:color w:val="000000"/>
                <w:sz w:val="17"/>
                <w:szCs w:val="17"/>
                <w:lang w:val="en-NL" w:eastAsia="en-GB"/>
              </w:rPr>
            </w:pPr>
            <w:r w:rsidRPr="00236D02">
              <w:rPr>
                <w:rFonts w:ascii="Arial" w:hAnsi="Arial" w:cs="Arial"/>
                <w:color w:val="000000"/>
                <w:sz w:val="17"/>
                <w:szCs w:val="17"/>
                <w:lang w:val="en-NL" w:eastAsia="en-GB"/>
              </w:rPr>
              <w:t>MS003369</w:t>
            </w:r>
          </w:p>
        </w:tc>
        <w:tc>
          <w:tcPr>
            <w:tcW w:w="0" w:type="auto"/>
            <w:shd w:val="clear" w:color="auto" w:fill="EEEEEE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0069A29" w14:textId="77777777" w:rsidR="00100CE7" w:rsidRPr="00236D02" w:rsidRDefault="00100CE7" w:rsidP="00417CF4">
            <w:pPr>
              <w:spacing w:before="150" w:after="75" w:line="240" w:lineRule="auto"/>
              <w:jc w:val="left"/>
              <w:rPr>
                <w:rFonts w:ascii="Arial" w:hAnsi="Arial" w:cs="Arial"/>
                <w:color w:val="000000"/>
                <w:sz w:val="17"/>
                <w:szCs w:val="17"/>
                <w:lang w:val="en-NL" w:eastAsia="en-GB"/>
              </w:rPr>
            </w:pPr>
            <w:r w:rsidRPr="00236D02">
              <w:rPr>
                <w:rFonts w:ascii="Arial" w:hAnsi="Arial" w:cs="Arial"/>
                <w:color w:val="000000"/>
                <w:sz w:val="17"/>
                <w:szCs w:val="17"/>
                <w:lang w:val="en-NL" w:eastAsia="en-GB"/>
              </w:rPr>
              <w:t>MS003370</w:t>
            </w:r>
          </w:p>
        </w:tc>
        <w:tc>
          <w:tcPr>
            <w:tcW w:w="0" w:type="auto"/>
            <w:shd w:val="clear" w:color="auto" w:fill="EEEEEE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854CE44" w14:textId="77777777" w:rsidR="00100CE7" w:rsidRPr="00236D02" w:rsidRDefault="00100CE7" w:rsidP="00417CF4">
            <w:pPr>
              <w:spacing w:before="150" w:after="75" w:line="240" w:lineRule="auto"/>
              <w:jc w:val="left"/>
              <w:rPr>
                <w:rFonts w:ascii="Arial" w:hAnsi="Arial" w:cs="Arial"/>
                <w:color w:val="000000"/>
                <w:sz w:val="17"/>
                <w:szCs w:val="17"/>
                <w:lang w:val="en-NL" w:eastAsia="en-GB"/>
              </w:rPr>
            </w:pPr>
            <w:r w:rsidRPr="00236D02">
              <w:rPr>
                <w:rFonts w:ascii="Arial" w:hAnsi="Arial" w:cs="Arial"/>
                <w:color w:val="000000"/>
                <w:sz w:val="17"/>
                <w:szCs w:val="17"/>
                <w:lang w:val="en-NL" w:eastAsia="en-GB"/>
              </w:rPr>
              <w:t>MS003371</w:t>
            </w:r>
          </w:p>
        </w:tc>
        <w:tc>
          <w:tcPr>
            <w:tcW w:w="0" w:type="auto"/>
            <w:shd w:val="clear" w:color="auto" w:fill="EEEEEE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879E976" w14:textId="77777777" w:rsidR="00100CE7" w:rsidRPr="00236D02" w:rsidRDefault="00100CE7" w:rsidP="00417CF4">
            <w:pPr>
              <w:spacing w:before="150" w:after="75" w:line="240" w:lineRule="auto"/>
              <w:jc w:val="left"/>
              <w:rPr>
                <w:rFonts w:ascii="Arial" w:hAnsi="Arial" w:cs="Arial"/>
                <w:color w:val="000000"/>
                <w:sz w:val="17"/>
                <w:szCs w:val="17"/>
                <w:lang w:val="en-NL" w:eastAsia="en-GB"/>
              </w:rPr>
            </w:pPr>
            <w:r w:rsidRPr="00236D02">
              <w:rPr>
                <w:rFonts w:ascii="Arial" w:hAnsi="Arial" w:cs="Arial"/>
                <w:color w:val="000000"/>
                <w:sz w:val="17"/>
                <w:szCs w:val="17"/>
                <w:lang w:val="en-NL" w:eastAsia="en-GB"/>
              </w:rPr>
              <w:t>MS003372</w:t>
            </w:r>
          </w:p>
        </w:tc>
      </w:tr>
      <w:tr w:rsidR="00100CE7" w:rsidRPr="00236D02" w14:paraId="6503DFA8" w14:textId="77777777" w:rsidTr="00417CF4">
        <w:trPr>
          <w:tblCellSpacing w:w="15" w:type="dxa"/>
        </w:trPr>
        <w:tc>
          <w:tcPr>
            <w:tcW w:w="0" w:type="auto"/>
            <w:shd w:val="clear" w:color="auto" w:fill="E9E8E8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9BCB201" w14:textId="77777777" w:rsidR="00100CE7" w:rsidRPr="00236D02" w:rsidRDefault="00100CE7" w:rsidP="00417CF4">
            <w:pPr>
              <w:spacing w:before="150" w:after="75" w:line="240" w:lineRule="auto"/>
              <w:jc w:val="left"/>
              <w:rPr>
                <w:rFonts w:ascii="Arial" w:hAnsi="Arial" w:cs="Arial"/>
                <w:b/>
                <w:bCs/>
                <w:color w:val="000000"/>
                <w:sz w:val="17"/>
                <w:szCs w:val="17"/>
                <w:lang w:val="en-NL" w:eastAsia="en-GB"/>
              </w:rPr>
            </w:pPr>
            <w:r w:rsidRPr="00236D02">
              <w:rPr>
                <w:rFonts w:ascii="Arial" w:hAnsi="Arial" w:cs="Arial"/>
                <w:b/>
                <w:bCs/>
                <w:color w:val="000000"/>
                <w:sz w:val="17"/>
                <w:szCs w:val="17"/>
                <w:lang w:val="en-NL" w:eastAsia="en-GB"/>
              </w:rPr>
              <w:t>Analysis type</w:t>
            </w:r>
          </w:p>
        </w:tc>
        <w:tc>
          <w:tcPr>
            <w:tcW w:w="0" w:type="auto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7057E72" w14:textId="77777777" w:rsidR="00100CE7" w:rsidRPr="00236D02" w:rsidRDefault="00100CE7" w:rsidP="00417CF4">
            <w:pPr>
              <w:spacing w:before="150" w:after="75" w:line="240" w:lineRule="auto"/>
              <w:jc w:val="left"/>
              <w:rPr>
                <w:rFonts w:ascii="Arial" w:hAnsi="Arial" w:cs="Arial"/>
                <w:color w:val="000000"/>
                <w:sz w:val="17"/>
                <w:szCs w:val="17"/>
                <w:lang w:val="en-NL" w:eastAsia="en-GB"/>
              </w:rPr>
            </w:pPr>
            <w:r w:rsidRPr="00236D02">
              <w:rPr>
                <w:rFonts w:ascii="Arial" w:hAnsi="Arial" w:cs="Arial"/>
                <w:color w:val="000000"/>
                <w:sz w:val="17"/>
                <w:szCs w:val="17"/>
                <w:lang w:val="en-NL" w:eastAsia="en-GB"/>
              </w:rPr>
              <w:t>MS</w:t>
            </w:r>
          </w:p>
        </w:tc>
        <w:tc>
          <w:tcPr>
            <w:tcW w:w="0" w:type="auto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8D0AA17" w14:textId="77777777" w:rsidR="00100CE7" w:rsidRPr="00236D02" w:rsidRDefault="00100CE7" w:rsidP="00417CF4">
            <w:pPr>
              <w:spacing w:before="150" w:after="75" w:line="240" w:lineRule="auto"/>
              <w:jc w:val="left"/>
              <w:rPr>
                <w:rFonts w:ascii="Arial" w:hAnsi="Arial" w:cs="Arial"/>
                <w:color w:val="000000"/>
                <w:sz w:val="17"/>
                <w:szCs w:val="17"/>
                <w:lang w:val="en-NL" w:eastAsia="en-GB"/>
              </w:rPr>
            </w:pPr>
            <w:r w:rsidRPr="00236D02">
              <w:rPr>
                <w:rFonts w:ascii="Arial" w:hAnsi="Arial" w:cs="Arial"/>
                <w:color w:val="000000"/>
                <w:sz w:val="17"/>
                <w:szCs w:val="17"/>
                <w:lang w:val="en-NL" w:eastAsia="en-GB"/>
              </w:rPr>
              <w:t>MS</w:t>
            </w:r>
          </w:p>
        </w:tc>
        <w:tc>
          <w:tcPr>
            <w:tcW w:w="0" w:type="auto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81A038F" w14:textId="77777777" w:rsidR="00100CE7" w:rsidRPr="00236D02" w:rsidRDefault="00100CE7" w:rsidP="00417CF4">
            <w:pPr>
              <w:spacing w:before="150" w:after="75" w:line="240" w:lineRule="auto"/>
              <w:jc w:val="left"/>
              <w:rPr>
                <w:rFonts w:ascii="Arial" w:hAnsi="Arial" w:cs="Arial"/>
                <w:color w:val="000000"/>
                <w:sz w:val="17"/>
                <w:szCs w:val="17"/>
                <w:lang w:val="en-NL" w:eastAsia="en-GB"/>
              </w:rPr>
            </w:pPr>
            <w:r w:rsidRPr="00236D02">
              <w:rPr>
                <w:rFonts w:ascii="Arial" w:hAnsi="Arial" w:cs="Arial"/>
                <w:color w:val="000000"/>
                <w:sz w:val="17"/>
                <w:szCs w:val="17"/>
                <w:lang w:val="en-NL" w:eastAsia="en-GB"/>
              </w:rPr>
              <w:t>MS</w:t>
            </w:r>
          </w:p>
        </w:tc>
        <w:tc>
          <w:tcPr>
            <w:tcW w:w="0" w:type="auto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9073833" w14:textId="77777777" w:rsidR="00100CE7" w:rsidRPr="00236D02" w:rsidRDefault="00100CE7" w:rsidP="00417CF4">
            <w:pPr>
              <w:spacing w:before="150" w:after="75" w:line="240" w:lineRule="auto"/>
              <w:jc w:val="left"/>
              <w:rPr>
                <w:rFonts w:ascii="Arial" w:hAnsi="Arial" w:cs="Arial"/>
                <w:color w:val="000000"/>
                <w:sz w:val="17"/>
                <w:szCs w:val="17"/>
                <w:lang w:val="en-NL" w:eastAsia="en-GB"/>
              </w:rPr>
            </w:pPr>
            <w:r w:rsidRPr="00236D02">
              <w:rPr>
                <w:rFonts w:ascii="Arial" w:hAnsi="Arial" w:cs="Arial"/>
                <w:color w:val="000000"/>
                <w:sz w:val="17"/>
                <w:szCs w:val="17"/>
                <w:lang w:val="en-NL" w:eastAsia="en-GB"/>
              </w:rPr>
              <w:t>MS</w:t>
            </w:r>
          </w:p>
        </w:tc>
      </w:tr>
      <w:tr w:rsidR="00100CE7" w:rsidRPr="00236D02" w14:paraId="0C454A74" w14:textId="77777777" w:rsidTr="00417CF4">
        <w:trPr>
          <w:tblCellSpacing w:w="15" w:type="dxa"/>
        </w:trPr>
        <w:tc>
          <w:tcPr>
            <w:tcW w:w="0" w:type="auto"/>
            <w:shd w:val="clear" w:color="auto" w:fill="E9E8E8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0A815C8" w14:textId="77777777" w:rsidR="00100CE7" w:rsidRPr="00236D02" w:rsidRDefault="00100CE7" w:rsidP="00417CF4">
            <w:pPr>
              <w:spacing w:before="150" w:after="75" w:line="240" w:lineRule="auto"/>
              <w:jc w:val="left"/>
              <w:rPr>
                <w:rFonts w:ascii="Arial" w:hAnsi="Arial" w:cs="Arial"/>
                <w:b/>
                <w:bCs/>
                <w:color w:val="000000"/>
                <w:sz w:val="17"/>
                <w:szCs w:val="17"/>
                <w:lang w:val="en-NL" w:eastAsia="en-GB"/>
              </w:rPr>
            </w:pPr>
            <w:r w:rsidRPr="00236D02">
              <w:rPr>
                <w:rFonts w:ascii="Arial" w:hAnsi="Arial" w:cs="Arial"/>
                <w:b/>
                <w:bCs/>
                <w:color w:val="000000"/>
                <w:sz w:val="17"/>
                <w:szCs w:val="17"/>
                <w:lang w:val="en-NL" w:eastAsia="en-GB"/>
              </w:rPr>
              <w:lastRenderedPageBreak/>
              <w:t>Chromatography type</w:t>
            </w:r>
          </w:p>
        </w:tc>
        <w:tc>
          <w:tcPr>
            <w:tcW w:w="0" w:type="auto"/>
            <w:shd w:val="clear" w:color="auto" w:fill="EEEEEE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B588D1F" w14:textId="77777777" w:rsidR="00100CE7" w:rsidRPr="00236D02" w:rsidRDefault="00100CE7" w:rsidP="00417CF4">
            <w:pPr>
              <w:spacing w:before="150" w:after="75" w:line="240" w:lineRule="auto"/>
              <w:jc w:val="left"/>
              <w:rPr>
                <w:rFonts w:ascii="Arial" w:hAnsi="Arial" w:cs="Arial"/>
                <w:color w:val="000000"/>
                <w:sz w:val="17"/>
                <w:szCs w:val="17"/>
                <w:lang w:val="en-NL" w:eastAsia="en-GB"/>
              </w:rPr>
            </w:pPr>
            <w:r w:rsidRPr="00236D02">
              <w:rPr>
                <w:rFonts w:ascii="Arial" w:hAnsi="Arial" w:cs="Arial"/>
                <w:color w:val="000000"/>
                <w:sz w:val="17"/>
                <w:szCs w:val="17"/>
                <w:lang w:val="en-NL" w:eastAsia="en-GB"/>
              </w:rPr>
              <w:t>Reversed phase</w:t>
            </w:r>
          </w:p>
        </w:tc>
        <w:tc>
          <w:tcPr>
            <w:tcW w:w="0" w:type="auto"/>
            <w:shd w:val="clear" w:color="auto" w:fill="EEEEEE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F2AB493" w14:textId="77777777" w:rsidR="00100CE7" w:rsidRPr="00236D02" w:rsidRDefault="00100CE7" w:rsidP="00417CF4">
            <w:pPr>
              <w:spacing w:before="150" w:after="75" w:line="240" w:lineRule="auto"/>
              <w:jc w:val="left"/>
              <w:rPr>
                <w:rFonts w:ascii="Arial" w:hAnsi="Arial" w:cs="Arial"/>
                <w:color w:val="000000"/>
                <w:sz w:val="17"/>
                <w:szCs w:val="17"/>
                <w:lang w:val="en-NL" w:eastAsia="en-GB"/>
              </w:rPr>
            </w:pPr>
            <w:r w:rsidRPr="00236D02">
              <w:rPr>
                <w:rFonts w:ascii="Arial" w:hAnsi="Arial" w:cs="Arial"/>
                <w:color w:val="000000"/>
                <w:sz w:val="17"/>
                <w:szCs w:val="17"/>
                <w:lang w:val="en-NL" w:eastAsia="en-GB"/>
              </w:rPr>
              <w:t>Reversed phase</w:t>
            </w:r>
          </w:p>
        </w:tc>
        <w:tc>
          <w:tcPr>
            <w:tcW w:w="0" w:type="auto"/>
            <w:shd w:val="clear" w:color="auto" w:fill="EEEEEE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45E7533" w14:textId="77777777" w:rsidR="00100CE7" w:rsidRPr="00236D02" w:rsidRDefault="00100CE7" w:rsidP="00417CF4">
            <w:pPr>
              <w:spacing w:before="150" w:after="75" w:line="240" w:lineRule="auto"/>
              <w:jc w:val="left"/>
              <w:rPr>
                <w:rFonts w:ascii="Arial" w:hAnsi="Arial" w:cs="Arial"/>
                <w:color w:val="000000"/>
                <w:sz w:val="17"/>
                <w:szCs w:val="17"/>
                <w:lang w:val="en-NL" w:eastAsia="en-GB"/>
              </w:rPr>
            </w:pPr>
            <w:r w:rsidRPr="00236D02">
              <w:rPr>
                <w:rFonts w:ascii="Arial" w:hAnsi="Arial" w:cs="Arial"/>
                <w:color w:val="000000"/>
                <w:sz w:val="17"/>
                <w:szCs w:val="17"/>
                <w:lang w:val="en-NL" w:eastAsia="en-GB"/>
              </w:rPr>
              <w:t>Reversed phase</w:t>
            </w:r>
          </w:p>
        </w:tc>
        <w:tc>
          <w:tcPr>
            <w:tcW w:w="0" w:type="auto"/>
            <w:shd w:val="clear" w:color="auto" w:fill="EEEEEE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6C2DA80" w14:textId="77777777" w:rsidR="00100CE7" w:rsidRPr="00236D02" w:rsidRDefault="00100CE7" w:rsidP="00417CF4">
            <w:pPr>
              <w:spacing w:before="150" w:after="75" w:line="240" w:lineRule="auto"/>
              <w:jc w:val="left"/>
              <w:rPr>
                <w:rFonts w:ascii="Arial" w:hAnsi="Arial" w:cs="Arial"/>
                <w:color w:val="000000"/>
                <w:sz w:val="17"/>
                <w:szCs w:val="17"/>
                <w:lang w:val="en-NL" w:eastAsia="en-GB"/>
              </w:rPr>
            </w:pPr>
            <w:r w:rsidRPr="00236D02">
              <w:rPr>
                <w:rFonts w:ascii="Arial" w:hAnsi="Arial" w:cs="Arial"/>
                <w:color w:val="000000"/>
                <w:sz w:val="17"/>
                <w:szCs w:val="17"/>
                <w:lang w:val="en-NL" w:eastAsia="en-GB"/>
              </w:rPr>
              <w:t>Reversed phase</w:t>
            </w:r>
          </w:p>
        </w:tc>
      </w:tr>
      <w:tr w:rsidR="00100CE7" w:rsidRPr="00236D02" w14:paraId="0DE335D8" w14:textId="77777777" w:rsidTr="00417CF4">
        <w:trPr>
          <w:tblCellSpacing w:w="15" w:type="dxa"/>
        </w:trPr>
        <w:tc>
          <w:tcPr>
            <w:tcW w:w="0" w:type="auto"/>
            <w:shd w:val="clear" w:color="auto" w:fill="E9E8E8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945F179" w14:textId="77777777" w:rsidR="00100CE7" w:rsidRPr="00236D02" w:rsidRDefault="00100CE7" w:rsidP="00417CF4">
            <w:pPr>
              <w:spacing w:before="150" w:after="75" w:line="240" w:lineRule="auto"/>
              <w:jc w:val="left"/>
              <w:rPr>
                <w:rFonts w:ascii="Arial" w:hAnsi="Arial" w:cs="Arial"/>
                <w:b/>
                <w:bCs/>
                <w:color w:val="000000"/>
                <w:sz w:val="17"/>
                <w:szCs w:val="17"/>
                <w:lang w:val="en-NL" w:eastAsia="en-GB"/>
              </w:rPr>
            </w:pPr>
            <w:r w:rsidRPr="00236D02">
              <w:rPr>
                <w:rFonts w:ascii="Arial" w:hAnsi="Arial" w:cs="Arial"/>
                <w:b/>
                <w:bCs/>
                <w:color w:val="000000"/>
                <w:sz w:val="17"/>
                <w:szCs w:val="17"/>
                <w:lang w:val="en-NL" w:eastAsia="en-GB"/>
              </w:rPr>
              <w:t>Chromatography system</w:t>
            </w:r>
          </w:p>
        </w:tc>
        <w:tc>
          <w:tcPr>
            <w:tcW w:w="0" w:type="auto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B4D84AC" w14:textId="77777777" w:rsidR="00100CE7" w:rsidRPr="00236D02" w:rsidRDefault="00100CE7" w:rsidP="00417CF4">
            <w:pPr>
              <w:spacing w:before="150" w:after="75" w:line="240" w:lineRule="auto"/>
              <w:jc w:val="left"/>
              <w:rPr>
                <w:rFonts w:ascii="Arial" w:hAnsi="Arial" w:cs="Arial"/>
                <w:color w:val="000000"/>
                <w:sz w:val="17"/>
                <w:szCs w:val="17"/>
                <w:lang w:val="en-NL" w:eastAsia="en-GB"/>
              </w:rPr>
            </w:pPr>
            <w:r w:rsidRPr="00236D02">
              <w:rPr>
                <w:rFonts w:ascii="Arial" w:hAnsi="Arial" w:cs="Arial"/>
                <w:color w:val="000000"/>
                <w:sz w:val="17"/>
                <w:szCs w:val="17"/>
                <w:lang w:val="en-NL" w:eastAsia="en-GB"/>
              </w:rPr>
              <w:t>Thermo Vanquish</w:t>
            </w:r>
          </w:p>
        </w:tc>
        <w:tc>
          <w:tcPr>
            <w:tcW w:w="0" w:type="auto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7E7B2E6" w14:textId="77777777" w:rsidR="00100CE7" w:rsidRPr="00236D02" w:rsidRDefault="00100CE7" w:rsidP="00417CF4">
            <w:pPr>
              <w:spacing w:before="150" w:after="75" w:line="240" w:lineRule="auto"/>
              <w:jc w:val="left"/>
              <w:rPr>
                <w:rFonts w:ascii="Arial" w:hAnsi="Arial" w:cs="Arial"/>
                <w:color w:val="000000"/>
                <w:sz w:val="17"/>
                <w:szCs w:val="17"/>
                <w:lang w:val="en-NL" w:eastAsia="en-GB"/>
              </w:rPr>
            </w:pPr>
            <w:r w:rsidRPr="00236D02">
              <w:rPr>
                <w:rFonts w:ascii="Arial" w:hAnsi="Arial" w:cs="Arial"/>
                <w:color w:val="000000"/>
                <w:sz w:val="17"/>
                <w:szCs w:val="17"/>
                <w:lang w:val="en-NL" w:eastAsia="en-GB"/>
              </w:rPr>
              <w:t>Thermo Vanquish</w:t>
            </w:r>
          </w:p>
        </w:tc>
        <w:tc>
          <w:tcPr>
            <w:tcW w:w="0" w:type="auto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EC6D123" w14:textId="77777777" w:rsidR="00100CE7" w:rsidRPr="00236D02" w:rsidRDefault="00100CE7" w:rsidP="00417CF4">
            <w:pPr>
              <w:spacing w:before="150" w:after="75" w:line="240" w:lineRule="auto"/>
              <w:jc w:val="left"/>
              <w:rPr>
                <w:rFonts w:ascii="Arial" w:hAnsi="Arial" w:cs="Arial"/>
                <w:color w:val="000000"/>
                <w:sz w:val="17"/>
                <w:szCs w:val="17"/>
                <w:lang w:val="en-NL" w:eastAsia="en-GB"/>
              </w:rPr>
            </w:pPr>
            <w:r w:rsidRPr="00236D02">
              <w:rPr>
                <w:rFonts w:ascii="Arial" w:hAnsi="Arial" w:cs="Arial"/>
                <w:color w:val="000000"/>
                <w:sz w:val="17"/>
                <w:szCs w:val="17"/>
                <w:lang w:val="en-NL" w:eastAsia="en-GB"/>
              </w:rPr>
              <w:t>Thermo Vanquish</w:t>
            </w:r>
          </w:p>
        </w:tc>
        <w:tc>
          <w:tcPr>
            <w:tcW w:w="0" w:type="auto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C51EC4E" w14:textId="77777777" w:rsidR="00100CE7" w:rsidRPr="00236D02" w:rsidRDefault="00100CE7" w:rsidP="00417CF4">
            <w:pPr>
              <w:spacing w:before="150" w:after="75" w:line="240" w:lineRule="auto"/>
              <w:jc w:val="left"/>
              <w:rPr>
                <w:rFonts w:ascii="Arial" w:hAnsi="Arial" w:cs="Arial"/>
                <w:color w:val="000000"/>
                <w:sz w:val="17"/>
                <w:szCs w:val="17"/>
                <w:lang w:val="en-NL" w:eastAsia="en-GB"/>
              </w:rPr>
            </w:pPr>
            <w:r w:rsidRPr="00236D02">
              <w:rPr>
                <w:rFonts w:ascii="Arial" w:hAnsi="Arial" w:cs="Arial"/>
                <w:color w:val="000000"/>
                <w:sz w:val="17"/>
                <w:szCs w:val="17"/>
                <w:lang w:val="en-NL" w:eastAsia="en-GB"/>
              </w:rPr>
              <w:t>Thermo Vanquish</w:t>
            </w:r>
          </w:p>
        </w:tc>
      </w:tr>
      <w:tr w:rsidR="00100CE7" w:rsidRPr="00236D02" w14:paraId="31BED0F8" w14:textId="77777777" w:rsidTr="00417CF4">
        <w:trPr>
          <w:tblCellSpacing w:w="15" w:type="dxa"/>
        </w:trPr>
        <w:tc>
          <w:tcPr>
            <w:tcW w:w="0" w:type="auto"/>
            <w:shd w:val="clear" w:color="auto" w:fill="E9E8E8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0955A36" w14:textId="77777777" w:rsidR="00100CE7" w:rsidRPr="00236D02" w:rsidRDefault="00100CE7" w:rsidP="00417CF4">
            <w:pPr>
              <w:spacing w:before="150" w:after="75" w:line="240" w:lineRule="auto"/>
              <w:jc w:val="left"/>
              <w:rPr>
                <w:rFonts w:ascii="Arial" w:hAnsi="Arial" w:cs="Arial"/>
                <w:b/>
                <w:bCs/>
                <w:color w:val="000000"/>
                <w:sz w:val="17"/>
                <w:szCs w:val="17"/>
                <w:lang w:val="en-NL" w:eastAsia="en-GB"/>
              </w:rPr>
            </w:pPr>
            <w:r w:rsidRPr="00236D02">
              <w:rPr>
                <w:rFonts w:ascii="Arial" w:hAnsi="Arial" w:cs="Arial"/>
                <w:b/>
                <w:bCs/>
                <w:color w:val="000000"/>
                <w:sz w:val="17"/>
                <w:szCs w:val="17"/>
                <w:lang w:val="en-NL" w:eastAsia="en-GB"/>
              </w:rPr>
              <w:t>Column</w:t>
            </w:r>
          </w:p>
        </w:tc>
        <w:tc>
          <w:tcPr>
            <w:tcW w:w="0" w:type="auto"/>
            <w:shd w:val="clear" w:color="auto" w:fill="EEEEEE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CB2B30A" w14:textId="77777777" w:rsidR="00100CE7" w:rsidRPr="00236D02" w:rsidRDefault="00100CE7" w:rsidP="00417CF4">
            <w:pPr>
              <w:spacing w:before="150" w:after="75" w:line="240" w:lineRule="auto"/>
              <w:jc w:val="left"/>
              <w:rPr>
                <w:rFonts w:ascii="Arial" w:hAnsi="Arial" w:cs="Arial"/>
                <w:color w:val="000000"/>
                <w:sz w:val="17"/>
                <w:szCs w:val="17"/>
                <w:lang w:val="en-NL" w:eastAsia="en-GB"/>
              </w:rPr>
            </w:pPr>
            <w:r w:rsidRPr="00236D02">
              <w:rPr>
                <w:rFonts w:ascii="Arial" w:hAnsi="Arial" w:cs="Arial"/>
                <w:color w:val="000000"/>
                <w:sz w:val="17"/>
                <w:szCs w:val="17"/>
                <w:lang w:val="en-NL" w:eastAsia="en-GB"/>
              </w:rPr>
              <w:t>Phenomenex Kinetex C18 (150 x 2.1mm,1.7um)</w:t>
            </w:r>
          </w:p>
        </w:tc>
        <w:tc>
          <w:tcPr>
            <w:tcW w:w="0" w:type="auto"/>
            <w:shd w:val="clear" w:color="auto" w:fill="EEEEEE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E8B7647" w14:textId="77777777" w:rsidR="00100CE7" w:rsidRPr="00236D02" w:rsidRDefault="00100CE7" w:rsidP="00417CF4">
            <w:pPr>
              <w:spacing w:before="150" w:after="75" w:line="240" w:lineRule="auto"/>
              <w:jc w:val="left"/>
              <w:rPr>
                <w:rFonts w:ascii="Arial" w:hAnsi="Arial" w:cs="Arial"/>
                <w:color w:val="000000"/>
                <w:sz w:val="17"/>
                <w:szCs w:val="17"/>
                <w:lang w:val="en-NL" w:eastAsia="en-GB"/>
              </w:rPr>
            </w:pPr>
            <w:r w:rsidRPr="00236D02">
              <w:rPr>
                <w:rFonts w:ascii="Arial" w:hAnsi="Arial" w:cs="Arial"/>
                <w:color w:val="000000"/>
                <w:sz w:val="17"/>
                <w:szCs w:val="17"/>
                <w:lang w:val="en-NL" w:eastAsia="en-GB"/>
              </w:rPr>
              <w:t>Phenomenex Kinetex C18 (150 x 2.1mm,1.7um)</w:t>
            </w:r>
          </w:p>
        </w:tc>
        <w:tc>
          <w:tcPr>
            <w:tcW w:w="0" w:type="auto"/>
            <w:shd w:val="clear" w:color="auto" w:fill="EEEEEE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7454DFE" w14:textId="77777777" w:rsidR="00100CE7" w:rsidRPr="00236D02" w:rsidRDefault="00100CE7" w:rsidP="00417CF4">
            <w:pPr>
              <w:spacing w:before="150" w:after="75" w:line="240" w:lineRule="auto"/>
              <w:jc w:val="left"/>
              <w:rPr>
                <w:rFonts w:ascii="Arial" w:hAnsi="Arial" w:cs="Arial"/>
                <w:color w:val="000000"/>
                <w:sz w:val="17"/>
                <w:szCs w:val="17"/>
                <w:lang w:val="en-NL" w:eastAsia="en-GB"/>
              </w:rPr>
            </w:pPr>
            <w:r w:rsidRPr="00236D02">
              <w:rPr>
                <w:rFonts w:ascii="Arial" w:hAnsi="Arial" w:cs="Arial"/>
                <w:color w:val="000000"/>
                <w:sz w:val="17"/>
                <w:szCs w:val="17"/>
                <w:lang w:val="en-NL" w:eastAsia="en-GB"/>
              </w:rPr>
              <w:t>Phenomenex kinetex C18 (150 x 2.1mm,1.7um)</w:t>
            </w:r>
          </w:p>
        </w:tc>
        <w:tc>
          <w:tcPr>
            <w:tcW w:w="0" w:type="auto"/>
            <w:shd w:val="clear" w:color="auto" w:fill="EEEEEE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8CDFF10" w14:textId="77777777" w:rsidR="00100CE7" w:rsidRPr="00236D02" w:rsidRDefault="00100CE7" w:rsidP="00417CF4">
            <w:pPr>
              <w:spacing w:before="150" w:after="75" w:line="240" w:lineRule="auto"/>
              <w:jc w:val="left"/>
              <w:rPr>
                <w:rFonts w:ascii="Arial" w:hAnsi="Arial" w:cs="Arial"/>
                <w:color w:val="000000"/>
                <w:sz w:val="17"/>
                <w:szCs w:val="17"/>
                <w:lang w:val="en-NL" w:eastAsia="en-GB"/>
              </w:rPr>
            </w:pPr>
            <w:r w:rsidRPr="00236D02">
              <w:rPr>
                <w:rFonts w:ascii="Arial" w:hAnsi="Arial" w:cs="Arial"/>
                <w:color w:val="000000"/>
                <w:sz w:val="17"/>
                <w:szCs w:val="17"/>
                <w:lang w:val="en-NL" w:eastAsia="en-GB"/>
              </w:rPr>
              <w:t>Phenomenex kinetex C18 (150 x 2.1mm,1.7um)</w:t>
            </w:r>
          </w:p>
        </w:tc>
      </w:tr>
      <w:tr w:rsidR="00100CE7" w:rsidRPr="00236D02" w14:paraId="244753E2" w14:textId="77777777" w:rsidTr="00417CF4">
        <w:trPr>
          <w:tblCellSpacing w:w="15" w:type="dxa"/>
        </w:trPr>
        <w:tc>
          <w:tcPr>
            <w:tcW w:w="0" w:type="auto"/>
            <w:shd w:val="clear" w:color="auto" w:fill="E9E8E8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06390DD" w14:textId="77777777" w:rsidR="00100CE7" w:rsidRPr="00236D02" w:rsidRDefault="00100CE7" w:rsidP="00417CF4">
            <w:pPr>
              <w:spacing w:before="150" w:after="75" w:line="240" w:lineRule="auto"/>
              <w:jc w:val="left"/>
              <w:rPr>
                <w:rFonts w:ascii="Arial" w:hAnsi="Arial" w:cs="Arial"/>
                <w:b/>
                <w:bCs/>
                <w:color w:val="000000"/>
                <w:sz w:val="17"/>
                <w:szCs w:val="17"/>
                <w:lang w:val="en-NL" w:eastAsia="en-GB"/>
              </w:rPr>
            </w:pPr>
            <w:r w:rsidRPr="00236D02">
              <w:rPr>
                <w:rFonts w:ascii="Arial" w:hAnsi="Arial" w:cs="Arial"/>
                <w:b/>
                <w:bCs/>
                <w:color w:val="000000"/>
                <w:sz w:val="17"/>
                <w:szCs w:val="17"/>
                <w:lang w:val="en-NL" w:eastAsia="en-GB"/>
              </w:rPr>
              <w:t>MS Type</w:t>
            </w:r>
          </w:p>
        </w:tc>
        <w:tc>
          <w:tcPr>
            <w:tcW w:w="0" w:type="auto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6B92ECD" w14:textId="77777777" w:rsidR="00100CE7" w:rsidRPr="00236D02" w:rsidRDefault="00100CE7" w:rsidP="00417CF4">
            <w:pPr>
              <w:spacing w:before="150" w:after="75" w:line="240" w:lineRule="auto"/>
              <w:jc w:val="left"/>
              <w:rPr>
                <w:rFonts w:ascii="Arial" w:hAnsi="Arial" w:cs="Arial"/>
                <w:color w:val="000000"/>
                <w:sz w:val="17"/>
                <w:szCs w:val="17"/>
                <w:lang w:val="en-NL" w:eastAsia="en-GB"/>
              </w:rPr>
            </w:pPr>
            <w:r w:rsidRPr="00236D02">
              <w:rPr>
                <w:rFonts w:ascii="Arial" w:hAnsi="Arial" w:cs="Arial"/>
                <w:color w:val="000000"/>
                <w:sz w:val="17"/>
                <w:szCs w:val="17"/>
                <w:lang w:val="en-NL" w:eastAsia="en-GB"/>
              </w:rPr>
              <w:t>ESI</w:t>
            </w:r>
          </w:p>
        </w:tc>
        <w:tc>
          <w:tcPr>
            <w:tcW w:w="0" w:type="auto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9453104" w14:textId="77777777" w:rsidR="00100CE7" w:rsidRPr="00236D02" w:rsidRDefault="00100CE7" w:rsidP="00417CF4">
            <w:pPr>
              <w:spacing w:before="150" w:after="75" w:line="240" w:lineRule="auto"/>
              <w:jc w:val="left"/>
              <w:rPr>
                <w:rFonts w:ascii="Arial" w:hAnsi="Arial" w:cs="Arial"/>
                <w:color w:val="000000"/>
                <w:sz w:val="17"/>
                <w:szCs w:val="17"/>
                <w:lang w:val="en-NL" w:eastAsia="en-GB"/>
              </w:rPr>
            </w:pPr>
            <w:r w:rsidRPr="00236D02">
              <w:rPr>
                <w:rFonts w:ascii="Arial" w:hAnsi="Arial" w:cs="Arial"/>
                <w:color w:val="000000"/>
                <w:sz w:val="17"/>
                <w:szCs w:val="17"/>
                <w:lang w:val="en-NL" w:eastAsia="en-GB"/>
              </w:rPr>
              <w:t>ESI</w:t>
            </w:r>
          </w:p>
        </w:tc>
        <w:tc>
          <w:tcPr>
            <w:tcW w:w="0" w:type="auto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E760D55" w14:textId="77777777" w:rsidR="00100CE7" w:rsidRPr="00236D02" w:rsidRDefault="00100CE7" w:rsidP="00417CF4">
            <w:pPr>
              <w:spacing w:before="150" w:after="75" w:line="240" w:lineRule="auto"/>
              <w:jc w:val="left"/>
              <w:rPr>
                <w:rFonts w:ascii="Arial" w:hAnsi="Arial" w:cs="Arial"/>
                <w:color w:val="000000"/>
                <w:sz w:val="17"/>
                <w:szCs w:val="17"/>
                <w:lang w:val="en-NL" w:eastAsia="en-GB"/>
              </w:rPr>
            </w:pPr>
            <w:r w:rsidRPr="00236D02">
              <w:rPr>
                <w:rFonts w:ascii="Arial" w:hAnsi="Arial" w:cs="Arial"/>
                <w:color w:val="000000"/>
                <w:sz w:val="17"/>
                <w:szCs w:val="17"/>
                <w:lang w:val="en-NL" w:eastAsia="en-GB"/>
              </w:rPr>
              <w:t>ESI</w:t>
            </w:r>
          </w:p>
        </w:tc>
        <w:tc>
          <w:tcPr>
            <w:tcW w:w="0" w:type="auto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1EA4AE0" w14:textId="77777777" w:rsidR="00100CE7" w:rsidRPr="00236D02" w:rsidRDefault="00100CE7" w:rsidP="00417CF4">
            <w:pPr>
              <w:spacing w:before="150" w:after="75" w:line="240" w:lineRule="auto"/>
              <w:jc w:val="left"/>
              <w:rPr>
                <w:rFonts w:ascii="Arial" w:hAnsi="Arial" w:cs="Arial"/>
                <w:color w:val="000000"/>
                <w:sz w:val="17"/>
                <w:szCs w:val="17"/>
                <w:lang w:val="en-NL" w:eastAsia="en-GB"/>
              </w:rPr>
            </w:pPr>
            <w:r w:rsidRPr="00236D02">
              <w:rPr>
                <w:rFonts w:ascii="Arial" w:hAnsi="Arial" w:cs="Arial"/>
                <w:color w:val="000000"/>
                <w:sz w:val="17"/>
                <w:szCs w:val="17"/>
                <w:lang w:val="en-NL" w:eastAsia="en-GB"/>
              </w:rPr>
              <w:t>ESI</w:t>
            </w:r>
          </w:p>
        </w:tc>
      </w:tr>
      <w:tr w:rsidR="00100CE7" w:rsidRPr="00236D02" w14:paraId="4F967A41" w14:textId="77777777" w:rsidTr="00417CF4">
        <w:trPr>
          <w:tblCellSpacing w:w="15" w:type="dxa"/>
        </w:trPr>
        <w:tc>
          <w:tcPr>
            <w:tcW w:w="0" w:type="auto"/>
            <w:shd w:val="clear" w:color="auto" w:fill="E9E8E8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F69DD24" w14:textId="77777777" w:rsidR="00100CE7" w:rsidRPr="00236D02" w:rsidRDefault="00100CE7" w:rsidP="00417CF4">
            <w:pPr>
              <w:spacing w:before="150" w:after="75" w:line="240" w:lineRule="auto"/>
              <w:jc w:val="left"/>
              <w:rPr>
                <w:rFonts w:ascii="Arial" w:hAnsi="Arial" w:cs="Arial"/>
                <w:b/>
                <w:bCs/>
                <w:color w:val="000000"/>
                <w:sz w:val="17"/>
                <w:szCs w:val="17"/>
                <w:lang w:val="en-NL" w:eastAsia="en-GB"/>
              </w:rPr>
            </w:pPr>
            <w:r w:rsidRPr="00236D02">
              <w:rPr>
                <w:rFonts w:ascii="Arial" w:hAnsi="Arial" w:cs="Arial"/>
                <w:b/>
                <w:bCs/>
                <w:color w:val="000000"/>
                <w:sz w:val="17"/>
                <w:szCs w:val="17"/>
                <w:lang w:val="en-NL" w:eastAsia="en-GB"/>
              </w:rPr>
              <w:t>MS instrument type</w:t>
            </w:r>
          </w:p>
        </w:tc>
        <w:tc>
          <w:tcPr>
            <w:tcW w:w="0" w:type="auto"/>
            <w:shd w:val="clear" w:color="auto" w:fill="EEEEEE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B559853" w14:textId="77777777" w:rsidR="00100CE7" w:rsidRPr="00236D02" w:rsidRDefault="00100CE7" w:rsidP="00417CF4">
            <w:pPr>
              <w:spacing w:before="150" w:after="75" w:line="240" w:lineRule="auto"/>
              <w:jc w:val="left"/>
              <w:rPr>
                <w:rFonts w:ascii="Arial" w:hAnsi="Arial" w:cs="Arial"/>
                <w:color w:val="000000"/>
                <w:sz w:val="17"/>
                <w:szCs w:val="17"/>
                <w:lang w:val="en-NL" w:eastAsia="en-GB"/>
              </w:rPr>
            </w:pPr>
            <w:r w:rsidRPr="00236D02">
              <w:rPr>
                <w:rFonts w:ascii="Arial" w:hAnsi="Arial" w:cs="Arial"/>
                <w:color w:val="000000"/>
                <w:sz w:val="17"/>
                <w:szCs w:val="17"/>
                <w:lang w:val="en-NL" w:eastAsia="en-GB"/>
              </w:rPr>
              <w:t>Orbitrap</w:t>
            </w:r>
          </w:p>
        </w:tc>
        <w:tc>
          <w:tcPr>
            <w:tcW w:w="0" w:type="auto"/>
            <w:shd w:val="clear" w:color="auto" w:fill="EEEEEE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DC197B9" w14:textId="77777777" w:rsidR="00100CE7" w:rsidRPr="00236D02" w:rsidRDefault="00100CE7" w:rsidP="00417CF4">
            <w:pPr>
              <w:spacing w:before="150" w:after="75" w:line="240" w:lineRule="auto"/>
              <w:jc w:val="left"/>
              <w:rPr>
                <w:rFonts w:ascii="Arial" w:hAnsi="Arial" w:cs="Arial"/>
                <w:color w:val="000000"/>
                <w:sz w:val="17"/>
                <w:szCs w:val="17"/>
                <w:lang w:val="en-NL" w:eastAsia="en-GB"/>
              </w:rPr>
            </w:pPr>
            <w:r w:rsidRPr="00236D02">
              <w:rPr>
                <w:rFonts w:ascii="Arial" w:hAnsi="Arial" w:cs="Arial"/>
                <w:color w:val="000000"/>
                <w:sz w:val="17"/>
                <w:szCs w:val="17"/>
                <w:lang w:val="en-NL" w:eastAsia="en-GB"/>
              </w:rPr>
              <w:t>Orbitrap</w:t>
            </w:r>
          </w:p>
        </w:tc>
        <w:tc>
          <w:tcPr>
            <w:tcW w:w="0" w:type="auto"/>
            <w:shd w:val="clear" w:color="auto" w:fill="EEEEEE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6E65984" w14:textId="77777777" w:rsidR="00100CE7" w:rsidRPr="00236D02" w:rsidRDefault="00100CE7" w:rsidP="00417CF4">
            <w:pPr>
              <w:spacing w:before="150" w:after="75" w:line="240" w:lineRule="auto"/>
              <w:jc w:val="left"/>
              <w:rPr>
                <w:rFonts w:ascii="Arial" w:hAnsi="Arial" w:cs="Arial"/>
                <w:color w:val="000000"/>
                <w:sz w:val="17"/>
                <w:szCs w:val="17"/>
                <w:lang w:val="en-NL" w:eastAsia="en-GB"/>
              </w:rPr>
            </w:pPr>
            <w:r w:rsidRPr="00236D02">
              <w:rPr>
                <w:rFonts w:ascii="Arial" w:hAnsi="Arial" w:cs="Arial"/>
                <w:color w:val="000000"/>
                <w:sz w:val="17"/>
                <w:szCs w:val="17"/>
                <w:lang w:val="en-NL" w:eastAsia="en-GB"/>
              </w:rPr>
              <w:t>Orbitrap</w:t>
            </w:r>
          </w:p>
        </w:tc>
        <w:tc>
          <w:tcPr>
            <w:tcW w:w="0" w:type="auto"/>
            <w:shd w:val="clear" w:color="auto" w:fill="EEEEEE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E04F777" w14:textId="77777777" w:rsidR="00100CE7" w:rsidRPr="00236D02" w:rsidRDefault="00100CE7" w:rsidP="00417CF4">
            <w:pPr>
              <w:spacing w:before="150" w:after="75" w:line="240" w:lineRule="auto"/>
              <w:jc w:val="left"/>
              <w:rPr>
                <w:rFonts w:ascii="Arial" w:hAnsi="Arial" w:cs="Arial"/>
                <w:color w:val="000000"/>
                <w:sz w:val="17"/>
                <w:szCs w:val="17"/>
                <w:lang w:val="en-NL" w:eastAsia="en-GB"/>
              </w:rPr>
            </w:pPr>
            <w:r w:rsidRPr="00236D02">
              <w:rPr>
                <w:rFonts w:ascii="Arial" w:hAnsi="Arial" w:cs="Arial"/>
                <w:color w:val="000000"/>
                <w:sz w:val="17"/>
                <w:szCs w:val="17"/>
                <w:lang w:val="en-NL" w:eastAsia="en-GB"/>
              </w:rPr>
              <w:t>Orbitrap</w:t>
            </w:r>
          </w:p>
        </w:tc>
      </w:tr>
      <w:tr w:rsidR="00100CE7" w:rsidRPr="00236D02" w14:paraId="3CF46846" w14:textId="77777777" w:rsidTr="00417CF4">
        <w:trPr>
          <w:tblCellSpacing w:w="15" w:type="dxa"/>
        </w:trPr>
        <w:tc>
          <w:tcPr>
            <w:tcW w:w="0" w:type="auto"/>
            <w:shd w:val="clear" w:color="auto" w:fill="E9E8E8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ADCEA5A" w14:textId="77777777" w:rsidR="00100CE7" w:rsidRPr="00236D02" w:rsidRDefault="00100CE7" w:rsidP="00417CF4">
            <w:pPr>
              <w:spacing w:before="150" w:after="75" w:line="240" w:lineRule="auto"/>
              <w:jc w:val="left"/>
              <w:rPr>
                <w:rFonts w:ascii="Arial" w:hAnsi="Arial" w:cs="Arial"/>
                <w:b/>
                <w:bCs/>
                <w:color w:val="000000"/>
                <w:sz w:val="17"/>
                <w:szCs w:val="17"/>
                <w:lang w:val="en-NL" w:eastAsia="en-GB"/>
              </w:rPr>
            </w:pPr>
            <w:r w:rsidRPr="00236D02">
              <w:rPr>
                <w:rFonts w:ascii="Arial" w:hAnsi="Arial" w:cs="Arial"/>
                <w:b/>
                <w:bCs/>
                <w:color w:val="000000"/>
                <w:sz w:val="17"/>
                <w:szCs w:val="17"/>
                <w:lang w:val="en-NL" w:eastAsia="en-GB"/>
              </w:rPr>
              <w:t>MS instrument name</w:t>
            </w:r>
          </w:p>
        </w:tc>
        <w:tc>
          <w:tcPr>
            <w:tcW w:w="0" w:type="auto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8175742" w14:textId="77777777" w:rsidR="00100CE7" w:rsidRPr="00236D02" w:rsidRDefault="00100CE7" w:rsidP="00417CF4">
            <w:pPr>
              <w:spacing w:before="150" w:after="75" w:line="240" w:lineRule="auto"/>
              <w:jc w:val="left"/>
              <w:rPr>
                <w:rFonts w:ascii="Arial" w:hAnsi="Arial" w:cs="Arial"/>
                <w:color w:val="000000"/>
                <w:sz w:val="17"/>
                <w:szCs w:val="17"/>
                <w:lang w:val="en-NL" w:eastAsia="en-GB"/>
              </w:rPr>
            </w:pPr>
            <w:r w:rsidRPr="00236D02">
              <w:rPr>
                <w:rFonts w:ascii="Arial" w:hAnsi="Arial" w:cs="Arial"/>
                <w:color w:val="000000"/>
                <w:sz w:val="17"/>
                <w:szCs w:val="17"/>
                <w:lang w:val="en-NL" w:eastAsia="en-GB"/>
              </w:rPr>
              <w:t>Thermo Q Exactive Orbitrap</w:t>
            </w:r>
          </w:p>
        </w:tc>
        <w:tc>
          <w:tcPr>
            <w:tcW w:w="0" w:type="auto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27B73A3" w14:textId="77777777" w:rsidR="00100CE7" w:rsidRPr="00236D02" w:rsidRDefault="00100CE7" w:rsidP="00417CF4">
            <w:pPr>
              <w:spacing w:before="150" w:after="75" w:line="240" w:lineRule="auto"/>
              <w:jc w:val="left"/>
              <w:rPr>
                <w:rFonts w:ascii="Arial" w:hAnsi="Arial" w:cs="Arial"/>
                <w:color w:val="000000"/>
                <w:sz w:val="17"/>
                <w:szCs w:val="17"/>
                <w:lang w:val="en-NL" w:eastAsia="en-GB"/>
              </w:rPr>
            </w:pPr>
            <w:r w:rsidRPr="00236D02">
              <w:rPr>
                <w:rFonts w:ascii="Arial" w:hAnsi="Arial" w:cs="Arial"/>
                <w:color w:val="000000"/>
                <w:sz w:val="17"/>
                <w:szCs w:val="17"/>
                <w:lang w:val="en-NL" w:eastAsia="en-GB"/>
              </w:rPr>
              <w:t>Thermo Q Exactive Orbitrap</w:t>
            </w:r>
          </w:p>
        </w:tc>
        <w:tc>
          <w:tcPr>
            <w:tcW w:w="0" w:type="auto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5102D4D" w14:textId="77777777" w:rsidR="00100CE7" w:rsidRPr="00236D02" w:rsidRDefault="00100CE7" w:rsidP="00417CF4">
            <w:pPr>
              <w:spacing w:before="150" w:after="75" w:line="240" w:lineRule="auto"/>
              <w:jc w:val="left"/>
              <w:rPr>
                <w:rFonts w:ascii="Arial" w:hAnsi="Arial" w:cs="Arial"/>
                <w:color w:val="000000"/>
                <w:sz w:val="17"/>
                <w:szCs w:val="17"/>
                <w:lang w:val="en-NL" w:eastAsia="en-GB"/>
              </w:rPr>
            </w:pPr>
            <w:r w:rsidRPr="00236D02">
              <w:rPr>
                <w:rFonts w:ascii="Arial" w:hAnsi="Arial" w:cs="Arial"/>
                <w:color w:val="000000"/>
                <w:sz w:val="17"/>
                <w:szCs w:val="17"/>
                <w:lang w:val="en-NL" w:eastAsia="en-GB"/>
              </w:rPr>
              <w:t>Thermo Q Exactive Orbitrap</w:t>
            </w:r>
          </w:p>
        </w:tc>
        <w:tc>
          <w:tcPr>
            <w:tcW w:w="0" w:type="auto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8A6AAD4" w14:textId="77777777" w:rsidR="00100CE7" w:rsidRPr="00236D02" w:rsidRDefault="00100CE7" w:rsidP="00417CF4">
            <w:pPr>
              <w:spacing w:before="150" w:after="75" w:line="240" w:lineRule="auto"/>
              <w:jc w:val="left"/>
              <w:rPr>
                <w:rFonts w:ascii="Arial" w:hAnsi="Arial" w:cs="Arial"/>
                <w:color w:val="000000"/>
                <w:sz w:val="17"/>
                <w:szCs w:val="17"/>
                <w:lang w:val="en-NL" w:eastAsia="en-GB"/>
              </w:rPr>
            </w:pPr>
            <w:r w:rsidRPr="00236D02">
              <w:rPr>
                <w:rFonts w:ascii="Arial" w:hAnsi="Arial" w:cs="Arial"/>
                <w:color w:val="000000"/>
                <w:sz w:val="17"/>
                <w:szCs w:val="17"/>
                <w:lang w:val="en-NL" w:eastAsia="en-GB"/>
              </w:rPr>
              <w:t>Thermo Q Exactive Orbitrap</w:t>
            </w:r>
          </w:p>
        </w:tc>
      </w:tr>
      <w:tr w:rsidR="00100CE7" w:rsidRPr="00236D02" w14:paraId="1D2FBCED" w14:textId="77777777" w:rsidTr="00417CF4">
        <w:trPr>
          <w:tblCellSpacing w:w="15" w:type="dxa"/>
        </w:trPr>
        <w:tc>
          <w:tcPr>
            <w:tcW w:w="0" w:type="auto"/>
            <w:shd w:val="clear" w:color="auto" w:fill="E9E8E8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751166E" w14:textId="77777777" w:rsidR="00100CE7" w:rsidRPr="00236D02" w:rsidRDefault="00100CE7" w:rsidP="00417CF4">
            <w:pPr>
              <w:spacing w:before="150" w:after="75" w:line="240" w:lineRule="auto"/>
              <w:jc w:val="left"/>
              <w:rPr>
                <w:rFonts w:ascii="Arial" w:hAnsi="Arial" w:cs="Arial"/>
                <w:b/>
                <w:bCs/>
                <w:color w:val="000000"/>
                <w:sz w:val="17"/>
                <w:szCs w:val="17"/>
                <w:lang w:val="en-NL" w:eastAsia="en-GB"/>
              </w:rPr>
            </w:pPr>
            <w:r w:rsidRPr="00236D02">
              <w:rPr>
                <w:rFonts w:ascii="Arial" w:hAnsi="Arial" w:cs="Arial"/>
                <w:b/>
                <w:bCs/>
                <w:color w:val="000000"/>
                <w:sz w:val="17"/>
                <w:szCs w:val="17"/>
                <w:lang w:val="en-NL" w:eastAsia="en-GB"/>
              </w:rPr>
              <w:t>Ion Mode</w:t>
            </w:r>
          </w:p>
        </w:tc>
        <w:tc>
          <w:tcPr>
            <w:tcW w:w="0" w:type="auto"/>
            <w:shd w:val="clear" w:color="auto" w:fill="EEEEEE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CD63B00" w14:textId="77777777" w:rsidR="00100CE7" w:rsidRPr="00236D02" w:rsidRDefault="00100CE7" w:rsidP="00417CF4">
            <w:pPr>
              <w:spacing w:before="150" w:after="75" w:line="240" w:lineRule="auto"/>
              <w:jc w:val="left"/>
              <w:rPr>
                <w:rFonts w:ascii="Arial" w:hAnsi="Arial" w:cs="Arial"/>
                <w:color w:val="000000"/>
                <w:sz w:val="17"/>
                <w:szCs w:val="17"/>
                <w:lang w:val="en-NL" w:eastAsia="en-GB"/>
              </w:rPr>
            </w:pPr>
            <w:r w:rsidRPr="00236D02">
              <w:rPr>
                <w:rFonts w:ascii="Arial" w:hAnsi="Arial" w:cs="Arial"/>
                <w:color w:val="000000"/>
                <w:sz w:val="17"/>
                <w:szCs w:val="17"/>
                <w:lang w:val="en-NL" w:eastAsia="en-GB"/>
              </w:rPr>
              <w:t>NEGATIVE</w:t>
            </w:r>
          </w:p>
        </w:tc>
        <w:tc>
          <w:tcPr>
            <w:tcW w:w="0" w:type="auto"/>
            <w:shd w:val="clear" w:color="auto" w:fill="EEEEEE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1A23BF3" w14:textId="77777777" w:rsidR="00100CE7" w:rsidRPr="00236D02" w:rsidRDefault="00100CE7" w:rsidP="00417CF4">
            <w:pPr>
              <w:spacing w:before="150" w:after="75" w:line="240" w:lineRule="auto"/>
              <w:jc w:val="left"/>
              <w:rPr>
                <w:rFonts w:ascii="Arial" w:hAnsi="Arial" w:cs="Arial"/>
                <w:color w:val="000000"/>
                <w:sz w:val="17"/>
                <w:szCs w:val="17"/>
                <w:lang w:val="en-NL" w:eastAsia="en-GB"/>
              </w:rPr>
            </w:pPr>
            <w:r w:rsidRPr="00236D02">
              <w:rPr>
                <w:rFonts w:ascii="Arial" w:hAnsi="Arial" w:cs="Arial"/>
                <w:color w:val="000000"/>
                <w:sz w:val="17"/>
                <w:szCs w:val="17"/>
                <w:lang w:val="en-NL" w:eastAsia="en-GB"/>
              </w:rPr>
              <w:t>POSITIVE</w:t>
            </w:r>
          </w:p>
        </w:tc>
        <w:tc>
          <w:tcPr>
            <w:tcW w:w="0" w:type="auto"/>
            <w:shd w:val="clear" w:color="auto" w:fill="EEEEEE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7E2C805" w14:textId="77777777" w:rsidR="00100CE7" w:rsidRPr="00236D02" w:rsidRDefault="00100CE7" w:rsidP="00417CF4">
            <w:pPr>
              <w:spacing w:before="150" w:after="75" w:line="240" w:lineRule="auto"/>
              <w:jc w:val="left"/>
              <w:rPr>
                <w:rFonts w:ascii="Arial" w:hAnsi="Arial" w:cs="Arial"/>
                <w:color w:val="000000"/>
                <w:sz w:val="17"/>
                <w:szCs w:val="17"/>
                <w:lang w:val="en-NL" w:eastAsia="en-GB"/>
              </w:rPr>
            </w:pPr>
            <w:r w:rsidRPr="00236D02">
              <w:rPr>
                <w:rFonts w:ascii="Arial" w:hAnsi="Arial" w:cs="Arial"/>
                <w:color w:val="000000"/>
                <w:sz w:val="17"/>
                <w:szCs w:val="17"/>
                <w:lang w:val="en-NL" w:eastAsia="en-GB"/>
              </w:rPr>
              <w:t>NEGATIVE</w:t>
            </w:r>
          </w:p>
        </w:tc>
        <w:tc>
          <w:tcPr>
            <w:tcW w:w="0" w:type="auto"/>
            <w:shd w:val="clear" w:color="auto" w:fill="EEEEEE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220537D" w14:textId="77777777" w:rsidR="00100CE7" w:rsidRPr="00236D02" w:rsidRDefault="00100CE7" w:rsidP="00417CF4">
            <w:pPr>
              <w:spacing w:before="150" w:after="75" w:line="240" w:lineRule="auto"/>
              <w:jc w:val="left"/>
              <w:rPr>
                <w:rFonts w:ascii="Arial" w:hAnsi="Arial" w:cs="Arial"/>
                <w:color w:val="000000"/>
                <w:sz w:val="17"/>
                <w:szCs w:val="17"/>
                <w:lang w:val="en-NL" w:eastAsia="en-GB"/>
              </w:rPr>
            </w:pPr>
            <w:r w:rsidRPr="00236D02">
              <w:rPr>
                <w:rFonts w:ascii="Arial" w:hAnsi="Arial" w:cs="Arial"/>
                <w:color w:val="000000"/>
                <w:sz w:val="17"/>
                <w:szCs w:val="17"/>
                <w:lang w:val="en-NL" w:eastAsia="en-GB"/>
              </w:rPr>
              <w:t>POSITIVE</w:t>
            </w:r>
          </w:p>
        </w:tc>
      </w:tr>
      <w:tr w:rsidR="00100CE7" w:rsidRPr="00236D02" w14:paraId="6F6B2BE2" w14:textId="77777777" w:rsidTr="00417CF4">
        <w:trPr>
          <w:tblCellSpacing w:w="15" w:type="dxa"/>
        </w:trPr>
        <w:tc>
          <w:tcPr>
            <w:tcW w:w="0" w:type="auto"/>
            <w:shd w:val="clear" w:color="auto" w:fill="E9E8E8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B6F93C2" w14:textId="77777777" w:rsidR="00100CE7" w:rsidRPr="00236D02" w:rsidRDefault="00100CE7" w:rsidP="00417CF4">
            <w:pPr>
              <w:spacing w:before="150" w:after="75" w:line="240" w:lineRule="auto"/>
              <w:jc w:val="left"/>
              <w:rPr>
                <w:rFonts w:ascii="Arial" w:hAnsi="Arial" w:cs="Arial"/>
                <w:b/>
                <w:bCs/>
                <w:color w:val="000000"/>
                <w:sz w:val="17"/>
                <w:szCs w:val="17"/>
                <w:lang w:val="en-NL" w:eastAsia="en-GB"/>
              </w:rPr>
            </w:pPr>
            <w:r w:rsidRPr="00236D02">
              <w:rPr>
                <w:rFonts w:ascii="Arial" w:hAnsi="Arial" w:cs="Arial"/>
                <w:b/>
                <w:bCs/>
                <w:color w:val="000000"/>
                <w:sz w:val="17"/>
                <w:szCs w:val="17"/>
                <w:lang w:val="en-NL" w:eastAsia="en-GB"/>
              </w:rPr>
              <w:t>Units</w:t>
            </w:r>
          </w:p>
        </w:tc>
        <w:tc>
          <w:tcPr>
            <w:tcW w:w="0" w:type="auto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2845425" w14:textId="77777777" w:rsidR="00100CE7" w:rsidRPr="00236D02" w:rsidRDefault="00100CE7" w:rsidP="00417CF4">
            <w:pPr>
              <w:spacing w:before="150" w:after="75" w:line="240" w:lineRule="auto"/>
              <w:jc w:val="left"/>
              <w:rPr>
                <w:rFonts w:ascii="Arial" w:hAnsi="Arial" w:cs="Arial"/>
                <w:color w:val="000000"/>
                <w:sz w:val="17"/>
                <w:szCs w:val="17"/>
                <w:lang w:val="en-NL" w:eastAsia="en-GB"/>
              </w:rPr>
            </w:pPr>
            <w:r w:rsidRPr="00236D02">
              <w:rPr>
                <w:rFonts w:ascii="Arial" w:hAnsi="Arial" w:cs="Arial"/>
                <w:color w:val="000000"/>
                <w:sz w:val="17"/>
                <w:szCs w:val="17"/>
                <w:lang w:val="en-NL" w:eastAsia="en-GB"/>
              </w:rPr>
              <w:t>peak area</w:t>
            </w:r>
          </w:p>
        </w:tc>
        <w:tc>
          <w:tcPr>
            <w:tcW w:w="0" w:type="auto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99CBAAC" w14:textId="77777777" w:rsidR="00100CE7" w:rsidRPr="00236D02" w:rsidRDefault="00100CE7" w:rsidP="00417CF4">
            <w:pPr>
              <w:spacing w:before="150" w:after="75" w:line="240" w:lineRule="auto"/>
              <w:jc w:val="left"/>
              <w:rPr>
                <w:rFonts w:ascii="Arial" w:hAnsi="Arial" w:cs="Arial"/>
                <w:color w:val="000000"/>
                <w:sz w:val="17"/>
                <w:szCs w:val="17"/>
                <w:lang w:val="en-NL" w:eastAsia="en-GB"/>
              </w:rPr>
            </w:pPr>
            <w:r w:rsidRPr="00236D02">
              <w:rPr>
                <w:rFonts w:ascii="Arial" w:hAnsi="Arial" w:cs="Arial"/>
                <w:color w:val="000000"/>
                <w:sz w:val="17"/>
                <w:szCs w:val="17"/>
                <w:lang w:val="en-NL" w:eastAsia="en-GB"/>
              </w:rPr>
              <w:t>peak area</w:t>
            </w:r>
          </w:p>
        </w:tc>
        <w:tc>
          <w:tcPr>
            <w:tcW w:w="0" w:type="auto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CB25146" w14:textId="77777777" w:rsidR="00100CE7" w:rsidRPr="00236D02" w:rsidRDefault="00100CE7" w:rsidP="00417CF4">
            <w:pPr>
              <w:spacing w:before="150" w:after="75" w:line="240" w:lineRule="auto"/>
              <w:jc w:val="left"/>
              <w:rPr>
                <w:rFonts w:ascii="Arial" w:hAnsi="Arial" w:cs="Arial"/>
                <w:color w:val="000000"/>
                <w:sz w:val="17"/>
                <w:szCs w:val="17"/>
                <w:lang w:val="en-NL" w:eastAsia="en-GB"/>
              </w:rPr>
            </w:pPr>
            <w:r w:rsidRPr="00236D02">
              <w:rPr>
                <w:rFonts w:ascii="Arial" w:hAnsi="Arial" w:cs="Arial"/>
                <w:color w:val="000000"/>
                <w:sz w:val="17"/>
                <w:szCs w:val="17"/>
                <w:lang w:val="en-NL" w:eastAsia="en-GB"/>
              </w:rPr>
              <w:t>peak area</w:t>
            </w:r>
          </w:p>
        </w:tc>
        <w:tc>
          <w:tcPr>
            <w:tcW w:w="0" w:type="auto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FE4966A" w14:textId="77777777" w:rsidR="00100CE7" w:rsidRPr="00236D02" w:rsidRDefault="00100CE7" w:rsidP="00417CF4">
            <w:pPr>
              <w:spacing w:before="150" w:after="75" w:line="240" w:lineRule="auto"/>
              <w:jc w:val="left"/>
              <w:rPr>
                <w:rFonts w:ascii="Arial" w:hAnsi="Arial" w:cs="Arial"/>
                <w:color w:val="000000"/>
                <w:sz w:val="17"/>
                <w:szCs w:val="17"/>
                <w:lang w:val="en-NL" w:eastAsia="en-GB"/>
              </w:rPr>
            </w:pPr>
            <w:r w:rsidRPr="00236D02">
              <w:rPr>
                <w:rFonts w:ascii="Arial" w:hAnsi="Arial" w:cs="Arial"/>
                <w:color w:val="000000"/>
                <w:sz w:val="17"/>
                <w:szCs w:val="17"/>
                <w:lang w:val="en-NL" w:eastAsia="en-GB"/>
              </w:rPr>
              <w:t>peak area</w:t>
            </w:r>
          </w:p>
        </w:tc>
      </w:tr>
    </w:tbl>
    <w:p w14:paraId="209B3C33" w14:textId="77777777" w:rsidR="00100CE7" w:rsidRDefault="00100CE7" w:rsidP="00100CE7"/>
    <w:p w14:paraId="34BB6A07" w14:textId="2BE37415" w:rsidR="00100CE7" w:rsidRDefault="00100CE7" w:rsidP="00236D02"/>
    <w:sectPr w:rsidR="00100C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askerville">
    <w:panose1 w:val="02020502070401020303"/>
    <w:charset w:val="00"/>
    <w:family w:val="roman"/>
    <w:pitch w:val="variable"/>
    <w:sig w:usb0="80000067" w:usb1="02000000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A046F"/>
    <w:multiLevelType w:val="hybridMultilevel"/>
    <w:tmpl w:val="6A8A9C76"/>
    <w:lvl w:ilvl="0" w:tplc="425C33CA">
      <w:start w:val="5"/>
      <w:numFmt w:val="bullet"/>
      <w:lvlText w:val="—"/>
      <w:lvlJc w:val="left"/>
      <w:pPr>
        <w:ind w:left="720" w:hanging="360"/>
      </w:pPr>
      <w:rPr>
        <w:rFonts w:ascii="Baskerville" w:eastAsia="Times New Roman" w:hAnsi="Baskerville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040863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6D02"/>
    <w:rsid w:val="00100CE7"/>
    <w:rsid w:val="00236D02"/>
    <w:rsid w:val="0060735D"/>
    <w:rsid w:val="006377BC"/>
    <w:rsid w:val="0066414F"/>
    <w:rsid w:val="00746AC8"/>
    <w:rsid w:val="00A00CE8"/>
    <w:rsid w:val="00A867DE"/>
    <w:rsid w:val="00AC26F0"/>
    <w:rsid w:val="00B74978"/>
    <w:rsid w:val="00B830BA"/>
    <w:rsid w:val="00D274CC"/>
    <w:rsid w:val="00EC1F44"/>
    <w:rsid w:val="00F16FBA"/>
    <w:rsid w:val="00FE07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668DBA3"/>
  <w15:chartTrackingRefBased/>
  <w15:docId w15:val="{CF0119F5-7C94-294A-AE67-8BDFA79116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414F"/>
    <w:pPr>
      <w:spacing w:line="276" w:lineRule="auto"/>
      <w:jc w:val="both"/>
    </w:pPr>
    <w:rPr>
      <w:rFonts w:ascii="Baskerville" w:hAnsi="Baskerville"/>
      <w:sz w:val="24"/>
      <w:szCs w:val="24"/>
      <w:lang w:val="en-US"/>
    </w:rPr>
  </w:style>
  <w:style w:type="paragraph" w:styleId="Heading1">
    <w:name w:val="heading 1"/>
    <w:basedOn w:val="Normal"/>
    <w:link w:val="Heading1Char"/>
    <w:qFormat/>
    <w:rsid w:val="0066414F"/>
    <w:pPr>
      <w:spacing w:before="100" w:beforeAutospacing="1" w:after="100" w:afterAutospacing="1"/>
      <w:jc w:val="center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qFormat/>
    <w:rsid w:val="0066414F"/>
    <w:pPr>
      <w:outlineLvl w:val="1"/>
    </w:pPr>
    <w:rPr>
      <w:b/>
      <w:sz w:val="32"/>
      <w:szCs w:val="32"/>
    </w:rPr>
  </w:style>
  <w:style w:type="paragraph" w:styleId="Heading3">
    <w:name w:val="heading 3"/>
    <w:basedOn w:val="Normal"/>
    <w:link w:val="Heading3Char"/>
    <w:qFormat/>
    <w:rsid w:val="0066414F"/>
    <w:pPr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6D0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6D0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6D02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6D02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6D02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6D02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kop1">
    <w:name w:val="kop1"/>
    <w:basedOn w:val="Normal"/>
    <w:qFormat/>
    <w:rsid w:val="0066414F"/>
    <w:rPr>
      <w:rFonts w:ascii="Arial" w:hAnsi="Arial" w:cs="Arial"/>
      <w:b/>
      <w:sz w:val="32"/>
      <w:lang w:val="nl-NL"/>
    </w:rPr>
  </w:style>
  <w:style w:type="character" w:customStyle="1" w:styleId="Heading1Char">
    <w:name w:val="Heading 1 Char"/>
    <w:basedOn w:val="DefaultParagraphFont"/>
    <w:link w:val="Heading1"/>
    <w:rsid w:val="0066414F"/>
    <w:rPr>
      <w:rFonts w:ascii="Baskerville" w:hAnsi="Baskerville"/>
      <w:b/>
      <w:bCs/>
      <w:kern w:val="36"/>
      <w:sz w:val="48"/>
      <w:szCs w:val="48"/>
      <w:lang w:val="en-US"/>
    </w:rPr>
  </w:style>
  <w:style w:type="character" w:customStyle="1" w:styleId="Heading2Char">
    <w:name w:val="Heading 2 Char"/>
    <w:basedOn w:val="DefaultParagraphFont"/>
    <w:link w:val="Heading2"/>
    <w:rsid w:val="0066414F"/>
    <w:rPr>
      <w:rFonts w:ascii="Baskerville" w:hAnsi="Baskerville"/>
      <w:b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rsid w:val="0066414F"/>
    <w:rPr>
      <w:rFonts w:ascii="Baskerville" w:hAnsi="Baskerville"/>
      <w:b/>
      <w:sz w:val="28"/>
      <w:szCs w:val="28"/>
      <w:lang w:val="en-US"/>
    </w:rPr>
  </w:style>
  <w:style w:type="paragraph" w:styleId="NoSpacing">
    <w:name w:val="No Spacing"/>
    <w:uiPriority w:val="1"/>
    <w:qFormat/>
    <w:rsid w:val="0066414F"/>
    <w:rPr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66414F"/>
    <w:pPr>
      <w:ind w:left="720"/>
    </w:pPr>
  </w:style>
  <w:style w:type="paragraph" w:styleId="TOCHeading">
    <w:name w:val="TOC Heading"/>
    <w:basedOn w:val="Heading1"/>
    <w:next w:val="Normal"/>
    <w:uiPriority w:val="39"/>
    <w:unhideWhenUsed/>
    <w:qFormat/>
    <w:rsid w:val="0066414F"/>
    <w:pPr>
      <w:keepNext/>
      <w:keepLines/>
      <w:spacing w:before="480" w:beforeAutospacing="0" w:after="0" w:afterAutospacing="0"/>
      <w:jc w:val="left"/>
      <w:outlineLvl w:val="9"/>
    </w:pPr>
    <w:rPr>
      <w:color w:val="2F5496"/>
      <w:kern w:val="0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6D02"/>
    <w:rPr>
      <w:rFonts w:asciiTheme="minorHAnsi" w:eastAsiaTheme="majorEastAsia" w:hAnsiTheme="minorHAnsi" w:cstheme="majorBidi"/>
      <w:i/>
      <w:iCs/>
      <w:color w:val="2F5496" w:themeColor="accent1" w:themeShade="BF"/>
      <w:sz w:val="24"/>
      <w:szCs w:val="24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6D02"/>
    <w:rPr>
      <w:rFonts w:asciiTheme="minorHAnsi" w:eastAsiaTheme="majorEastAsia" w:hAnsiTheme="minorHAnsi" w:cstheme="majorBidi"/>
      <w:color w:val="2F5496" w:themeColor="accent1" w:themeShade="BF"/>
      <w:sz w:val="24"/>
      <w:szCs w:val="24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6D02"/>
    <w:rPr>
      <w:rFonts w:asciiTheme="minorHAnsi" w:eastAsiaTheme="majorEastAsia" w:hAnsiTheme="minorHAnsi" w:cstheme="majorBidi"/>
      <w:i/>
      <w:iCs/>
      <w:color w:val="595959" w:themeColor="text1" w:themeTint="A6"/>
      <w:sz w:val="24"/>
      <w:szCs w:val="24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6D02"/>
    <w:rPr>
      <w:rFonts w:asciiTheme="minorHAnsi" w:eastAsiaTheme="majorEastAsia" w:hAnsiTheme="minorHAnsi" w:cstheme="majorBidi"/>
      <w:color w:val="595959" w:themeColor="text1" w:themeTint="A6"/>
      <w:sz w:val="24"/>
      <w:szCs w:val="24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6D02"/>
    <w:rPr>
      <w:rFonts w:asciiTheme="minorHAnsi" w:eastAsiaTheme="majorEastAsia" w:hAnsiTheme="minorHAnsi" w:cstheme="majorBidi"/>
      <w:i/>
      <w:iCs/>
      <w:color w:val="272727" w:themeColor="text1" w:themeTint="D8"/>
      <w:sz w:val="24"/>
      <w:szCs w:val="24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6D02"/>
    <w:rPr>
      <w:rFonts w:asciiTheme="minorHAnsi" w:eastAsiaTheme="majorEastAsia" w:hAnsiTheme="minorHAnsi" w:cstheme="majorBidi"/>
      <w:color w:val="272727" w:themeColor="text1" w:themeTint="D8"/>
      <w:sz w:val="24"/>
      <w:szCs w:val="24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236D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6D02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6D02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6D0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236D0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6D02"/>
    <w:rPr>
      <w:rFonts w:ascii="Baskerville" w:hAnsi="Baskerville"/>
      <w:i/>
      <w:iCs/>
      <w:color w:val="404040" w:themeColor="text1" w:themeTint="BF"/>
      <w:sz w:val="24"/>
      <w:szCs w:val="24"/>
      <w:lang w:val="en-US"/>
    </w:rPr>
  </w:style>
  <w:style w:type="character" w:styleId="IntenseEmphasis">
    <w:name w:val="Intense Emphasis"/>
    <w:basedOn w:val="DefaultParagraphFont"/>
    <w:uiPriority w:val="21"/>
    <w:qFormat/>
    <w:rsid w:val="00236D0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6D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6D02"/>
    <w:rPr>
      <w:rFonts w:ascii="Baskerville" w:hAnsi="Baskerville"/>
      <w:i/>
      <w:iCs/>
      <w:color w:val="2F5496" w:themeColor="accent1" w:themeShade="BF"/>
      <w:sz w:val="24"/>
      <w:szCs w:val="24"/>
      <w:lang w:val="en-US"/>
    </w:rPr>
  </w:style>
  <w:style w:type="character" w:styleId="IntenseReference">
    <w:name w:val="Intense Reference"/>
    <w:basedOn w:val="DefaultParagraphFont"/>
    <w:uiPriority w:val="32"/>
    <w:qFormat/>
    <w:rsid w:val="00236D0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36D0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36D0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0735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metabolomicsworkbench.org/data/DRCCMetadata.php?Mode=Study&amp;StudyID=ST002213&amp;StudyType=MS&amp;ResultType=1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3</Pages>
  <Words>425</Words>
  <Characters>2426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Birol Cabukusta</dc:creator>
  <cp:keywords/>
  <dc:description/>
  <cp:lastModifiedBy>Birol Cabukusta</cp:lastModifiedBy>
  <cp:revision>5</cp:revision>
  <dcterms:created xsi:type="dcterms:W3CDTF">2026-01-06T08:51:00Z</dcterms:created>
  <dcterms:modified xsi:type="dcterms:W3CDTF">2026-01-20T07:22:00Z</dcterms:modified>
</cp:coreProperties>
</file>