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68C" w:rsidRPr="00D43AC3" w:rsidRDefault="00F5589F" w:rsidP="00F5589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5568C" w:rsidRPr="00D43AC3">
        <w:rPr>
          <w:rFonts w:ascii="Times New Roman" w:eastAsia="Times New Roman" w:hAnsi="Times New Roman" w:cs="Times New Roman"/>
          <w:b/>
          <w:bCs/>
          <w:sz w:val="24"/>
          <w:szCs w:val="24"/>
        </w:rPr>
        <w:t>Part I: Write true if the statement is correct and false if it is wrong.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1.  Expert judgment in cost estimation relies on the knowledge, experience, and insights of individuals or a group of experts.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2. Analogous estimation, also known as top-down estimation, is particularly useful when detailed information about the current project is readily available.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3. Parametric estimation involves the development of mathematical models that express the relationship between project parameters and costs, and these models can be either linear or nonlinear.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4. In Three-Point Estimation, the PERT formula calculates the expected value based on the optimistic, pessimistic, and most likely estimates, and it gives equal weight to each of these estimates.</w:t>
      </w:r>
    </w:p>
    <w:p w:rsidR="0095568C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5. Bottom-Up Estimation involves breaking down a project into smaller components, estimating the costs for each component, and then aggregating these estimates to calculate the total project cost.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D43AC3">
        <w:rPr>
          <w:rFonts w:ascii="Times New Roman" w:eastAsia="Times New Roman" w:hAnsi="Times New Roman" w:cs="Times New Roman"/>
          <w:sz w:val="24"/>
          <w:szCs w:val="24"/>
        </w:rPr>
        <w:t>Project Size and Complexity are Insignificant Factors in Cost Estimation.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D43AC3">
        <w:rPr>
          <w:rFonts w:ascii="Times New Roman" w:eastAsia="Times New Roman" w:hAnsi="Times New Roman" w:cs="Times New Roman"/>
          <w:sz w:val="24"/>
          <w:szCs w:val="24"/>
        </w:rPr>
        <w:t>.  A</w:t>
      </w:r>
      <w:proofErr w:type="gramEnd"/>
      <w:r w:rsidRPr="00D43AC3">
        <w:rPr>
          <w:rFonts w:ascii="Times New Roman" w:eastAsia="Times New Roman" w:hAnsi="Times New Roman" w:cs="Times New Roman"/>
          <w:sz w:val="24"/>
          <w:szCs w:val="24"/>
        </w:rPr>
        <w:t xml:space="preserve"> Content Management System (CMS) is Essential for All Website Projects.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D43AC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43AC3">
        <w:rPr>
          <w:rFonts w:ascii="Times New Roman" w:eastAsia="Times New Roman" w:hAnsi="Times New Roman" w:cs="Times New Roman"/>
          <w:sz w:val="24"/>
          <w:szCs w:val="24"/>
        </w:rPr>
        <w:t xml:space="preserve"> Data Migration Tools are Exclusively Used in Database Projects.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D43AC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43AC3">
        <w:rPr>
          <w:rFonts w:ascii="Times New Roman" w:eastAsia="Times New Roman" w:hAnsi="Times New Roman" w:cs="Times New Roman"/>
          <w:sz w:val="24"/>
          <w:szCs w:val="24"/>
        </w:rPr>
        <w:t xml:space="preserve"> The Choice of Frontend Frameworks Does Not Impact Website Development Costs.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D43AC3">
        <w:rPr>
          <w:rFonts w:ascii="Times New Roman" w:eastAsia="Times New Roman" w:hAnsi="Times New Roman" w:cs="Times New Roman"/>
          <w:sz w:val="24"/>
          <w:szCs w:val="24"/>
        </w:rPr>
        <w:t xml:space="preserve">. Query Language SQL is Specific to </w:t>
      </w:r>
      <w:proofErr w:type="spellStart"/>
      <w:r w:rsidRPr="00D43AC3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D43AC3">
        <w:rPr>
          <w:rFonts w:ascii="Times New Roman" w:eastAsia="Times New Roman" w:hAnsi="Times New Roman" w:cs="Times New Roman"/>
          <w:sz w:val="24"/>
          <w:szCs w:val="24"/>
        </w:rPr>
        <w:t xml:space="preserve"> Databases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II: Choose the correct answer 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1. Which key aspect is associated with Expert Judgment in cost estimation?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A. Historical Data Analysis                        B. Identification of Parameters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C. Work Breakdown Structure (WBS)      D. Subject Matter Experts (SMEs)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lastRenderedPageBreak/>
        <w:t>2. What does Analogous Estimation primarily rely on for estimating the cost of the current project?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A. Detailed project information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B. Mathematical models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C. Historical data from similar projects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D. Expert judgment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3. What role do mathematical models play in Parametric Estimation?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A. Assessing project risks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B. Calculating unit costs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C. Providing a weighted average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D. Identifying project parameters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4. In Three-Point Estimation, what formula is used to calculate the expected value?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A. TE = (O + P + M) / 3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B. TE = (O + 2M + P) / 4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C. TE = (O + 4M + P) / 6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D. TE = (O + P) / 2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5. What is a key advantage of Bottom-Up Estimation?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A. Speed and Simplicity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B. Limited Information Requirements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>C. Granular Control and Detailed Analysis</w:t>
      </w:r>
    </w:p>
    <w:p w:rsidR="0095568C" w:rsidRPr="00D43AC3" w:rsidRDefault="0095568C" w:rsidP="0095568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3AC3">
        <w:rPr>
          <w:rFonts w:ascii="Times New Roman" w:eastAsia="Times New Roman" w:hAnsi="Times New Roman" w:cs="Times New Roman"/>
          <w:sz w:val="24"/>
          <w:szCs w:val="24"/>
        </w:rPr>
        <w:t xml:space="preserve"> D. Consideration of Optimistic and Pessimistic Scenarios</w:t>
      </w:r>
    </w:p>
    <w:p w:rsidR="0095568C" w:rsidRDefault="0095568C" w:rsidP="0095568C">
      <w:proofErr w:type="gramStart"/>
      <w:r>
        <w:lastRenderedPageBreak/>
        <w:t>6..</w:t>
      </w:r>
      <w:proofErr w:type="gramEnd"/>
      <w:r>
        <w:t xml:space="preserve"> Which of the following is a key factor influencing cost estimation for both website and database projects?</w:t>
      </w:r>
    </w:p>
    <w:p w:rsidR="0095568C" w:rsidRDefault="0095568C" w:rsidP="0095568C">
      <w:r>
        <w:t>A) Weather conditions</w:t>
      </w:r>
    </w:p>
    <w:p w:rsidR="0095568C" w:rsidRDefault="0095568C" w:rsidP="0095568C">
      <w:r>
        <w:t>B) Project size and complexity</w:t>
      </w:r>
    </w:p>
    <w:p w:rsidR="0095568C" w:rsidRDefault="0095568C" w:rsidP="0095568C">
      <w:r>
        <w:t>C) Marketing strategy</w:t>
      </w:r>
    </w:p>
    <w:p w:rsidR="0095568C" w:rsidRDefault="0095568C" w:rsidP="0095568C">
      <w:r>
        <w:t>D) Employee satisfaction</w:t>
      </w:r>
    </w:p>
    <w:p w:rsidR="0095568C" w:rsidRDefault="0095568C" w:rsidP="0095568C">
      <w:proofErr w:type="gramStart"/>
      <w:r>
        <w:t>7..</w:t>
      </w:r>
      <w:proofErr w:type="gramEnd"/>
      <w:r>
        <w:t xml:space="preserve"> In a medium to large-sized e-commerce website project, what is a significant factor in</w:t>
      </w:r>
    </w:p>
    <w:p w:rsidR="0095568C" w:rsidRDefault="0095568C" w:rsidP="0095568C">
      <w:r>
        <w:t>C) Search functionality</w:t>
      </w:r>
    </w:p>
    <w:p w:rsidR="0095568C" w:rsidRDefault="0095568C" w:rsidP="0095568C">
      <w:r>
        <w:t>D) Responsive design</w:t>
      </w:r>
    </w:p>
    <w:p w:rsidR="0095568C" w:rsidRDefault="0095568C" w:rsidP="0095568C">
      <w:r>
        <w:t>10</w:t>
      </w:r>
      <w:bookmarkStart w:id="0" w:name="_GoBack"/>
      <w:bookmarkEnd w:id="0"/>
      <w:r>
        <w:t>. What is the primary role of a Database Management System (DBMS) in a database project?</w:t>
      </w:r>
    </w:p>
    <w:p w:rsidR="0095568C" w:rsidRDefault="0095568C" w:rsidP="0095568C">
      <w:r>
        <w:t>A) Managing project timelines</w:t>
      </w:r>
    </w:p>
    <w:p w:rsidR="0095568C" w:rsidRDefault="0095568C" w:rsidP="0095568C">
      <w:r>
        <w:t>B) Handling business logic</w:t>
      </w:r>
    </w:p>
    <w:p w:rsidR="0095568C" w:rsidRDefault="0095568C" w:rsidP="0095568C">
      <w:r>
        <w:t>C) Organizing and manipulating data</w:t>
      </w:r>
    </w:p>
    <w:p w:rsidR="00DA7DD6" w:rsidRDefault="0095568C" w:rsidP="0095568C">
      <w:r>
        <w:t>D) Creating user interfaces</w:t>
      </w:r>
    </w:p>
    <w:sectPr w:rsidR="00DA7DD6" w:rsidSect="00DA3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compat/>
  <w:rsids>
    <w:rsidRoot w:val="00F5589F"/>
    <w:rsid w:val="001667F6"/>
    <w:rsid w:val="00605235"/>
    <w:rsid w:val="0095568C"/>
    <w:rsid w:val="00982167"/>
    <w:rsid w:val="009A3F0F"/>
    <w:rsid w:val="00A2462C"/>
    <w:rsid w:val="00DA326F"/>
    <w:rsid w:val="00DA7DD6"/>
    <w:rsid w:val="00F558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6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ct\Desktop\assignment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F4E62-A6D0-4264-AFD0-835136D0C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1</Template>
  <TotalTime>28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2025-05-08T12:47:00Z</dcterms:created>
  <dcterms:modified xsi:type="dcterms:W3CDTF">2025-05-08T15:43:00Z</dcterms:modified>
</cp:coreProperties>
</file>