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56" w:rsidRPr="007E6AE3" w:rsidRDefault="009D4E56" w:rsidP="009D4E56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  <w:bookmarkStart w:id="0" w:name="bookmark2"/>
      <w:r w:rsidRPr="007E6AE3">
        <w:rPr>
          <w:sz w:val="28"/>
          <w:szCs w:val="28"/>
        </w:rPr>
        <w:t>МИНИСТ</w:t>
      </w:r>
      <w:r>
        <w:rPr>
          <w:sz w:val="28"/>
          <w:szCs w:val="28"/>
        </w:rPr>
        <w:t>Е</w:t>
      </w:r>
      <w:r w:rsidRPr="007E6AE3">
        <w:rPr>
          <w:sz w:val="28"/>
          <w:szCs w:val="28"/>
        </w:rPr>
        <w:t>РСТВО ОБРАЗОВАНИЯ И НАУКИ РОССИЙСКОЙ ФЕДЕРАЦИИ</w:t>
      </w:r>
    </w:p>
    <w:p w:rsidR="009D4E56" w:rsidRPr="007E6AE3" w:rsidRDefault="009D4E56" w:rsidP="009D4E56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  <w:r w:rsidRPr="007E6AE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D4E56" w:rsidRPr="007E6AE3" w:rsidRDefault="009D4E56" w:rsidP="009D4E56">
      <w:pPr>
        <w:pStyle w:val="1"/>
        <w:shd w:val="clear" w:color="auto" w:fill="auto"/>
        <w:spacing w:before="0" w:line="240" w:lineRule="auto"/>
        <w:ind w:right="20" w:firstLine="0"/>
        <w:rPr>
          <w:sz w:val="28"/>
          <w:szCs w:val="28"/>
        </w:rPr>
      </w:pPr>
      <w:r w:rsidRPr="007E6AE3">
        <w:rPr>
          <w:sz w:val="28"/>
          <w:szCs w:val="28"/>
        </w:rPr>
        <w:t xml:space="preserve">высшего образования </w:t>
      </w:r>
    </w:p>
    <w:p w:rsidR="009D4E56" w:rsidRPr="007E6AE3" w:rsidRDefault="009D4E56" w:rsidP="009D4E56">
      <w:pPr>
        <w:pStyle w:val="1"/>
        <w:shd w:val="clear" w:color="auto" w:fill="auto"/>
        <w:spacing w:before="0" w:line="240" w:lineRule="auto"/>
        <w:ind w:right="20" w:firstLine="0"/>
        <w:rPr>
          <w:rStyle w:val="105pt"/>
          <w:b w:val="0"/>
          <w:sz w:val="28"/>
          <w:szCs w:val="28"/>
        </w:rPr>
      </w:pPr>
      <w:r w:rsidRPr="007E6AE3">
        <w:rPr>
          <w:rStyle w:val="105pt"/>
          <w:sz w:val="28"/>
          <w:szCs w:val="28"/>
        </w:rPr>
        <w:t>«Рязанский государственный радиотехнический университет»</w:t>
      </w:r>
    </w:p>
    <w:p w:rsidR="009D4E56" w:rsidRPr="007E6AE3" w:rsidRDefault="009D4E56" w:rsidP="009D4E56">
      <w:pPr>
        <w:pStyle w:val="1"/>
        <w:shd w:val="clear" w:color="auto" w:fill="auto"/>
        <w:spacing w:before="0" w:line="240" w:lineRule="auto"/>
        <w:ind w:right="20" w:firstLine="0"/>
        <w:rPr>
          <w:rStyle w:val="105pt"/>
          <w:b w:val="0"/>
          <w:sz w:val="28"/>
          <w:szCs w:val="28"/>
        </w:rPr>
      </w:pPr>
    </w:p>
    <w:p w:rsidR="007D268A" w:rsidRDefault="00E67A91" w:rsidP="007D268A">
      <w:pPr>
        <w:pStyle w:val="130"/>
        <w:shd w:val="clear" w:color="auto" w:fill="auto"/>
        <w:spacing w:before="0" w:after="0" w:line="24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ОТЗЫВ РУКОВОДИТЕЛЯ </w:t>
      </w:r>
    </w:p>
    <w:p w:rsidR="00E67A91" w:rsidRDefault="00E67A91" w:rsidP="007D268A">
      <w:pPr>
        <w:pStyle w:val="130"/>
        <w:shd w:val="clear" w:color="auto" w:fill="auto"/>
        <w:spacing w:before="0" w:after="0" w:line="24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ВЫПУСКНОЙ КВАЛИФИКАЦИОННОЙ РАБОТ</w:t>
      </w:r>
      <w:bookmarkEnd w:id="0"/>
      <w:r w:rsidR="00031D28">
        <w:rPr>
          <w:sz w:val="28"/>
          <w:szCs w:val="28"/>
        </w:rPr>
        <w:t>Ы</w:t>
      </w:r>
    </w:p>
    <w:p w:rsidR="009D4E56" w:rsidRDefault="005C5FF7" w:rsidP="007D268A">
      <w:pPr>
        <w:pStyle w:val="130"/>
        <w:shd w:val="clear" w:color="auto" w:fill="auto"/>
        <w:spacing w:before="0" w:after="0" w:line="24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МАГИСТРА</w:t>
      </w:r>
    </w:p>
    <w:p w:rsidR="007D268A" w:rsidRDefault="007D268A" w:rsidP="007D268A">
      <w:pPr>
        <w:pStyle w:val="40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:rsidR="00E67A91" w:rsidRDefault="00E67A91" w:rsidP="007D268A">
      <w:pPr>
        <w:pStyle w:val="40"/>
        <w:shd w:val="clear" w:color="auto" w:fill="auto"/>
        <w:spacing w:after="0"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proofErr w:type="gramStart"/>
      <w:r>
        <w:rPr>
          <w:sz w:val="28"/>
          <w:szCs w:val="28"/>
        </w:rPr>
        <w:t>а(</w:t>
      </w:r>
      <w:proofErr w:type="spellStart"/>
      <w:proofErr w:type="gramEnd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>)</w:t>
      </w:r>
      <w:r w:rsidR="00F6722B" w:rsidRPr="00F6722B">
        <w:rPr>
          <w:sz w:val="28"/>
          <w:szCs w:val="28"/>
        </w:rPr>
        <w:t xml:space="preserve"> </w:t>
      </w:r>
      <w:r w:rsidR="00F6722B">
        <w:rPr>
          <w:sz w:val="28"/>
          <w:szCs w:val="28"/>
        </w:rPr>
        <w:t>Королева Евгения Евгеньевича</w:t>
      </w:r>
    </w:p>
    <w:p w:rsidR="00E67A91" w:rsidRPr="004B17D0" w:rsidRDefault="00E67A91" w:rsidP="007D268A">
      <w:pPr>
        <w:pStyle w:val="150"/>
        <w:shd w:val="clear" w:color="auto" w:fill="auto"/>
        <w:spacing w:line="240" w:lineRule="auto"/>
        <w:ind w:left="3060"/>
        <w:rPr>
          <w:sz w:val="22"/>
          <w:szCs w:val="22"/>
        </w:rPr>
      </w:pPr>
      <w:r w:rsidRPr="004B17D0">
        <w:rPr>
          <w:sz w:val="22"/>
          <w:szCs w:val="22"/>
        </w:rPr>
        <w:t>(Фамилия, Имя, Отчество)</w:t>
      </w:r>
    </w:p>
    <w:p w:rsidR="00F6722B" w:rsidRDefault="007D268A" w:rsidP="00F6722B">
      <w:pPr>
        <w:pStyle w:val="40"/>
        <w:shd w:val="clear" w:color="auto" w:fill="auto"/>
        <w:spacing w:after="0" w:line="360" w:lineRule="auto"/>
        <w:ind w:left="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выполненной</w:t>
      </w:r>
      <w:proofErr w:type="gramEnd"/>
      <w:r w:rsidR="00E67A91">
        <w:rPr>
          <w:sz w:val="28"/>
          <w:szCs w:val="28"/>
        </w:rPr>
        <w:t xml:space="preserve"> на тему:</w:t>
      </w:r>
      <w:r w:rsidR="00E67A91">
        <w:rPr>
          <w:sz w:val="28"/>
          <w:szCs w:val="28"/>
        </w:rPr>
        <w:tab/>
      </w:r>
      <w:r w:rsidR="00F6722B" w:rsidRPr="0018232A">
        <w:rPr>
          <w:sz w:val="28"/>
          <w:szCs w:val="28"/>
        </w:rPr>
        <w:t>Исследование и применение алгоритмов обнаружения и компенсации яркостных неоднородностей на спутниковых изображениях высокого пространственного разрешения</w:t>
      </w:r>
    </w:p>
    <w:p w:rsidR="004B17D0" w:rsidRPr="006329C7" w:rsidRDefault="004B17D0" w:rsidP="004B17D0">
      <w:pPr>
        <w:pStyle w:val="40"/>
        <w:shd w:val="clear" w:color="auto" w:fill="auto"/>
        <w:spacing w:after="0" w:line="240" w:lineRule="auto"/>
        <w:ind w:left="40"/>
        <w:jc w:val="both"/>
        <w:rPr>
          <w:sz w:val="28"/>
          <w:szCs w:val="28"/>
          <w:u w:val="single"/>
        </w:rPr>
      </w:pPr>
      <w:r w:rsidRPr="006329C7">
        <w:rPr>
          <w:sz w:val="28"/>
          <w:szCs w:val="28"/>
          <w:u w:val="single"/>
        </w:rPr>
        <w:t xml:space="preserve"> </w:t>
      </w:r>
    </w:p>
    <w:p w:rsidR="00F6722B" w:rsidRDefault="006329C7" w:rsidP="004B17D0">
      <w:pPr>
        <w:pStyle w:val="40"/>
        <w:shd w:val="clear" w:color="auto" w:fill="auto"/>
        <w:spacing w:after="0" w:line="240" w:lineRule="auto"/>
        <w:ind w:left="40"/>
        <w:jc w:val="both"/>
        <w:rPr>
          <w:sz w:val="28"/>
          <w:szCs w:val="28"/>
        </w:rPr>
      </w:pPr>
      <w:r w:rsidRPr="006329C7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E67A91">
        <w:rPr>
          <w:sz w:val="28"/>
          <w:szCs w:val="28"/>
        </w:rPr>
        <w:t xml:space="preserve">Актуальность ВКР: </w:t>
      </w:r>
      <w:r w:rsidR="00C346D4">
        <w:rPr>
          <w:sz w:val="28"/>
          <w:szCs w:val="28"/>
        </w:rPr>
        <w:t>р</w:t>
      </w:r>
      <w:r w:rsidR="00F6722B">
        <w:rPr>
          <w:sz w:val="28"/>
          <w:szCs w:val="28"/>
        </w:rPr>
        <w:t xml:space="preserve">азвитие техники и технологий в современном мире имеет как положительные, так и отрицательные стороны. Увеличение пространственного разрешения снимков предоставляет </w:t>
      </w:r>
      <w:r w:rsidR="00C346D4">
        <w:rPr>
          <w:sz w:val="28"/>
          <w:szCs w:val="28"/>
        </w:rPr>
        <w:t>потребителям,</w:t>
      </w:r>
      <w:r w:rsidR="00F6722B">
        <w:rPr>
          <w:sz w:val="28"/>
          <w:szCs w:val="28"/>
        </w:rPr>
        <w:t xml:space="preserve"> как дополнительную информацию, так и привносит на снимки дополнительные «шумы». Если раньше на изображениях были видны только городские массивы, то теперь появилась возможность рассматривать объекты, размеры которых сопоставимы с телом человека. </w:t>
      </w:r>
    </w:p>
    <w:p w:rsidR="00F6722B" w:rsidRDefault="00F6722B" w:rsidP="004B17D0">
      <w:pPr>
        <w:pStyle w:val="40"/>
        <w:shd w:val="clear" w:color="auto" w:fill="auto"/>
        <w:spacing w:after="0" w:line="240" w:lineRule="auto"/>
        <w:ind w:left="40"/>
        <w:jc w:val="both"/>
        <w:rPr>
          <w:sz w:val="28"/>
          <w:szCs w:val="28"/>
        </w:rPr>
      </w:pPr>
    </w:p>
    <w:p w:rsidR="00F6722B" w:rsidRDefault="006329C7" w:rsidP="004B17D0">
      <w:pPr>
        <w:pStyle w:val="40"/>
        <w:shd w:val="clear" w:color="auto" w:fill="auto"/>
        <w:spacing w:after="0" w:line="240" w:lineRule="auto"/>
        <w:ind w:left="40"/>
        <w:jc w:val="both"/>
        <w:rPr>
          <w:sz w:val="28"/>
          <w:szCs w:val="28"/>
        </w:rPr>
      </w:pPr>
      <w:r w:rsidRPr="006329C7">
        <w:rPr>
          <w:sz w:val="28"/>
          <w:szCs w:val="28"/>
        </w:rPr>
        <w:t>2.</w:t>
      </w:r>
      <w:r>
        <w:rPr>
          <w:sz w:val="28"/>
          <w:szCs w:val="28"/>
        </w:rPr>
        <w:t xml:space="preserve">Научная новизна: </w:t>
      </w:r>
      <w:r w:rsidR="00C346D4">
        <w:rPr>
          <w:sz w:val="28"/>
          <w:szCs w:val="28"/>
        </w:rPr>
        <w:t>в</w:t>
      </w:r>
      <w:r w:rsidR="00F6722B">
        <w:rPr>
          <w:sz w:val="28"/>
          <w:szCs w:val="28"/>
        </w:rPr>
        <w:t xml:space="preserve"> работе рассматриваются подходы, которые ранее к решению поставленной задачи не применялись. К примеру, классическими подходами к бинаризации изображения  являются алгоритмы:</w:t>
      </w:r>
    </w:p>
    <w:p w:rsidR="00F6722B" w:rsidRPr="00F6722B" w:rsidRDefault="00F6722B" w:rsidP="00F6722B">
      <w:pPr>
        <w:pStyle w:val="40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бинаризации по верхнему/нижнему порогу;</w:t>
      </w:r>
    </w:p>
    <w:p w:rsidR="00F6722B" w:rsidRPr="00F6722B" w:rsidRDefault="00F6722B" w:rsidP="00F6722B">
      <w:pPr>
        <w:pStyle w:val="40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кусочно-линейной бинаризации;</w:t>
      </w:r>
    </w:p>
    <w:p w:rsidR="00F6722B" w:rsidRPr="00F6722B" w:rsidRDefault="00F6722B" w:rsidP="00F6722B">
      <w:pPr>
        <w:pStyle w:val="40"/>
        <w:numPr>
          <w:ilvl w:val="0"/>
          <w:numId w:val="4"/>
        </w:numPr>
        <w:shd w:val="clear" w:color="auto" w:fill="auto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Отсу</w:t>
      </w:r>
      <w:proofErr w:type="spellEnd"/>
      <w:r>
        <w:rPr>
          <w:sz w:val="28"/>
          <w:szCs w:val="28"/>
        </w:rPr>
        <w:t>;</w:t>
      </w:r>
    </w:p>
    <w:p w:rsidR="00F6722B" w:rsidRDefault="00F6722B" w:rsidP="00F6722B">
      <w:pPr>
        <w:pStyle w:val="40"/>
        <w:shd w:val="clear" w:color="auto" w:fill="auto"/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которые</w:t>
      </w:r>
      <w:proofErr w:type="gramEnd"/>
      <w:r>
        <w:rPr>
          <w:sz w:val="28"/>
          <w:szCs w:val="28"/>
        </w:rPr>
        <w:t xml:space="preserve"> рассматриваются в работе.</w:t>
      </w:r>
    </w:p>
    <w:p w:rsidR="00E67A91" w:rsidRDefault="00F6722B" w:rsidP="00F6722B">
      <w:pPr>
        <w:pStyle w:val="40"/>
        <w:shd w:val="clear" w:color="auto" w:fill="auto"/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Предлагаемый алгоритм сегментации основан на свойствах искомого объекта, в данном случае тень. Приводится его описание, </w:t>
      </w:r>
      <w:proofErr w:type="gramStart"/>
      <w:r>
        <w:rPr>
          <w:sz w:val="28"/>
          <w:szCs w:val="28"/>
        </w:rPr>
        <w:t>программная</w:t>
      </w:r>
      <w:proofErr w:type="gramEnd"/>
      <w:r>
        <w:rPr>
          <w:sz w:val="28"/>
          <w:szCs w:val="28"/>
        </w:rPr>
        <w:t xml:space="preserve"> реализации и результат работы</w:t>
      </w:r>
    </w:p>
    <w:p w:rsidR="00F6722B" w:rsidRDefault="00F6722B" w:rsidP="00F6722B">
      <w:pPr>
        <w:pStyle w:val="40"/>
        <w:shd w:val="clear" w:color="auto" w:fill="auto"/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proofErr w:type="gramStart"/>
      <w:r>
        <w:rPr>
          <w:sz w:val="28"/>
          <w:szCs w:val="28"/>
        </w:rPr>
        <w:t xml:space="preserve">рассматриваются алгоритмы контрастирования </w:t>
      </w:r>
      <w:proofErr w:type="spellStart"/>
      <w:r>
        <w:rPr>
          <w:sz w:val="28"/>
          <w:szCs w:val="28"/>
        </w:rPr>
        <w:t>затен</w:t>
      </w:r>
      <w:bookmarkStart w:id="1" w:name="_GoBack"/>
      <w:bookmarkEnd w:id="1"/>
      <w:r>
        <w:rPr>
          <w:sz w:val="28"/>
          <w:szCs w:val="28"/>
        </w:rPr>
        <w:t>ных</w:t>
      </w:r>
      <w:proofErr w:type="spellEnd"/>
      <w:r>
        <w:rPr>
          <w:sz w:val="28"/>
          <w:szCs w:val="28"/>
        </w:rPr>
        <w:t xml:space="preserve"> объектов различным способами используя</w:t>
      </w:r>
      <w:proofErr w:type="gramEnd"/>
      <w:r>
        <w:rPr>
          <w:sz w:val="28"/>
          <w:szCs w:val="28"/>
        </w:rPr>
        <w:t xml:space="preserve"> представление тени либо как аддитивно/аддитивно-мультипликативную модель, приведение гистограммы </w:t>
      </w:r>
      <w:proofErr w:type="spellStart"/>
      <w:r>
        <w:rPr>
          <w:sz w:val="28"/>
          <w:szCs w:val="28"/>
        </w:rPr>
        <w:t>затенного</w:t>
      </w:r>
      <w:proofErr w:type="spellEnd"/>
      <w:r>
        <w:rPr>
          <w:sz w:val="28"/>
          <w:szCs w:val="28"/>
        </w:rPr>
        <w:t xml:space="preserve"> участка к заданному виду</w:t>
      </w:r>
    </w:p>
    <w:p w:rsidR="00F6722B" w:rsidRPr="005C5FF7" w:rsidRDefault="005C5FF7" w:rsidP="00F6722B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E67A91">
        <w:rPr>
          <w:sz w:val="28"/>
          <w:szCs w:val="28"/>
        </w:rPr>
        <w:t>Оценка содержания ВКР:</w:t>
      </w:r>
      <w:r w:rsidR="00F6722B">
        <w:rPr>
          <w:sz w:val="28"/>
          <w:szCs w:val="28"/>
        </w:rPr>
        <w:t xml:space="preserve"> </w:t>
      </w:r>
      <w:r w:rsidR="00C346D4">
        <w:rPr>
          <w:sz w:val="28"/>
          <w:szCs w:val="28"/>
          <w:u w:val="single"/>
        </w:rPr>
        <w:t>в</w:t>
      </w:r>
      <w:r w:rsidR="00F6722B">
        <w:rPr>
          <w:sz w:val="28"/>
          <w:szCs w:val="28"/>
          <w:u w:val="single"/>
        </w:rPr>
        <w:t xml:space="preserve"> ВКР большое внимание уделено анализу предметной области, подробное описание рассмотренных алгоритмов. Автором выполнен анализ существующих алгоритмов поиска и восстановления тени. В ходе работы над ВКР Королевым Е.Е.</w:t>
      </w:r>
      <w:r w:rsidR="00F6722B">
        <w:rPr>
          <w:sz w:val="28"/>
          <w:szCs w:val="28"/>
          <w:u w:val="single"/>
        </w:rPr>
        <w:tab/>
        <w:t xml:space="preserve"> разработано программное обеспечение, реализующее рассмотренные алгоритмы. Апробирование рассмотренных подходов проводилось на натурной информации от КА «Ресурс </w:t>
      </w:r>
      <w:r w:rsidR="00F6722B">
        <w:rPr>
          <w:sz w:val="28"/>
          <w:szCs w:val="28"/>
          <w:u w:val="single"/>
        </w:rPr>
        <w:lastRenderedPageBreak/>
        <w:t xml:space="preserve">– </w:t>
      </w:r>
      <w:proofErr w:type="gramStart"/>
      <w:r w:rsidR="00F6722B">
        <w:rPr>
          <w:sz w:val="28"/>
          <w:szCs w:val="28"/>
          <w:u w:val="single"/>
        </w:rPr>
        <w:t>П</w:t>
      </w:r>
      <w:proofErr w:type="gramEnd"/>
      <w:r w:rsidR="00F6722B">
        <w:rPr>
          <w:sz w:val="28"/>
          <w:szCs w:val="28"/>
          <w:u w:val="single"/>
        </w:rPr>
        <w:t>№1/2/3», КА «</w:t>
      </w:r>
      <w:proofErr w:type="spellStart"/>
      <w:r w:rsidR="00F6722B">
        <w:rPr>
          <w:sz w:val="28"/>
          <w:szCs w:val="28"/>
          <w:u w:val="single"/>
          <w:lang w:val="en-GB"/>
        </w:rPr>
        <w:t>QuickBird</w:t>
      </w:r>
      <w:proofErr w:type="spellEnd"/>
      <w:r w:rsidR="00F6722B">
        <w:rPr>
          <w:sz w:val="28"/>
          <w:szCs w:val="28"/>
          <w:u w:val="single"/>
        </w:rPr>
        <w:t>»</w:t>
      </w:r>
      <w:r w:rsidR="00F6722B" w:rsidRPr="00F6722B">
        <w:rPr>
          <w:sz w:val="28"/>
          <w:szCs w:val="28"/>
          <w:u w:val="single"/>
        </w:rPr>
        <w:t xml:space="preserve">, </w:t>
      </w:r>
      <w:r w:rsidR="00F6722B">
        <w:rPr>
          <w:sz w:val="28"/>
          <w:szCs w:val="28"/>
          <w:u w:val="single"/>
        </w:rPr>
        <w:t>КА «</w:t>
      </w:r>
      <w:proofErr w:type="spellStart"/>
      <w:r w:rsidR="00F6722B">
        <w:rPr>
          <w:sz w:val="28"/>
          <w:szCs w:val="28"/>
          <w:u w:val="single"/>
          <w:lang w:val="en-GB"/>
        </w:rPr>
        <w:t>Ikonos</w:t>
      </w:r>
      <w:proofErr w:type="spellEnd"/>
      <w:r w:rsidR="00F6722B">
        <w:rPr>
          <w:sz w:val="28"/>
          <w:szCs w:val="28"/>
          <w:u w:val="single"/>
        </w:rPr>
        <w:t>»</w:t>
      </w:r>
      <w:r w:rsidR="00F6722B" w:rsidRPr="00DC2234">
        <w:rPr>
          <w:sz w:val="28"/>
          <w:szCs w:val="28"/>
          <w:u w:val="single"/>
        </w:rPr>
        <w:t>.</w:t>
      </w:r>
      <w:r w:rsidR="00F6722B">
        <w:rPr>
          <w:sz w:val="28"/>
          <w:szCs w:val="28"/>
          <w:u w:val="single"/>
        </w:rPr>
        <w:t xml:space="preserve"> </w:t>
      </w:r>
    </w:p>
    <w:p w:rsidR="005C5FF7" w:rsidRDefault="005C5FF7" w:rsidP="00F6722B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sz w:val="28"/>
          <w:szCs w:val="28"/>
        </w:rPr>
      </w:pPr>
    </w:p>
    <w:p w:rsidR="00F6722B" w:rsidRPr="00F6722B" w:rsidRDefault="005C5FF7" w:rsidP="00F6722B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4.</w:t>
      </w:r>
      <w:r w:rsidR="00E67A91">
        <w:rPr>
          <w:sz w:val="28"/>
          <w:szCs w:val="28"/>
        </w:rPr>
        <w:t xml:space="preserve">Отличительные положительные стороны </w:t>
      </w:r>
      <w:proofErr w:type="spellStart"/>
      <w:r w:rsidR="00E67A91">
        <w:rPr>
          <w:sz w:val="28"/>
          <w:szCs w:val="28"/>
        </w:rPr>
        <w:t>ВКР</w:t>
      </w:r>
      <w:proofErr w:type="gramStart"/>
      <w:r w:rsidR="00E67A91">
        <w:rPr>
          <w:sz w:val="28"/>
          <w:szCs w:val="28"/>
        </w:rPr>
        <w:t>:</w:t>
      </w:r>
      <w:r w:rsidR="00F6722B">
        <w:rPr>
          <w:sz w:val="28"/>
          <w:szCs w:val="28"/>
          <w:u w:val="single"/>
        </w:rPr>
        <w:t>д</w:t>
      </w:r>
      <w:proofErr w:type="gramEnd"/>
      <w:r w:rsidR="00F6722B">
        <w:rPr>
          <w:sz w:val="28"/>
          <w:szCs w:val="28"/>
          <w:u w:val="single"/>
        </w:rPr>
        <w:t>остоинством</w:t>
      </w:r>
      <w:proofErr w:type="spellEnd"/>
      <w:r w:rsidR="00F6722B">
        <w:rPr>
          <w:sz w:val="28"/>
          <w:szCs w:val="28"/>
          <w:u w:val="single"/>
        </w:rPr>
        <w:t xml:space="preserve"> выполненной работы является её практическая направленность и возможность использования в учебном процессе по дисциплинам </w:t>
      </w:r>
      <w:r w:rsidR="00F6722B" w:rsidRPr="00DC2234">
        <w:rPr>
          <w:sz w:val="28"/>
          <w:szCs w:val="28"/>
          <w:u w:val="single"/>
        </w:rPr>
        <w:t>«Вычислительная математика»,</w:t>
      </w:r>
      <w:r w:rsidR="00F6722B" w:rsidRPr="00F6722B">
        <w:rPr>
          <w:sz w:val="28"/>
          <w:szCs w:val="28"/>
          <w:u w:val="single"/>
        </w:rPr>
        <w:t xml:space="preserve"> </w:t>
      </w:r>
      <w:r w:rsidR="00F6722B" w:rsidRPr="00DC2234">
        <w:rPr>
          <w:sz w:val="28"/>
          <w:szCs w:val="28"/>
          <w:u w:val="single"/>
        </w:rPr>
        <w:t>«Системы искусственного интеллекта»</w:t>
      </w:r>
      <w:r w:rsidR="00F6722B">
        <w:rPr>
          <w:sz w:val="28"/>
          <w:szCs w:val="28"/>
          <w:u w:val="single"/>
        </w:rPr>
        <w:t>, а также в качестве платформы для научных исследований в предметной области</w:t>
      </w:r>
    </w:p>
    <w:p w:rsidR="00F6722B" w:rsidRPr="00F6722B" w:rsidRDefault="00F6722B" w:rsidP="00F6722B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sz w:val="28"/>
          <w:szCs w:val="28"/>
          <w:u w:val="single"/>
        </w:rPr>
      </w:pPr>
    </w:p>
    <w:p w:rsidR="00E67A91" w:rsidRPr="009D4E56" w:rsidRDefault="005C5FF7" w:rsidP="00F6722B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E67A91" w:rsidRPr="009D4E56">
        <w:rPr>
          <w:sz w:val="28"/>
          <w:szCs w:val="28"/>
        </w:rPr>
        <w:t>Практическое значение ВКР и рекомендации по внедрению:</w:t>
      </w:r>
      <w:r w:rsidR="00F6722B" w:rsidRPr="00F6722B">
        <w:rPr>
          <w:sz w:val="28"/>
          <w:szCs w:val="28"/>
          <w:u w:val="single"/>
        </w:rPr>
        <w:t xml:space="preserve"> </w:t>
      </w:r>
      <w:r w:rsidR="00F6722B">
        <w:rPr>
          <w:sz w:val="28"/>
          <w:szCs w:val="28"/>
          <w:u w:val="single"/>
        </w:rPr>
        <w:t xml:space="preserve">практические результаты ВКР были реализованы в качестве библиотеки к программному </w:t>
      </w:r>
      <w:proofErr w:type="gramStart"/>
      <w:r w:rsidR="00F6722B">
        <w:rPr>
          <w:sz w:val="28"/>
          <w:szCs w:val="28"/>
          <w:u w:val="single"/>
        </w:rPr>
        <w:t>комплексу</w:t>
      </w:r>
      <w:proofErr w:type="gramEnd"/>
      <w:r w:rsidR="00F6722B">
        <w:rPr>
          <w:sz w:val="28"/>
          <w:szCs w:val="28"/>
          <w:u w:val="single"/>
        </w:rPr>
        <w:t xml:space="preserve"> который сейчас работает в «НЦ ОМЗ» в тестовом режиме</w:t>
      </w:r>
    </w:p>
    <w:p w:rsidR="00342890" w:rsidRPr="00342890" w:rsidRDefault="005C5FF7" w:rsidP="005C5FF7">
      <w:pPr>
        <w:pStyle w:val="40"/>
        <w:shd w:val="clear" w:color="auto" w:fill="auto"/>
        <w:tabs>
          <w:tab w:val="left" w:pos="426"/>
        </w:tabs>
        <w:spacing w:after="0" w:line="240" w:lineRule="auto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E67A91" w:rsidRPr="009D4E56">
        <w:rPr>
          <w:sz w:val="28"/>
          <w:szCs w:val="28"/>
        </w:rPr>
        <w:t>Недостатки и замечания по ВКР</w:t>
      </w:r>
      <w:r w:rsidR="00E67A91" w:rsidRPr="009D4E56">
        <w:rPr>
          <w:sz w:val="28"/>
          <w:szCs w:val="28"/>
          <w:u w:val="single"/>
        </w:rPr>
        <w:t>:</w:t>
      </w:r>
      <w:r w:rsidR="00C346D4">
        <w:rPr>
          <w:sz w:val="28"/>
          <w:szCs w:val="28"/>
          <w:u w:val="single"/>
        </w:rPr>
        <w:t xml:space="preserve"> в ВКР сту</w:t>
      </w:r>
      <w:r w:rsidR="00F6722B">
        <w:rPr>
          <w:sz w:val="28"/>
          <w:szCs w:val="28"/>
          <w:u w:val="single"/>
        </w:rPr>
        <w:t xml:space="preserve">дент попытался охватить очень большую область и ее проанализировать, что проявилось </w:t>
      </w:r>
      <w:proofErr w:type="gramStart"/>
      <w:r w:rsidR="00F6722B">
        <w:rPr>
          <w:sz w:val="28"/>
          <w:szCs w:val="28"/>
          <w:u w:val="single"/>
        </w:rPr>
        <w:t>в</w:t>
      </w:r>
      <w:proofErr w:type="gramEnd"/>
      <w:r w:rsidR="00F6722B">
        <w:rPr>
          <w:sz w:val="28"/>
          <w:szCs w:val="28"/>
          <w:u w:val="single"/>
        </w:rPr>
        <w:t xml:space="preserve"> слишком большой </w:t>
      </w:r>
      <w:proofErr w:type="spellStart"/>
      <w:r w:rsidR="00F6722B">
        <w:rPr>
          <w:sz w:val="28"/>
          <w:szCs w:val="28"/>
          <w:u w:val="single"/>
        </w:rPr>
        <w:t>теореотезированности</w:t>
      </w:r>
      <w:proofErr w:type="spellEnd"/>
      <w:r w:rsidR="00F6722B">
        <w:rPr>
          <w:sz w:val="28"/>
          <w:szCs w:val="28"/>
          <w:u w:val="single"/>
        </w:rPr>
        <w:t xml:space="preserve"> материала. </w:t>
      </w:r>
      <w:r w:rsidR="00C346D4">
        <w:rPr>
          <w:sz w:val="28"/>
          <w:szCs w:val="28"/>
          <w:u w:val="single"/>
        </w:rPr>
        <w:t>Работа содержит</w:t>
      </w:r>
      <w:r w:rsidR="00F6722B">
        <w:rPr>
          <w:sz w:val="28"/>
          <w:szCs w:val="28"/>
          <w:u w:val="single"/>
        </w:rPr>
        <w:t xml:space="preserve"> неко</w:t>
      </w:r>
      <w:r w:rsidR="00C346D4">
        <w:rPr>
          <w:sz w:val="28"/>
          <w:szCs w:val="28"/>
          <w:u w:val="single"/>
        </w:rPr>
        <w:t>торые погрешности при оформлении</w:t>
      </w:r>
      <w:r w:rsidR="00F6722B">
        <w:rPr>
          <w:sz w:val="28"/>
          <w:szCs w:val="28"/>
          <w:u w:val="single"/>
        </w:rPr>
        <w:t xml:space="preserve">. </w:t>
      </w:r>
    </w:p>
    <w:p w:rsidR="00342890" w:rsidRPr="00342890" w:rsidRDefault="005C5FF7" w:rsidP="005C5FF7">
      <w:pPr>
        <w:pStyle w:val="40"/>
        <w:shd w:val="clear" w:color="auto" w:fill="auto"/>
        <w:tabs>
          <w:tab w:val="left" w:pos="426"/>
        </w:tabs>
        <w:spacing w:after="0" w:line="240" w:lineRule="auto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342890">
        <w:rPr>
          <w:sz w:val="28"/>
          <w:szCs w:val="28"/>
        </w:rPr>
        <w:t>Уровень освоения компетенций:</w:t>
      </w:r>
      <w:r w:rsidR="00342890" w:rsidRPr="00342890">
        <w:rPr>
          <w:sz w:val="28"/>
          <w:szCs w:val="28"/>
        </w:rPr>
        <w:tab/>
      </w:r>
      <w:r w:rsidR="00342890" w:rsidRPr="00342890">
        <w:rPr>
          <w:sz w:val="28"/>
          <w:szCs w:val="28"/>
        </w:rPr>
        <w:tab/>
      </w:r>
      <w:r w:rsidR="00342890" w:rsidRPr="00342890">
        <w:rPr>
          <w:sz w:val="28"/>
          <w:szCs w:val="28"/>
        </w:rPr>
        <w:tab/>
      </w:r>
      <w:r w:rsidR="00342890" w:rsidRPr="00342890">
        <w:rPr>
          <w:sz w:val="28"/>
          <w:szCs w:val="28"/>
        </w:rPr>
        <w:tab/>
      </w:r>
      <w:r w:rsidR="00342890" w:rsidRPr="00342890">
        <w:rPr>
          <w:sz w:val="28"/>
          <w:szCs w:val="28"/>
        </w:rPr>
        <w:tab/>
      </w:r>
      <w:r w:rsidR="00342890" w:rsidRPr="00342890">
        <w:rPr>
          <w:sz w:val="28"/>
          <w:szCs w:val="28"/>
        </w:rPr>
        <w:tab/>
      </w:r>
      <w:r w:rsidR="00342890" w:rsidRPr="00342890">
        <w:rPr>
          <w:sz w:val="28"/>
          <w:szCs w:val="28"/>
        </w:rPr>
        <w:tab/>
      </w:r>
    </w:p>
    <w:p w:rsidR="00342890" w:rsidRPr="00342890" w:rsidRDefault="00342890" w:rsidP="00342890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- общекультурные компетенции</w:t>
      </w:r>
      <w:proofErr w:type="gramStart"/>
      <w:r>
        <w:rPr>
          <w:sz w:val="28"/>
          <w:szCs w:val="28"/>
          <w:u w:val="single"/>
        </w:rPr>
        <w:t xml:space="preserve"> -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5C5FF7" w:rsidRPr="005C5FF7">
        <w:rPr>
          <w:sz w:val="28"/>
          <w:szCs w:val="28"/>
          <w:u w:val="single"/>
        </w:rPr>
        <w:t xml:space="preserve">- </w:t>
      </w:r>
      <w:proofErr w:type="gramEnd"/>
      <w:r w:rsidR="005C5FF7">
        <w:rPr>
          <w:sz w:val="28"/>
          <w:szCs w:val="28"/>
          <w:u w:val="single"/>
        </w:rPr>
        <w:t>обще</w:t>
      </w:r>
      <w:r w:rsidR="005C5FF7" w:rsidRPr="005C5FF7">
        <w:rPr>
          <w:sz w:val="28"/>
          <w:szCs w:val="28"/>
          <w:u w:val="single"/>
        </w:rPr>
        <w:t>профессиональные компетенции</w:t>
      </w:r>
      <w:r w:rsidR="005C5FF7">
        <w:rPr>
          <w:sz w:val="28"/>
          <w:szCs w:val="28"/>
          <w:u w:val="single"/>
        </w:rPr>
        <w:t xml:space="preserve"> -</w:t>
      </w:r>
      <w:r w:rsidR="005C5FF7">
        <w:rPr>
          <w:sz w:val="28"/>
          <w:szCs w:val="28"/>
          <w:u w:val="single"/>
        </w:rPr>
        <w:tab/>
      </w:r>
      <w:r w:rsidR="005C5FF7">
        <w:rPr>
          <w:sz w:val="28"/>
          <w:szCs w:val="28"/>
          <w:u w:val="single"/>
        </w:rPr>
        <w:tab/>
      </w:r>
      <w:r w:rsidR="005C5FF7">
        <w:rPr>
          <w:sz w:val="28"/>
          <w:szCs w:val="28"/>
          <w:u w:val="single"/>
        </w:rPr>
        <w:tab/>
      </w:r>
      <w:r w:rsidR="005C5FF7">
        <w:rPr>
          <w:sz w:val="28"/>
          <w:szCs w:val="28"/>
          <w:u w:val="single"/>
        </w:rPr>
        <w:tab/>
      </w:r>
      <w:r w:rsidR="005C5FF7">
        <w:rPr>
          <w:sz w:val="28"/>
          <w:szCs w:val="28"/>
          <w:u w:val="single"/>
        </w:rPr>
        <w:tab/>
      </w:r>
      <w:r w:rsidR="005C5FF7">
        <w:rPr>
          <w:sz w:val="28"/>
          <w:szCs w:val="28"/>
          <w:u w:val="single"/>
        </w:rPr>
        <w:tab/>
      </w:r>
    </w:p>
    <w:p w:rsidR="00342890" w:rsidRDefault="00342890" w:rsidP="00342890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 xml:space="preserve">- профессиональные компетенции -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67A91" w:rsidRDefault="005C5FF7" w:rsidP="005C5FF7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E67A91">
        <w:rPr>
          <w:sz w:val="28"/>
          <w:szCs w:val="28"/>
        </w:rPr>
        <w:t xml:space="preserve">Рекомендуемая оценка </w:t>
      </w:r>
      <w:proofErr w:type="gramStart"/>
      <w:r w:rsidR="00E67A91">
        <w:rPr>
          <w:sz w:val="28"/>
          <w:szCs w:val="28"/>
        </w:rPr>
        <w:t>выполненно</w:t>
      </w:r>
      <w:r w:rsidR="007D268A">
        <w:rPr>
          <w:sz w:val="28"/>
          <w:szCs w:val="28"/>
        </w:rPr>
        <w:t>й</w:t>
      </w:r>
      <w:proofErr w:type="gramEnd"/>
      <w:r w:rsidR="00E67A91">
        <w:rPr>
          <w:sz w:val="28"/>
          <w:szCs w:val="28"/>
        </w:rPr>
        <w:t xml:space="preserve"> ВКР:</w:t>
      </w:r>
      <w:r w:rsidR="00E67A91">
        <w:rPr>
          <w:sz w:val="28"/>
          <w:szCs w:val="28"/>
          <w:u w:val="single"/>
        </w:rPr>
        <w:tab/>
      </w:r>
      <w:r w:rsidR="00F6722B">
        <w:rPr>
          <w:sz w:val="28"/>
          <w:szCs w:val="28"/>
          <w:u w:val="single"/>
        </w:rPr>
        <w:t>отлично</w:t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9.</w:t>
      </w:r>
      <w:r w:rsidR="00342890">
        <w:rPr>
          <w:sz w:val="28"/>
          <w:szCs w:val="28"/>
        </w:rPr>
        <w:t>Дополнительная информация для ГЭ</w:t>
      </w:r>
      <w:r w:rsidR="00E67A91">
        <w:rPr>
          <w:sz w:val="28"/>
          <w:szCs w:val="28"/>
        </w:rPr>
        <w:t>К</w:t>
      </w:r>
      <w:r w:rsidR="00E67A91">
        <w:rPr>
          <w:sz w:val="28"/>
          <w:szCs w:val="28"/>
          <w:u w:val="single"/>
        </w:rPr>
        <w:tab/>
      </w:r>
      <w:r w:rsidR="00F6722B">
        <w:rPr>
          <w:sz w:val="28"/>
          <w:szCs w:val="28"/>
          <w:u w:val="single"/>
        </w:rPr>
        <w:t xml:space="preserve"> </w:t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7D268A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E67A91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  <w:r w:rsidR="00A44D91" w:rsidRPr="005C5FF7">
        <w:rPr>
          <w:sz w:val="28"/>
          <w:szCs w:val="28"/>
          <w:u w:val="single"/>
        </w:rPr>
        <w:tab/>
      </w:r>
    </w:p>
    <w:p w:rsidR="00E67A91" w:rsidRDefault="00E67A91" w:rsidP="007D268A">
      <w:pPr>
        <w:pStyle w:val="40"/>
        <w:shd w:val="clear" w:color="auto" w:fill="auto"/>
        <w:spacing w:after="0" w:line="240" w:lineRule="auto"/>
        <w:ind w:left="4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:rsidR="00E67A91" w:rsidRDefault="00E67A91" w:rsidP="007D268A">
      <w:pPr>
        <w:pStyle w:val="150"/>
        <w:shd w:val="clear" w:color="auto" w:fill="auto"/>
        <w:spacing w:line="240" w:lineRule="auto"/>
        <w:jc w:val="both"/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</w:p>
    <w:p w:rsidR="00E67A91" w:rsidRPr="00193858" w:rsidRDefault="00E67A91" w:rsidP="007D268A">
      <w:pPr>
        <w:pStyle w:val="150"/>
        <w:shd w:val="clear" w:color="auto" w:fill="auto"/>
        <w:spacing w:line="240" w:lineRule="auto"/>
        <w:ind w:left="709"/>
        <w:jc w:val="both"/>
        <w:rPr>
          <w:sz w:val="22"/>
          <w:szCs w:val="28"/>
        </w:rPr>
      </w:pPr>
      <w:r w:rsidRPr="00193858">
        <w:rPr>
          <w:sz w:val="22"/>
          <w:szCs w:val="28"/>
        </w:rPr>
        <w:t xml:space="preserve"> (подпись)</w:t>
      </w:r>
      <w:r w:rsidRPr="00193858">
        <w:rPr>
          <w:sz w:val="22"/>
          <w:szCs w:val="28"/>
        </w:rPr>
        <w:tab/>
      </w:r>
      <w:r w:rsidRPr="00193858">
        <w:rPr>
          <w:sz w:val="22"/>
          <w:szCs w:val="28"/>
        </w:rPr>
        <w:tab/>
      </w:r>
      <w:r w:rsidRPr="00193858">
        <w:rPr>
          <w:sz w:val="22"/>
          <w:szCs w:val="28"/>
        </w:rPr>
        <w:tab/>
      </w:r>
      <w:r w:rsidRPr="00193858">
        <w:rPr>
          <w:sz w:val="22"/>
          <w:szCs w:val="28"/>
        </w:rPr>
        <w:tab/>
      </w:r>
      <w:r w:rsidRPr="00193858">
        <w:rPr>
          <w:sz w:val="22"/>
          <w:szCs w:val="28"/>
        </w:rPr>
        <w:tab/>
        <w:t>(Фамилия,</w:t>
      </w:r>
      <w:r w:rsidRPr="00193858">
        <w:rPr>
          <w:sz w:val="22"/>
          <w:szCs w:val="28"/>
        </w:rPr>
        <w:tab/>
        <w:t>Имя,</w:t>
      </w:r>
      <w:r w:rsidRPr="00193858">
        <w:rPr>
          <w:sz w:val="22"/>
          <w:szCs w:val="28"/>
        </w:rPr>
        <w:tab/>
        <w:t>Отчество)</w:t>
      </w:r>
    </w:p>
    <w:p w:rsidR="00E67A91" w:rsidRDefault="00E67A91" w:rsidP="007D268A">
      <w:pPr>
        <w:pStyle w:val="150"/>
        <w:shd w:val="clear" w:color="auto" w:fill="auto"/>
        <w:spacing w:line="240" w:lineRule="auto"/>
        <w:jc w:val="both"/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</w:p>
    <w:p w:rsidR="00E67A91" w:rsidRPr="00193858" w:rsidRDefault="00E67A91" w:rsidP="007D268A">
      <w:pPr>
        <w:pStyle w:val="150"/>
        <w:shd w:val="clear" w:color="auto" w:fill="auto"/>
        <w:spacing w:line="240" w:lineRule="auto"/>
        <w:jc w:val="center"/>
        <w:rPr>
          <w:sz w:val="22"/>
          <w:szCs w:val="28"/>
        </w:rPr>
      </w:pPr>
      <w:r w:rsidRPr="00193858">
        <w:rPr>
          <w:sz w:val="22"/>
          <w:szCs w:val="28"/>
        </w:rPr>
        <w:t>(ученая степень, звание, должность, место работы)</w:t>
      </w:r>
    </w:p>
    <w:p w:rsidR="00E67A91" w:rsidRDefault="00E67A91" w:rsidP="007D268A">
      <w:pPr>
        <w:pStyle w:val="150"/>
        <w:shd w:val="clear" w:color="auto" w:fill="auto"/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«</w:t>
      </w:r>
      <w:r>
        <w:rPr>
          <w:sz w:val="24"/>
          <w:szCs w:val="28"/>
          <w:u w:val="single"/>
        </w:rPr>
        <w:tab/>
      </w:r>
      <w:r>
        <w:rPr>
          <w:sz w:val="24"/>
          <w:szCs w:val="28"/>
        </w:rPr>
        <w:t xml:space="preserve">» </w:t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  <w:t xml:space="preserve"> </w:t>
      </w:r>
      <w:r w:rsidR="008315E4">
        <w:rPr>
          <w:sz w:val="24"/>
          <w:szCs w:val="28"/>
        </w:rPr>
        <w:t>2016</w:t>
      </w:r>
      <w:r w:rsidR="007D268A">
        <w:rPr>
          <w:sz w:val="24"/>
          <w:szCs w:val="28"/>
        </w:rPr>
        <w:t xml:space="preserve"> </w:t>
      </w:r>
      <w:r>
        <w:rPr>
          <w:sz w:val="24"/>
          <w:szCs w:val="28"/>
        </w:rPr>
        <w:t>г.</w:t>
      </w:r>
    </w:p>
    <w:p w:rsidR="00E67A91" w:rsidRPr="00193858" w:rsidRDefault="00E67A91" w:rsidP="007D268A">
      <w:pPr>
        <w:pStyle w:val="150"/>
        <w:shd w:val="clear" w:color="auto" w:fill="auto"/>
        <w:spacing w:line="240" w:lineRule="auto"/>
        <w:ind w:right="5814"/>
        <w:jc w:val="center"/>
        <w:rPr>
          <w:sz w:val="22"/>
          <w:szCs w:val="28"/>
        </w:rPr>
      </w:pPr>
      <w:r w:rsidRPr="00193858">
        <w:rPr>
          <w:sz w:val="22"/>
          <w:szCs w:val="28"/>
        </w:rPr>
        <w:t>(дата выдачи)</w:t>
      </w:r>
    </w:p>
    <w:p w:rsidR="006D296D" w:rsidRDefault="006D296D" w:rsidP="007D268A">
      <w:pPr>
        <w:spacing w:after="0" w:line="240" w:lineRule="auto"/>
      </w:pPr>
    </w:p>
    <w:p w:rsidR="006D296D" w:rsidRDefault="006D296D" w:rsidP="006D296D">
      <w:pPr>
        <w:pStyle w:val="40"/>
        <w:shd w:val="clear" w:color="auto" w:fill="auto"/>
        <w:spacing w:after="0" w:line="240" w:lineRule="auto"/>
        <w:ind w:left="40"/>
        <w:jc w:val="both"/>
        <w:rPr>
          <w:sz w:val="28"/>
          <w:szCs w:val="28"/>
        </w:rPr>
      </w:pPr>
      <w:r w:rsidRPr="006D296D">
        <w:rPr>
          <w:sz w:val="28"/>
          <w:szCs w:val="28"/>
        </w:rPr>
        <w:t>«ОЗНАКОМЛЕН»</w:t>
      </w:r>
    </w:p>
    <w:p w:rsidR="006D296D" w:rsidRDefault="006D296D" w:rsidP="006D296D">
      <w:pPr>
        <w:pStyle w:val="150"/>
        <w:shd w:val="clear" w:color="auto" w:fill="auto"/>
        <w:spacing w:line="240" w:lineRule="auto"/>
        <w:jc w:val="both"/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</w:p>
    <w:p w:rsidR="006D296D" w:rsidRPr="00193858" w:rsidRDefault="006D296D" w:rsidP="006D296D">
      <w:pPr>
        <w:pStyle w:val="150"/>
        <w:shd w:val="clear" w:color="auto" w:fill="auto"/>
        <w:spacing w:line="240" w:lineRule="auto"/>
        <w:ind w:left="709"/>
        <w:jc w:val="both"/>
        <w:rPr>
          <w:sz w:val="22"/>
          <w:szCs w:val="28"/>
        </w:rPr>
      </w:pPr>
      <w:r w:rsidRPr="00193858">
        <w:rPr>
          <w:sz w:val="22"/>
          <w:szCs w:val="28"/>
        </w:rPr>
        <w:t xml:space="preserve"> (подпись)</w:t>
      </w:r>
      <w:r w:rsidRPr="00193858">
        <w:rPr>
          <w:sz w:val="22"/>
          <w:szCs w:val="28"/>
        </w:rPr>
        <w:tab/>
      </w:r>
      <w:r w:rsidRPr="00193858">
        <w:rPr>
          <w:sz w:val="22"/>
          <w:szCs w:val="28"/>
        </w:rPr>
        <w:tab/>
      </w:r>
      <w:r w:rsidRPr="00193858">
        <w:rPr>
          <w:sz w:val="22"/>
          <w:szCs w:val="28"/>
        </w:rPr>
        <w:tab/>
      </w:r>
      <w:r w:rsidRPr="00193858">
        <w:rPr>
          <w:sz w:val="22"/>
          <w:szCs w:val="28"/>
        </w:rPr>
        <w:tab/>
      </w:r>
      <w:r w:rsidRPr="00193858">
        <w:rPr>
          <w:sz w:val="22"/>
          <w:szCs w:val="28"/>
        </w:rPr>
        <w:tab/>
        <w:t>(Фамилия,</w:t>
      </w:r>
      <w:r w:rsidRPr="00193858">
        <w:rPr>
          <w:sz w:val="22"/>
          <w:szCs w:val="28"/>
        </w:rPr>
        <w:tab/>
        <w:t>Имя,</w:t>
      </w:r>
      <w:r w:rsidRPr="00193858">
        <w:rPr>
          <w:sz w:val="22"/>
          <w:szCs w:val="28"/>
        </w:rPr>
        <w:tab/>
        <w:t>Отчество)</w:t>
      </w:r>
    </w:p>
    <w:p w:rsidR="008543E5" w:rsidRDefault="008543E5" w:rsidP="006D296D">
      <w:pPr>
        <w:pStyle w:val="150"/>
        <w:shd w:val="clear" w:color="auto" w:fill="auto"/>
        <w:spacing w:line="240" w:lineRule="auto"/>
        <w:rPr>
          <w:sz w:val="24"/>
          <w:szCs w:val="28"/>
        </w:rPr>
      </w:pPr>
    </w:p>
    <w:p w:rsidR="006D296D" w:rsidRDefault="006D296D" w:rsidP="006D296D">
      <w:pPr>
        <w:pStyle w:val="150"/>
        <w:shd w:val="clear" w:color="auto" w:fill="auto"/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«</w:t>
      </w:r>
      <w:r>
        <w:rPr>
          <w:sz w:val="24"/>
          <w:szCs w:val="28"/>
          <w:u w:val="single"/>
        </w:rPr>
        <w:tab/>
      </w:r>
      <w:r>
        <w:rPr>
          <w:sz w:val="24"/>
          <w:szCs w:val="28"/>
        </w:rPr>
        <w:t xml:space="preserve">» </w:t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  <w:t xml:space="preserve"> </w:t>
      </w:r>
      <w:r>
        <w:rPr>
          <w:sz w:val="24"/>
          <w:szCs w:val="28"/>
        </w:rPr>
        <w:t>2016 г.</w:t>
      </w:r>
    </w:p>
    <w:p w:rsidR="006D296D" w:rsidRPr="00193858" w:rsidRDefault="006D296D" w:rsidP="006D296D">
      <w:pPr>
        <w:pStyle w:val="150"/>
        <w:shd w:val="clear" w:color="auto" w:fill="auto"/>
        <w:spacing w:line="240" w:lineRule="auto"/>
        <w:ind w:right="5814"/>
        <w:jc w:val="center"/>
        <w:rPr>
          <w:sz w:val="22"/>
          <w:szCs w:val="28"/>
        </w:rPr>
      </w:pPr>
      <w:r w:rsidRPr="00193858">
        <w:rPr>
          <w:sz w:val="22"/>
          <w:szCs w:val="28"/>
        </w:rPr>
        <w:t>(дата ознакомления)</w:t>
      </w:r>
    </w:p>
    <w:sectPr w:rsidR="006D296D" w:rsidRPr="00193858" w:rsidSect="009D4E5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F1C8A"/>
    <w:multiLevelType w:val="multilevel"/>
    <w:tmpl w:val="15A0F89C"/>
    <w:lvl w:ilvl="0">
      <w:start w:val="1"/>
      <w:numFmt w:val="decimal"/>
      <w:lvlText w:val="%1."/>
      <w:lvlJc w:val="left"/>
      <w:pPr>
        <w:ind w:left="142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/>
      </w:rPr>
    </w:lvl>
    <w:lvl w:ilvl="1">
      <w:numFmt w:val="decimal"/>
      <w:lvlText w:val=""/>
      <w:lvlJc w:val="left"/>
      <w:pPr>
        <w:ind w:left="142" w:firstLine="0"/>
      </w:pPr>
    </w:lvl>
    <w:lvl w:ilvl="2">
      <w:numFmt w:val="decimal"/>
      <w:lvlText w:val=""/>
      <w:lvlJc w:val="left"/>
      <w:pPr>
        <w:ind w:left="142" w:firstLine="0"/>
      </w:pPr>
    </w:lvl>
    <w:lvl w:ilvl="3">
      <w:numFmt w:val="decimal"/>
      <w:lvlText w:val=""/>
      <w:lvlJc w:val="left"/>
      <w:pPr>
        <w:ind w:left="142" w:firstLine="0"/>
      </w:pPr>
    </w:lvl>
    <w:lvl w:ilvl="4">
      <w:numFmt w:val="decimal"/>
      <w:lvlText w:val=""/>
      <w:lvlJc w:val="left"/>
      <w:pPr>
        <w:ind w:left="142" w:firstLine="0"/>
      </w:pPr>
    </w:lvl>
    <w:lvl w:ilvl="5">
      <w:numFmt w:val="decimal"/>
      <w:lvlText w:val=""/>
      <w:lvlJc w:val="left"/>
      <w:pPr>
        <w:ind w:left="142" w:firstLine="0"/>
      </w:pPr>
    </w:lvl>
    <w:lvl w:ilvl="6">
      <w:numFmt w:val="decimal"/>
      <w:lvlText w:val=""/>
      <w:lvlJc w:val="left"/>
      <w:pPr>
        <w:ind w:left="142" w:firstLine="0"/>
      </w:pPr>
    </w:lvl>
    <w:lvl w:ilvl="7">
      <w:numFmt w:val="decimal"/>
      <w:lvlText w:val=""/>
      <w:lvlJc w:val="left"/>
      <w:pPr>
        <w:ind w:left="142" w:firstLine="0"/>
      </w:pPr>
    </w:lvl>
    <w:lvl w:ilvl="8">
      <w:numFmt w:val="decimal"/>
      <w:lvlText w:val=""/>
      <w:lvlJc w:val="left"/>
      <w:pPr>
        <w:ind w:left="142" w:firstLine="0"/>
      </w:pPr>
    </w:lvl>
  </w:abstractNum>
  <w:abstractNum w:abstractNumId="1">
    <w:nsid w:val="500B6D21"/>
    <w:multiLevelType w:val="hybridMultilevel"/>
    <w:tmpl w:val="9FA05730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55573BAD"/>
    <w:multiLevelType w:val="hybridMultilevel"/>
    <w:tmpl w:val="0D20EAB6"/>
    <w:lvl w:ilvl="0" w:tplc="943406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>
    <w:nsid w:val="7DA1651B"/>
    <w:multiLevelType w:val="hybridMultilevel"/>
    <w:tmpl w:val="355EBD94"/>
    <w:lvl w:ilvl="0" w:tplc="2B9093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91"/>
    <w:rsid w:val="00031D28"/>
    <w:rsid w:val="00193858"/>
    <w:rsid w:val="001E245E"/>
    <w:rsid w:val="00320017"/>
    <w:rsid w:val="00342890"/>
    <w:rsid w:val="004B17D0"/>
    <w:rsid w:val="005C5FF7"/>
    <w:rsid w:val="006329C7"/>
    <w:rsid w:val="006D296D"/>
    <w:rsid w:val="006F3E59"/>
    <w:rsid w:val="007131FC"/>
    <w:rsid w:val="007D268A"/>
    <w:rsid w:val="008315E4"/>
    <w:rsid w:val="008543E5"/>
    <w:rsid w:val="00974B9F"/>
    <w:rsid w:val="009C06C2"/>
    <w:rsid w:val="009D4E56"/>
    <w:rsid w:val="00A44D91"/>
    <w:rsid w:val="00AA2150"/>
    <w:rsid w:val="00AD5251"/>
    <w:rsid w:val="00C346D4"/>
    <w:rsid w:val="00D12CBE"/>
    <w:rsid w:val="00DA0B51"/>
    <w:rsid w:val="00E67A91"/>
    <w:rsid w:val="00E8281E"/>
    <w:rsid w:val="00F6722B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E67A9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a3"/>
    <w:rsid w:val="00E67A91"/>
    <w:pPr>
      <w:widowControl w:val="0"/>
      <w:shd w:val="clear" w:color="auto" w:fill="FFFFFF"/>
      <w:spacing w:before="3000" w:after="0" w:line="0" w:lineRule="atLeast"/>
      <w:ind w:hanging="460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Основной текст (13)_"/>
    <w:basedOn w:val="a0"/>
    <w:link w:val="130"/>
    <w:locked/>
    <w:rsid w:val="00E67A91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E67A91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4">
    <w:name w:val="Основной текст (4)_"/>
    <w:basedOn w:val="a0"/>
    <w:link w:val="40"/>
    <w:locked/>
    <w:rsid w:val="00E67A91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67A91"/>
    <w:pPr>
      <w:widowControl w:val="0"/>
      <w:shd w:val="clear" w:color="auto" w:fill="FFFFFF"/>
      <w:spacing w:after="180" w:line="182" w:lineRule="exact"/>
    </w:pPr>
    <w:rPr>
      <w:rFonts w:ascii="Times New Roman" w:eastAsia="Times New Roman" w:hAnsi="Times New Roman" w:cs="Times New Roman"/>
      <w:sz w:val="15"/>
      <w:szCs w:val="15"/>
    </w:rPr>
  </w:style>
  <w:style w:type="character" w:customStyle="1" w:styleId="15">
    <w:name w:val="Основной текст (15)_"/>
    <w:basedOn w:val="a0"/>
    <w:link w:val="150"/>
    <w:locked/>
    <w:rsid w:val="00E67A91"/>
    <w:rPr>
      <w:rFonts w:ascii="Times New Roman" w:eastAsia="Times New Roman" w:hAnsi="Times New Roman" w:cs="Times New Roman"/>
      <w:sz w:val="11"/>
      <w:szCs w:val="11"/>
      <w:shd w:val="clear" w:color="auto" w:fill="FFFFFF"/>
    </w:rPr>
  </w:style>
  <w:style w:type="paragraph" w:customStyle="1" w:styleId="150">
    <w:name w:val="Основной текст (15)"/>
    <w:basedOn w:val="a"/>
    <w:link w:val="15"/>
    <w:rsid w:val="00E67A9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1"/>
      <w:szCs w:val="11"/>
    </w:rPr>
  </w:style>
  <w:style w:type="character" w:customStyle="1" w:styleId="10">
    <w:name w:val="Основной текст + 10"/>
    <w:aliases w:val="5 pt,Полужирный"/>
    <w:basedOn w:val="a3"/>
    <w:rsid w:val="00E67A9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9">
    <w:name w:val="Основной текст (9)_"/>
    <w:link w:val="90"/>
    <w:rsid w:val="00974B9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974B9F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4">
    <w:name w:val="Стиль"/>
    <w:rsid w:val="00974B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342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5pt">
    <w:name w:val="Основной текст + 10;5 pt;Полужирный"/>
    <w:basedOn w:val="a3"/>
    <w:rsid w:val="009D4E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E67A9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a3"/>
    <w:rsid w:val="00E67A91"/>
    <w:pPr>
      <w:widowControl w:val="0"/>
      <w:shd w:val="clear" w:color="auto" w:fill="FFFFFF"/>
      <w:spacing w:before="3000" w:after="0" w:line="0" w:lineRule="atLeast"/>
      <w:ind w:hanging="460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Основной текст (13)_"/>
    <w:basedOn w:val="a0"/>
    <w:link w:val="130"/>
    <w:locked/>
    <w:rsid w:val="00E67A91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E67A91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4">
    <w:name w:val="Основной текст (4)_"/>
    <w:basedOn w:val="a0"/>
    <w:link w:val="40"/>
    <w:locked/>
    <w:rsid w:val="00E67A91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67A91"/>
    <w:pPr>
      <w:widowControl w:val="0"/>
      <w:shd w:val="clear" w:color="auto" w:fill="FFFFFF"/>
      <w:spacing w:after="180" w:line="182" w:lineRule="exact"/>
    </w:pPr>
    <w:rPr>
      <w:rFonts w:ascii="Times New Roman" w:eastAsia="Times New Roman" w:hAnsi="Times New Roman" w:cs="Times New Roman"/>
      <w:sz w:val="15"/>
      <w:szCs w:val="15"/>
    </w:rPr>
  </w:style>
  <w:style w:type="character" w:customStyle="1" w:styleId="15">
    <w:name w:val="Основной текст (15)_"/>
    <w:basedOn w:val="a0"/>
    <w:link w:val="150"/>
    <w:locked/>
    <w:rsid w:val="00E67A91"/>
    <w:rPr>
      <w:rFonts w:ascii="Times New Roman" w:eastAsia="Times New Roman" w:hAnsi="Times New Roman" w:cs="Times New Roman"/>
      <w:sz w:val="11"/>
      <w:szCs w:val="11"/>
      <w:shd w:val="clear" w:color="auto" w:fill="FFFFFF"/>
    </w:rPr>
  </w:style>
  <w:style w:type="paragraph" w:customStyle="1" w:styleId="150">
    <w:name w:val="Основной текст (15)"/>
    <w:basedOn w:val="a"/>
    <w:link w:val="15"/>
    <w:rsid w:val="00E67A9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1"/>
      <w:szCs w:val="11"/>
    </w:rPr>
  </w:style>
  <w:style w:type="character" w:customStyle="1" w:styleId="10">
    <w:name w:val="Основной текст + 10"/>
    <w:aliases w:val="5 pt,Полужирный"/>
    <w:basedOn w:val="a3"/>
    <w:rsid w:val="00E67A9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9">
    <w:name w:val="Основной текст (9)_"/>
    <w:link w:val="90"/>
    <w:rsid w:val="00974B9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974B9F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4">
    <w:name w:val="Стиль"/>
    <w:rsid w:val="00974B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342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5pt">
    <w:name w:val="Основной текст + 10;5 pt;Полужирный"/>
    <w:basedOn w:val="a3"/>
    <w:rsid w:val="009D4E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RGRTU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Kaf.EMOP</dc:creator>
  <cp:lastModifiedBy>Kvendy</cp:lastModifiedBy>
  <cp:revision>3</cp:revision>
  <dcterms:created xsi:type="dcterms:W3CDTF">2018-06-05T11:07:00Z</dcterms:created>
  <dcterms:modified xsi:type="dcterms:W3CDTF">2018-06-05T11:32:00Z</dcterms:modified>
</cp:coreProperties>
</file>