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017959097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auto"/>
          <w:sz w:val="18"/>
          <w:szCs w:val="18"/>
        </w:rPr>
      </w:sdtEndPr>
      <w:sdtContent>
        <w:p w14:paraId="60CFC776" w14:textId="6B14F70A" w:rsidR="00A63A26" w:rsidRDefault="00A63A2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D4D712E" wp14:editId="0EFBB52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92AB4C2F5424DA688774844DE61E3F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E23F55A" w14:textId="25BD6003" w:rsidR="00A63A26" w:rsidRDefault="003255F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Asmeri</w:t>
              </w:r>
              <w:r w:rsidR="00657CB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: A </w:t>
              </w:r>
              <w:r w:rsidR="00DD1EF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Vehicle Rental </w:t>
              </w:r>
              <w:r w:rsidR="00EB419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Registration</w:t>
              </w:r>
              <w:r w:rsidR="00DD1EF0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Sysytem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E3E21FC17BF48F8B1E0A2DF861E38C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4883E5B" w14:textId="5FB4E71D" w:rsidR="00A63A26" w:rsidRDefault="00A63A2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</w:t>
              </w:r>
              <w:r w:rsidR="00657CB0">
                <w:rPr>
                  <w:color w:val="4472C4" w:themeColor="accent1"/>
                  <w:sz w:val="28"/>
                  <w:szCs w:val="28"/>
                </w:rPr>
                <w:t>enior Research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 w:rsidR="00657CB0">
                <w:rPr>
                  <w:color w:val="4472C4" w:themeColor="accent1"/>
                  <w:sz w:val="28"/>
                  <w:szCs w:val="28"/>
                </w:rPr>
                <w:t>Report</w:t>
              </w:r>
            </w:p>
          </w:sdtContent>
        </w:sdt>
        <w:p w14:paraId="59CD1FE5" w14:textId="3A133CFF" w:rsidR="00A63A26" w:rsidRDefault="00A63A2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9613890" wp14:editId="51C3CA4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61EBDC" w14:textId="1161ED34" w:rsidR="00A63A26" w:rsidRDefault="00EB419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, 2022</w:t>
                                    </w:r>
                                  </w:p>
                                </w:sdtContent>
                              </w:sdt>
                              <w:p w14:paraId="63A24284" w14:textId="775FEABE" w:rsidR="00A63A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3A2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2DEBBDC" w14:textId="5755623E" w:rsidR="00A63A2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63A2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6138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61EBDC" w14:textId="1161ED34" w:rsidR="00A63A26" w:rsidRDefault="00EB419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, 2022</w:t>
                              </w:r>
                            </w:p>
                          </w:sdtContent>
                        </w:sdt>
                        <w:p w14:paraId="63A24284" w14:textId="775FEABE" w:rsidR="00A63A2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3A2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2DEBBDC" w14:textId="5755623E" w:rsidR="00A63A26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63A2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F33B0BA" wp14:editId="5D0FAC7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17C6FA" w14:textId="5DEC2954" w:rsidR="00657CB0" w:rsidRDefault="00657CB0">
          <w:pPr>
            <w:pStyle w:val="NoSpacing"/>
            <w:spacing w:before="480"/>
            <w:jc w:val="center"/>
            <w:rPr>
              <w:color w:val="4472C4" w:themeColor="accent1"/>
            </w:rPr>
          </w:pPr>
          <w:proofErr w:type="spellStart"/>
          <w:r>
            <w:rPr>
              <w:color w:val="4472C4" w:themeColor="accent1"/>
            </w:rPr>
            <w:t>Brukh</w:t>
          </w:r>
          <w:proofErr w:type="spellEnd"/>
          <w:r>
            <w:rPr>
              <w:color w:val="4472C4" w:themeColor="accent1"/>
            </w:rPr>
            <w:t xml:space="preserve"> </w:t>
          </w:r>
          <w:proofErr w:type="spellStart"/>
          <w:r>
            <w:rPr>
              <w:color w:val="4472C4" w:themeColor="accent1"/>
            </w:rPr>
            <w:t>Seaye</w:t>
          </w:r>
          <w:proofErr w:type="spellEnd"/>
          <w:r>
            <w:rPr>
              <w:color w:val="4472C4" w:themeColor="accent1"/>
            </w:rPr>
            <w:t xml:space="preserve"> Isaac</w:t>
          </w:r>
        </w:p>
        <w:p w14:paraId="4671A8B0" w14:textId="77777777" w:rsidR="00657CB0" w:rsidRDefault="00657CB0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494D8B2D" w14:textId="1B136265" w:rsidR="00657CB0" w:rsidRDefault="00657CB0" w:rsidP="00657CB0">
          <w:pPr>
            <w:jc w:val="center"/>
            <w:rPr>
              <w:rFonts w:eastAsiaTheme="minorEastAsia"/>
              <w:color w:val="4472C4" w:themeColor="accent1"/>
            </w:rPr>
          </w:pPr>
          <w:r w:rsidRPr="00657CB0">
            <w:rPr>
              <w:rFonts w:eastAsiaTheme="minorEastAsia"/>
              <w:color w:val="4472C4" w:themeColor="accent1"/>
            </w:rPr>
            <w:t>In partial fulfillment of the requirement for the award of BS in Computer</w:t>
          </w:r>
          <w:r>
            <w:rPr>
              <w:rFonts w:eastAsiaTheme="minorEastAsia"/>
              <w:color w:val="4472C4" w:themeColor="accent1"/>
            </w:rPr>
            <w:t xml:space="preserve"> </w:t>
          </w:r>
          <w:r w:rsidRPr="00657CB0">
            <w:rPr>
              <w:rFonts w:eastAsiaTheme="minorEastAsia"/>
              <w:color w:val="4472C4" w:themeColor="accent1"/>
            </w:rPr>
            <w:t>Science degree.</w:t>
          </w:r>
        </w:p>
        <w:p w14:paraId="5C0C648E" w14:textId="77777777" w:rsidR="00657CB0" w:rsidRDefault="00657CB0" w:rsidP="00657CB0">
          <w:pPr>
            <w:jc w:val="center"/>
            <w:rPr>
              <w:rFonts w:eastAsiaTheme="minorEastAsia"/>
              <w:color w:val="4472C4" w:themeColor="accent1"/>
            </w:rPr>
          </w:pPr>
        </w:p>
        <w:p w14:paraId="3E6AD229" w14:textId="071A91DB" w:rsidR="00A63A26" w:rsidRDefault="00657CB0" w:rsidP="00657CB0">
          <w:pPr>
            <w:jc w:val="center"/>
            <w:rPr>
              <w:rFonts w:ascii="Segoe UI" w:eastAsia="Times New Roman" w:hAnsi="Segoe UI" w:cs="Segoe UI"/>
              <w:sz w:val="18"/>
              <w:szCs w:val="18"/>
            </w:rPr>
          </w:pPr>
          <w:r w:rsidRPr="00657CB0">
            <w:rPr>
              <w:rFonts w:eastAsiaTheme="minorEastAsia"/>
              <w:color w:val="4472C4" w:themeColor="accent1"/>
            </w:rPr>
            <w:t xml:space="preserve">Advisor: Professor </w:t>
          </w:r>
          <w:r>
            <w:rPr>
              <w:rFonts w:eastAsiaTheme="minorEastAsia"/>
              <w:color w:val="4472C4" w:themeColor="accent1"/>
            </w:rPr>
            <w:t>Obinna Kalu</w:t>
          </w:r>
          <w:r w:rsidRPr="00657CB0">
            <w:rPr>
              <w:rFonts w:eastAsiaTheme="minorEastAsia"/>
              <w:color w:val="4472C4" w:themeColor="accent1"/>
            </w:rPr>
            <w:t xml:space="preserve"> </w:t>
          </w:r>
          <w:r w:rsidR="00A63A26">
            <w:rPr>
              <w:rFonts w:ascii="Segoe UI" w:eastAsia="Times New Roman" w:hAnsi="Segoe UI" w:cs="Segoe UI"/>
              <w:sz w:val="18"/>
              <w:szCs w:val="18"/>
            </w:rPr>
            <w:br w:type="page"/>
          </w:r>
        </w:p>
      </w:sdtContent>
    </w:sdt>
    <w:p w14:paraId="45394863" w14:textId="083A44B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55889805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68912858" w14:textId="71C5ADC6" w:rsidR="0091100C" w:rsidRDefault="0091100C" w:rsidP="00657CB0">
          <w:pPr>
            <w:pStyle w:val="TOCHeading"/>
            <w:jc w:val="center"/>
            <w:rPr>
              <w:rFonts w:ascii="Times New Roman" w:hAnsi="Times New Roman" w:cs="Times New Roman"/>
              <w:color w:val="FF0000"/>
              <w:sz w:val="24"/>
              <w:szCs w:val="24"/>
            </w:rPr>
          </w:pPr>
          <w:r w:rsidRPr="00657CB0">
            <w:rPr>
              <w:rFonts w:ascii="Times New Roman" w:hAnsi="Times New Roman" w:cs="Times New Roman"/>
              <w:color w:val="FF0000"/>
              <w:sz w:val="24"/>
              <w:szCs w:val="24"/>
            </w:rPr>
            <w:t>Table of Contents</w:t>
          </w:r>
        </w:p>
        <w:p w14:paraId="47A8788B" w14:textId="77777777" w:rsidR="00657CB0" w:rsidRPr="00657CB0" w:rsidRDefault="00657CB0" w:rsidP="00657CB0"/>
        <w:p w14:paraId="7FB75F36" w14:textId="74E185DC" w:rsidR="00BE5C9F" w:rsidRPr="00BE5C9F" w:rsidRDefault="0091100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BE5C9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E5C9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E5C9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75500876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 Case Diagram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_Toc75500876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CCA130" w14:textId="455CFAA4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7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 case Descriptions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_Toc75500877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090F8" w14:textId="091E7D9D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8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ZW"/>
              </w:rPr>
              <w:t>Supplementary Specification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57CB0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14:paraId="36D64E77" w14:textId="2374CB26" w:rsidR="00BE5C9F" w:rsidRPr="00BE5C9F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79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n-ZW"/>
              </w:rPr>
              <w:t>Glossary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_Toc75500879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8CF2F0" w14:textId="0DEAEEF1" w:rsidR="00BE5C9F" w:rsidRPr="00BE5C9F" w:rsidRDefault="00000000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75500880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noProof/>
                <w:lang w:val="en-ZW"/>
              </w:rPr>
              <w:t>Introduction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_Toc75500880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0B481" w14:textId="78E626CA" w:rsidR="00BE5C9F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75500881" w:history="1">
            <w:r w:rsidR="00BE5C9F" w:rsidRPr="00BE5C9F">
              <w:rPr>
                <w:rStyle w:val="Hyperlink"/>
                <w:rFonts w:ascii="Times New Roman" w:eastAsia="Times New Roman" w:hAnsi="Times New Roman" w:cs="Times New Roman"/>
                <w:noProof/>
                <w:lang w:val="en-ZW"/>
              </w:rPr>
              <w:t>Definitions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instrText xml:space="preserve"> PAGEREF _Toc75500881 \h </w:instrTex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BE5C9F" w:rsidRPr="00BE5C9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6B18E8" w14:textId="587395D3" w:rsidR="008123F6" w:rsidRPr="008123F6" w:rsidRDefault="008123F6" w:rsidP="008123F6">
          <w:r w:rsidRPr="0036668B">
            <w:rPr>
              <w:b/>
              <w:bCs/>
            </w:rPr>
            <w:t>Conclusion</w:t>
          </w:r>
          <w:r>
            <w:t>……………………………………………………………………………………………………………………………………………</w:t>
          </w:r>
          <w:r w:rsidR="0036668B">
            <w:t>1</w:t>
          </w:r>
          <w:r>
            <w:t>0</w:t>
          </w:r>
        </w:p>
        <w:p w14:paraId="23C5B853" w14:textId="4B29B877" w:rsidR="0091100C" w:rsidRPr="00BE5C9F" w:rsidRDefault="0091100C">
          <w:pPr>
            <w:rPr>
              <w:rFonts w:ascii="Times New Roman" w:hAnsi="Times New Roman" w:cs="Times New Roman"/>
            </w:rPr>
          </w:pPr>
          <w:r w:rsidRPr="00BE5C9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9AC885" w14:textId="1BC5C897" w:rsidR="00A63A26" w:rsidRPr="00BE5C9F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lang w:val="en-ZW"/>
        </w:rPr>
        <w:t> </w:t>
      </w:r>
      <w:r w:rsidRPr="00A63A26">
        <w:rPr>
          <w:rFonts w:ascii="Times New Roman" w:eastAsia="Times New Roman" w:hAnsi="Times New Roman" w:cs="Times New Roman"/>
        </w:rPr>
        <w:t> </w:t>
      </w:r>
    </w:p>
    <w:p w14:paraId="0DAD1044" w14:textId="4355B826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A867387" w14:textId="230AE7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4544B3E" w14:textId="60D780C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67565A2" w14:textId="20C8C8E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1D0F41A" w14:textId="583178A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CEDF455" w14:textId="4FC34907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1D57DF8" w14:textId="464E40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301CBB4" w14:textId="36F096C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6D60B37" w14:textId="1C792788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EEE4B1E" w14:textId="46C4BF60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4EE9AEC" w14:textId="50BA096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C08958F" w14:textId="405E453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B917C7B" w14:textId="17617B6A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1C84762" w14:textId="4B674514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D1FF3C" w14:textId="3A397B0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A30F03D" w14:textId="527D3F4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9F289CD" w14:textId="589D379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26B8071" w14:textId="112B32F0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414DEA65" w14:textId="6525E9EC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A8BFCA4" w14:textId="67680DB8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DE34CA6" w14:textId="340038F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7976D6D" w14:textId="574D997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704F372" w14:textId="73FC435D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FB136A8" w14:textId="3C8A85DA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93DC63A" w14:textId="41EA643B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813F802" w14:textId="111E56FF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3FC2830" w14:textId="0B9E921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5D56DE88" w14:textId="68A3FC5E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61590BD" w14:textId="345EA6C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2E30434F" w14:textId="0C92F795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7D30C659" w14:textId="53363F83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32F761B" w14:textId="2ED2CAC4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67B99CB0" w14:textId="56BD03D2" w:rsidR="00A63A26" w:rsidRDefault="00A63A26" w:rsidP="00A63A26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1C1BEA9" w14:textId="77777777" w:rsidR="004F1818" w:rsidRPr="00FF11BE" w:rsidRDefault="004F1818" w:rsidP="004F1818">
      <w:pPr>
        <w:spacing w:line="276" w:lineRule="auto"/>
        <w:rPr>
          <w:rFonts w:ascii="Times New Roman" w:eastAsia="Times New Roman" w:hAnsi="Times New Roman" w:cs="Times New Roman"/>
          <w:color w:val="1F3864" w:themeColor="accent1" w:themeShade="80"/>
          <w:sz w:val="26"/>
          <w:szCs w:val="26"/>
        </w:rPr>
      </w:pPr>
      <w:r w:rsidRPr="00FF11BE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6"/>
          <w:szCs w:val="26"/>
          <w:u w:val="single"/>
        </w:rPr>
        <w:t>GitHub Repository Link</w:t>
      </w:r>
      <w:r w:rsidRPr="00FF11BE">
        <w:rPr>
          <w:rFonts w:ascii="Times New Roman" w:eastAsia="Times New Roman" w:hAnsi="Times New Roman" w:cs="Times New Roman"/>
          <w:color w:val="1F3864" w:themeColor="accent1" w:themeShade="80"/>
          <w:sz w:val="26"/>
          <w:szCs w:val="26"/>
        </w:rPr>
        <w:t xml:space="preserve">  </w:t>
      </w:r>
    </w:p>
    <w:p w14:paraId="3DE03A6B" w14:textId="37974C99" w:rsidR="00A63A26" w:rsidRPr="002D1594" w:rsidRDefault="002D1594" w:rsidP="00413A21">
      <w:pPr>
        <w:pStyle w:val="Heading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15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https://github.com/bisaac3333/SWE.Final.Project.git</w:t>
      </w:r>
    </w:p>
    <w:p w14:paraId="20FB3F5B" w14:textId="63BA75F8" w:rsidR="00A63A26" w:rsidRPr="00C808BD" w:rsidRDefault="00A63A26" w:rsidP="00413A21">
      <w:pPr>
        <w:pStyle w:val="Heading1"/>
        <w:rPr>
          <w:rFonts w:ascii="Times New Roman" w:eastAsia="Times New Roman" w:hAnsi="Times New Roman" w:cs="Times New Roman"/>
          <w:b/>
          <w:bCs/>
        </w:rPr>
      </w:pPr>
      <w:bookmarkStart w:id="0" w:name="_Toc75500876"/>
      <w:r w:rsidRPr="00C808BD">
        <w:rPr>
          <w:rFonts w:ascii="Times New Roman" w:eastAsia="Times New Roman" w:hAnsi="Times New Roman" w:cs="Times New Roman"/>
          <w:b/>
          <w:bCs/>
        </w:rPr>
        <w:t>Use Case Diagram</w:t>
      </w:r>
      <w:bookmarkEnd w:id="0"/>
    </w:p>
    <w:p w14:paraId="43490B65" w14:textId="6446F6CF" w:rsidR="00A63A26" w:rsidRPr="00C808BD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1774A3B" w14:textId="4F578B02" w:rsidR="00A63A26" w:rsidRPr="00C808BD" w:rsidRDefault="164C881C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03EDAA0F" wp14:editId="08DFF7DA">
            <wp:extent cx="6610350" cy="6486406"/>
            <wp:effectExtent l="0" t="0" r="0" b="0"/>
            <wp:docPr id="1462896648" name="Picture 1462896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4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A87C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6A0B65E3" w14:textId="1F3387C8" w:rsidR="00A63A26" w:rsidRPr="00C808BD" w:rsidRDefault="00A63A26" w:rsidP="00413A21">
      <w:pPr>
        <w:pStyle w:val="Heading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C808BD">
        <w:rPr>
          <w:rFonts w:ascii="Times New Roman" w:eastAsia="Times New Roman" w:hAnsi="Times New Roman" w:cs="Times New Roman"/>
          <w:b/>
          <w:bCs/>
          <w:lang w:val="en-ZW"/>
        </w:rPr>
        <w:lastRenderedPageBreak/>
        <w:t> </w:t>
      </w:r>
      <w:r w:rsidRPr="00C808BD">
        <w:rPr>
          <w:rFonts w:ascii="Times New Roman" w:eastAsia="Times New Roman" w:hAnsi="Times New Roman" w:cs="Times New Roman"/>
          <w:b/>
          <w:bCs/>
        </w:rPr>
        <w:t> </w:t>
      </w:r>
      <w:bookmarkStart w:id="1" w:name="_Toc75500877"/>
      <w:r w:rsidRPr="00C808BD">
        <w:rPr>
          <w:rFonts w:ascii="Times New Roman" w:eastAsia="Times New Roman" w:hAnsi="Times New Roman" w:cs="Times New Roman"/>
          <w:b/>
          <w:bCs/>
        </w:rPr>
        <w:t>Use case De</w:t>
      </w:r>
      <w:r w:rsidR="00C808BD">
        <w:rPr>
          <w:rFonts w:ascii="Times New Roman" w:eastAsia="Times New Roman" w:hAnsi="Times New Roman" w:cs="Times New Roman"/>
          <w:b/>
          <w:bCs/>
        </w:rPr>
        <w:t>scriptions</w:t>
      </w:r>
      <w:bookmarkEnd w:id="1"/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7CC67941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5250B1EC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607466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 Case Number: 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AB7B5E1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6C09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Name      Sign-Up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0510E3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C93BB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Brief description   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This use case allows to create a profile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8AFEAA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657E6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ActorsAdmin</w:t>
            </w:r>
            <w:proofErr w:type="spellEnd"/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/client/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724618E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9ADF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F429A00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79BF699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Preconditions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13F3C9D1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ACB3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No precondition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ECB6CEC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A9204B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Flows of Events: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F651834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1E530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 Basic Flows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20D95D79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E4D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1.0 Sign up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706DCD7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3B09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F97AB3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E4FE92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ED1E4FA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52E79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8C651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calls the sign-up command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10567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a form with the fields for first name, last name, email, password.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C0B1052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A2B2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674DF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fills out the form and requests the system to save the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6D6CB" w14:textId="72B70778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 verify that there is no other profile in the database with the same email address, saves the user and returns the success message</w:t>
            </w:r>
            <w:r w:rsidR="0079207F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. If Another profile exists, it returns a message saying to enter new values.</w:t>
            </w:r>
          </w:p>
        </w:tc>
      </w:tr>
      <w:tr w:rsidR="00A63A26" w:rsidRPr="00A63A26" w14:paraId="31CC6D10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4F7E0D2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8529AE4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0C00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 is persisted in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85DC2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40CDCF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5787EDBD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5B97A4" w14:textId="42C27F95" w:rsidR="0079207F" w:rsidRPr="00A63A26" w:rsidRDefault="00A63A26" w:rsidP="007920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 xml:space="preserve">No duplicate user profiles. </w:t>
            </w:r>
          </w:p>
          <w:p w14:paraId="52D52F64" w14:textId="72A683A5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B84068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900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359E7DCF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hideMark/>
          </w:tcPr>
          <w:p w14:paraId="7B8B99F6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21272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 Case Number: 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0536FA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D4964" w14:textId="0D4E6EB2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 xml:space="preserve">Name      </w:t>
            </w:r>
            <w:r w:rsidR="0079207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Registering an owner and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 xml:space="preserve">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7931772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AF0C2" w14:textId="513C4D65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Brief description   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 xml:space="preserve">This use case provides a functionality for </w:t>
            </w:r>
            <w:r w:rsidR="0079207F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registering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 xml:space="preserve"> </w:t>
            </w:r>
            <w:r w:rsidR="0079207F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 xml:space="preserve">owners and their 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79207F">
              <w:rPr>
                <w:rFonts w:ascii="Calibri" w:eastAsia="Times New Roman" w:hAnsi="Calibri" w:cs="Calibri"/>
                <w:sz w:val="24"/>
                <w:szCs w:val="24"/>
              </w:rPr>
              <w:t>for an Uber type rides.</w:t>
            </w:r>
          </w:p>
        </w:tc>
      </w:tr>
      <w:tr w:rsidR="00A63A26" w:rsidRPr="00A63A26" w14:paraId="69CBB293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F7498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ActorsAdmin</w:t>
            </w:r>
            <w:proofErr w:type="spellEnd"/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/Front Desk - receptionist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B9C54D7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EB40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4202D231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76FAB1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lastRenderedPageBreak/>
              <w:t>Preconditions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074CFC67" w14:textId="77777777" w:rsidTr="0079207F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4676E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user (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 Front Desk - receptionist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) must logged in to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58A1488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2F7BA58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Flows of Events: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49EEE2E8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2777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 Basic Flows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14524DE7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3B8B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1.1 Adding a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C60E55C" w14:textId="77777777" w:rsidTr="0079207F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834F7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D4D92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E5A7BD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C546175" w14:textId="77777777" w:rsidTr="0079207F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BE34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59C6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 admin calls the add vehicle command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3669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the vehicle form with model, year, and type, plate number, registration number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1AEC66A" w14:textId="77777777" w:rsidTr="0079207F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BD03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DEF06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fills out the form and requests the system to save the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9318D" w14:textId="280F61DF" w:rsidR="00A63A26" w:rsidRPr="00A63A26" w:rsidRDefault="0079207F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concept is that the system would enter a name, license plate of a person and if a duplicate exists, the a notification would be shown that says it is a duplicate.</w:t>
            </w:r>
            <w:r w:rsidR="003A2F6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 xml:space="preserve"> </w:t>
            </w:r>
            <w:r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 xml:space="preserve">The program will register users and create a personal profile to upload information so they could participate in the making of money for themselves as contractors. </w:t>
            </w:r>
            <w:r w:rsidR="00A63A26"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="00A63A26"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BA657D7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18FEA25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AB191CA" w14:textId="77777777" w:rsidTr="0079207F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84BF7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vehicle is persisted in the system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185E258" w14:textId="77777777" w:rsidTr="0079207F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932EB9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6E7123BF" w14:textId="77777777" w:rsidTr="0079207F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26D974" w14:textId="551934D5" w:rsidR="00A63A26" w:rsidRPr="00A63A26" w:rsidRDefault="00A63A26" w:rsidP="007920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No duplicate vehicle entry.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62958B3A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sz w:val="24"/>
          <w:szCs w:val="24"/>
        </w:rPr>
        <w:t> </w:t>
      </w:r>
      <w:r w:rsidRPr="00A63A26">
        <w:rPr>
          <w:rFonts w:ascii="Calibri" w:eastAsia="Times New Roman" w:hAnsi="Calibri" w:cs="Calibri"/>
          <w:sz w:val="24"/>
          <w:szCs w:val="24"/>
        </w:rPr>
        <w:br/>
        <w:t> </w:t>
      </w:r>
    </w:p>
    <w:p w14:paraId="1E0B1BBF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4185"/>
        <w:gridCol w:w="4170"/>
      </w:tblGrid>
      <w:tr w:rsidR="00A63A26" w:rsidRPr="00A63A26" w14:paraId="0A1DCBCC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34228A" w14:textId="77777777" w:rsidR="00A63A26" w:rsidRPr="00A63A26" w:rsidRDefault="00A63A26" w:rsidP="00A63A26">
            <w:pPr>
              <w:spacing w:after="0" w:line="240" w:lineRule="auto"/>
              <w:textAlignment w:val="baseline"/>
              <w:divId w:val="1623804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1.3 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Update a 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24BF4C2" w14:textId="77777777" w:rsidTr="00A63A26">
        <w:trPr>
          <w:trHeight w:val="94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0056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7C5EBE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4B7171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FF39625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F9A84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A1BB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C6067B" w14:textId="61A64965" w:rsidR="00A63A26" w:rsidRPr="005D5BCB" w:rsidRDefault="00A63A26" w:rsidP="00A63A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val="en-ZW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a list of vehicles.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2BAB01F7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3CDC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8A17F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selects to view a vehicle they want to update.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C571C9" w14:textId="1D49A70B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</w:t>
            </w:r>
            <w:r w:rsidR="005D5BCB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 xml:space="preserve"> concept in works of the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 xml:space="preserve"> system displays an editable form with the vehicle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23DC20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77215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lastRenderedPageBreak/>
              <w:t>3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46104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changes the parts they want to update and requests system to save the new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EBEE5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updates the vehicle and returns a success message or a fail message on exception.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3F5E52B3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05C05A8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6C28664B" w14:textId="77777777" w:rsidTr="00A63A26">
        <w:trPr>
          <w:trHeight w:val="40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76C7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vehicle details will be updated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48A71E6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DDDD"/>
            <w:hideMark/>
          </w:tcPr>
          <w:p w14:paraId="64E9486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A63A26" w:rsidRPr="00A63A26" w14:paraId="7ACA8850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407B6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If a vehicle is no more available for rent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0CCA3A0C" w14:textId="77777777" w:rsidTr="00A63A26">
        <w:trPr>
          <w:trHeight w:val="435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C4ED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Arial" w:eastAsia="Times New Roman" w:hAnsi="Arial" w:cs="Arial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A63A26" w:rsidRPr="00A63A26" w14:paraId="3482A94D" w14:textId="77777777" w:rsidTr="00A63A26">
        <w:trPr>
          <w:trHeight w:val="450"/>
        </w:trPr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2195F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1.4  Delete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 </w:t>
            </w: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 Vehicle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07F57FFB" w14:textId="77777777" w:rsidTr="00A63A26">
        <w:trPr>
          <w:trHeight w:val="45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A5CBE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8B7FEE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7BDB4" w14:textId="77777777" w:rsidR="00A63A26" w:rsidRPr="00A63A26" w:rsidRDefault="00A63A26" w:rsidP="00A63A2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5D07682F" w14:textId="77777777" w:rsidTr="00A63A26">
        <w:trPr>
          <w:trHeight w:val="70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3B6EA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1054B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  user/admin requests for a list of vehicles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F6AF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returns a list of all vehicles.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704DE0B2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34C6D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CF1F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selects to delete a vehicle from the list.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9A30C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displays an editable form with the vehicle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63A26" w:rsidRPr="00A63A26" w14:paraId="61BC5774" w14:textId="77777777" w:rsidTr="00A63A26">
        <w:trPr>
          <w:trHeight w:val="1575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B2129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3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09D8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admin changes the parts they want to update and requests system to save the new details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4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28EA9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Calibri" w:eastAsia="Times New Roman" w:hAnsi="Calibri" w:cs="Calibri"/>
                <w:sz w:val="24"/>
                <w:szCs w:val="24"/>
                <w:lang w:val="en-ZW"/>
              </w:rPr>
              <w:t>The system updates the vehicle and returns a success message or a fail message on exception.</w:t>
            </w:r>
            <w:r w:rsidRPr="00A63A26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14:paraId="1173EA9D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26FC4AF9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  <w:lang w:val="en-ZW"/>
        </w:rPr>
        <w:t> </w:t>
      </w:r>
      <w:r w:rsidRPr="00A63A26">
        <w:rPr>
          <w:rFonts w:ascii="Calibri" w:eastAsia="Times New Roman" w:hAnsi="Calibri" w:cs="Calibri"/>
        </w:rPr>
        <w:t> </w:t>
      </w:r>
    </w:p>
    <w:p w14:paraId="382BDE86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p w14:paraId="06048F81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4095"/>
        <w:gridCol w:w="3930"/>
      </w:tblGrid>
      <w:tr w:rsidR="00A63A26" w:rsidRPr="00A63A26" w14:paraId="7CE0A39F" w14:textId="77777777" w:rsidTr="00A63A26">
        <w:tc>
          <w:tcPr>
            <w:tcW w:w="90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801ECA6" w14:textId="32DA2C6A" w:rsidR="00A63A26" w:rsidRPr="00A63A26" w:rsidRDefault="00A63A26" w:rsidP="00A63A26">
            <w:pPr>
              <w:spacing w:after="0" w:line="240" w:lineRule="auto"/>
              <w:textAlignment w:val="baseline"/>
              <w:divId w:val="1109928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W"/>
              </w:rPr>
              <w:t>Use case Number: </w:t>
            </w:r>
            <w:r w:rsidR="003255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ZW"/>
              </w:rPr>
              <w:t>3</w:t>
            </w:r>
          </w:p>
        </w:tc>
      </w:tr>
      <w:tr w:rsidR="00A63A26" w:rsidRPr="00A63A26" w14:paraId="70E0745F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F20CC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Name:    User 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E7B595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DD510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Brief description: This use case allows the company to verify it’s clients as well as </w:t>
            </w:r>
            <w:proofErr w:type="spellStart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it’s</w:t>
            </w:r>
            <w:proofErr w:type="spellEnd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contractors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526507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1EE43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Actors: Admin, Client, Contractor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EC841EB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E91B4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F352BB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395A70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Preconditions: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A1D7EE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A7DE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The Admin, Client and Contractor must be logged into the system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9D16E6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089B53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Flow of Events: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1E5CF0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848B6F" w14:textId="77777777" w:rsidR="00A63A26" w:rsidRPr="00A63A26" w:rsidRDefault="00A63A26" w:rsidP="00A63A26">
            <w:pPr>
              <w:numPr>
                <w:ilvl w:val="0"/>
                <w:numId w:val="3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Basic Flows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C293841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4381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DC5BA15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FE44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lastRenderedPageBreak/>
              <w:t>1.1 ID 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2050DAA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80913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1.1.1 Upload Id Document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E93F861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E11E6B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8E25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FD39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D936D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AC7C8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11D7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upload ID option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44CF7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redirects to upload 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33B4796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9D20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9B8D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choose file option and picks from device or from URL option and then upload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99902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saves the Id to the server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A967A79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24361A2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F33A245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E55D2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 updates verification status to Id document uploaded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FAF5A2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E509A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2525EB0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25CE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1.1.2 Verify Id Document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D100E9D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0740D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EFC6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4D65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2FF052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D87A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1A242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Admin checks uploaded Id document and clicks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9CA34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8C734F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C75A85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FEC5F9F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48E0F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56AB9D01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A1D073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1188EAE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B3142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cannot use system without being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03EC73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68EBD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0D87D290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D920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1.2 Email Verification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23AE035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5A4BF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1.2.1 Verify Email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210645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C2CCD0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Step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827D8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User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5D72F7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Actions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4C39D8CA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64C21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1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33E6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selects verify email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7D6935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generates a random </w:t>
            </w:r>
            <w:proofErr w:type="spellStart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otp</w:t>
            </w:r>
            <w:proofErr w:type="spellEnd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, saves it to database, sends an email with </w:t>
            </w:r>
            <w:proofErr w:type="spellStart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otp</w:t>
            </w:r>
            <w:proofErr w:type="spellEnd"/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 to email address and redirects to enter opt 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CD55688" w14:textId="77777777" w:rsidTr="00A63A26">
        <w:tc>
          <w:tcPr>
            <w:tcW w:w="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3EA29C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2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F123B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enters opt on enter opt page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43D03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checks if opt entered matches with opt saved in database, and update verification status to verified it true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06D18AA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4F65935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Postconditions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76D24248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C0142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System updates verification status to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CCD4324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/>
            <w:hideMark/>
          </w:tcPr>
          <w:p w14:paraId="7B45B8BE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Business Rule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689441D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5882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cannot use system without being verified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9101BE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AEA582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E2A3CC7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A74A9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Alternate flows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11B4B4D6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6A7FC6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  <w:lang w:val="en-ZW"/>
              </w:rPr>
              <w:t>Client/Contractor Verification fails:  User profile remains deactivated, and user cannot access system services.</w:t>
            </w: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63A26" w:rsidRPr="00A63A26" w14:paraId="3B8A18F2" w14:textId="77777777" w:rsidTr="00A63A26">
        <w:tc>
          <w:tcPr>
            <w:tcW w:w="9000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8A2A6A" w14:textId="77777777" w:rsidR="00A63A26" w:rsidRPr="00A63A26" w:rsidRDefault="00A63A26" w:rsidP="00A63A2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3A2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BEBE018" w14:textId="77777777" w:rsidR="00A63A26" w:rsidRPr="00A63A26" w:rsidRDefault="00A63A26" w:rsidP="00A63A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Calibri" w:eastAsia="Times New Roman" w:hAnsi="Calibri" w:cs="Calibri"/>
        </w:rPr>
        <w:t> </w:t>
      </w:r>
    </w:p>
    <w:p w14:paraId="6300CCF0" w14:textId="77777777" w:rsidR="00A63A26" w:rsidRPr="0091100C" w:rsidRDefault="00A63A26" w:rsidP="00413A21">
      <w:pPr>
        <w:pStyle w:val="Heading1"/>
        <w:rPr>
          <w:rFonts w:ascii="Times New Roman" w:eastAsia="Times New Roman" w:hAnsi="Times New Roman" w:cs="Times New Roman"/>
        </w:rPr>
      </w:pPr>
      <w:r w:rsidRPr="0091100C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36F11BB2" w14:textId="77777777" w:rsidR="00657CB0" w:rsidRDefault="00A63A26" w:rsidP="00413A21">
      <w:pPr>
        <w:pStyle w:val="Heading1"/>
        <w:rPr>
          <w:rFonts w:ascii="Times New Roman" w:eastAsia="Times New Roman" w:hAnsi="Times New Roman" w:cs="Times New Roman"/>
        </w:rPr>
      </w:pPr>
      <w:r w:rsidRPr="0091100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2" w:name="_Toc75500878"/>
    </w:p>
    <w:p w14:paraId="41FD6C5A" w14:textId="6056B18C" w:rsidR="00A63A26" w:rsidRPr="0091100C" w:rsidRDefault="00A63A26" w:rsidP="008123F6">
      <w:pPr>
        <w:pStyle w:val="Heading1"/>
        <w:jc w:val="center"/>
        <w:rPr>
          <w:rFonts w:ascii="Times New Roman" w:eastAsia="Times New Roman" w:hAnsi="Times New Roman" w:cs="Times New Roman"/>
        </w:rPr>
      </w:pPr>
      <w:r w:rsidRPr="009110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  <w:t>Supplementary Specification</w:t>
      </w:r>
      <w:bookmarkEnd w:id="2"/>
    </w:p>
    <w:p w14:paraId="32329130" w14:textId="77777777" w:rsidR="00A63A26" w:rsidRPr="00A63A26" w:rsidRDefault="00A63A26" w:rsidP="00A63A26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8F8A5C5" w14:textId="48FCAF71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Objectives The purpose of this section is to define non-functional requirements of the </w:t>
      </w:r>
      <w:proofErr w:type="spellStart"/>
      <w:r w:rsidR="004B5717">
        <w:rPr>
          <w:rFonts w:ascii="Times New Roman" w:eastAsia="Times New Roman" w:hAnsi="Times New Roman" w:cs="Times New Roman"/>
          <w:sz w:val="24"/>
          <w:szCs w:val="24"/>
          <w:lang w:val="en-ZW"/>
        </w:rPr>
        <w:t>Asmeri</w:t>
      </w:r>
      <w:proofErr w:type="spellEnd"/>
      <w:r w:rsidR="004B5717">
        <w:rPr>
          <w:rFonts w:ascii="Times New Roman" w:eastAsia="Times New Roman" w:hAnsi="Times New Roman" w:cs="Times New Roman"/>
          <w:sz w:val="24"/>
          <w:szCs w:val="24"/>
          <w:lang w:val="en-ZW"/>
        </w:rPr>
        <w:t xml:space="preserve"> Car Registration</w:t>
      </w: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System. This Supplementary Specification lists the requirements that are not readily captured in the use cases of the use-case model. The Supplementary Specifications and the use-case model together capture a complete set of requirements on the system.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FC4D6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327CA0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Scope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AE3EAE7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B78585" w14:textId="14255FDD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This Supplementary Specification applies to the </w:t>
      </w:r>
      <w:proofErr w:type="spellStart"/>
      <w:r w:rsidR="002D1594">
        <w:rPr>
          <w:rFonts w:ascii="Times New Roman" w:eastAsia="Times New Roman" w:hAnsi="Times New Roman" w:cs="Times New Roman"/>
          <w:sz w:val="24"/>
          <w:szCs w:val="24"/>
          <w:lang w:val="en-ZW"/>
        </w:rPr>
        <w:t>Asmeri</w:t>
      </w:r>
      <w:proofErr w:type="spellEnd"/>
      <w:r w:rsidR="002D1594">
        <w:rPr>
          <w:rFonts w:ascii="Times New Roman" w:eastAsia="Times New Roman" w:hAnsi="Times New Roman" w:cs="Times New Roman"/>
          <w:sz w:val="24"/>
          <w:szCs w:val="24"/>
          <w:lang w:val="en-ZW"/>
        </w:rPr>
        <w:t xml:space="preserve"> Car Registration</w:t>
      </w:r>
      <w:r w:rsidR="002D1594"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System</w:t>
      </w:r>
      <w:r w:rsidR="002D1594"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 xml:space="preserve"> </w:t>
      </w:r>
      <w:proofErr w:type="spellStart"/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System</w:t>
      </w:r>
      <w:proofErr w:type="spellEnd"/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. This specification defines the non-functional requirements of the system; such as reliability, usability, performance, and supportability as well as functional requirements that are common across a number of use cases.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F8A24D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1B4510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Reliability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955C38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main system must be running 95% of the time.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5FFD903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3544FF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Performance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A4BC9C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system shall support up to 100 simultaneous users against the central database at any given time.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E47B92" w14:textId="77777777" w:rsidR="00A63A26" w:rsidRP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657425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Security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257CB1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system should not allow unauthenticated users to access booking services</w:t>
      </w:r>
      <w:r w:rsidRPr="00A63A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7F8F8"/>
          <w:lang w:val="en-ZW"/>
        </w:rPr>
        <w:t>. </w:t>
      </w:r>
      <w:r w:rsidRPr="00A63A2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0E53" w14:textId="3B282FAF" w:rsidR="00657CB0" w:rsidRDefault="00657CB0" w:rsidP="00413A21">
      <w:pPr>
        <w:pStyle w:val="Heading1"/>
        <w:rPr>
          <w:rFonts w:ascii="Times New Roman" w:eastAsia="Times New Roman" w:hAnsi="Times New Roman" w:cs="Times New Roman"/>
        </w:rPr>
      </w:pPr>
      <w:bookmarkStart w:id="3" w:name="_Toc75500879"/>
    </w:p>
    <w:p w14:paraId="0FBA3255" w14:textId="75298D9D" w:rsidR="00657CB0" w:rsidRDefault="00657CB0" w:rsidP="00657CB0"/>
    <w:p w14:paraId="562ABCB7" w14:textId="40969BE9" w:rsidR="00657CB0" w:rsidRDefault="00657CB0" w:rsidP="00657CB0"/>
    <w:p w14:paraId="6CE814E8" w14:textId="1E76EB44" w:rsidR="00657CB0" w:rsidRDefault="00657CB0" w:rsidP="00657CB0"/>
    <w:p w14:paraId="532C413B" w14:textId="63CF50BE" w:rsidR="00657CB0" w:rsidRDefault="00657CB0" w:rsidP="00657CB0"/>
    <w:p w14:paraId="235980D6" w14:textId="3BB0563A" w:rsidR="00657CB0" w:rsidRDefault="00657CB0" w:rsidP="00657CB0"/>
    <w:p w14:paraId="76E8C9A8" w14:textId="5B8D2306" w:rsidR="00657CB0" w:rsidRDefault="00657CB0" w:rsidP="00657CB0"/>
    <w:p w14:paraId="508573B9" w14:textId="77777777" w:rsidR="00657CB0" w:rsidRPr="00657CB0" w:rsidRDefault="00657CB0" w:rsidP="00657CB0"/>
    <w:p w14:paraId="1E04D9E7" w14:textId="77777777" w:rsidR="00657CB0" w:rsidRDefault="00657CB0" w:rsidP="00657CB0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</w:pPr>
    </w:p>
    <w:p w14:paraId="122A00C7" w14:textId="5AC04ADD" w:rsidR="00A63A26" w:rsidRPr="0091100C" w:rsidRDefault="00A63A26" w:rsidP="00657CB0">
      <w:pPr>
        <w:pStyle w:val="Heading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91100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  <w:t>Glossary</w:t>
      </w:r>
      <w:bookmarkEnd w:id="3"/>
    </w:p>
    <w:p w14:paraId="706C87F0" w14:textId="77777777" w:rsidR="00A63A26" w:rsidRPr="00A63A26" w:rsidRDefault="00A63A26" w:rsidP="00A63A2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A8047E" w14:textId="77777777" w:rsidR="00A63A26" w:rsidRPr="00A63A26" w:rsidRDefault="00A63A26" w:rsidP="00A63A26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C10474" w14:textId="77777777" w:rsidR="00A63A26" w:rsidRPr="0091100C" w:rsidRDefault="00A63A26" w:rsidP="00413A21">
      <w:pPr>
        <w:pStyle w:val="Heading2"/>
        <w:rPr>
          <w:rFonts w:ascii="Times New Roman" w:eastAsia="Times New Roman" w:hAnsi="Times New Roman" w:cs="Times New Roman"/>
        </w:rPr>
      </w:pPr>
      <w:bookmarkStart w:id="4" w:name="_Toc75500880"/>
      <w:r w:rsidRPr="0091100C">
        <w:rPr>
          <w:rFonts w:ascii="Times New Roman" w:eastAsia="Times New Roman" w:hAnsi="Times New Roman" w:cs="Times New Roman"/>
          <w:lang w:val="en-ZW"/>
        </w:rPr>
        <w:t>Introduction</w:t>
      </w:r>
      <w:bookmarkEnd w:id="4"/>
      <w:r w:rsidRPr="0091100C">
        <w:rPr>
          <w:rFonts w:ascii="Times New Roman" w:eastAsia="Times New Roman" w:hAnsi="Times New Roman" w:cs="Times New Roman"/>
          <w:lang w:val="en-ZW"/>
        </w:rPr>
        <w:t> </w:t>
      </w:r>
      <w:r w:rsidRPr="0091100C">
        <w:rPr>
          <w:rFonts w:ascii="Times New Roman" w:eastAsia="Times New Roman" w:hAnsi="Times New Roman" w:cs="Times New Roman"/>
        </w:rPr>
        <w:t> </w:t>
      </w:r>
    </w:p>
    <w:p w14:paraId="2DD4B633" w14:textId="77777777" w:rsidR="00A63A26" w:rsidRPr="00A63A26" w:rsidRDefault="00A63A26" w:rsidP="00A63A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45E971F" w14:textId="7777777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This section is used to define terminology specific to the problem domain, explaining terms, which may be unfamiliar to the reader of the use-case descriptions or other project documents. Often, this document can be used as an informal data dictionary, capturing data definitions so that use-case descriptions and other project documents can focus on what the system must do with the information.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D85CDF" w14:textId="77777777" w:rsidR="00A63A26" w:rsidRPr="00A63A26" w:rsidRDefault="00A63A26" w:rsidP="00A63A2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6FC455" w14:textId="77777777" w:rsidR="00A63A26" w:rsidRPr="0091100C" w:rsidRDefault="00A63A26" w:rsidP="00413A21">
      <w:pPr>
        <w:pStyle w:val="Heading2"/>
        <w:rPr>
          <w:rFonts w:ascii="Times New Roman" w:eastAsia="Times New Roman" w:hAnsi="Times New Roman" w:cs="Times New Roman"/>
        </w:rPr>
      </w:pPr>
      <w:bookmarkStart w:id="5" w:name="_Toc75500881"/>
      <w:r w:rsidRPr="0091100C">
        <w:rPr>
          <w:rFonts w:ascii="Times New Roman" w:eastAsia="Times New Roman" w:hAnsi="Times New Roman" w:cs="Times New Roman"/>
          <w:lang w:val="en-ZW"/>
        </w:rPr>
        <w:t>Definitions</w:t>
      </w:r>
      <w:bookmarkEnd w:id="5"/>
      <w:r w:rsidRPr="0091100C">
        <w:rPr>
          <w:rFonts w:ascii="Times New Roman" w:eastAsia="Times New Roman" w:hAnsi="Times New Roman" w:cs="Times New Roman"/>
          <w:lang w:val="en-ZW"/>
        </w:rPr>
        <w:t> </w:t>
      </w:r>
      <w:r w:rsidRPr="0091100C">
        <w:rPr>
          <w:rFonts w:ascii="Times New Roman" w:eastAsia="Times New Roman" w:hAnsi="Times New Roman" w:cs="Times New Roman"/>
        </w:rPr>
        <w:t> </w:t>
      </w:r>
    </w:p>
    <w:p w14:paraId="48CBCB3E" w14:textId="54CA898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The glossary contains the working definitions for the key concepts in the </w:t>
      </w:r>
      <w:proofErr w:type="spellStart"/>
      <w:r w:rsidR="003255FA">
        <w:rPr>
          <w:rFonts w:ascii="Times New Roman" w:eastAsia="Times New Roman" w:hAnsi="Times New Roman" w:cs="Times New Roman"/>
          <w:sz w:val="24"/>
          <w:szCs w:val="24"/>
          <w:lang w:val="en-ZW"/>
        </w:rPr>
        <w:t>Asmeri</w:t>
      </w:r>
      <w:proofErr w:type="spellEnd"/>
      <w:r w:rsidR="003255FA">
        <w:rPr>
          <w:rFonts w:ascii="Times New Roman" w:eastAsia="Times New Roman" w:hAnsi="Times New Roman" w:cs="Times New Roman"/>
          <w:sz w:val="24"/>
          <w:szCs w:val="24"/>
          <w:lang w:val="en-ZW"/>
        </w:rPr>
        <w:t xml:space="preserve"> Car Registration</w:t>
      </w:r>
      <w:r w:rsidR="003255FA"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System</w:t>
      </w:r>
      <w:r w:rsidR="003255FA"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 xml:space="preserve"> </w:t>
      </w: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l System.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40E59C" w14:textId="77777777" w:rsidR="00A63A26" w:rsidRPr="00A63A26" w:rsidRDefault="00A63A26" w:rsidP="0091100C">
      <w:pPr>
        <w:spacing w:after="0" w:line="276" w:lineRule="auto"/>
        <w:ind w:left="72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B57494" w14:textId="77777777" w:rsidR="00A63A26" w:rsidRPr="00A63A26" w:rsidRDefault="00A63A26" w:rsidP="0091100C">
      <w:pPr>
        <w:numPr>
          <w:ilvl w:val="0"/>
          <w:numId w:val="6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Front Desk Receptionist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546229D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meets a customer who wants to rent or book a car in person.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EAABA80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6C195B1" w14:textId="77777777" w:rsidR="00A63A26" w:rsidRPr="00A63A26" w:rsidRDefault="00A63A26" w:rsidP="0091100C">
      <w:pPr>
        <w:numPr>
          <w:ilvl w:val="0"/>
          <w:numId w:val="7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Administrator 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B98954C" w14:textId="790ADDDA" w:rsid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manager of the front desk receptionist.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EDDDEC" w14:textId="77777777" w:rsidR="003255FA" w:rsidRPr="00A63A26" w:rsidRDefault="003255FA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17A450F7" w14:textId="77777777" w:rsidR="00A63A26" w:rsidRPr="00A63A26" w:rsidRDefault="00A63A26" w:rsidP="0091100C">
      <w:pPr>
        <w:numPr>
          <w:ilvl w:val="0"/>
          <w:numId w:val="8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Client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C2CABB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books a car or requests services from the car-rental company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CE827D8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4D875A" w14:textId="77777777" w:rsidR="00A63A26" w:rsidRPr="00A63A26" w:rsidRDefault="00A63A26" w:rsidP="0091100C">
      <w:pPr>
        <w:numPr>
          <w:ilvl w:val="0"/>
          <w:numId w:val="9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Contractor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64E412B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A person who registers to rent out their car through the car rental company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326CE4F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C595AD" w14:textId="77777777" w:rsidR="00A63A26" w:rsidRPr="00A63A26" w:rsidRDefault="00A63A26" w:rsidP="0091100C">
      <w:pPr>
        <w:numPr>
          <w:ilvl w:val="0"/>
          <w:numId w:val="10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Vehicle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0BD3C1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 Can be a bike, a car, a motorcycle, a truck, a bus or a lorry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DC77F03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605F26" w14:textId="77777777" w:rsidR="00A63A26" w:rsidRPr="00A63A26" w:rsidRDefault="00A63A26" w:rsidP="0091100C">
      <w:pPr>
        <w:numPr>
          <w:ilvl w:val="0"/>
          <w:numId w:val="11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Reservation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12EEC1A" w14:textId="3067659A" w:rsid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 A vehicle is booked by a client and a payment is made for some interval of time.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B187A3" w14:textId="77777777" w:rsidR="003255FA" w:rsidRPr="00A63A26" w:rsidRDefault="003255FA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10247D3C" w14:textId="77777777" w:rsidR="00A63A26" w:rsidRPr="00A63A26" w:rsidRDefault="00A63A26" w:rsidP="0091100C">
      <w:pPr>
        <w:numPr>
          <w:ilvl w:val="0"/>
          <w:numId w:val="12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Overdue Fee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E52DD4" w14:textId="7AAD1EA6" w:rsid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   Additional payment   for late return of a vehicle by the client.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E7DCD79" w14:textId="77777777" w:rsidR="003255FA" w:rsidRPr="00A63A26" w:rsidRDefault="003255FA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0D1BFF5A" w14:textId="77777777" w:rsidR="00A63A26" w:rsidRPr="00A63A26" w:rsidRDefault="00A63A26" w:rsidP="0091100C">
      <w:pPr>
        <w:numPr>
          <w:ilvl w:val="0"/>
          <w:numId w:val="13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Pick up date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61FD14D" w14:textId="1B408EE0" w:rsid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 The date the vehicle is ready for the Customer to take it.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6B5DAC7" w14:textId="77777777" w:rsidR="003255FA" w:rsidRPr="00A63A26" w:rsidRDefault="003255FA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0DAD33E5" w14:textId="77777777" w:rsidR="00A63A26" w:rsidRPr="00A63A26" w:rsidRDefault="00A63A26" w:rsidP="0091100C">
      <w:pPr>
        <w:numPr>
          <w:ilvl w:val="0"/>
          <w:numId w:val="14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Pick up location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AC7F27" w14:textId="5996CEFF" w:rsid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lastRenderedPageBreak/>
        <w:t>                The garage where the car is located.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98FEA27" w14:textId="77777777" w:rsidR="003255FA" w:rsidRPr="00A63A26" w:rsidRDefault="003255FA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1C96E665" w14:textId="77777777" w:rsidR="00A63A26" w:rsidRPr="00A63A26" w:rsidRDefault="00A63A26" w:rsidP="0091100C">
      <w:pPr>
        <w:numPr>
          <w:ilvl w:val="0"/>
          <w:numId w:val="15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Drop off date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116165" w14:textId="711681A7" w:rsid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         Due date for returning the Car to the Drop Off Location.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78D94F" w14:textId="77777777" w:rsidR="003255FA" w:rsidRPr="00A63A26" w:rsidRDefault="003255FA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09D23C15" w14:textId="77777777" w:rsidR="00A63A26" w:rsidRPr="00A63A26" w:rsidRDefault="00A63A26" w:rsidP="0091100C">
      <w:pPr>
        <w:numPr>
          <w:ilvl w:val="0"/>
          <w:numId w:val="16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Drop of location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57A3AE" w14:textId="42356612" w:rsid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The location/garage where the car is supposed to be returned to.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5998720" w14:textId="77777777" w:rsidR="003255FA" w:rsidRPr="00A63A26" w:rsidRDefault="003255FA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7A2F30EF" w14:textId="77777777" w:rsidR="00A63A26" w:rsidRPr="00A63A26" w:rsidRDefault="00A63A26" w:rsidP="0091100C">
      <w:pPr>
        <w:numPr>
          <w:ilvl w:val="0"/>
          <w:numId w:val="17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Underage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754226" w14:textId="3DE18E26" w:rsid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 Age restriction eligibility.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1171223" w14:textId="77777777" w:rsidR="003255FA" w:rsidRPr="00A63A26" w:rsidRDefault="003255FA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5077996D" w14:textId="77777777" w:rsidR="00A63A26" w:rsidRPr="00A63A26" w:rsidRDefault="00A63A26" w:rsidP="0091100C">
      <w:pPr>
        <w:numPr>
          <w:ilvl w:val="0"/>
          <w:numId w:val="18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Payment Methods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745BA8D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 Accepted payment methods; cash, checks etc.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9125F6E" w14:textId="77777777" w:rsidR="00A63A26" w:rsidRPr="00A63A26" w:rsidRDefault="00A63A26" w:rsidP="0091100C">
      <w:pPr>
        <w:numPr>
          <w:ilvl w:val="0"/>
          <w:numId w:val="19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Car Model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0E3DF3F" w14:textId="3D1F8362" w:rsid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 Car Brands.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00290E" w14:textId="77777777" w:rsidR="003255FA" w:rsidRPr="00A63A26" w:rsidRDefault="003255FA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40F83706" w14:textId="77777777" w:rsidR="00A63A26" w:rsidRPr="00A63A26" w:rsidRDefault="00A63A26" w:rsidP="0091100C">
      <w:pPr>
        <w:numPr>
          <w:ilvl w:val="0"/>
          <w:numId w:val="20"/>
        </w:numPr>
        <w:spacing w:after="0" w:line="276" w:lineRule="auto"/>
        <w:ind w:left="1440" w:firstLine="0"/>
        <w:textAlignment w:val="baseline"/>
        <w:rPr>
          <w:rFonts w:ascii="Times New Roman" w:eastAsia="Times New Roman" w:hAnsi="Times New Roman" w:cs="Times New Roman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Driving License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63B16F" w14:textId="77777777" w:rsidR="00A63A26" w:rsidRPr="00A63A26" w:rsidRDefault="00A63A26" w:rsidP="0091100C">
      <w:pPr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  <w:lang w:val="en-ZW"/>
        </w:rPr>
        <w:t>      A document granted for operating a vehicle.</w:t>
      </w: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49A9C82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A72EF01" w14:textId="77777777" w:rsidR="00A63A26" w:rsidRPr="00A63A26" w:rsidRDefault="00A63A26" w:rsidP="0091100C">
      <w:pPr>
        <w:spacing w:after="0" w:line="276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47FA04" w14:textId="65479285" w:rsidR="00A63A26" w:rsidRDefault="00A63A26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3A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5CCF47A" w14:textId="22CB9EF9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89E8833" w14:textId="74DC133F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9DB4881" w14:textId="2C795701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60B888C" w14:textId="43822BC4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3D5CDED" w14:textId="6C49E120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94E7558" w14:textId="01F8A064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A2DD3A0" w14:textId="0B1C7CEB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EF0FB0B" w14:textId="5DDBAD43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F92BC21" w14:textId="4B482131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92E4186" w14:textId="6E947AA8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1327C16" w14:textId="18CF37FA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0A33F72" w14:textId="5B95D32B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DD2FD1A" w14:textId="4244982D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C8EC5FF" w14:textId="6C4EA4B2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011316F" w14:textId="4EA23109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F400B93" w14:textId="1708D00F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8229821" w14:textId="72330B2B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B406104" w14:textId="5FD69B9C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71CA29D" w14:textId="30972CF0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2A3CD1A" w14:textId="51003716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04E1C44" w14:textId="1F9F04F1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3BA2B64" w14:textId="7C1E9E26" w:rsidR="0036668B" w:rsidRDefault="0036668B" w:rsidP="0036668B">
      <w:pPr>
        <w:pStyle w:val="Heading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ZW"/>
        </w:rPr>
        <w:lastRenderedPageBreak/>
        <w:t>Conclusion</w:t>
      </w:r>
    </w:p>
    <w:p w14:paraId="3DA60294" w14:textId="77777777" w:rsidR="0036668B" w:rsidRPr="0036668B" w:rsidRDefault="0036668B" w:rsidP="0036668B">
      <w:pPr>
        <w:rPr>
          <w:lang w:val="en-ZW"/>
        </w:rPr>
      </w:pPr>
    </w:p>
    <w:p w14:paraId="459970A3" w14:textId="66CA5B54" w:rsidR="0036668B" w:rsidRPr="0036668B" w:rsidRDefault="0036668B" w:rsidP="0036668B">
      <w:pPr>
        <w:spacing w:line="480" w:lineRule="auto"/>
        <w:rPr>
          <w:lang w:val="en-ZW"/>
        </w:rPr>
      </w:pPr>
      <w:r>
        <w:rPr>
          <w:lang w:val="en-ZW"/>
        </w:rPr>
        <w:t>All in all, the project is the beginning of an online car rental systems that has the potential to compete with applications such as Turo in the real world. A user is able to create an account and sign with, with great security in place. Once a user is signed in, he has the ability to upload personal and vehicular information in order to establish himself/herself as a contractor and start earning money. This is the beginning of it.</w:t>
      </w:r>
    </w:p>
    <w:p w14:paraId="328D59C8" w14:textId="77777777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284D63" w14:textId="7B2DACFF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252B145" w14:textId="596756A4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73C2B8" w14:textId="3001F153" w:rsidR="0036668B" w:rsidRDefault="0036668B" w:rsidP="0091100C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593C6F5" w14:textId="77777777" w:rsidR="0036668B" w:rsidRPr="00A63A26" w:rsidRDefault="0036668B" w:rsidP="0091100C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36668B" w:rsidRPr="00A63A26" w:rsidSect="00A63A26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D31B0" w14:textId="77777777" w:rsidR="001C4EC8" w:rsidRDefault="001C4EC8" w:rsidP="003255FA">
      <w:pPr>
        <w:spacing w:after="0" w:line="240" w:lineRule="auto"/>
      </w:pPr>
      <w:r>
        <w:separator/>
      </w:r>
    </w:p>
  </w:endnote>
  <w:endnote w:type="continuationSeparator" w:id="0">
    <w:p w14:paraId="79726441" w14:textId="77777777" w:rsidR="001C4EC8" w:rsidRDefault="001C4EC8" w:rsidP="00325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D7D66" w14:textId="77777777" w:rsidR="001C4EC8" w:rsidRDefault="001C4EC8" w:rsidP="003255FA">
      <w:pPr>
        <w:spacing w:after="0" w:line="240" w:lineRule="auto"/>
      </w:pPr>
      <w:r>
        <w:separator/>
      </w:r>
    </w:p>
  </w:footnote>
  <w:footnote w:type="continuationSeparator" w:id="0">
    <w:p w14:paraId="3ED5EA66" w14:textId="77777777" w:rsidR="001C4EC8" w:rsidRDefault="001C4EC8" w:rsidP="00325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38739227"/>
      <w:docPartObj>
        <w:docPartGallery w:val="Page Numbers (Top of Page)"/>
        <w:docPartUnique/>
      </w:docPartObj>
    </w:sdtPr>
    <w:sdtContent>
      <w:p w14:paraId="449936FE" w14:textId="4CBDC5FE" w:rsidR="003255FA" w:rsidRDefault="003255FA" w:rsidP="00CE131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23817D" w14:textId="77777777" w:rsidR="003255FA" w:rsidRDefault="003255FA" w:rsidP="003255F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5420025"/>
      <w:docPartObj>
        <w:docPartGallery w:val="Page Numbers (Top of Page)"/>
        <w:docPartUnique/>
      </w:docPartObj>
    </w:sdtPr>
    <w:sdtContent>
      <w:p w14:paraId="0618C3F4" w14:textId="1E4CEAB7" w:rsidR="003255FA" w:rsidRDefault="003255FA" w:rsidP="00CE131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4BC1C8C" w14:textId="3FA99207" w:rsidR="003255FA" w:rsidRDefault="003255FA" w:rsidP="003255FA">
    <w:pPr>
      <w:pStyle w:val="Header"/>
      <w:ind w:right="360"/>
      <w:jc w:val="right"/>
    </w:pPr>
    <w:r>
      <w:t>Isaac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969"/>
    <w:multiLevelType w:val="multilevel"/>
    <w:tmpl w:val="8130A2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519"/>
    <w:multiLevelType w:val="multilevel"/>
    <w:tmpl w:val="E9B20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010ECE"/>
    <w:multiLevelType w:val="multilevel"/>
    <w:tmpl w:val="6034418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05743"/>
    <w:multiLevelType w:val="multilevel"/>
    <w:tmpl w:val="F3800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C10776"/>
    <w:multiLevelType w:val="multilevel"/>
    <w:tmpl w:val="F392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D74568"/>
    <w:multiLevelType w:val="multilevel"/>
    <w:tmpl w:val="BCB4D3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CD4D22"/>
    <w:multiLevelType w:val="multilevel"/>
    <w:tmpl w:val="913062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913AE"/>
    <w:multiLevelType w:val="multilevel"/>
    <w:tmpl w:val="5A0E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42BFF"/>
    <w:multiLevelType w:val="multilevel"/>
    <w:tmpl w:val="19D0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13560"/>
    <w:multiLevelType w:val="multilevel"/>
    <w:tmpl w:val="E9E6CF9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905406"/>
    <w:multiLevelType w:val="multilevel"/>
    <w:tmpl w:val="7D86E1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F49E6"/>
    <w:multiLevelType w:val="multilevel"/>
    <w:tmpl w:val="835252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EB2E80"/>
    <w:multiLevelType w:val="multilevel"/>
    <w:tmpl w:val="370654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784748"/>
    <w:multiLevelType w:val="multilevel"/>
    <w:tmpl w:val="A8D43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035E8"/>
    <w:multiLevelType w:val="multilevel"/>
    <w:tmpl w:val="7AC2D6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7C5D74"/>
    <w:multiLevelType w:val="multilevel"/>
    <w:tmpl w:val="F4760A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13438"/>
    <w:multiLevelType w:val="multilevel"/>
    <w:tmpl w:val="112E753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90DD7"/>
    <w:multiLevelType w:val="multilevel"/>
    <w:tmpl w:val="536A5C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915BE6"/>
    <w:multiLevelType w:val="multilevel"/>
    <w:tmpl w:val="89389B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F9675B"/>
    <w:multiLevelType w:val="multilevel"/>
    <w:tmpl w:val="C5165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9994843">
    <w:abstractNumId w:val="7"/>
  </w:num>
  <w:num w:numId="2" w16cid:durableId="1354381185">
    <w:abstractNumId w:val="12"/>
  </w:num>
  <w:num w:numId="3" w16cid:durableId="2085252838">
    <w:abstractNumId w:val="4"/>
  </w:num>
  <w:num w:numId="4" w16cid:durableId="573008731">
    <w:abstractNumId w:val="19"/>
  </w:num>
  <w:num w:numId="5" w16cid:durableId="1429892225">
    <w:abstractNumId w:val="15"/>
  </w:num>
  <w:num w:numId="6" w16cid:durableId="395784040">
    <w:abstractNumId w:val="8"/>
  </w:num>
  <w:num w:numId="7" w16cid:durableId="1726182003">
    <w:abstractNumId w:val="13"/>
  </w:num>
  <w:num w:numId="8" w16cid:durableId="1550339056">
    <w:abstractNumId w:val="1"/>
  </w:num>
  <w:num w:numId="9" w16cid:durableId="1512988731">
    <w:abstractNumId w:val="0"/>
  </w:num>
  <w:num w:numId="10" w16cid:durableId="1836071474">
    <w:abstractNumId w:val="3"/>
  </w:num>
  <w:num w:numId="11" w16cid:durableId="165556039">
    <w:abstractNumId w:val="18"/>
  </w:num>
  <w:num w:numId="12" w16cid:durableId="386880762">
    <w:abstractNumId w:val="6"/>
  </w:num>
  <w:num w:numId="13" w16cid:durableId="1361083141">
    <w:abstractNumId w:val="10"/>
  </w:num>
  <w:num w:numId="14" w16cid:durableId="1508596059">
    <w:abstractNumId w:val="5"/>
  </w:num>
  <w:num w:numId="15" w16cid:durableId="655960456">
    <w:abstractNumId w:val="9"/>
  </w:num>
  <w:num w:numId="16" w16cid:durableId="878250736">
    <w:abstractNumId w:val="11"/>
  </w:num>
  <w:num w:numId="17" w16cid:durableId="2052487827">
    <w:abstractNumId w:val="2"/>
  </w:num>
  <w:num w:numId="18" w16cid:durableId="404498155">
    <w:abstractNumId w:val="14"/>
  </w:num>
  <w:num w:numId="19" w16cid:durableId="320893780">
    <w:abstractNumId w:val="16"/>
  </w:num>
  <w:num w:numId="20" w16cid:durableId="20168363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26"/>
    <w:rsid w:val="001153F2"/>
    <w:rsid w:val="001C4EC8"/>
    <w:rsid w:val="002D1594"/>
    <w:rsid w:val="00314839"/>
    <w:rsid w:val="003255FA"/>
    <w:rsid w:val="0036668B"/>
    <w:rsid w:val="003A2F66"/>
    <w:rsid w:val="00413A21"/>
    <w:rsid w:val="004B5717"/>
    <w:rsid w:val="004F1818"/>
    <w:rsid w:val="005D5BCB"/>
    <w:rsid w:val="00657CB0"/>
    <w:rsid w:val="0079207F"/>
    <w:rsid w:val="008123F6"/>
    <w:rsid w:val="0091100C"/>
    <w:rsid w:val="009D41DF"/>
    <w:rsid w:val="00A63A26"/>
    <w:rsid w:val="00BE5C9F"/>
    <w:rsid w:val="00C808BD"/>
    <w:rsid w:val="00DD1EF0"/>
    <w:rsid w:val="00DE5C82"/>
    <w:rsid w:val="00EB419D"/>
    <w:rsid w:val="00FF11BE"/>
    <w:rsid w:val="164C881C"/>
    <w:rsid w:val="2A39E49C"/>
    <w:rsid w:val="36CD4A92"/>
    <w:rsid w:val="4E3C8D0F"/>
    <w:rsid w:val="65BB08BF"/>
    <w:rsid w:val="67954DB0"/>
    <w:rsid w:val="76A6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8728"/>
  <w15:chartTrackingRefBased/>
  <w15:docId w15:val="{9E5EC56F-C452-4541-999C-66033DCF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6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63A26"/>
  </w:style>
  <w:style w:type="character" w:customStyle="1" w:styleId="normaltextrun">
    <w:name w:val="normaltextrun"/>
    <w:basedOn w:val="DefaultParagraphFont"/>
    <w:rsid w:val="00A63A26"/>
  </w:style>
  <w:style w:type="character" w:customStyle="1" w:styleId="bcx9">
    <w:name w:val="bcx9"/>
    <w:basedOn w:val="DefaultParagraphFont"/>
    <w:rsid w:val="00A63A26"/>
  </w:style>
  <w:style w:type="paragraph" w:styleId="NoSpacing">
    <w:name w:val="No Spacing"/>
    <w:link w:val="NoSpacingChar"/>
    <w:uiPriority w:val="1"/>
    <w:qFormat/>
    <w:rsid w:val="00A63A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63A2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3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A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110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10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5FA"/>
  </w:style>
  <w:style w:type="paragraph" w:styleId="Footer">
    <w:name w:val="footer"/>
    <w:basedOn w:val="Normal"/>
    <w:link w:val="FooterChar"/>
    <w:uiPriority w:val="99"/>
    <w:unhideWhenUsed/>
    <w:rsid w:val="00325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5FA"/>
  </w:style>
  <w:style w:type="character" w:styleId="PageNumber">
    <w:name w:val="page number"/>
    <w:basedOn w:val="DefaultParagraphFont"/>
    <w:uiPriority w:val="99"/>
    <w:semiHidden/>
    <w:unhideWhenUsed/>
    <w:rsid w:val="00325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6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87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4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4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5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7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4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2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4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8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83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0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4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9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6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1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5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1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6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43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0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7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3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5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0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4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9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1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0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6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2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5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1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0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4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2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1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8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1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9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6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2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5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8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8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3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16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0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0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3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5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2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5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9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6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1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12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7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7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02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7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2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4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3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9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1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1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8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5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3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1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8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0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5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6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2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0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3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7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0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44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2AB4C2F5424DA688774844DE61E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F7118-24BF-4B8F-80C8-4E8213168131}"/>
      </w:docPartPr>
      <w:docPartBody>
        <w:p w:rsidR="00056887" w:rsidRDefault="00DE5C82" w:rsidP="00DE5C82">
          <w:pPr>
            <w:pStyle w:val="892AB4C2F5424DA688774844DE61E3F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E3E21FC17BF48F8B1E0A2DF861E3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97291-9848-4DB6-96C5-17B87B755376}"/>
      </w:docPartPr>
      <w:docPartBody>
        <w:p w:rsidR="00056887" w:rsidRDefault="00DE5C82" w:rsidP="00DE5C82">
          <w:pPr>
            <w:pStyle w:val="FE3E21FC17BF48F8B1E0A2DF861E38C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82"/>
    <w:rsid w:val="00056887"/>
    <w:rsid w:val="008C3D1D"/>
    <w:rsid w:val="00DE5C82"/>
    <w:rsid w:val="00F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2AB4C2F5424DA688774844DE61E3FC">
    <w:name w:val="892AB4C2F5424DA688774844DE61E3FC"/>
    <w:rsid w:val="00DE5C82"/>
  </w:style>
  <w:style w:type="paragraph" w:customStyle="1" w:styleId="FE3E21FC17BF48F8B1E0A2DF861E38C8">
    <w:name w:val="FE3E21FC17BF48F8B1E0A2DF861E38C8"/>
    <w:rsid w:val="00DE5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B00923FBFF0C4FBEEF1863EBA0C7B8" ma:contentTypeVersion="9" ma:contentTypeDescription="Create a new document." ma:contentTypeScope="" ma:versionID="52c94755910523d449b8e55cf02e6038">
  <xsd:schema xmlns:xsd="http://www.w3.org/2001/XMLSchema" xmlns:xs="http://www.w3.org/2001/XMLSchema" xmlns:p="http://schemas.microsoft.com/office/2006/metadata/properties" xmlns:ns2="61aaa005-baab-4b3b-9cad-0c8249778e47" targetNamespace="http://schemas.microsoft.com/office/2006/metadata/properties" ma:root="true" ma:fieldsID="de9f55c598e02dc7e8dbc8b72174aa7f" ns2:_="">
    <xsd:import namespace="61aaa005-baab-4b3b-9cad-0c8249778e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aa005-baab-4b3b-9cad-0c8249778e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713B6-B4F1-4336-8A04-8E94A767A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64C18-74B5-4B13-852D-2BFBAC5A1B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31CD6C-E5DC-4D62-9523-0B76426D158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F878132-959E-4B66-9146-A0CE0BCFA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aaa005-baab-4b3b-9cad-0c8249778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Rental And Management Sysytem</vt:lpstr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Asmeri: A Vehicle Rental Registration Sysytem</dc:title>
  <dc:subject>Senior Research Report</dc:subject>
  <dc:creator>Eden Asnake Tesfahun</dc:creator>
  <cp:keywords/>
  <dc:description/>
  <cp:lastModifiedBy>Brukh Isaac</cp:lastModifiedBy>
  <cp:revision>4</cp:revision>
  <dcterms:created xsi:type="dcterms:W3CDTF">2022-10-28T21:42:00Z</dcterms:created>
  <dcterms:modified xsi:type="dcterms:W3CDTF">2022-10-28T21:49:00Z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0x0101002DB00923FBFF0C4FBEEF1863EBA0C7B8</vt:lpwstr>
  </property>
</Properties>
</file>