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D3E" w:rsidRDefault="0061375E" w:rsidP="0061375E">
      <w:pPr>
        <w:contextualSpacing/>
        <w:jc w:val="center"/>
      </w:pPr>
      <w:bookmarkStart w:id="0" w:name="_GoBack"/>
      <w:bookmarkEnd w:id="0"/>
      <w:r>
        <w:t>Human Attention Modeling with Co-Adaptive Computer Interface</w:t>
      </w:r>
    </w:p>
    <w:p w:rsidR="007246B7" w:rsidRDefault="007246B7" w:rsidP="007246B7">
      <w:pPr>
        <w:contextualSpacing/>
      </w:pPr>
    </w:p>
    <w:p w:rsidR="007246B7" w:rsidRDefault="007246B7" w:rsidP="007246B7">
      <w:pPr>
        <w:pStyle w:val="ListParagraph"/>
        <w:numPr>
          <w:ilvl w:val="0"/>
          <w:numId w:val="2"/>
        </w:numPr>
      </w:pPr>
      <w:r>
        <w:t>Question:</w:t>
      </w:r>
    </w:p>
    <w:p w:rsidR="007246B7" w:rsidRDefault="007246B7" w:rsidP="007246B7">
      <w:pPr>
        <w:pStyle w:val="ListParagraph"/>
        <w:numPr>
          <w:ilvl w:val="1"/>
          <w:numId w:val="2"/>
        </w:numPr>
      </w:pPr>
      <w:r>
        <w:t>Monitor human user and gain attention? Or monitor human user and adapt the user interface?</w:t>
      </w:r>
    </w:p>
    <w:p w:rsidR="00ED566C" w:rsidRDefault="00ED566C" w:rsidP="00ED566C"/>
    <w:p w:rsidR="00ED566C" w:rsidRDefault="00ED566C" w:rsidP="00ED566C">
      <w:r>
        <w:t>Readings:</w:t>
      </w:r>
    </w:p>
    <w:p w:rsidR="00ED566C" w:rsidRDefault="006A1B35" w:rsidP="00ED566C">
      <w:hyperlink r:id="rId5" w:history="1">
        <w:r w:rsidR="00ED566C" w:rsidRPr="008B34DD">
          <w:rPr>
            <w:rStyle w:val="Hyperlink"/>
          </w:rPr>
          <w:t>https://www.cse.unr.edu/~sushil/class/ps/papers/Horvitz/cacm-attention.pdf</w:t>
        </w:r>
      </w:hyperlink>
    </w:p>
    <w:p w:rsidR="00ED566C" w:rsidRDefault="006A1B35" w:rsidP="00ED566C">
      <w:hyperlink r:id="rId6" w:history="1">
        <w:r w:rsidR="00ED566C" w:rsidRPr="008B34DD">
          <w:rPr>
            <w:rStyle w:val="Hyperlink"/>
          </w:rPr>
          <w:t>http://www1.ece.neu.edu/~schirner/cv/J5_IEEE_Computer_Jan_13_HiLCPS.pdf</w:t>
        </w:r>
      </w:hyperlink>
      <w:r w:rsidR="00ED566C">
        <w:t xml:space="preserve"> </w:t>
      </w:r>
    </w:p>
    <w:p w:rsidR="0061375E" w:rsidRDefault="0061375E" w:rsidP="0061375E">
      <w:pPr>
        <w:contextualSpacing/>
        <w:jc w:val="center"/>
      </w:pPr>
    </w:p>
    <w:p w:rsidR="0061375E" w:rsidRDefault="0061375E" w:rsidP="0061375E">
      <w:pPr>
        <w:contextualSpacing/>
        <w:jc w:val="center"/>
      </w:pPr>
      <w:r>
        <w:t>Ideas:</w:t>
      </w:r>
    </w:p>
    <w:p w:rsidR="00ED566C" w:rsidRDefault="00ED566C" w:rsidP="0061375E">
      <w:pPr>
        <w:pStyle w:val="ListParagraph"/>
        <w:numPr>
          <w:ilvl w:val="0"/>
          <w:numId w:val="1"/>
        </w:numPr>
      </w:pPr>
      <w:r>
        <w:t>F-35 and Drones</w:t>
      </w:r>
    </w:p>
    <w:p w:rsidR="00ED566C" w:rsidRDefault="006A1B35" w:rsidP="00ED566C">
      <w:pPr>
        <w:pStyle w:val="ListParagraph"/>
        <w:numPr>
          <w:ilvl w:val="1"/>
          <w:numId w:val="1"/>
        </w:numPr>
      </w:pPr>
      <w:hyperlink r:id="rId7" w:history="1">
        <w:r w:rsidR="00ED566C" w:rsidRPr="008B34DD">
          <w:rPr>
            <w:rStyle w:val="Hyperlink"/>
          </w:rPr>
          <w:t>http://www.scout.com/military/warrior/story/1699517-f-35-to-control-armed-attack-drones</w:t>
        </w:r>
      </w:hyperlink>
    </w:p>
    <w:p w:rsidR="00ED566C" w:rsidRDefault="006A1B35" w:rsidP="00ED566C">
      <w:pPr>
        <w:pStyle w:val="ListParagraph"/>
        <w:numPr>
          <w:ilvl w:val="1"/>
          <w:numId w:val="1"/>
        </w:numPr>
      </w:pPr>
      <w:hyperlink r:id="rId8" w:history="1">
        <w:r w:rsidR="00ED566C" w:rsidRPr="008B34DD">
          <w:rPr>
            <w:rStyle w:val="Hyperlink"/>
          </w:rPr>
          <w:t>http://www.military.com/daily-news/2015/05/19/air-forces-new-unmanned-strategy-has-f35-pilots-flying-drones.html</w:t>
        </w:r>
      </w:hyperlink>
      <w:r w:rsidR="00ED566C">
        <w:t xml:space="preserve"> </w:t>
      </w:r>
    </w:p>
    <w:p w:rsidR="0061375E" w:rsidRDefault="0061375E" w:rsidP="0061375E">
      <w:pPr>
        <w:pStyle w:val="ListParagraph"/>
        <w:numPr>
          <w:ilvl w:val="0"/>
          <w:numId w:val="1"/>
        </w:numPr>
      </w:pPr>
      <w:r>
        <w:t>Volpe</w:t>
      </w:r>
    </w:p>
    <w:p w:rsidR="0061375E" w:rsidRDefault="00530E4C" w:rsidP="0061375E">
      <w:pPr>
        <w:pStyle w:val="ListParagraph"/>
        <w:numPr>
          <w:ilvl w:val="1"/>
          <w:numId w:val="1"/>
        </w:numPr>
      </w:pPr>
      <w:r>
        <w:t xml:space="preserve">Data </w:t>
      </w:r>
      <w:proofErr w:type="spellStart"/>
      <w:r>
        <w:t>Comm</w:t>
      </w:r>
      <w:proofErr w:type="spellEnd"/>
      <w:r>
        <w:t xml:space="preserve"> – helps minimize probability of human error for aviation</w:t>
      </w:r>
    </w:p>
    <w:p w:rsidR="00530E4C" w:rsidRDefault="006A1B35" w:rsidP="00530E4C">
      <w:pPr>
        <w:pStyle w:val="ListParagraph"/>
        <w:numPr>
          <w:ilvl w:val="2"/>
          <w:numId w:val="1"/>
        </w:numPr>
      </w:pPr>
      <w:hyperlink r:id="rId9" w:history="1">
        <w:r w:rsidR="00530E4C" w:rsidRPr="008B34DD">
          <w:rPr>
            <w:rStyle w:val="Hyperlink"/>
          </w:rPr>
          <w:t>https://www.volpe.dot.gov/safety-management-and-human-factors/aviation-human-factors/changing-way-pilots-and-controllers</w:t>
        </w:r>
      </w:hyperlink>
    </w:p>
    <w:p w:rsidR="00530E4C" w:rsidRDefault="00530E4C" w:rsidP="00530E4C">
      <w:pPr>
        <w:pStyle w:val="ListParagraph"/>
        <w:numPr>
          <w:ilvl w:val="1"/>
          <w:numId w:val="1"/>
        </w:numPr>
      </w:pPr>
      <w:r>
        <w:t>Cab Technology Integration Lab (CTIL) – improving understanding of human error caused by distraction during locomotive railroad operations</w:t>
      </w:r>
    </w:p>
    <w:p w:rsidR="00530E4C" w:rsidRDefault="006A1B35" w:rsidP="00530E4C">
      <w:pPr>
        <w:pStyle w:val="ListParagraph"/>
        <w:numPr>
          <w:ilvl w:val="2"/>
          <w:numId w:val="1"/>
        </w:numPr>
      </w:pPr>
      <w:hyperlink r:id="rId10" w:history="1">
        <w:r w:rsidR="00530E4C" w:rsidRPr="008B34DD">
          <w:rPr>
            <w:rStyle w:val="Hyperlink"/>
          </w:rPr>
          <w:t>https://www.volpe.dot.gov/sites/volpe.dot.gov/files/docs/Locomotive.pdf</w:t>
        </w:r>
      </w:hyperlink>
    </w:p>
    <w:p w:rsidR="00530E4C" w:rsidRDefault="00567980" w:rsidP="00530E4C">
      <w:pPr>
        <w:pStyle w:val="ListParagraph"/>
        <w:numPr>
          <w:ilvl w:val="1"/>
          <w:numId w:val="1"/>
        </w:numPr>
      </w:pPr>
      <w:r>
        <w:t>CTIL and eye tracking to measure distraction in locomotive cabs (experiment ideas)</w:t>
      </w:r>
    </w:p>
    <w:p w:rsidR="00567980" w:rsidRDefault="006A1B35" w:rsidP="00EE287C">
      <w:pPr>
        <w:pStyle w:val="ListParagraph"/>
        <w:numPr>
          <w:ilvl w:val="2"/>
          <w:numId w:val="1"/>
        </w:numPr>
      </w:pPr>
      <w:hyperlink r:id="rId11" w:history="1">
        <w:r w:rsidR="00567980" w:rsidRPr="008B34DD">
          <w:rPr>
            <w:rStyle w:val="Hyperlink"/>
          </w:rPr>
          <w:t>http://utc.mit.edu/system/files/UMAR24-17%20FP.pdf</w:t>
        </w:r>
      </w:hyperlink>
    </w:p>
    <w:p w:rsidR="003A3DFA" w:rsidRDefault="003A3DFA" w:rsidP="003A3DFA">
      <w:pPr>
        <w:pStyle w:val="ListParagraph"/>
        <w:numPr>
          <w:ilvl w:val="0"/>
          <w:numId w:val="1"/>
        </w:numPr>
      </w:pPr>
      <w:r>
        <w:t>GM</w:t>
      </w:r>
    </w:p>
    <w:p w:rsidR="003A3DFA" w:rsidRDefault="003A3DFA" w:rsidP="003A3DFA">
      <w:pPr>
        <w:pStyle w:val="ListParagraph"/>
        <w:numPr>
          <w:ilvl w:val="1"/>
          <w:numId w:val="1"/>
        </w:numPr>
      </w:pPr>
      <w:r>
        <w:t>Eye tracking for driver assistance (super cruise)</w:t>
      </w:r>
    </w:p>
    <w:p w:rsidR="003A3DFA" w:rsidRDefault="006A1B35" w:rsidP="003A3DFA">
      <w:pPr>
        <w:pStyle w:val="ListParagraph"/>
        <w:numPr>
          <w:ilvl w:val="2"/>
          <w:numId w:val="1"/>
        </w:numPr>
      </w:pPr>
      <w:hyperlink r:id="rId12" w:history="1">
        <w:r w:rsidR="003A3DFA" w:rsidRPr="008B34DD">
          <w:rPr>
            <w:rStyle w:val="Hyperlink"/>
          </w:rPr>
          <w:t>http://www.wsj.com/articles/gms-driver-assist-technology-promises-to-nag-1473413432</w:t>
        </w:r>
      </w:hyperlink>
    </w:p>
    <w:p w:rsidR="003A3DFA" w:rsidRDefault="006A1B35" w:rsidP="003A3DFA">
      <w:pPr>
        <w:pStyle w:val="ListParagraph"/>
        <w:numPr>
          <w:ilvl w:val="2"/>
          <w:numId w:val="1"/>
        </w:numPr>
      </w:pPr>
      <w:hyperlink r:id="rId13" w:history="1">
        <w:r w:rsidR="003A3DFA" w:rsidRPr="008B34DD">
          <w:rPr>
            <w:rStyle w:val="Hyperlink"/>
          </w:rPr>
          <w:t>http://www.businessinsider.com/general-motors-super-cruise-eye-tracking-technology-2016-9</w:t>
        </w:r>
      </w:hyperlink>
      <w:r w:rsidR="003A3DFA">
        <w:t xml:space="preserve"> </w:t>
      </w:r>
    </w:p>
    <w:p w:rsidR="00EE287C" w:rsidRDefault="00EE287C" w:rsidP="00EE287C"/>
    <w:p w:rsidR="00EE287C" w:rsidRDefault="00EE287C" w:rsidP="00EE287C"/>
    <w:p w:rsidR="00EE287C" w:rsidRDefault="00EE287C" w:rsidP="00EE287C">
      <w:pPr>
        <w:pStyle w:val="ListParagraph"/>
        <w:numPr>
          <w:ilvl w:val="0"/>
          <w:numId w:val="1"/>
        </w:numPr>
      </w:pPr>
      <w:r>
        <w:t>Things to discuss:</w:t>
      </w:r>
    </w:p>
    <w:p w:rsidR="00EE287C" w:rsidRDefault="00EE287C" w:rsidP="00EE287C">
      <w:pPr>
        <w:pStyle w:val="ListParagraph"/>
        <w:numPr>
          <w:ilvl w:val="1"/>
          <w:numId w:val="1"/>
        </w:numPr>
      </w:pPr>
      <w:r>
        <w:t>Raymond</w:t>
      </w:r>
    </w:p>
    <w:p w:rsidR="00EE287C" w:rsidRDefault="00EE287C" w:rsidP="00EE287C">
      <w:pPr>
        <w:pStyle w:val="ListParagraph"/>
        <w:numPr>
          <w:ilvl w:val="2"/>
          <w:numId w:val="1"/>
        </w:numPr>
      </w:pPr>
      <w:r>
        <w:t>Little interest in UM topic</w:t>
      </w:r>
    </w:p>
    <w:p w:rsidR="00EE287C" w:rsidRDefault="00EE287C" w:rsidP="00EE287C">
      <w:pPr>
        <w:pStyle w:val="ListParagraph"/>
        <w:numPr>
          <w:ilvl w:val="2"/>
          <w:numId w:val="1"/>
        </w:numPr>
      </w:pPr>
      <w:r>
        <w:t>No desire for a meeting; busy; not much time spent on MS students</w:t>
      </w:r>
    </w:p>
    <w:p w:rsidR="00EE287C" w:rsidRDefault="00EE287C" w:rsidP="00EE287C">
      <w:pPr>
        <w:pStyle w:val="ListParagraph"/>
        <w:numPr>
          <w:ilvl w:val="1"/>
          <w:numId w:val="1"/>
        </w:numPr>
      </w:pPr>
      <w:r>
        <w:t>Potentially find a new research advisor?</w:t>
      </w:r>
    </w:p>
    <w:p w:rsidR="00EE287C" w:rsidRDefault="00EE287C" w:rsidP="00EE287C">
      <w:pPr>
        <w:pStyle w:val="ListParagraph"/>
        <w:numPr>
          <w:ilvl w:val="2"/>
          <w:numId w:val="1"/>
        </w:numPr>
      </w:pPr>
      <w:proofErr w:type="spellStart"/>
      <w:r>
        <w:t>Erdogmus</w:t>
      </w:r>
      <w:proofErr w:type="spellEnd"/>
    </w:p>
    <w:p w:rsidR="00EE287C" w:rsidRDefault="00EE287C" w:rsidP="00EE287C">
      <w:pPr>
        <w:pStyle w:val="ListParagraph"/>
        <w:numPr>
          <w:ilvl w:val="2"/>
          <w:numId w:val="1"/>
        </w:numPr>
      </w:pPr>
      <w:proofErr w:type="spellStart"/>
      <w:r>
        <w:lastRenderedPageBreak/>
        <w:t>Padir</w:t>
      </w:r>
      <w:proofErr w:type="spellEnd"/>
    </w:p>
    <w:p w:rsidR="003A3DFA" w:rsidRDefault="006A1B35" w:rsidP="003A3DFA">
      <w:pPr>
        <w:pStyle w:val="ListParagraph"/>
        <w:numPr>
          <w:ilvl w:val="2"/>
          <w:numId w:val="1"/>
        </w:numPr>
      </w:pPr>
      <w:hyperlink r:id="rId14" w:history="1">
        <w:r w:rsidR="003A3DFA" w:rsidRPr="008B34DD">
          <w:rPr>
            <w:rStyle w:val="Hyperlink"/>
          </w:rPr>
          <w:t>http://robot.neu.edu/research/</w:t>
        </w:r>
      </w:hyperlink>
    </w:p>
    <w:p w:rsidR="003A3DFA" w:rsidRDefault="006A1B35" w:rsidP="003A3DFA">
      <w:pPr>
        <w:pStyle w:val="ListParagraph"/>
        <w:numPr>
          <w:ilvl w:val="2"/>
          <w:numId w:val="1"/>
        </w:numPr>
      </w:pPr>
      <w:hyperlink r:id="rId15" w:history="1">
        <w:r w:rsidR="003A3DFA" w:rsidRPr="008B34DD">
          <w:rPr>
            <w:rStyle w:val="Hyperlink"/>
          </w:rPr>
          <w:t>http://www.ece.neu.edu/groups/csl/research/index.html</w:t>
        </w:r>
      </w:hyperlink>
    </w:p>
    <w:p w:rsidR="003A3DFA" w:rsidRDefault="003A3DFA" w:rsidP="003A3DFA">
      <w:pPr>
        <w:pStyle w:val="ListParagraph"/>
        <w:numPr>
          <w:ilvl w:val="2"/>
          <w:numId w:val="1"/>
        </w:numPr>
      </w:pPr>
    </w:p>
    <w:sectPr w:rsidR="003A3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0732"/>
    <w:multiLevelType w:val="hybridMultilevel"/>
    <w:tmpl w:val="DD1C4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FB1D13"/>
    <w:multiLevelType w:val="hybridMultilevel"/>
    <w:tmpl w:val="11EAA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5E"/>
    <w:rsid w:val="003A3DFA"/>
    <w:rsid w:val="00530E4C"/>
    <w:rsid w:val="00567980"/>
    <w:rsid w:val="0061375E"/>
    <w:rsid w:val="006A1B35"/>
    <w:rsid w:val="007246B7"/>
    <w:rsid w:val="00874DFF"/>
    <w:rsid w:val="00DA0D3E"/>
    <w:rsid w:val="00ED566C"/>
    <w:rsid w:val="00E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30120-4C33-45A2-9B6C-A18FD648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7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litary.com/daily-news/2015/05/19/air-forces-new-unmanned-strategy-has-f35-pilots-flying-drones.html" TargetMode="External"/><Relationship Id="rId13" Type="http://schemas.openxmlformats.org/officeDocument/2006/relationships/hyperlink" Target="http://www.businessinsider.com/general-motors-super-cruise-eye-tracking-technology-2016-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out.com/military/warrior/story/1699517-f-35-to-control-armed-attack-drones" TargetMode="External"/><Relationship Id="rId12" Type="http://schemas.openxmlformats.org/officeDocument/2006/relationships/hyperlink" Target="http://www.wsj.com/articles/gms-driver-assist-technology-promises-to-nag-147341343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1.ece.neu.edu/~schirner/cv/J5_IEEE_Computer_Jan_13_HiLCPS.pdf" TargetMode="External"/><Relationship Id="rId11" Type="http://schemas.openxmlformats.org/officeDocument/2006/relationships/hyperlink" Target="http://utc.mit.edu/system/files/UMAR24-17%20FP.pdf" TargetMode="External"/><Relationship Id="rId5" Type="http://schemas.openxmlformats.org/officeDocument/2006/relationships/hyperlink" Target="https://www.cse.unr.edu/~sushil/class/ps/papers/Horvitz/cacm-attention.pdf" TargetMode="External"/><Relationship Id="rId15" Type="http://schemas.openxmlformats.org/officeDocument/2006/relationships/hyperlink" Target="http://www.ece.neu.edu/groups/csl/research/index.html" TargetMode="External"/><Relationship Id="rId10" Type="http://schemas.openxmlformats.org/officeDocument/2006/relationships/hyperlink" Target="https://www.volpe.dot.gov/sites/volpe.dot.gov/files/docs/Locomotiv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lpe.dot.gov/safety-management-and-human-factors/aviation-human-factors/changing-way-pilots-and-controllers" TargetMode="External"/><Relationship Id="rId14" Type="http://schemas.openxmlformats.org/officeDocument/2006/relationships/hyperlink" Target="http://robot.neu.edu/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Park</dc:creator>
  <cp:keywords/>
  <dc:description/>
  <cp:lastModifiedBy>Park, Sabin</cp:lastModifiedBy>
  <cp:revision>2</cp:revision>
  <dcterms:created xsi:type="dcterms:W3CDTF">2016-10-04T13:45:00Z</dcterms:created>
  <dcterms:modified xsi:type="dcterms:W3CDTF">2016-10-04T13:45:00Z</dcterms:modified>
</cp:coreProperties>
</file>