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an automation script using RPAFramework that does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Opens rottentomatoes.com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Searches each movie in the provided excel file. (only movies should be searched, not tv shows etc.)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Search for exact matches only.(case insensitive) e.g. if the provided movie is Titanic, then Titanic 666 is not a match.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If multiple exact matches are found, take the movie that was released most recently by year.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Extract TOMATOMETER score, AUDIENCE SCORE, storyline, rating, genres and top 5 critic reviews. The data should be saved to sqlite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Sqlite database should be created on the first run with following columns. On subsequent runs, data is inserted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id, movie_name, tomatometer_score, audience_score, storyline, rating, genres, review_1, review_2, review_3, review_4, review_5,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If no exact match is found in search, insert ‘No exact match found’ in the status field otherwise success in status.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