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5E7918E2" w:rsidR="0063651F" w:rsidRPr="00D95DB0" w:rsidRDefault="0069772E" w:rsidP="00D95DB0">
            <w:pPr>
              <w:pStyle w:val="Body"/>
              <w:spacing w:before="60" w:after="60" w:line="240" w:lineRule="auto"/>
              <w:rPr>
                <w:color w:val="404040" w:themeColor="text1" w:themeTint="BF"/>
              </w:rPr>
            </w:pPr>
            <w:r>
              <w:rPr>
                <w:color w:val="404040" w:themeColor="text1" w:themeTint="BF"/>
              </w:rPr>
              <w:t>2-Dec-2019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143EB409" w14:textId="3C1FC117" w:rsidR="002E3C50" w:rsidRPr="00D95DB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Ensure ongoing gas testing is performed </w:t>
            </w:r>
            <w:r w:rsidR="0069772E">
              <w:rPr>
                <w:rFonts w:ascii="Arial" w:eastAsiaTheme="minorEastAsia" w:hAnsi="Arial" w:cs="Arial"/>
                <w:color w:val="404040" w:themeColor="text1" w:themeTint="BF"/>
                <w:sz w:val="20"/>
                <w:szCs w:val="20"/>
                <w:lang w:val="en-AU"/>
              </w:rPr>
              <w:t xml:space="preserve">and a Hot Work Permit open </w:t>
            </w:r>
            <w:r>
              <w:rPr>
                <w:rFonts w:ascii="Arial" w:eastAsiaTheme="minorEastAsia" w:hAnsi="Arial" w:cs="Arial"/>
                <w:color w:val="404040" w:themeColor="text1" w:themeTint="BF"/>
                <w:sz w:val="20"/>
                <w:szCs w:val="20"/>
                <w:lang w:val="en-AU"/>
              </w:rPr>
              <w:t>when test equipment is used inside 30m from the wellhead</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DD301F9" w14:textId="77777777" w:rsidR="002E3C50"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p w14:paraId="5A2FAC7F" w14:textId="18FD6AFF" w:rsidR="00C74FE4" w:rsidRPr="007C74DF" w:rsidRDefault="00C74F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HA meter used during final gauge check inside HA area</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18337" w14:textId="77777777" w:rsidR="007A31D7" w:rsidRDefault="007A31D7" w:rsidP="000E736D">
      <w:r>
        <w:separator/>
      </w:r>
    </w:p>
    <w:p w14:paraId="516389A8" w14:textId="77777777" w:rsidR="007A31D7" w:rsidRDefault="007A31D7"/>
  </w:endnote>
  <w:endnote w:type="continuationSeparator" w:id="0">
    <w:p w14:paraId="356AAFFD" w14:textId="77777777" w:rsidR="007A31D7" w:rsidRDefault="007A31D7" w:rsidP="000E736D">
      <w:r>
        <w:continuationSeparator/>
      </w:r>
    </w:p>
    <w:p w14:paraId="58EE5134" w14:textId="77777777" w:rsidR="007A31D7" w:rsidRDefault="007A3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7A31D7">
            <w:fldChar w:fldCharType="begin"/>
          </w:r>
          <w:r w:rsidR="007A31D7">
            <w:instrText xml:space="preserve"> NUMPAGES  \* Arabic  \* MERGEFORMAT </w:instrText>
          </w:r>
          <w:r w:rsidR="007A31D7">
            <w:fldChar w:fldCharType="separate"/>
          </w:r>
          <w:r w:rsidR="007C74DF">
            <w:rPr>
              <w:noProof/>
            </w:rPr>
            <w:t>6</w:t>
          </w:r>
          <w:r w:rsidR="007A31D7">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25B60" w14:textId="77777777" w:rsidR="007A31D7" w:rsidRDefault="007A31D7" w:rsidP="000E736D">
      <w:r>
        <w:separator/>
      </w:r>
    </w:p>
    <w:p w14:paraId="08684247" w14:textId="77777777" w:rsidR="007A31D7" w:rsidRDefault="007A31D7"/>
  </w:footnote>
  <w:footnote w:type="continuationSeparator" w:id="0">
    <w:p w14:paraId="397EFC56" w14:textId="77777777" w:rsidR="007A31D7" w:rsidRDefault="007A31D7" w:rsidP="000E736D">
      <w:r>
        <w:continuationSeparator/>
      </w:r>
    </w:p>
    <w:p w14:paraId="57A334A0" w14:textId="77777777" w:rsidR="007A31D7" w:rsidRDefault="007A3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gUA+0NgFi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A31D7"/>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E71A9"/>
    <w:rsid w:val="00BF570A"/>
    <w:rsid w:val="00C045AC"/>
    <w:rsid w:val="00C2244D"/>
    <w:rsid w:val="00C25D85"/>
    <w:rsid w:val="00C26289"/>
    <w:rsid w:val="00C305F5"/>
    <w:rsid w:val="00C3205C"/>
    <w:rsid w:val="00C33733"/>
    <w:rsid w:val="00C4381F"/>
    <w:rsid w:val="00C5125F"/>
    <w:rsid w:val="00C678E6"/>
    <w:rsid w:val="00C74FE4"/>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A4DE-CDB8-4F93-B9E9-98C24B30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10</TotalTime>
  <Pages>7</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9</cp:revision>
  <cp:lastPrinted>2020-06-09T03:59:00Z</cp:lastPrinted>
  <dcterms:created xsi:type="dcterms:W3CDTF">2019-12-02T06:17:00Z</dcterms:created>
  <dcterms:modified xsi:type="dcterms:W3CDTF">2020-06-09T03:59:00Z</dcterms:modified>
</cp:coreProperties>
</file>