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D85AAF">
        <w:trPr>
          <w:trHeight w:val="227"/>
          <w:jc w:val="center"/>
        </w:trPr>
        <w:tc>
          <w:tcPr>
            <w:tcW w:w="2127" w:type="dxa"/>
            <w:gridSpan w:val="3"/>
            <w:vMerge w:val="restart"/>
            <w:tcBorders>
              <w:left w:val="single" w:sz="6" w:space="0" w:color="000000"/>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single" w:sz="6" w:space="0" w:color="000000"/>
            </w:tcBorders>
            <w:vAlign w:val="center"/>
          </w:tcPr>
          <w:p w14:paraId="56903E20" w14:textId="6B68250C"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6C2F39">
              <w:rPr>
                <w:color w:val="404040" w:themeColor="text1" w:themeTint="BF"/>
              </w:rPr>
              <w:t>4</w:t>
            </w:r>
          </w:p>
        </w:tc>
      </w:tr>
      <w:tr w:rsidR="00D95DB0" w:rsidRPr="00D95DB0" w14:paraId="1CDEEE39" w14:textId="77777777" w:rsidTr="00D85AAF">
        <w:trPr>
          <w:trHeight w:val="227"/>
          <w:jc w:val="center"/>
        </w:trPr>
        <w:tc>
          <w:tcPr>
            <w:tcW w:w="2127" w:type="dxa"/>
            <w:gridSpan w:val="3"/>
            <w:vMerge/>
            <w:tcBorders>
              <w:left w:val="single" w:sz="6" w:space="0" w:color="000000"/>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single" w:sz="6" w:space="0" w:color="000000"/>
            </w:tcBorders>
            <w:vAlign w:val="center"/>
          </w:tcPr>
          <w:p w14:paraId="283F3B9E" w14:textId="6475951E" w:rsidR="0063651F" w:rsidRPr="00D95DB0" w:rsidRDefault="006C2F39" w:rsidP="00D95DB0">
            <w:pPr>
              <w:pStyle w:val="Body"/>
              <w:spacing w:before="60" w:after="60" w:line="240" w:lineRule="auto"/>
              <w:rPr>
                <w:color w:val="404040" w:themeColor="text1" w:themeTint="BF"/>
              </w:rPr>
            </w:pPr>
            <w:r>
              <w:rPr>
                <w:color w:val="404040" w:themeColor="text1" w:themeTint="BF"/>
              </w:rPr>
              <w:t>27-May-21</w:t>
            </w:r>
          </w:p>
        </w:tc>
      </w:tr>
      <w:tr w:rsidR="00D95DB0" w:rsidRPr="00D95DB0" w14:paraId="42F50D8E" w14:textId="77777777" w:rsidTr="00D85AAF">
        <w:trPr>
          <w:trHeight w:val="227"/>
          <w:jc w:val="center"/>
        </w:trPr>
        <w:tc>
          <w:tcPr>
            <w:tcW w:w="2127" w:type="dxa"/>
            <w:gridSpan w:val="3"/>
            <w:vMerge w:val="restart"/>
            <w:tcBorders>
              <w:top w:val="single" w:sz="6" w:space="0" w:color="000000"/>
              <w:left w:val="single" w:sz="6" w:space="0" w:color="000000"/>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4A49408D" w:rsidR="0063651F" w:rsidRPr="00D95DB0" w:rsidRDefault="00E76DCF" w:rsidP="00D95DB0">
            <w:pPr>
              <w:pStyle w:val="BulletPoint"/>
              <w:spacing w:before="60" w:after="60" w:line="240" w:lineRule="auto"/>
              <w:rPr>
                <w:color w:val="404040" w:themeColor="text1" w:themeTint="BF"/>
              </w:rPr>
            </w:pPr>
            <w:r>
              <w:rPr>
                <w:color w:val="404040" w:themeColor="text1" w:themeTint="BF"/>
              </w:rPr>
              <w:t xml:space="preserve">Huracan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single" w:sz="6" w:space="0" w:color="000000"/>
            </w:tcBorders>
            <w:vAlign w:val="center"/>
          </w:tcPr>
          <w:p w14:paraId="3A5DFE64" w14:textId="7149B67E"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 xml:space="preserve">G. Humphreys, </w:t>
            </w:r>
            <w:r w:rsidR="002E3C50">
              <w:rPr>
                <w:color w:val="404040" w:themeColor="text1" w:themeTint="BF"/>
              </w:rPr>
              <w:t xml:space="preserve">K. Rowbotham, </w:t>
            </w:r>
            <w:r w:rsidRPr="00D95DB0">
              <w:rPr>
                <w:color w:val="404040" w:themeColor="text1" w:themeTint="BF"/>
              </w:rPr>
              <w:t>J. Hollingworth</w:t>
            </w:r>
          </w:p>
        </w:tc>
      </w:tr>
      <w:tr w:rsidR="00D95DB0" w:rsidRPr="00D95DB0" w14:paraId="454BA60F" w14:textId="77777777" w:rsidTr="00D85AAF">
        <w:trPr>
          <w:trHeight w:val="227"/>
          <w:jc w:val="center"/>
        </w:trPr>
        <w:tc>
          <w:tcPr>
            <w:tcW w:w="2127" w:type="dxa"/>
            <w:gridSpan w:val="3"/>
            <w:vMerge/>
            <w:tcBorders>
              <w:left w:val="single" w:sz="6" w:space="0" w:color="000000"/>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single" w:sz="6" w:space="0" w:color="000000"/>
            </w:tcBorders>
            <w:vAlign w:val="center"/>
          </w:tcPr>
          <w:p w14:paraId="7F218DD8" w14:textId="471DEA5F" w:rsidR="0063651F" w:rsidRPr="00D95DB0" w:rsidRDefault="00E76DCF" w:rsidP="00D95DB0">
            <w:pPr>
              <w:pStyle w:val="Body"/>
              <w:spacing w:before="60" w:after="60" w:line="240" w:lineRule="auto"/>
              <w:rPr>
                <w:color w:val="404040" w:themeColor="text1" w:themeTint="BF"/>
              </w:rPr>
            </w:pPr>
            <w:r>
              <w:rPr>
                <w:color w:val="404040" w:themeColor="text1" w:themeTint="BF"/>
              </w:rPr>
              <w:t xml:space="preserve">Huracan / Permanent Monitoring </w:t>
            </w:r>
          </w:p>
        </w:tc>
      </w:tr>
      <w:tr w:rsidR="00D95DB0" w:rsidRPr="00D95DB0" w14:paraId="21672CF2" w14:textId="77777777" w:rsidTr="00D85AAF">
        <w:trPr>
          <w:trHeight w:val="227"/>
          <w:jc w:val="center"/>
        </w:trPr>
        <w:tc>
          <w:tcPr>
            <w:tcW w:w="2127" w:type="dxa"/>
            <w:gridSpan w:val="3"/>
            <w:vMerge/>
            <w:tcBorders>
              <w:left w:val="single" w:sz="6" w:space="0" w:color="000000"/>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single" w:sz="6" w:space="0" w:color="000000"/>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D85AAF">
        <w:trPr>
          <w:trHeight w:val="227"/>
          <w:jc w:val="center"/>
        </w:trPr>
        <w:tc>
          <w:tcPr>
            <w:tcW w:w="2127" w:type="dxa"/>
            <w:gridSpan w:val="3"/>
            <w:vMerge/>
            <w:tcBorders>
              <w:left w:val="single" w:sz="6" w:space="0" w:color="000000"/>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6" w:space="0" w:color="000000"/>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bottom w:val="single" w:sz="6" w:space="0" w:color="000000"/>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bottom w:val="single" w:sz="6" w:space="0" w:color="000000"/>
              <w:right w:val="single" w:sz="6" w:space="0" w:color="000000"/>
            </w:tcBorders>
            <w:vAlign w:val="center"/>
          </w:tcPr>
          <w:p w14:paraId="47520117" w14:textId="2CAB611C"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CD620A" w:rsidRPr="00D95DB0">
              <w:rPr>
                <w:color w:val="404040" w:themeColor="text1" w:themeTint="BF"/>
              </w:rPr>
              <w:t>, Rig Crew</w:t>
            </w:r>
          </w:p>
        </w:tc>
      </w:tr>
      <w:tr w:rsidR="00D95DB0" w:rsidRPr="00D95DB0" w14:paraId="4C3938D9" w14:textId="77777777" w:rsidTr="00D85AAF">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top w:val="single" w:sz="6" w:space="0" w:color="000000"/>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6FE24D61"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0DE6922B"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61822F2C" w14:textId="63104ECB" w:rsidR="006C2F39" w:rsidRDefault="006C2F39"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Perform operational check on spooler and check air lines.</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7DD8501C" w14:textId="77777777" w:rsidR="002E3C5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lastRenderedPageBreak/>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w:t>
            </w:r>
            <w:r w:rsidR="002E3C50">
              <w:rPr>
                <w:rFonts w:ascii="Arial" w:eastAsiaTheme="minorEastAsia" w:hAnsi="Arial" w:cs="Arial"/>
                <w:color w:val="404040" w:themeColor="text1" w:themeTint="BF"/>
                <w:sz w:val="20"/>
                <w:szCs w:val="20"/>
                <w:lang w:val="en-AU"/>
              </w:rPr>
              <w:t>k</w:t>
            </w:r>
          </w:p>
          <w:p w14:paraId="6FBF6F5C" w14:textId="60E2B603" w:rsidR="0063651F"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w:t>
            </w:r>
            <w:r w:rsidR="005809F0" w:rsidRPr="00D95DB0">
              <w:rPr>
                <w:rFonts w:ascii="Arial" w:eastAsiaTheme="minorEastAsia" w:hAnsi="Arial" w:cs="Arial"/>
                <w:color w:val="404040" w:themeColor="text1" w:themeTint="BF"/>
                <w:sz w:val="20"/>
                <w:szCs w:val="20"/>
                <w:lang w:val="en-AU"/>
              </w:rPr>
              <w:t>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p w14:paraId="746D7138" w14:textId="0FD9F8DD" w:rsidR="00106D17" w:rsidRDefault="00106D17"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 xml:space="preserve">Only use </w:t>
            </w:r>
            <w:r w:rsidR="002D4235">
              <w:rPr>
                <w:rFonts w:ascii="Arial" w:eastAsiaTheme="minorEastAsia" w:hAnsi="Arial" w:cs="Arial"/>
                <w:color w:val="404040" w:themeColor="text1" w:themeTint="BF"/>
                <w:sz w:val="20"/>
                <w:szCs w:val="20"/>
                <w:lang w:val="en-AU"/>
              </w:rPr>
              <w:t xml:space="preserve">no IECEx </w:t>
            </w:r>
            <w:r>
              <w:rPr>
                <w:rFonts w:ascii="Arial" w:eastAsiaTheme="minorEastAsia" w:hAnsi="Arial" w:cs="Arial"/>
                <w:color w:val="404040" w:themeColor="text1" w:themeTint="BF"/>
                <w:sz w:val="20"/>
                <w:szCs w:val="20"/>
                <w:lang w:val="en-AU"/>
              </w:rPr>
              <w:t>meter</w:t>
            </w:r>
            <w:r w:rsidR="002D4235">
              <w:rPr>
                <w:rFonts w:ascii="Arial" w:eastAsiaTheme="minorEastAsia" w:hAnsi="Arial" w:cs="Arial"/>
                <w:color w:val="404040" w:themeColor="text1" w:themeTint="BF"/>
                <w:sz w:val="20"/>
                <w:szCs w:val="20"/>
                <w:lang w:val="en-AU"/>
              </w:rPr>
              <w:t>s outside of hazardous areas.</w:t>
            </w:r>
          </w:p>
          <w:p w14:paraId="18A531D0" w14:textId="00ADEEB7" w:rsidR="00106D17" w:rsidRDefault="00106D17"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All other meters except for IECEx meters to be used outside of hazardous area.</w:t>
            </w:r>
          </w:p>
          <w:p w14:paraId="738F8A6B" w14:textId="77777777" w:rsidR="002E3C50"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Ensure ongoing gas testing is performed</w:t>
            </w:r>
            <w:r w:rsidR="00B2773B">
              <w:rPr>
                <w:rFonts w:ascii="Arial" w:eastAsiaTheme="minorEastAsia" w:hAnsi="Arial" w:cs="Arial"/>
                <w:color w:val="404040" w:themeColor="text1" w:themeTint="BF"/>
                <w:sz w:val="20"/>
                <w:szCs w:val="20"/>
                <w:lang w:val="en-AU"/>
              </w:rPr>
              <w:t>.</w:t>
            </w:r>
          </w:p>
          <w:p w14:paraId="143EB409" w14:textId="1251267A" w:rsidR="00B2773B" w:rsidRPr="00D95DB0" w:rsidRDefault="00B2773B"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Ensure sheave checked for DROP’s prior to lifting.</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68F63B0E" w:rsidR="0063651F" w:rsidRPr="00D95DB0" w:rsidRDefault="00E76DCF"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Pr>
                <w:rFonts w:ascii="Arial" w:eastAsiaTheme="minorEastAsia" w:hAnsi="Arial" w:cs="Arial"/>
                <w:color w:val="404040" w:themeColor="text1" w:themeTint="BF"/>
                <w:sz w:val="16"/>
                <w:szCs w:val="16"/>
                <w:lang w:val="en-AU"/>
              </w:rPr>
              <w:lastRenderedPageBreak/>
              <w:t>Huracan</w:t>
            </w:r>
            <w:r w:rsidR="00A705DB" w:rsidRPr="00D95DB0">
              <w:rPr>
                <w:rFonts w:ascii="Arial" w:eastAsiaTheme="minorEastAsia" w:hAnsi="Arial" w:cs="Arial"/>
                <w:color w:val="404040" w:themeColor="text1" w:themeTint="BF"/>
                <w:sz w:val="16"/>
                <w:szCs w:val="16"/>
                <w:lang w:val="en-AU"/>
              </w:rPr>
              <w:t xml:space="preserve">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61A3D94A"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0D15052D" w:rsidR="00A705DB"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r w:rsidRPr="00D95DB0">
              <w:t>Injury,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584E21D5" w14:textId="77777777" w:rsidR="0063651F"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p w14:paraId="43F23D01" w14:textId="77777777" w:rsidR="002E3C50" w:rsidRPr="002E3C50" w:rsidRDefault="002E3C50" w:rsidP="002E3C50"/>
          <w:p w14:paraId="112AD481" w14:textId="77777777" w:rsidR="002E3C50" w:rsidRPr="002E3C50" w:rsidRDefault="002E3C50" w:rsidP="002E3C50"/>
          <w:p w14:paraId="7CDD4E17" w14:textId="77777777" w:rsidR="002E3C50" w:rsidRPr="002E3C50" w:rsidRDefault="002E3C50" w:rsidP="002E3C50"/>
          <w:p w14:paraId="0173AFB3" w14:textId="77777777" w:rsidR="002E3C50" w:rsidRPr="002E3C50" w:rsidRDefault="002E3C50" w:rsidP="002E3C50"/>
          <w:p w14:paraId="7410D3E7" w14:textId="77777777" w:rsidR="002E3C50" w:rsidRPr="002E3C50" w:rsidRDefault="002E3C50" w:rsidP="002E3C50"/>
          <w:p w14:paraId="0683CB60" w14:textId="77777777" w:rsidR="002E3C50" w:rsidRPr="002E3C50" w:rsidRDefault="002E3C50" w:rsidP="002E3C50"/>
          <w:p w14:paraId="473AE757" w14:textId="449E432C" w:rsidR="002E3C50" w:rsidRPr="002E3C50" w:rsidRDefault="002E3C50" w:rsidP="002E3C50"/>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lastRenderedPageBreak/>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5C5C25FB" w:rsidR="0063651F" w:rsidRPr="00D95DB0" w:rsidRDefault="00E76DCF" w:rsidP="00437A85">
            <w:pPr>
              <w:pStyle w:val="Body"/>
              <w:spacing w:before="0" w:after="0" w:line="240" w:lineRule="auto"/>
              <w:jc w:val="both"/>
              <w:rPr>
                <w:color w:val="404040" w:themeColor="text1" w:themeTint="BF"/>
                <w:sz w:val="16"/>
                <w:szCs w:val="16"/>
              </w:rPr>
            </w:pPr>
            <w:r>
              <w:rPr>
                <w:color w:val="404040" w:themeColor="text1" w:themeTint="BF"/>
                <w:sz w:val="16"/>
                <w:szCs w:val="16"/>
              </w:rPr>
              <w:lastRenderedPageBreak/>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Running In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25574A92"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16068743"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lastRenderedPageBreak/>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lastRenderedPageBreak/>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lastRenderedPageBreak/>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lastRenderedPageBreak/>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2733D804"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15EE2"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20345C38"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15EE2"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Fill void between hanger seals and required and tighten upper seal</w:t>
            </w:r>
          </w:p>
          <w:p w14:paraId="251465EE"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w:t>
            </w:r>
            <w:r w:rsidR="0010752E" w:rsidRPr="007C74DF">
              <w:rPr>
                <w:rFonts w:eastAsiaTheme="minorEastAsia" w:cs="Arial"/>
                <w:color w:val="404040" w:themeColor="text1" w:themeTint="BF"/>
                <w:sz w:val="20"/>
                <w:lang w:val="en-AU"/>
              </w:rPr>
              <w:t>ressure test seal 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2AD7437A"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D47CA"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1E034CEF"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D47CA"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439DAF51" w14:textId="77777777" w:rsidR="008322E4"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p w14:paraId="5DD301F9" w14:textId="77777777" w:rsidR="002E3C50" w:rsidRDefault="002E3C50"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ongoing gas testing is performed and only assessed competent personnel perform the final gauge check</w:t>
            </w:r>
          </w:p>
          <w:p w14:paraId="5A2FAC7F" w14:textId="18FD6AFF" w:rsidR="00C74FE4" w:rsidRPr="007C74DF" w:rsidRDefault="00C74F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HA meter used during final gauge check inside HA area</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670DCD16"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648E8DD7"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123E1F04" w:rsidR="00160CA9" w:rsidRPr="00D95DB0" w:rsidRDefault="00E76DCF"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Pr>
                <w:rFonts w:ascii="Arial" w:hAnsi="Arial" w:cs="Arial"/>
                <w:color w:val="404040" w:themeColor="text1" w:themeTint="BF"/>
                <w:spacing w:val="-1"/>
                <w:sz w:val="16"/>
                <w:szCs w:val="16"/>
              </w:rPr>
              <w:t>Huracan</w:t>
            </w:r>
            <w:r w:rsidR="00160CA9" w:rsidRPr="00D95DB0">
              <w:rPr>
                <w:rFonts w:ascii="Arial" w:hAnsi="Arial" w:cs="Arial"/>
                <w:color w:val="404040" w:themeColor="text1" w:themeTint="BF"/>
                <w:spacing w:val="-1"/>
                <w:sz w:val="16"/>
                <w:szCs w:val="16"/>
              </w:rPr>
              <w:t xml:space="preserve"> Cr</w:t>
            </w:r>
            <w:r w:rsidR="00160CA9" w:rsidRPr="00D95DB0">
              <w:rPr>
                <w:rFonts w:ascii="Arial" w:hAnsi="Arial" w:cs="Arial"/>
                <w:color w:val="404040" w:themeColor="text1" w:themeTint="BF"/>
                <w:spacing w:val="2"/>
                <w:sz w:val="16"/>
                <w:szCs w:val="16"/>
              </w:rPr>
              <w:t>e</w:t>
            </w:r>
            <w:r w:rsidR="00160CA9"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4D5767A8" w:rsidR="009A795C" w:rsidRPr="00D95DB0" w:rsidRDefault="0069772E"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2-Dec-19</w:t>
            </w:r>
          </w:p>
        </w:tc>
      </w:tr>
    </w:tbl>
    <w:p w14:paraId="14E774E4" w14:textId="77777777" w:rsidR="000C5109" w:rsidRDefault="000C5109" w:rsidP="00D44727">
      <w:pPr>
        <w:jc w:val="both"/>
        <w:rPr>
          <w:rFonts w:ascii="Arial" w:hAnsi="Arial" w:cs="Arial"/>
          <w:b/>
          <w:color w:val="FF0000"/>
          <w:sz w:val="18"/>
          <w:szCs w:val="18"/>
        </w:rPr>
      </w:pPr>
    </w:p>
    <w:p w14:paraId="49D58637" w14:textId="77777777" w:rsidR="00D85AAF" w:rsidRDefault="00D85AAF" w:rsidP="000716E0">
      <w:pPr>
        <w:jc w:val="both"/>
        <w:rPr>
          <w:rFonts w:ascii="Arial" w:hAnsi="Arial" w:cs="Arial"/>
          <w:b/>
          <w:color w:val="FF0000"/>
          <w:sz w:val="18"/>
          <w:szCs w:val="18"/>
        </w:rPr>
      </w:pPr>
    </w:p>
    <w:p w14:paraId="2B46AA48" w14:textId="77777777" w:rsidR="00D85AAF" w:rsidRDefault="00D85AAF" w:rsidP="000716E0">
      <w:pPr>
        <w:jc w:val="both"/>
        <w:rPr>
          <w:rFonts w:ascii="Arial" w:hAnsi="Arial" w:cs="Arial"/>
          <w:b/>
          <w:color w:val="FF0000"/>
          <w:sz w:val="18"/>
          <w:szCs w:val="18"/>
        </w:rPr>
      </w:pPr>
    </w:p>
    <w:p w14:paraId="35E75D20" w14:textId="1F8ACF7D"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w:t>
            </w:r>
            <w:proofErr w:type="gramStart"/>
            <w:r w:rsidRPr="00D44727">
              <w:rPr>
                <w:rFonts w:ascii="Arial" w:hAnsi="Arial" w:cs="Arial"/>
                <w:color w:val="000000"/>
                <w:sz w:val="16"/>
                <w:szCs w:val="16"/>
                <w:lang w:val="en-AU" w:eastAsia="en-AU"/>
              </w:rPr>
              <w:t>localised  but</w:t>
            </w:r>
            <w:proofErr w:type="gramEnd"/>
            <w:r w:rsidRPr="00D44727">
              <w:rPr>
                <w:rFonts w:ascii="Arial" w:hAnsi="Arial" w:cs="Arial"/>
                <w:color w:val="000000"/>
                <w:sz w:val="16"/>
                <w:szCs w:val="16"/>
                <w:lang w:val="en-AU" w:eastAsia="en-AU"/>
              </w:rPr>
              <w:t xml:space="preserve">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w:t>
            </w:r>
            <w:proofErr w:type="gramStart"/>
            <w:r w:rsidRPr="00D44727">
              <w:rPr>
                <w:rFonts w:ascii="Arial" w:hAnsi="Arial" w:cs="Arial"/>
                <w:color w:val="000000"/>
                <w:sz w:val="16"/>
                <w:szCs w:val="16"/>
                <w:lang w:val="en-AU" w:eastAsia="en-AU"/>
              </w:rPr>
              <w:t>long term</w:t>
            </w:r>
            <w:proofErr w:type="gramEnd"/>
            <w:r w:rsidRPr="00D44727">
              <w:rPr>
                <w:rFonts w:ascii="Arial" w:hAnsi="Arial" w:cs="Arial"/>
                <w:color w:val="000000"/>
                <w:sz w:val="16"/>
                <w:szCs w:val="16"/>
                <w:lang w:val="en-AU" w:eastAsia="en-AU"/>
              </w:rPr>
              <w:t xml:space="preserve">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TapRoot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8777E3">
      <w:pPr>
        <w:pStyle w:val="Body"/>
        <w:tabs>
          <w:tab w:val="left" w:pos="7350"/>
        </w:tabs>
      </w:pPr>
    </w:p>
    <w:sectPr w:rsidR="00F41E2E" w:rsidRPr="001229BB" w:rsidSect="00D85AAF">
      <w:headerReference w:type="even" r:id="rId9"/>
      <w:headerReference w:type="default" r:id="rId10"/>
      <w:footerReference w:type="even" r:id="rId11"/>
      <w:footerReference w:type="default" r:id="rId12"/>
      <w:headerReference w:type="first" r:id="rId13"/>
      <w:footerReference w:type="first" r:id="rId14"/>
      <w:pgSz w:w="16840" w:h="11900" w:orient="landscape"/>
      <w:pgMar w:top="1134"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69611" w14:textId="77777777" w:rsidR="0093181C" w:rsidRDefault="0093181C" w:rsidP="000E736D">
      <w:r>
        <w:separator/>
      </w:r>
    </w:p>
    <w:p w14:paraId="1857EFB5" w14:textId="77777777" w:rsidR="0093181C" w:rsidRDefault="0093181C"/>
  </w:endnote>
  <w:endnote w:type="continuationSeparator" w:id="0">
    <w:p w14:paraId="3C120EF5" w14:textId="77777777" w:rsidR="0093181C" w:rsidRDefault="0093181C" w:rsidP="000E736D">
      <w:r>
        <w:continuationSeparator/>
      </w:r>
    </w:p>
    <w:p w14:paraId="1BD4AF50" w14:textId="77777777" w:rsidR="0093181C" w:rsidRDefault="009318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532A" w14:textId="77777777" w:rsidR="00D85AAF" w:rsidRDefault="00D85AAF">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6DF498C7" w:rsidR="00160CA9" w:rsidRPr="00A670D2" w:rsidRDefault="0069772E" w:rsidP="00762247">
          <w:pPr>
            <w:pStyle w:val="Footer"/>
            <w:framePr w:hSpace="0" w:wrap="auto" w:vAnchor="margin" w:hAnchor="text" w:xAlign="left" w:yAlign="inline"/>
          </w:pPr>
          <w:r>
            <w:t>Rev 1.</w:t>
          </w:r>
          <w:r w:rsidR="00106D17">
            <w:t>3</w:t>
          </w:r>
          <w:r>
            <w:t xml:space="preserve">, </w:t>
          </w:r>
          <w:r w:rsidR="00106D17">
            <w:t>9-Jul-20</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215347B1" w:rsidR="00160CA9" w:rsidRPr="00A670D2" w:rsidRDefault="00106D17" w:rsidP="00762247">
          <w:pPr>
            <w:pStyle w:val="Footer"/>
            <w:framePr w:hSpace="0" w:wrap="auto" w:vAnchor="margin" w:hAnchor="text" w:xAlign="left" w:yAlign="inline"/>
          </w:pPr>
          <w:r>
            <w:t>9-Jul-22</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B466" w14:textId="77777777" w:rsidR="00D85AAF" w:rsidRDefault="00D85AAF">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A2C7" w14:textId="77777777" w:rsidR="0093181C" w:rsidRDefault="0093181C" w:rsidP="000E736D">
      <w:r>
        <w:separator/>
      </w:r>
    </w:p>
    <w:p w14:paraId="48085E6B" w14:textId="77777777" w:rsidR="0093181C" w:rsidRDefault="0093181C"/>
  </w:footnote>
  <w:footnote w:type="continuationSeparator" w:id="0">
    <w:p w14:paraId="1F23BD85" w14:textId="77777777" w:rsidR="0093181C" w:rsidRDefault="0093181C" w:rsidP="000E736D">
      <w:r>
        <w:continuationSeparator/>
      </w:r>
    </w:p>
    <w:p w14:paraId="392A5ECC" w14:textId="77777777" w:rsidR="0093181C" w:rsidRDefault="009318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75B2" w14:textId="77777777" w:rsidR="00D85AAF" w:rsidRDefault="00D85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7973E8AE" w:rsidR="00160CA9" w:rsidRPr="00E76DCF" w:rsidRDefault="00D85AAF" w:rsidP="000F21FB">
    <w:pPr>
      <w:pStyle w:val="Header"/>
      <w:spacing w:line="240" w:lineRule="exact"/>
      <w:rPr>
        <w:b w:val="0"/>
        <w:caps w:val="0"/>
        <w:color w:val="7030A0"/>
      </w:rPr>
    </w:pPr>
    <w:r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4D62A720">
              <wp:simplePos x="0" y="0"/>
              <wp:positionH relativeFrom="margin">
                <wp:posOffset>9525</wp:posOffset>
              </wp:positionH>
              <wp:positionV relativeFrom="paragraph">
                <wp:posOffset>161290</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CD264"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2.7pt" to="767.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" strokecolor="#a5a6a5" strokeweight="1pt">
              <w10:wrap anchorx="margin"/>
            </v:line>
          </w:pict>
        </mc:Fallback>
      </mc:AlternateContent>
    </w:r>
    <w:r w:rsidR="00E76DCF"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0E7424F2">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C4205"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16cid:durableId="403380463">
    <w:abstractNumId w:val="4"/>
  </w:num>
  <w:num w:numId="2" w16cid:durableId="2053965858">
    <w:abstractNumId w:val="18"/>
  </w:num>
  <w:num w:numId="3" w16cid:durableId="442655216">
    <w:abstractNumId w:val="6"/>
  </w:num>
  <w:num w:numId="4" w16cid:durableId="919679416">
    <w:abstractNumId w:val="9"/>
  </w:num>
  <w:num w:numId="5" w16cid:durableId="1783381023">
    <w:abstractNumId w:val="23"/>
  </w:num>
  <w:num w:numId="6" w16cid:durableId="1949501877">
    <w:abstractNumId w:val="7"/>
  </w:num>
  <w:num w:numId="7" w16cid:durableId="10984106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15256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84220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08376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55281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469763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574627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71118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58512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93196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0505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92401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151841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361700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24255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953413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054606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760606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0570587">
    <w:abstractNumId w:val="17"/>
  </w:num>
  <w:num w:numId="26" w16cid:durableId="1090614439">
    <w:abstractNumId w:val="12"/>
  </w:num>
  <w:num w:numId="27" w16cid:durableId="1163199715">
    <w:abstractNumId w:val="16"/>
  </w:num>
  <w:num w:numId="28" w16cid:durableId="1330521506">
    <w:abstractNumId w:val="21"/>
  </w:num>
  <w:num w:numId="29" w16cid:durableId="1420906669">
    <w:abstractNumId w:val="15"/>
  </w:num>
  <w:num w:numId="30" w16cid:durableId="1815563531">
    <w:abstractNumId w:val="3"/>
  </w:num>
  <w:num w:numId="31" w16cid:durableId="1486312246">
    <w:abstractNumId w:val="10"/>
  </w:num>
  <w:num w:numId="32" w16cid:durableId="391202327">
    <w:abstractNumId w:val="13"/>
  </w:num>
  <w:num w:numId="33" w16cid:durableId="1580796924">
    <w:abstractNumId w:val="1"/>
  </w:num>
  <w:num w:numId="34" w16cid:durableId="1037045024">
    <w:abstractNumId w:val="2"/>
  </w:num>
  <w:num w:numId="35" w16cid:durableId="300232693">
    <w:abstractNumId w:val="11"/>
  </w:num>
  <w:num w:numId="36" w16cid:durableId="568267453">
    <w:abstractNumId w:val="5"/>
  </w:num>
  <w:num w:numId="37" w16cid:durableId="1103501192">
    <w:abstractNumId w:val="22"/>
  </w:num>
  <w:num w:numId="38" w16cid:durableId="1781531045">
    <w:abstractNumId w:val="20"/>
  </w:num>
  <w:num w:numId="39" w16cid:durableId="109976025">
    <w:abstractNumId w:val="19"/>
  </w:num>
  <w:num w:numId="40" w16cid:durableId="618099892">
    <w:abstractNumId w:val="14"/>
  </w:num>
  <w:num w:numId="41" w16cid:durableId="869608217">
    <w:abstractNumId w:val="8"/>
  </w:num>
  <w:num w:numId="42" w16cid:durableId="214315868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mwqAUAcauP7CwAAAA="/>
  </w:docVars>
  <w:rsids>
    <w:rsidRoot w:val="0010189E"/>
    <w:rsid w:val="00001436"/>
    <w:rsid w:val="00003B30"/>
    <w:rsid w:val="00012FE4"/>
    <w:rsid w:val="000179C3"/>
    <w:rsid w:val="00023260"/>
    <w:rsid w:val="00023C44"/>
    <w:rsid w:val="00027ABB"/>
    <w:rsid w:val="00031663"/>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6D17"/>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822ED"/>
    <w:rsid w:val="00296079"/>
    <w:rsid w:val="00297978"/>
    <w:rsid w:val="002A7004"/>
    <w:rsid w:val="002B6DAE"/>
    <w:rsid w:val="002C1271"/>
    <w:rsid w:val="002C18D6"/>
    <w:rsid w:val="002C218E"/>
    <w:rsid w:val="002C52B7"/>
    <w:rsid w:val="002C6330"/>
    <w:rsid w:val="002D4235"/>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73FF1"/>
    <w:rsid w:val="004859F2"/>
    <w:rsid w:val="004A4E9D"/>
    <w:rsid w:val="004A76CF"/>
    <w:rsid w:val="004A7F60"/>
    <w:rsid w:val="004B02D5"/>
    <w:rsid w:val="004D258B"/>
    <w:rsid w:val="004D4AEC"/>
    <w:rsid w:val="004E2BFB"/>
    <w:rsid w:val="004F181F"/>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5F7C27"/>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1621"/>
    <w:rsid w:val="00665236"/>
    <w:rsid w:val="0067089D"/>
    <w:rsid w:val="006764BC"/>
    <w:rsid w:val="00690452"/>
    <w:rsid w:val="0069432B"/>
    <w:rsid w:val="0069772E"/>
    <w:rsid w:val="006A01A7"/>
    <w:rsid w:val="006A65DB"/>
    <w:rsid w:val="006B3862"/>
    <w:rsid w:val="006B42F6"/>
    <w:rsid w:val="006B6EB2"/>
    <w:rsid w:val="006C2F39"/>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87119"/>
    <w:rsid w:val="0079095A"/>
    <w:rsid w:val="00792CFA"/>
    <w:rsid w:val="007A15EC"/>
    <w:rsid w:val="007A31D7"/>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777E3"/>
    <w:rsid w:val="00882732"/>
    <w:rsid w:val="008842D7"/>
    <w:rsid w:val="008A49EE"/>
    <w:rsid w:val="008C1DF0"/>
    <w:rsid w:val="008C6EEB"/>
    <w:rsid w:val="008E0F06"/>
    <w:rsid w:val="008E48AA"/>
    <w:rsid w:val="008E727B"/>
    <w:rsid w:val="009173CE"/>
    <w:rsid w:val="0093181C"/>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93143"/>
    <w:rsid w:val="00AC28CA"/>
    <w:rsid w:val="00AC2BAA"/>
    <w:rsid w:val="00AE6993"/>
    <w:rsid w:val="00AF3223"/>
    <w:rsid w:val="00B20F07"/>
    <w:rsid w:val="00B2773B"/>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E71A9"/>
    <w:rsid w:val="00BF570A"/>
    <w:rsid w:val="00C045AC"/>
    <w:rsid w:val="00C2244D"/>
    <w:rsid w:val="00C25D85"/>
    <w:rsid w:val="00C26289"/>
    <w:rsid w:val="00C305F5"/>
    <w:rsid w:val="00C3205C"/>
    <w:rsid w:val="00C33733"/>
    <w:rsid w:val="00C4381F"/>
    <w:rsid w:val="00C5125F"/>
    <w:rsid w:val="00C5131F"/>
    <w:rsid w:val="00C678E6"/>
    <w:rsid w:val="00C74FE4"/>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778F2"/>
    <w:rsid w:val="00D8432D"/>
    <w:rsid w:val="00D85AAF"/>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5EA7"/>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A4DE-CDB8-4F93-B9E9-98C24B30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5</TotalTime>
  <Pages>6</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5</cp:revision>
  <cp:lastPrinted>2021-05-28T05:07:00Z</cp:lastPrinted>
  <dcterms:created xsi:type="dcterms:W3CDTF">2021-05-28T05:06:00Z</dcterms:created>
  <dcterms:modified xsi:type="dcterms:W3CDTF">2023-01-18T01:21:00Z</dcterms:modified>
</cp:coreProperties>
</file>