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0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78"/>
        <w:gridCol w:w="4214"/>
        <w:gridCol w:w="1881"/>
        <w:gridCol w:w="1735"/>
      </w:tblGrid>
      <w:tr w:rsidR="00991FD1" w:rsidRPr="00B95CE3" w:rsidTr="00AC026C">
        <w:trPr>
          <w:trHeight w:val="1031"/>
        </w:trPr>
        <w:tc>
          <w:tcPr>
            <w:tcW w:w="2978" w:type="dxa"/>
            <w:shd w:val="clear" w:color="auto" w:fill="auto"/>
          </w:tcPr>
          <w:p w:rsidR="00991FD1" w:rsidRPr="00B95CE3" w:rsidRDefault="00310732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6B34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DB6B34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991FD1">
              <w:rPr>
                <w:noProof/>
                <w:lang w:val="en-US"/>
              </w:rPr>
              <w:drawing>
                <wp:inline distT="0" distB="0" distL="0" distR="0">
                  <wp:extent cx="657225" cy="647700"/>
                  <wp:effectExtent l="19050" t="0" r="9525" b="0"/>
                  <wp:docPr id="3" name="Picture 3" descr="Image result for adamas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adamas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0" w:type="dxa"/>
            <w:gridSpan w:val="3"/>
            <w:shd w:val="clear" w:color="auto" w:fill="auto"/>
          </w:tcPr>
          <w:p w:rsidR="00991FD1" w:rsidRPr="00B95CE3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B95CE3">
              <w:rPr>
                <w:rFonts w:ascii="Times New Roman" w:hAnsi="Times New Roman"/>
                <w:b/>
                <w:sz w:val="36"/>
                <w:szCs w:val="36"/>
              </w:rPr>
              <w:t>ADAMAS UNIVERSITY</w:t>
            </w:r>
          </w:p>
          <w:p w:rsidR="00991FD1" w:rsidRPr="00B95CE3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END </w:t>
            </w:r>
            <w:r w:rsidR="00991FD1" w:rsidRPr="00B95CE3">
              <w:rPr>
                <w:rFonts w:ascii="Times New Roman" w:hAnsi="Times New Roman"/>
                <w:b/>
                <w:sz w:val="24"/>
                <w:szCs w:val="24"/>
              </w:rPr>
              <w:t>SEM</w:t>
            </w:r>
            <w:r w:rsidR="00991FD1">
              <w:rPr>
                <w:rFonts w:ascii="Times New Roman" w:hAnsi="Times New Roman"/>
                <w:b/>
                <w:sz w:val="24"/>
                <w:szCs w:val="24"/>
              </w:rPr>
              <w:t xml:space="preserve">ESTER EXAMINATION </w:t>
            </w:r>
          </w:p>
          <w:p w:rsidR="00991FD1" w:rsidRPr="00B95CE3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sz w:val="20"/>
                <w:szCs w:val="20"/>
              </w:rPr>
              <w:t>(Academic Session: 2020 – 21)</w:t>
            </w:r>
          </w:p>
        </w:tc>
      </w:tr>
      <w:tr w:rsidR="00991FD1" w:rsidRPr="00B95CE3" w:rsidTr="00AC026C">
        <w:trPr>
          <w:trHeight w:val="836"/>
        </w:trPr>
        <w:tc>
          <w:tcPr>
            <w:tcW w:w="2978" w:type="dxa"/>
            <w:shd w:val="clear" w:color="auto" w:fill="auto"/>
          </w:tcPr>
          <w:p w:rsidR="00991FD1" w:rsidRPr="00B95CE3" w:rsidRDefault="00991FD1" w:rsidP="00AC026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Name of the Program:</w:t>
            </w:r>
          </w:p>
        </w:tc>
        <w:tc>
          <w:tcPr>
            <w:tcW w:w="4214" w:type="dxa"/>
            <w:shd w:val="clear" w:color="auto" w:fill="auto"/>
          </w:tcPr>
          <w:p w:rsidR="00991FD1" w:rsidRPr="00B95CE3" w:rsidRDefault="00BC20DB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M.Tech. (CE) in Environmental Engineering</w:t>
            </w:r>
          </w:p>
        </w:tc>
        <w:tc>
          <w:tcPr>
            <w:tcW w:w="1881" w:type="dxa"/>
            <w:shd w:val="clear" w:color="auto" w:fill="auto"/>
          </w:tcPr>
          <w:p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1735" w:type="dxa"/>
            <w:shd w:val="clear" w:color="auto" w:fill="auto"/>
          </w:tcPr>
          <w:p w:rsidR="00991FD1" w:rsidRPr="001865D0" w:rsidRDefault="00BC20DB" w:rsidP="00AC026C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</w:p>
        </w:tc>
      </w:tr>
      <w:tr w:rsidR="00991FD1" w:rsidRPr="00B95CE3" w:rsidTr="00AC026C">
        <w:trPr>
          <w:trHeight w:val="742"/>
        </w:trPr>
        <w:tc>
          <w:tcPr>
            <w:tcW w:w="2978" w:type="dxa"/>
            <w:shd w:val="clear" w:color="auto" w:fill="auto"/>
          </w:tcPr>
          <w:p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Title:</w:t>
            </w:r>
          </w:p>
        </w:tc>
        <w:tc>
          <w:tcPr>
            <w:tcW w:w="4214" w:type="dxa"/>
            <w:shd w:val="clear" w:color="auto" w:fill="auto"/>
          </w:tcPr>
          <w:p w:rsidR="00991FD1" w:rsidRPr="00B95CE3" w:rsidRDefault="00BC20DB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Physico-Chemical Processes in Environmental Engineering</w:t>
            </w:r>
          </w:p>
        </w:tc>
        <w:tc>
          <w:tcPr>
            <w:tcW w:w="1881" w:type="dxa"/>
            <w:shd w:val="clear" w:color="auto" w:fill="auto"/>
          </w:tcPr>
          <w:p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Code:</w:t>
            </w:r>
          </w:p>
        </w:tc>
        <w:tc>
          <w:tcPr>
            <w:tcW w:w="1735" w:type="dxa"/>
            <w:shd w:val="clear" w:color="auto" w:fill="auto"/>
          </w:tcPr>
          <w:p w:rsidR="00991FD1" w:rsidRPr="00703425" w:rsidRDefault="00D744A6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ECE61101</w:t>
            </w:r>
          </w:p>
        </w:tc>
      </w:tr>
      <w:tr w:rsidR="00991FD1" w:rsidRPr="00B95CE3" w:rsidTr="00AC026C">
        <w:trPr>
          <w:trHeight w:val="560"/>
        </w:trPr>
        <w:tc>
          <w:tcPr>
            <w:tcW w:w="2978" w:type="dxa"/>
            <w:shd w:val="clear" w:color="auto" w:fill="auto"/>
          </w:tcPr>
          <w:p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Maximum Marks:</w:t>
            </w:r>
          </w:p>
        </w:tc>
        <w:tc>
          <w:tcPr>
            <w:tcW w:w="4214" w:type="dxa"/>
            <w:shd w:val="clear" w:color="auto" w:fill="auto"/>
          </w:tcPr>
          <w:p w:rsidR="00991FD1" w:rsidRPr="00B95CE3" w:rsidRDefault="0018028D" w:rsidP="00AC026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991FD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81" w:type="dxa"/>
            <w:shd w:val="clear" w:color="auto" w:fill="auto"/>
          </w:tcPr>
          <w:p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Time Duration:</w:t>
            </w:r>
          </w:p>
        </w:tc>
        <w:tc>
          <w:tcPr>
            <w:tcW w:w="1735" w:type="dxa"/>
            <w:shd w:val="clear" w:color="auto" w:fill="auto"/>
          </w:tcPr>
          <w:p w:rsidR="00991FD1" w:rsidRPr="00B95CE3" w:rsidRDefault="00B936A7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991FD1" w:rsidRPr="00B95CE3">
              <w:rPr>
                <w:rFonts w:ascii="Times New Roman" w:hAnsi="Times New Roman"/>
                <w:sz w:val="24"/>
                <w:szCs w:val="24"/>
              </w:rPr>
              <w:t xml:space="preserve"> Hrs</w:t>
            </w:r>
          </w:p>
        </w:tc>
      </w:tr>
      <w:tr w:rsidR="00991FD1" w:rsidRPr="00B95CE3" w:rsidTr="00AC026C">
        <w:trPr>
          <w:trHeight w:val="552"/>
        </w:trPr>
        <w:tc>
          <w:tcPr>
            <w:tcW w:w="2978" w:type="dxa"/>
            <w:shd w:val="clear" w:color="auto" w:fill="auto"/>
          </w:tcPr>
          <w:p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.</w:t>
            </w: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of Questions: </w:t>
            </w:r>
          </w:p>
        </w:tc>
        <w:tc>
          <w:tcPr>
            <w:tcW w:w="4214" w:type="dxa"/>
            <w:shd w:val="clear" w:color="auto" w:fill="auto"/>
          </w:tcPr>
          <w:p w:rsidR="00991FD1" w:rsidRPr="00072A73" w:rsidRDefault="00F12B63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2A73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881" w:type="dxa"/>
            <w:shd w:val="clear" w:color="auto" w:fill="auto"/>
          </w:tcPr>
          <w:p w:rsidR="00991FD1" w:rsidRPr="00B95CE3" w:rsidRDefault="00991FD1" w:rsidP="00AC026C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 of Pages:</w:t>
            </w:r>
          </w:p>
        </w:tc>
        <w:tc>
          <w:tcPr>
            <w:tcW w:w="1735" w:type="dxa"/>
            <w:shd w:val="clear" w:color="auto" w:fill="auto"/>
          </w:tcPr>
          <w:p w:rsidR="00991FD1" w:rsidRPr="00B95CE3" w:rsidRDefault="0008773A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991FD1" w:rsidRPr="00B95CE3" w:rsidTr="00D744A6">
        <w:trPr>
          <w:trHeight w:val="732"/>
        </w:trPr>
        <w:tc>
          <w:tcPr>
            <w:tcW w:w="2978" w:type="dxa"/>
            <w:shd w:val="clear" w:color="auto" w:fill="auto"/>
            <w:vAlign w:val="center"/>
          </w:tcPr>
          <w:p w:rsidR="00991FD1" w:rsidRPr="00B95CE3" w:rsidRDefault="00991FD1" w:rsidP="00D744A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95CE3">
              <w:rPr>
                <w:rFonts w:ascii="Times New Roman" w:eastAsia="Times New Roman" w:hAnsi="Times New Roman"/>
                <w:i/>
                <w:sz w:val="20"/>
                <w:szCs w:val="20"/>
              </w:rPr>
              <w:t>(Any other information for the student may be mentioned here)</w:t>
            </w:r>
          </w:p>
        </w:tc>
        <w:tc>
          <w:tcPr>
            <w:tcW w:w="7830" w:type="dxa"/>
            <w:gridSpan w:val="3"/>
            <w:shd w:val="clear" w:color="auto" w:fill="auto"/>
          </w:tcPr>
          <w:p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 xml:space="preserve">At top sheet, clearly mention Name, Univ. Roll No., Enrolment No., Paper Name &amp; Code, Date of Exam. </w:t>
            </w:r>
          </w:p>
          <w:p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All parts of a Question should be answered consecutively. Each Answer should start from a fresh page.</w:t>
            </w:r>
          </w:p>
          <w:p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Assumptions made if any, should be stated clearly at the beginning of your answer.</w:t>
            </w:r>
          </w:p>
        </w:tc>
      </w:tr>
    </w:tbl>
    <w:p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Style w:val="TableGrid"/>
        <w:tblW w:w="10774" w:type="dxa"/>
        <w:tblInd w:w="-714" w:type="dxa"/>
        <w:tblLook w:val="04A0"/>
      </w:tblPr>
      <w:tblGrid>
        <w:gridCol w:w="1450"/>
        <w:gridCol w:w="6489"/>
        <w:gridCol w:w="1275"/>
        <w:gridCol w:w="1560"/>
      </w:tblGrid>
      <w:tr w:rsidR="00B936A7" w:rsidTr="00455B3F">
        <w:tc>
          <w:tcPr>
            <w:tcW w:w="10774" w:type="dxa"/>
            <w:gridSpan w:val="4"/>
          </w:tcPr>
          <w:p w:rsidR="00B936A7" w:rsidRPr="007F0F2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Group A</w:t>
            </w:r>
          </w:p>
          <w:p w:rsidR="00B936A7" w:rsidRPr="007F0F2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 w:rsidR="003F1F72"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All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Q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uestions (5 x 1 = 5)</w:t>
            </w:r>
          </w:p>
        </w:tc>
      </w:tr>
      <w:tr w:rsidR="00B936A7" w:rsidTr="00455B3F">
        <w:tc>
          <w:tcPr>
            <w:tcW w:w="1450" w:type="dxa"/>
          </w:tcPr>
          <w:p w:rsidR="00B936A7" w:rsidRPr="00D851D8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489" w:type="dxa"/>
          </w:tcPr>
          <w:p w:rsidR="00B936A7" w:rsidRDefault="00291457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is the amount of daily per capita demand of water for an average Indian city?</w:t>
            </w:r>
          </w:p>
        </w:tc>
        <w:tc>
          <w:tcPr>
            <w:tcW w:w="1275" w:type="dxa"/>
          </w:tcPr>
          <w:p w:rsidR="00B936A7" w:rsidRPr="00D851D8" w:rsidRDefault="00E3615A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:rsidR="00B936A7" w:rsidRPr="00D851D8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851D8">
              <w:rPr>
                <w:rFonts w:ascii="Times New Roman" w:hAnsi="Times New Roman"/>
                <w:b/>
              </w:rPr>
              <w:t>CO</w:t>
            </w:r>
            <w:r w:rsidR="00291457">
              <w:rPr>
                <w:rFonts w:ascii="Times New Roman" w:hAnsi="Times New Roman"/>
                <w:b/>
              </w:rPr>
              <w:t>5</w:t>
            </w:r>
          </w:p>
        </w:tc>
      </w:tr>
      <w:tr w:rsidR="00B936A7" w:rsidTr="00455B3F">
        <w:tc>
          <w:tcPr>
            <w:tcW w:w="1450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489" w:type="dxa"/>
          </w:tcPr>
          <w:p w:rsidR="00B936A7" w:rsidRDefault="003D1324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Briefly explain about different categories of Solid Wastes.</w:t>
            </w:r>
          </w:p>
        </w:tc>
        <w:tc>
          <w:tcPr>
            <w:tcW w:w="1275" w:type="dxa"/>
          </w:tcPr>
          <w:p w:rsidR="00B936A7" w:rsidRPr="00993C64" w:rsidRDefault="003D132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Ev</w:t>
            </w:r>
          </w:p>
        </w:tc>
        <w:tc>
          <w:tcPr>
            <w:tcW w:w="1560" w:type="dxa"/>
          </w:tcPr>
          <w:p w:rsidR="00B936A7" w:rsidRPr="00993C6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3D1324">
              <w:rPr>
                <w:rFonts w:ascii="Times New Roman" w:hAnsi="Times New Roman"/>
                <w:b/>
              </w:rPr>
              <w:t>1</w:t>
            </w:r>
          </w:p>
        </w:tc>
      </w:tr>
      <w:tr w:rsidR="00B936A7" w:rsidTr="00455B3F">
        <w:tc>
          <w:tcPr>
            <w:tcW w:w="1450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489" w:type="dxa"/>
          </w:tcPr>
          <w:p w:rsidR="00B936A7" w:rsidRDefault="008529CD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do you mean by “Optimum Alum Dose”?</w:t>
            </w:r>
          </w:p>
        </w:tc>
        <w:tc>
          <w:tcPr>
            <w:tcW w:w="1275" w:type="dxa"/>
          </w:tcPr>
          <w:p w:rsidR="00B936A7" w:rsidRPr="00993C64" w:rsidRDefault="008529C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:rsidR="00B936A7" w:rsidRPr="00993C6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8529CD">
              <w:rPr>
                <w:rFonts w:ascii="Times New Roman" w:hAnsi="Times New Roman"/>
                <w:b/>
              </w:rPr>
              <w:t>2</w:t>
            </w:r>
          </w:p>
        </w:tc>
      </w:tr>
      <w:tr w:rsidR="00B936A7" w:rsidTr="00455B3F">
        <w:tc>
          <w:tcPr>
            <w:tcW w:w="1450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489" w:type="dxa"/>
          </w:tcPr>
          <w:p w:rsidR="00B936A7" w:rsidRDefault="0065657D" w:rsidP="0065657D">
            <w:pPr>
              <w:spacing w:after="0" w:line="240" w:lineRule="auto"/>
              <w:rPr>
                <w:rFonts w:ascii="Times New Roman" w:hAnsi="Times New Roman"/>
              </w:rPr>
            </w:pPr>
            <w:r w:rsidRPr="0065657D">
              <w:rPr>
                <w:rFonts w:ascii="Times New Roman" w:hAnsi="Times New Roman"/>
                <w:lang w:val="en-US"/>
              </w:rPr>
              <w:t xml:space="preserve">Find the amount of </w:t>
            </w:r>
            <w:r>
              <w:rPr>
                <w:rFonts w:ascii="Times New Roman" w:hAnsi="Times New Roman"/>
                <w:lang w:val="en-US"/>
              </w:rPr>
              <w:t>‘Total Organic Carbon’ in 9</w:t>
            </w:r>
            <w:r w:rsidRPr="0065657D">
              <w:rPr>
                <w:rFonts w:ascii="Times New Roman" w:hAnsi="Times New Roman"/>
                <w:lang w:val="en-US"/>
              </w:rPr>
              <w:t>00 mg/lit of C</w:t>
            </w:r>
            <w:r w:rsidRPr="0065657D">
              <w:rPr>
                <w:rFonts w:ascii="Times New Roman" w:hAnsi="Times New Roman"/>
                <w:vertAlign w:val="subscript"/>
                <w:lang w:val="en-US"/>
              </w:rPr>
              <w:t>6</w:t>
            </w:r>
            <w:r w:rsidRPr="0065657D">
              <w:rPr>
                <w:rFonts w:ascii="Times New Roman" w:hAnsi="Times New Roman"/>
                <w:lang w:val="en-US"/>
              </w:rPr>
              <w:t>H</w:t>
            </w:r>
            <w:r w:rsidRPr="0065657D">
              <w:rPr>
                <w:rFonts w:ascii="Times New Roman" w:hAnsi="Times New Roman"/>
                <w:vertAlign w:val="subscript"/>
                <w:lang w:val="en-US"/>
              </w:rPr>
              <w:t>12</w:t>
            </w:r>
            <w:r w:rsidRPr="0065657D">
              <w:rPr>
                <w:rFonts w:ascii="Times New Roman" w:hAnsi="Times New Roman"/>
                <w:lang w:val="en-US"/>
              </w:rPr>
              <w:t>O</w:t>
            </w:r>
            <w:r w:rsidRPr="0065657D">
              <w:rPr>
                <w:rFonts w:ascii="Times New Roman" w:hAnsi="Times New Roman"/>
                <w:vertAlign w:val="subscript"/>
                <w:lang w:val="en-US"/>
              </w:rPr>
              <w:t>6</w:t>
            </w:r>
            <w:r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1275" w:type="dxa"/>
          </w:tcPr>
          <w:p w:rsidR="00B936A7" w:rsidRPr="00993C64" w:rsidRDefault="0065657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:rsidR="00B936A7" w:rsidRPr="00993C6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65657D">
              <w:rPr>
                <w:rFonts w:ascii="Times New Roman" w:hAnsi="Times New Roman"/>
                <w:b/>
              </w:rPr>
              <w:t>3</w:t>
            </w:r>
          </w:p>
        </w:tc>
      </w:tr>
      <w:tr w:rsidR="00B936A7" w:rsidTr="00455B3F">
        <w:tc>
          <w:tcPr>
            <w:tcW w:w="1450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489" w:type="dxa"/>
          </w:tcPr>
          <w:p w:rsidR="00B936A7" w:rsidRDefault="008C7A2F" w:rsidP="00AA09E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Demonstrate </w:t>
            </w:r>
            <w:r w:rsidR="00AA09E6">
              <w:rPr>
                <w:rFonts w:ascii="Times New Roman" w:hAnsi="Times New Roman"/>
              </w:rPr>
              <w:t>two</w:t>
            </w:r>
            <w:r>
              <w:rPr>
                <w:rFonts w:ascii="Times New Roman" w:hAnsi="Times New Roman"/>
              </w:rPr>
              <w:t xml:space="preserve"> advantage</w:t>
            </w:r>
            <w:r w:rsidR="00AA09E6"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 xml:space="preserve"> of ‘Zeolite Method’.</w:t>
            </w:r>
          </w:p>
        </w:tc>
        <w:tc>
          <w:tcPr>
            <w:tcW w:w="1275" w:type="dxa"/>
          </w:tcPr>
          <w:p w:rsidR="00B936A7" w:rsidRPr="00993C64" w:rsidRDefault="008C7A2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:rsidR="00B936A7" w:rsidRPr="00993C6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615EAF">
              <w:rPr>
                <w:rFonts w:ascii="Times New Roman" w:hAnsi="Times New Roman"/>
                <w:b/>
              </w:rPr>
              <w:t>4</w:t>
            </w:r>
          </w:p>
        </w:tc>
      </w:tr>
      <w:tr w:rsidR="00B936A7" w:rsidTr="00455B3F">
        <w:tc>
          <w:tcPr>
            <w:tcW w:w="10774" w:type="dxa"/>
            <w:gridSpan w:val="4"/>
          </w:tcPr>
          <w:p w:rsidR="00B936A7" w:rsidRDefault="00153DCE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 w:rsidR="00B936A7" w:rsidRPr="00DB6B34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  <w:p w:rsidR="00B936A7" w:rsidRPr="007F0F24" w:rsidRDefault="00B936A7" w:rsidP="00B936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All</w:t>
            </w:r>
            <w:r w:rsidR="003F3D9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C23CFE"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Questions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x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 = 10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B936A7" w:rsidTr="00455B3F">
        <w:tc>
          <w:tcPr>
            <w:tcW w:w="1450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a)</w:t>
            </w:r>
          </w:p>
        </w:tc>
        <w:tc>
          <w:tcPr>
            <w:tcW w:w="6489" w:type="dxa"/>
          </w:tcPr>
          <w:p w:rsidR="00B936A7" w:rsidRDefault="002173BB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Classify water based on its hardness value.</w:t>
            </w:r>
          </w:p>
        </w:tc>
        <w:tc>
          <w:tcPr>
            <w:tcW w:w="1275" w:type="dxa"/>
          </w:tcPr>
          <w:p w:rsidR="00B936A7" w:rsidRDefault="00A803F0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An</w:t>
            </w:r>
          </w:p>
        </w:tc>
        <w:tc>
          <w:tcPr>
            <w:tcW w:w="1560" w:type="dxa"/>
          </w:tcPr>
          <w:p w:rsidR="00B936A7" w:rsidRPr="007F0F2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30208D" w:rsidTr="00455B3F">
        <w:tc>
          <w:tcPr>
            <w:tcW w:w="10774" w:type="dxa"/>
            <w:gridSpan w:val="4"/>
          </w:tcPr>
          <w:p w:rsidR="0030208D" w:rsidRPr="00C80EC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80EC6">
              <w:rPr>
                <w:rFonts w:ascii="Times New Roman" w:hAnsi="Times New Roman"/>
                <w:b/>
              </w:rPr>
              <w:t>(OR)</w:t>
            </w:r>
          </w:p>
        </w:tc>
      </w:tr>
      <w:tr w:rsidR="00B936A7" w:rsidTr="00455B3F">
        <w:tc>
          <w:tcPr>
            <w:tcW w:w="1450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b)</w:t>
            </w:r>
          </w:p>
        </w:tc>
        <w:tc>
          <w:tcPr>
            <w:tcW w:w="6489" w:type="dxa"/>
          </w:tcPr>
          <w:p w:rsidR="00B936A7" w:rsidRDefault="00EB3EF0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Briefly demonstrate </w:t>
            </w:r>
            <w:r w:rsidR="002173BB">
              <w:rPr>
                <w:rFonts w:ascii="Times New Roman" w:hAnsi="Times New Roman"/>
              </w:rPr>
              <w:t>the function of “Infiltration Well”</w:t>
            </w:r>
            <w:r w:rsidR="001676E1">
              <w:rPr>
                <w:rFonts w:ascii="Times New Roman" w:hAnsi="Times New Roman"/>
              </w:rPr>
              <w:t>.</w:t>
            </w:r>
          </w:p>
        </w:tc>
        <w:tc>
          <w:tcPr>
            <w:tcW w:w="1275" w:type="dxa"/>
          </w:tcPr>
          <w:p w:rsidR="00B936A7" w:rsidRDefault="00A803F0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:rsidR="00B936A7" w:rsidRPr="003E707A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B936A7" w:rsidTr="00455B3F">
        <w:trPr>
          <w:trHeight w:val="70"/>
        </w:trPr>
        <w:tc>
          <w:tcPr>
            <w:tcW w:w="1450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a)</w:t>
            </w:r>
          </w:p>
        </w:tc>
        <w:tc>
          <w:tcPr>
            <w:tcW w:w="6489" w:type="dxa"/>
          </w:tcPr>
          <w:p w:rsidR="00B936A7" w:rsidRDefault="0071701F" w:rsidP="0071701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Determine the quantity of alum required in order to treat 13 million litres of water per day at a treatment plant, where 12 ppm of alum dose is required.</w:t>
            </w:r>
          </w:p>
        </w:tc>
        <w:tc>
          <w:tcPr>
            <w:tcW w:w="1275" w:type="dxa"/>
          </w:tcPr>
          <w:p w:rsidR="00B936A7" w:rsidRPr="003E707A" w:rsidRDefault="0071701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Ev</w:t>
            </w:r>
          </w:p>
        </w:tc>
        <w:tc>
          <w:tcPr>
            <w:tcW w:w="1560" w:type="dxa"/>
          </w:tcPr>
          <w:p w:rsidR="00B936A7" w:rsidRPr="003E707A" w:rsidRDefault="00B936A7" w:rsidP="00F71C7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E707A">
              <w:rPr>
                <w:rFonts w:ascii="Times New Roman" w:hAnsi="Times New Roman"/>
                <w:b/>
              </w:rPr>
              <w:t>CO</w:t>
            </w:r>
            <w:r w:rsidR="00F71C79">
              <w:rPr>
                <w:rFonts w:ascii="Times New Roman" w:hAnsi="Times New Roman"/>
                <w:b/>
              </w:rPr>
              <w:t>2</w:t>
            </w:r>
          </w:p>
        </w:tc>
      </w:tr>
      <w:tr w:rsidR="0030208D" w:rsidTr="00455B3F">
        <w:trPr>
          <w:trHeight w:val="70"/>
        </w:trPr>
        <w:tc>
          <w:tcPr>
            <w:tcW w:w="10774" w:type="dxa"/>
            <w:gridSpan w:val="4"/>
          </w:tcPr>
          <w:p w:rsidR="0030208D" w:rsidRPr="003E707A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B936A7" w:rsidTr="00455B3F">
        <w:trPr>
          <w:trHeight w:val="231"/>
        </w:trPr>
        <w:tc>
          <w:tcPr>
            <w:tcW w:w="1450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b)</w:t>
            </w:r>
          </w:p>
        </w:tc>
        <w:tc>
          <w:tcPr>
            <w:tcW w:w="6489" w:type="dxa"/>
          </w:tcPr>
          <w:p w:rsidR="00B936A7" w:rsidRDefault="00044798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the purpose of using ‘Slow Sand Gravity Filter’.</w:t>
            </w:r>
          </w:p>
        </w:tc>
        <w:tc>
          <w:tcPr>
            <w:tcW w:w="1275" w:type="dxa"/>
          </w:tcPr>
          <w:p w:rsidR="00B936A7" w:rsidRDefault="00044798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:rsidR="00B936A7" w:rsidRPr="00993596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044798">
              <w:rPr>
                <w:rFonts w:ascii="Times New Roman" w:hAnsi="Times New Roman"/>
                <w:b/>
              </w:rPr>
              <w:t>2</w:t>
            </w:r>
          </w:p>
        </w:tc>
      </w:tr>
      <w:tr w:rsidR="00B936A7" w:rsidTr="00455B3F">
        <w:trPr>
          <w:trHeight w:val="231"/>
        </w:trPr>
        <w:tc>
          <w:tcPr>
            <w:tcW w:w="1450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a)</w:t>
            </w:r>
          </w:p>
        </w:tc>
        <w:tc>
          <w:tcPr>
            <w:tcW w:w="6489" w:type="dxa"/>
          </w:tcPr>
          <w:p w:rsidR="00B936A7" w:rsidRDefault="008B1390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are the requirements for an ideal disinfectant?</w:t>
            </w:r>
          </w:p>
        </w:tc>
        <w:tc>
          <w:tcPr>
            <w:tcW w:w="1275" w:type="dxa"/>
          </w:tcPr>
          <w:p w:rsidR="00B936A7" w:rsidRDefault="00510898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:rsidR="00B936A7" w:rsidRPr="00993596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Pr="0099359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B936A7" w:rsidTr="00455B3F">
        <w:trPr>
          <w:trHeight w:val="231"/>
        </w:trPr>
        <w:tc>
          <w:tcPr>
            <w:tcW w:w="1450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b)</w:t>
            </w:r>
          </w:p>
        </w:tc>
        <w:tc>
          <w:tcPr>
            <w:tcW w:w="6489" w:type="dxa"/>
          </w:tcPr>
          <w:p w:rsidR="00B936A7" w:rsidRDefault="00A803F0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are the advantages of rapid sand gravity filter?</w:t>
            </w:r>
          </w:p>
        </w:tc>
        <w:tc>
          <w:tcPr>
            <w:tcW w:w="1275" w:type="dxa"/>
          </w:tcPr>
          <w:p w:rsidR="00B936A7" w:rsidRDefault="00BE5BD0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:rsidR="00B936A7" w:rsidRPr="00993596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B936A7" w:rsidTr="00455B3F">
        <w:trPr>
          <w:trHeight w:val="231"/>
        </w:trPr>
        <w:tc>
          <w:tcPr>
            <w:tcW w:w="1450" w:type="dxa"/>
          </w:tcPr>
          <w:p w:rsidR="00B936A7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a)</w:t>
            </w:r>
          </w:p>
        </w:tc>
        <w:tc>
          <w:tcPr>
            <w:tcW w:w="6489" w:type="dxa"/>
          </w:tcPr>
          <w:p w:rsidR="00B936A7" w:rsidRDefault="008551CC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the properties of a HDPE Tank.</w:t>
            </w:r>
          </w:p>
        </w:tc>
        <w:tc>
          <w:tcPr>
            <w:tcW w:w="1275" w:type="dxa"/>
          </w:tcPr>
          <w:p w:rsidR="00B936A7" w:rsidRDefault="00BE5BD0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Ev</w:t>
            </w:r>
          </w:p>
        </w:tc>
        <w:tc>
          <w:tcPr>
            <w:tcW w:w="1560" w:type="dxa"/>
          </w:tcPr>
          <w:p w:rsidR="00B936A7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Tr="00455B3F">
        <w:trPr>
          <w:trHeight w:val="231"/>
        </w:trPr>
        <w:tc>
          <w:tcPr>
            <w:tcW w:w="145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b)</w:t>
            </w:r>
          </w:p>
        </w:tc>
        <w:tc>
          <w:tcPr>
            <w:tcW w:w="6489" w:type="dxa"/>
          </w:tcPr>
          <w:p w:rsidR="0030208D" w:rsidRDefault="00093DC7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do you mean by “Combined gravity and pumping system”?</w:t>
            </w:r>
          </w:p>
        </w:tc>
        <w:tc>
          <w:tcPr>
            <w:tcW w:w="1275" w:type="dxa"/>
          </w:tcPr>
          <w:p w:rsidR="0030208D" w:rsidRDefault="002716E8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30208D" w:rsidTr="00455B3F">
        <w:trPr>
          <w:trHeight w:val="231"/>
        </w:trPr>
        <w:tc>
          <w:tcPr>
            <w:tcW w:w="145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a)</w:t>
            </w:r>
          </w:p>
        </w:tc>
        <w:tc>
          <w:tcPr>
            <w:tcW w:w="6489" w:type="dxa"/>
          </w:tcPr>
          <w:p w:rsidR="0030208D" w:rsidRDefault="007270FB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Distinguish between Intermittent and Continuous supply system of water.</w:t>
            </w:r>
          </w:p>
        </w:tc>
        <w:tc>
          <w:tcPr>
            <w:tcW w:w="1275" w:type="dxa"/>
          </w:tcPr>
          <w:p w:rsidR="0030208D" w:rsidRDefault="002716E8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An</w:t>
            </w:r>
          </w:p>
        </w:tc>
        <w:tc>
          <w:tcPr>
            <w:tcW w:w="156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Tr="00455B3F">
        <w:trPr>
          <w:trHeight w:val="231"/>
        </w:trPr>
        <w:tc>
          <w:tcPr>
            <w:tcW w:w="145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b)</w:t>
            </w:r>
          </w:p>
        </w:tc>
        <w:tc>
          <w:tcPr>
            <w:tcW w:w="6489" w:type="dxa"/>
          </w:tcPr>
          <w:p w:rsidR="0030208D" w:rsidRDefault="007270FB" w:rsidP="007270F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Illustrate the standard of purification required for waste water with a dilution factor varying from 140 to 550.</w:t>
            </w:r>
          </w:p>
        </w:tc>
        <w:tc>
          <w:tcPr>
            <w:tcW w:w="1275" w:type="dxa"/>
          </w:tcPr>
          <w:p w:rsidR="0030208D" w:rsidRDefault="002716E8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Default="00153DCE" w:rsidP="003020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 w:rsidR="0030208D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  <w:p w:rsidR="0030208D" w:rsidRDefault="0030208D" w:rsidP="0030208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All</w:t>
            </w:r>
            <w:r w:rsidR="003F3D9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747CDC"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Questions (</w:t>
            </w:r>
            <w:r w:rsidR="0018028D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x </w:t>
            </w:r>
            <w:r w:rsidR="0018028D">
              <w:rPr>
                <w:rFonts w:ascii="Times New Roman" w:hAnsi="Times New Roman"/>
                <w:b/>
                <w:sz w:val="24"/>
                <w:szCs w:val="24"/>
              </w:rPr>
              <w:t>5 = 3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30208D" w:rsidTr="00455B3F">
        <w:tc>
          <w:tcPr>
            <w:tcW w:w="145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 a)</w:t>
            </w:r>
          </w:p>
        </w:tc>
        <w:tc>
          <w:tcPr>
            <w:tcW w:w="6489" w:type="dxa"/>
          </w:tcPr>
          <w:p w:rsidR="0030208D" w:rsidRDefault="00994E5F" w:rsidP="00A269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population of 5 decades from 1940 to 1980 are given as 26000, 29000, 35000, 43000, 48000. Find out the population after one, two and three decades beyond the last known decade, by using </w:t>
            </w:r>
            <w:r w:rsidR="00A2693C">
              <w:rPr>
                <w:rFonts w:ascii="Times New Roman" w:hAnsi="Times New Roman"/>
              </w:rPr>
              <w:t xml:space="preserve">Incremental </w:t>
            </w:r>
            <w:r w:rsidR="00A2693C">
              <w:rPr>
                <w:rFonts w:ascii="Times New Roman" w:hAnsi="Times New Roman"/>
              </w:rPr>
              <w:lastRenderedPageBreak/>
              <w:t>Increase M</w:t>
            </w:r>
            <w:r>
              <w:rPr>
                <w:rFonts w:ascii="Times New Roman" w:hAnsi="Times New Roman"/>
              </w:rPr>
              <w:t>ethod.</w:t>
            </w:r>
          </w:p>
        </w:tc>
        <w:tc>
          <w:tcPr>
            <w:tcW w:w="1275" w:type="dxa"/>
          </w:tcPr>
          <w:p w:rsidR="0030208D" w:rsidRDefault="00EE25C2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R</w:t>
            </w:r>
          </w:p>
        </w:tc>
        <w:tc>
          <w:tcPr>
            <w:tcW w:w="1560" w:type="dxa"/>
          </w:tcPr>
          <w:p w:rsidR="0030208D" w:rsidRPr="007F0F24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30208D" w:rsidTr="00455B3F">
        <w:tc>
          <w:tcPr>
            <w:tcW w:w="10774" w:type="dxa"/>
            <w:gridSpan w:val="4"/>
          </w:tcPr>
          <w:p w:rsidR="0030208D" w:rsidRPr="00C80EC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80EC6">
              <w:rPr>
                <w:rFonts w:ascii="Times New Roman" w:hAnsi="Times New Roman"/>
                <w:b/>
              </w:rPr>
              <w:lastRenderedPageBreak/>
              <w:t>(OR)</w:t>
            </w:r>
          </w:p>
        </w:tc>
      </w:tr>
      <w:tr w:rsidR="0030208D" w:rsidTr="00455B3F">
        <w:tc>
          <w:tcPr>
            <w:tcW w:w="145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 b)</w:t>
            </w:r>
          </w:p>
        </w:tc>
        <w:tc>
          <w:tcPr>
            <w:tcW w:w="6489" w:type="dxa"/>
          </w:tcPr>
          <w:p w:rsidR="0030208D" w:rsidRDefault="006A15AE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Mention and discuss the factors that influence per capita demand.</w:t>
            </w:r>
          </w:p>
        </w:tc>
        <w:tc>
          <w:tcPr>
            <w:tcW w:w="1275" w:type="dxa"/>
          </w:tcPr>
          <w:p w:rsidR="0030208D" w:rsidRDefault="00BB7B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560" w:type="dxa"/>
          </w:tcPr>
          <w:p w:rsidR="0030208D" w:rsidRPr="003E707A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30208D" w:rsidTr="00455B3F">
        <w:trPr>
          <w:trHeight w:val="70"/>
        </w:trPr>
        <w:tc>
          <w:tcPr>
            <w:tcW w:w="145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a)</w:t>
            </w:r>
          </w:p>
        </w:tc>
        <w:tc>
          <w:tcPr>
            <w:tcW w:w="6489" w:type="dxa"/>
          </w:tcPr>
          <w:p w:rsidR="0030208D" w:rsidRDefault="00576544" w:rsidP="00B27E4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What is the procedure </w:t>
            </w:r>
            <w:r w:rsidR="00B27E4C">
              <w:rPr>
                <w:rFonts w:ascii="Times New Roman" w:hAnsi="Times New Roman"/>
              </w:rPr>
              <w:t>of Presumptive test for Untreated water in finding MPN?</w:t>
            </w:r>
          </w:p>
        </w:tc>
        <w:tc>
          <w:tcPr>
            <w:tcW w:w="1275" w:type="dxa"/>
          </w:tcPr>
          <w:p w:rsidR="0030208D" w:rsidRPr="003E707A" w:rsidRDefault="00B27E4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:rsidR="0030208D" w:rsidRPr="003E707A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E707A">
              <w:rPr>
                <w:rFonts w:ascii="Times New Roman" w:hAnsi="Times New Roman"/>
                <w:b/>
              </w:rPr>
              <w:t>CO2</w:t>
            </w:r>
          </w:p>
        </w:tc>
      </w:tr>
      <w:tr w:rsidR="0030208D" w:rsidTr="00455B3F">
        <w:trPr>
          <w:trHeight w:val="70"/>
        </w:trPr>
        <w:tc>
          <w:tcPr>
            <w:tcW w:w="10774" w:type="dxa"/>
            <w:gridSpan w:val="4"/>
          </w:tcPr>
          <w:p w:rsidR="0030208D" w:rsidRPr="003E707A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Tr="00455B3F">
        <w:trPr>
          <w:trHeight w:val="231"/>
        </w:trPr>
        <w:tc>
          <w:tcPr>
            <w:tcW w:w="145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b)</w:t>
            </w:r>
          </w:p>
        </w:tc>
        <w:tc>
          <w:tcPr>
            <w:tcW w:w="6489" w:type="dxa"/>
          </w:tcPr>
          <w:p w:rsidR="0030208D" w:rsidRDefault="004A2F67" w:rsidP="00C85C7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B45EC">
              <w:rPr>
                <w:rFonts w:ascii="Times New Roman" w:hAnsi="Times New Roman"/>
              </w:rPr>
              <w:t xml:space="preserve">A Water treatment plant treating </w:t>
            </w:r>
            <w:r w:rsidR="00C85C7B">
              <w:rPr>
                <w:rFonts w:ascii="Times New Roman" w:hAnsi="Times New Roman"/>
              </w:rPr>
              <w:t>9 x</w:t>
            </w:r>
            <w:r w:rsidRPr="008B45EC">
              <w:rPr>
                <w:rFonts w:ascii="Times New Roman" w:hAnsi="Times New Roman"/>
              </w:rPr>
              <w:t>10</w:t>
            </w:r>
            <w:r w:rsidR="00C85C7B">
              <w:rPr>
                <w:rFonts w:ascii="Times New Roman" w:hAnsi="Times New Roman"/>
                <w:vertAlign w:val="superscript"/>
              </w:rPr>
              <w:t>3</w:t>
            </w:r>
            <w:r w:rsidRPr="008B45E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m</w:t>
            </w:r>
            <w:r w:rsidRPr="008B45EC">
              <w:rPr>
                <w:rFonts w:ascii="Times New Roman" w:hAnsi="Times New Roman"/>
                <w:vertAlign w:val="superscript"/>
              </w:rPr>
              <w:t>3</w:t>
            </w:r>
            <w:r>
              <w:rPr>
                <w:rFonts w:ascii="Times New Roman" w:hAnsi="Times New Roman"/>
              </w:rPr>
              <w:t>/day</w:t>
            </w:r>
            <w:r w:rsidRPr="008B45EC">
              <w:rPr>
                <w:rFonts w:ascii="Times New Roman" w:hAnsi="Times New Roman"/>
              </w:rPr>
              <w:t xml:space="preserve"> of water requires 20 mg/lit of filter alum. Water has </w:t>
            </w:r>
            <w:r>
              <w:rPr>
                <w:rFonts w:ascii="Times New Roman" w:hAnsi="Times New Roman"/>
              </w:rPr>
              <w:t>7</w:t>
            </w:r>
            <w:r w:rsidRPr="008B45EC">
              <w:rPr>
                <w:rFonts w:ascii="Times New Roman" w:hAnsi="Times New Roman"/>
              </w:rPr>
              <w:t xml:space="preserve"> mg/lit of alkalinity as CaCO</w:t>
            </w:r>
            <w:r w:rsidRPr="00FF3245">
              <w:rPr>
                <w:rFonts w:ascii="Times New Roman" w:hAnsi="Times New Roman"/>
                <w:vertAlign w:val="subscript"/>
              </w:rPr>
              <w:t>3</w:t>
            </w:r>
            <w:r w:rsidRPr="008B45EC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>Determine</w:t>
            </w:r>
            <w:r w:rsidRPr="008B45EC">
              <w:rPr>
                <w:rFonts w:ascii="Times New Roman" w:hAnsi="Times New Roman"/>
              </w:rPr>
              <w:t xml:space="preserve"> the total alkalinity required in the water in the form of CaCO</w:t>
            </w:r>
            <w:r w:rsidRPr="00FF3245">
              <w:rPr>
                <w:rFonts w:ascii="Times New Roman" w:hAnsi="Times New Roman"/>
                <w:vertAlign w:val="subscript"/>
              </w:rPr>
              <w:t>3</w:t>
            </w:r>
            <w:r w:rsidRPr="008B45EC">
              <w:rPr>
                <w:rFonts w:ascii="Times New Roman" w:hAnsi="Times New Roman"/>
              </w:rPr>
              <w:t xml:space="preserve">. Also </w:t>
            </w:r>
            <w:r>
              <w:rPr>
                <w:rFonts w:ascii="Times New Roman" w:hAnsi="Times New Roman"/>
              </w:rPr>
              <w:t>determine</w:t>
            </w:r>
            <w:r w:rsidRPr="008B45EC">
              <w:rPr>
                <w:rFonts w:ascii="Times New Roman" w:hAnsi="Times New Roman"/>
              </w:rPr>
              <w:t xml:space="preserve"> the quantity of </w:t>
            </w:r>
            <w:r>
              <w:rPr>
                <w:rFonts w:ascii="Times New Roman" w:hAnsi="Times New Roman"/>
              </w:rPr>
              <w:t>CaO</w:t>
            </w:r>
            <w:r w:rsidRPr="008B45EC">
              <w:rPr>
                <w:rFonts w:ascii="Times New Roman" w:hAnsi="Times New Roman"/>
              </w:rPr>
              <w:t xml:space="preserve"> required per year for this given situation.</w:t>
            </w:r>
          </w:p>
        </w:tc>
        <w:tc>
          <w:tcPr>
            <w:tcW w:w="1275" w:type="dxa"/>
          </w:tcPr>
          <w:p w:rsidR="0030208D" w:rsidRDefault="00732A51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Ev</w:t>
            </w:r>
          </w:p>
        </w:tc>
        <w:tc>
          <w:tcPr>
            <w:tcW w:w="1560" w:type="dxa"/>
          </w:tcPr>
          <w:p w:rsidR="0030208D" w:rsidRPr="0099359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30208D" w:rsidTr="00455B3F">
        <w:trPr>
          <w:trHeight w:val="231"/>
        </w:trPr>
        <w:tc>
          <w:tcPr>
            <w:tcW w:w="145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 a)</w:t>
            </w:r>
          </w:p>
        </w:tc>
        <w:tc>
          <w:tcPr>
            <w:tcW w:w="6489" w:type="dxa"/>
          </w:tcPr>
          <w:p w:rsidR="0030208D" w:rsidRDefault="00044798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the method of Chlorination during the process of disinfection.</w:t>
            </w:r>
          </w:p>
        </w:tc>
        <w:tc>
          <w:tcPr>
            <w:tcW w:w="1275" w:type="dxa"/>
          </w:tcPr>
          <w:p w:rsidR="0030208D" w:rsidRDefault="00044798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:rsidR="0030208D" w:rsidRPr="0099359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Pr="0099359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Tr="00455B3F">
        <w:trPr>
          <w:trHeight w:val="231"/>
        </w:trPr>
        <w:tc>
          <w:tcPr>
            <w:tcW w:w="145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 b)</w:t>
            </w:r>
          </w:p>
        </w:tc>
        <w:tc>
          <w:tcPr>
            <w:tcW w:w="6489" w:type="dxa"/>
          </w:tcPr>
          <w:p w:rsidR="0030208D" w:rsidRDefault="00ED6017" w:rsidP="00DD693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 effluent at a flow rate of 2680 m</w:t>
            </w:r>
            <w:r w:rsidRPr="00652ED6">
              <w:rPr>
                <w:rFonts w:ascii="Times New Roman" w:hAnsi="Times New Roman"/>
                <w:vertAlign w:val="superscript"/>
              </w:rPr>
              <w:t>3</w:t>
            </w:r>
            <w:r>
              <w:rPr>
                <w:rFonts w:ascii="Times New Roman" w:hAnsi="Times New Roman"/>
              </w:rPr>
              <w:t>/day from a sewage treatment is to be disinfected. The data of disinfection study with a chlorine dosage of 1</w:t>
            </w:r>
            <w:r w:rsidR="00DD6938"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 xml:space="preserve"> mg/lit yield the model N</w:t>
            </w:r>
            <w:r w:rsidRPr="00652ED6">
              <w:rPr>
                <w:rFonts w:ascii="Times New Roman" w:hAnsi="Times New Roman"/>
                <w:vertAlign w:val="subscript"/>
              </w:rPr>
              <w:t>t</w:t>
            </w:r>
            <w:r>
              <w:rPr>
                <w:rFonts w:ascii="Times New Roman" w:hAnsi="Times New Roman"/>
              </w:rPr>
              <w:t xml:space="preserve"> = N</w:t>
            </w:r>
            <w:r w:rsidRPr="00652ED6">
              <w:rPr>
                <w:rFonts w:ascii="Times New Roman" w:hAnsi="Times New Roman"/>
                <w:vertAlign w:val="subscript"/>
              </w:rPr>
              <w:t>0</w:t>
            </w:r>
            <w:r>
              <w:rPr>
                <w:rFonts w:ascii="Times New Roman" w:hAnsi="Times New Roman"/>
              </w:rPr>
              <w:t>. e</w:t>
            </w:r>
            <w:r w:rsidRPr="00652ED6">
              <w:rPr>
                <w:rFonts w:ascii="Times New Roman" w:hAnsi="Times New Roman"/>
                <w:vertAlign w:val="superscript"/>
              </w:rPr>
              <w:t>-0.14</w:t>
            </w:r>
            <w:r>
              <w:rPr>
                <w:rFonts w:ascii="Times New Roman" w:hAnsi="Times New Roman"/>
                <w:vertAlign w:val="superscript"/>
              </w:rPr>
              <w:t>8</w:t>
            </w:r>
            <w:r w:rsidRPr="00652ED6">
              <w:rPr>
                <w:rFonts w:ascii="Times New Roman" w:hAnsi="Times New Roman"/>
                <w:vertAlign w:val="superscript"/>
              </w:rPr>
              <w:t>t</w:t>
            </w:r>
            <w:r>
              <w:rPr>
                <w:rFonts w:ascii="Times New Roman" w:hAnsi="Times New Roman"/>
              </w:rPr>
              <w:t xml:space="preserve"> where N</w:t>
            </w:r>
            <w:r w:rsidRPr="00652ED6">
              <w:rPr>
                <w:rFonts w:ascii="Times New Roman" w:hAnsi="Times New Roman"/>
                <w:vertAlign w:val="subscript"/>
              </w:rPr>
              <w:t>t</w:t>
            </w:r>
            <w:r>
              <w:rPr>
                <w:rFonts w:ascii="Times New Roman" w:hAnsi="Times New Roman"/>
              </w:rPr>
              <w:t xml:space="preserve"> is no. of microorganisms surviving at time t min and N</w:t>
            </w:r>
            <w:r w:rsidRPr="00652ED6">
              <w:rPr>
                <w:rFonts w:ascii="Times New Roman" w:hAnsi="Times New Roman"/>
                <w:vertAlign w:val="subscript"/>
              </w:rPr>
              <w:t>0</w:t>
            </w:r>
            <w:r>
              <w:rPr>
                <w:rFonts w:ascii="Times New Roman" w:hAnsi="Times New Roman"/>
              </w:rPr>
              <w:t xml:space="preserve"> is no. of microorganisms present at t = 0. Determine the volume of disinfection unit (in cubic meter) required to achieve 98% kill of microorganisms.</w:t>
            </w:r>
          </w:p>
        </w:tc>
        <w:tc>
          <w:tcPr>
            <w:tcW w:w="1275" w:type="dxa"/>
          </w:tcPr>
          <w:p w:rsidR="0030208D" w:rsidRDefault="00182816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Ev</w:t>
            </w:r>
          </w:p>
        </w:tc>
        <w:tc>
          <w:tcPr>
            <w:tcW w:w="1560" w:type="dxa"/>
          </w:tcPr>
          <w:p w:rsidR="0030208D" w:rsidRPr="0099359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30208D" w:rsidTr="00455B3F">
        <w:trPr>
          <w:trHeight w:val="231"/>
        </w:trPr>
        <w:tc>
          <w:tcPr>
            <w:tcW w:w="145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 a)</w:t>
            </w:r>
          </w:p>
        </w:tc>
        <w:tc>
          <w:tcPr>
            <w:tcW w:w="6489" w:type="dxa"/>
          </w:tcPr>
          <w:p w:rsidR="0030208D" w:rsidRDefault="008551CC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With a sketch of Dead end system discuss advantage and disadvantage of this system.</w:t>
            </w:r>
          </w:p>
        </w:tc>
        <w:tc>
          <w:tcPr>
            <w:tcW w:w="1275" w:type="dxa"/>
          </w:tcPr>
          <w:p w:rsidR="0030208D" w:rsidRDefault="008551C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56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Tr="00455B3F">
        <w:trPr>
          <w:trHeight w:val="231"/>
        </w:trPr>
        <w:tc>
          <w:tcPr>
            <w:tcW w:w="145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 b)</w:t>
            </w:r>
          </w:p>
        </w:tc>
        <w:tc>
          <w:tcPr>
            <w:tcW w:w="6489" w:type="dxa"/>
          </w:tcPr>
          <w:p w:rsidR="0030208D" w:rsidRDefault="009A78A2" w:rsidP="009A78A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Compare between Radial and Ring system of water distribution technique.</w:t>
            </w:r>
          </w:p>
        </w:tc>
        <w:tc>
          <w:tcPr>
            <w:tcW w:w="1275" w:type="dxa"/>
          </w:tcPr>
          <w:p w:rsidR="0030208D" w:rsidRDefault="00310C4B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30208D" w:rsidTr="00455B3F">
        <w:trPr>
          <w:trHeight w:val="231"/>
        </w:trPr>
        <w:tc>
          <w:tcPr>
            <w:tcW w:w="145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a)</w:t>
            </w:r>
          </w:p>
        </w:tc>
        <w:tc>
          <w:tcPr>
            <w:tcW w:w="6489" w:type="dxa"/>
          </w:tcPr>
          <w:p w:rsidR="0030208D" w:rsidRDefault="00B148C0" w:rsidP="009A78A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Discuss the cation exchange method in softening on water.</w:t>
            </w:r>
          </w:p>
        </w:tc>
        <w:tc>
          <w:tcPr>
            <w:tcW w:w="1275" w:type="dxa"/>
          </w:tcPr>
          <w:p w:rsidR="0030208D" w:rsidRDefault="00B148C0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560" w:type="dxa"/>
          </w:tcPr>
          <w:p w:rsidR="003020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Tr="00455B3F">
        <w:trPr>
          <w:trHeight w:val="231"/>
        </w:trPr>
        <w:tc>
          <w:tcPr>
            <w:tcW w:w="145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b)</w:t>
            </w:r>
          </w:p>
        </w:tc>
        <w:tc>
          <w:tcPr>
            <w:tcW w:w="6489" w:type="dxa"/>
          </w:tcPr>
          <w:p w:rsidR="0030208D" w:rsidRDefault="00B148C0" w:rsidP="0041137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148C0">
              <w:rPr>
                <w:rFonts w:ascii="Times New Roman" w:hAnsi="Times New Roman"/>
              </w:rPr>
              <w:t>The hardness of a ground water sample was found to be 4</w:t>
            </w:r>
            <w:r w:rsidR="0093560E">
              <w:rPr>
                <w:rFonts w:ascii="Times New Roman" w:hAnsi="Times New Roman"/>
              </w:rPr>
              <w:t>5</w:t>
            </w:r>
            <w:r w:rsidRPr="00B148C0">
              <w:rPr>
                <w:rFonts w:ascii="Times New Roman" w:hAnsi="Times New Roman"/>
              </w:rPr>
              <w:t>0 mg/lit as CaCO</w:t>
            </w:r>
            <w:r w:rsidRPr="00B148C0">
              <w:rPr>
                <w:rFonts w:ascii="Times New Roman" w:hAnsi="Times New Roman"/>
                <w:vertAlign w:val="subscript"/>
              </w:rPr>
              <w:t>3</w:t>
            </w:r>
            <w:r w:rsidRPr="00B148C0">
              <w:rPr>
                <w:rFonts w:ascii="Times New Roman" w:hAnsi="Times New Roman"/>
              </w:rPr>
              <w:t>. A softener containing ion exchange resins was installed to reduce the total hardness to 75 mg/lit as CaCO</w:t>
            </w:r>
            <w:r w:rsidRPr="00B148C0">
              <w:rPr>
                <w:rFonts w:ascii="Times New Roman" w:hAnsi="Times New Roman"/>
                <w:vertAlign w:val="subscript"/>
              </w:rPr>
              <w:t>3</w:t>
            </w:r>
            <w:r w:rsidRPr="00B148C0">
              <w:rPr>
                <w:rFonts w:ascii="Times New Roman" w:hAnsi="Times New Roman"/>
              </w:rPr>
              <w:t xml:space="preserve"> before supplying to 4 households. Each household gets treated water at the rate of 540 lit/day. If the efficiency of the softener is </w:t>
            </w:r>
            <w:r w:rsidR="00411371">
              <w:rPr>
                <w:rFonts w:ascii="Times New Roman" w:hAnsi="Times New Roman"/>
              </w:rPr>
              <w:t>92</w:t>
            </w:r>
            <w:r w:rsidRPr="00B148C0">
              <w:rPr>
                <w:rFonts w:ascii="Times New Roman" w:hAnsi="Times New Roman"/>
              </w:rPr>
              <w:t>%, determine the bypass flow rate in lit/day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275" w:type="dxa"/>
          </w:tcPr>
          <w:p w:rsidR="0030208D" w:rsidRDefault="00FC05E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Ev</w:t>
            </w:r>
          </w:p>
        </w:tc>
        <w:tc>
          <w:tcPr>
            <w:tcW w:w="1560" w:type="dxa"/>
          </w:tcPr>
          <w:p w:rsidR="003020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18028D" w:rsidTr="00455B3F">
        <w:trPr>
          <w:trHeight w:val="231"/>
        </w:trPr>
        <w:tc>
          <w:tcPr>
            <w:tcW w:w="1450" w:type="dxa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a)</w:t>
            </w:r>
          </w:p>
        </w:tc>
        <w:tc>
          <w:tcPr>
            <w:tcW w:w="6489" w:type="dxa"/>
          </w:tcPr>
          <w:p w:rsidR="0018028D" w:rsidRDefault="001676E1" w:rsidP="00FC05E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Explain the degree of nuisance occurring if heavy load sewage is disposed over a clayey soil land. </w:t>
            </w:r>
          </w:p>
        </w:tc>
        <w:tc>
          <w:tcPr>
            <w:tcW w:w="1275" w:type="dxa"/>
          </w:tcPr>
          <w:p w:rsidR="0018028D" w:rsidRDefault="00FC05E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Ev</w:t>
            </w:r>
          </w:p>
        </w:tc>
        <w:tc>
          <w:tcPr>
            <w:tcW w:w="1560" w:type="dxa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18028D" w:rsidTr="00AC209D">
        <w:trPr>
          <w:trHeight w:val="231"/>
        </w:trPr>
        <w:tc>
          <w:tcPr>
            <w:tcW w:w="10774" w:type="dxa"/>
            <w:gridSpan w:val="4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18028D" w:rsidTr="00455B3F">
        <w:trPr>
          <w:trHeight w:val="231"/>
        </w:trPr>
        <w:tc>
          <w:tcPr>
            <w:tcW w:w="1450" w:type="dxa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b)</w:t>
            </w:r>
          </w:p>
        </w:tc>
        <w:tc>
          <w:tcPr>
            <w:tcW w:w="6489" w:type="dxa"/>
          </w:tcPr>
          <w:p w:rsidR="0018028D" w:rsidRDefault="00794F1C" w:rsidP="00794F1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Find out the total amount of organic carbon present in 900 ppm of Mithane and Glucose. </w:t>
            </w:r>
          </w:p>
        </w:tc>
        <w:tc>
          <w:tcPr>
            <w:tcW w:w="1275" w:type="dxa"/>
          </w:tcPr>
          <w:p w:rsidR="0018028D" w:rsidRDefault="00794F1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18028D" w:rsidTr="00455B3F">
        <w:trPr>
          <w:trHeight w:val="231"/>
        </w:trPr>
        <w:tc>
          <w:tcPr>
            <w:tcW w:w="1450" w:type="dxa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 a)</w:t>
            </w:r>
          </w:p>
        </w:tc>
        <w:tc>
          <w:tcPr>
            <w:tcW w:w="6489" w:type="dxa"/>
          </w:tcPr>
          <w:p w:rsidR="0018028D" w:rsidRDefault="00CA7B4C" w:rsidP="0023304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Determine 1 day</w:t>
            </w:r>
            <w:r w:rsidR="00233044">
              <w:rPr>
                <w:rFonts w:ascii="Times New Roman" w:hAnsi="Times New Roman"/>
              </w:rPr>
              <w:t xml:space="preserve"> 37°C</w:t>
            </w:r>
            <w:r>
              <w:rPr>
                <w:rFonts w:ascii="Times New Roman" w:hAnsi="Times New Roman"/>
              </w:rPr>
              <w:t xml:space="preserve"> BOD</w:t>
            </w:r>
            <w:r w:rsidR="00233044">
              <w:rPr>
                <w:rFonts w:ascii="Times New Roman" w:hAnsi="Times New Roman"/>
              </w:rPr>
              <w:t xml:space="preserve"> of sewage sample whose 5 days 20°C BOD is 100 mg/lit. Assume k at 20°C as 0.23 per day and temperature coefficient as 1.047.</w:t>
            </w:r>
          </w:p>
        </w:tc>
        <w:tc>
          <w:tcPr>
            <w:tcW w:w="1275" w:type="dxa"/>
          </w:tcPr>
          <w:p w:rsidR="0018028D" w:rsidRDefault="0023304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Ev</w:t>
            </w:r>
          </w:p>
        </w:tc>
        <w:tc>
          <w:tcPr>
            <w:tcW w:w="1560" w:type="dxa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18028D" w:rsidTr="00CC102A">
        <w:trPr>
          <w:trHeight w:val="231"/>
        </w:trPr>
        <w:tc>
          <w:tcPr>
            <w:tcW w:w="10774" w:type="dxa"/>
            <w:gridSpan w:val="4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18028D" w:rsidTr="00455B3F">
        <w:trPr>
          <w:trHeight w:val="231"/>
        </w:trPr>
        <w:tc>
          <w:tcPr>
            <w:tcW w:w="1450" w:type="dxa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 b)</w:t>
            </w:r>
          </w:p>
        </w:tc>
        <w:tc>
          <w:tcPr>
            <w:tcW w:w="6489" w:type="dxa"/>
          </w:tcPr>
          <w:p w:rsidR="0018028D" w:rsidRDefault="007159E7" w:rsidP="007159E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Briefly discuss the method “Trickling Filter System” with a rough sketch during treatment of waste water.</w:t>
            </w:r>
          </w:p>
        </w:tc>
        <w:tc>
          <w:tcPr>
            <w:tcW w:w="1275" w:type="dxa"/>
          </w:tcPr>
          <w:p w:rsidR="0018028D" w:rsidRDefault="00CA7B4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560" w:type="dxa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</w:tbl>
    <w:p w:rsidR="008416E9" w:rsidRPr="0099745D" w:rsidRDefault="008416E9" w:rsidP="0099745D">
      <w:pPr>
        <w:spacing w:after="0" w:line="240" w:lineRule="auto"/>
        <w:rPr>
          <w:rFonts w:ascii="Times New Roman" w:hAnsi="Times New Roman"/>
        </w:rPr>
      </w:pPr>
      <w:bookmarkStart w:id="0" w:name="_GoBack"/>
      <w:bookmarkEnd w:id="0"/>
    </w:p>
    <w:sectPr w:rsidR="008416E9" w:rsidRPr="0099745D" w:rsidSect="000B51E3">
      <w:pgSz w:w="11906" w:h="16838"/>
      <w:pgMar w:top="85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7079"/>
    <w:multiLevelType w:val="hybridMultilevel"/>
    <w:tmpl w:val="553655AE"/>
    <w:lvl w:ilvl="0" w:tplc="616865B0">
      <w:start w:val="1"/>
      <w:numFmt w:val="lowerRoman"/>
      <w:lvlText w:val="%1)"/>
      <w:lvlJc w:val="left"/>
      <w:pPr>
        <w:ind w:left="862" w:hanging="72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8900D4"/>
    <w:multiLevelType w:val="hybridMultilevel"/>
    <w:tmpl w:val="669ABED2"/>
    <w:lvl w:ilvl="0" w:tplc="FDCCFD64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650C6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572E40"/>
    <w:multiLevelType w:val="multilevel"/>
    <w:tmpl w:val="2A80BE46"/>
    <w:lvl w:ilvl="0">
      <w:start w:val="1"/>
      <w:numFmt w:val="decimal"/>
      <w:lvlText w:val="%1."/>
      <w:lvlJc w:val="right"/>
      <w:pPr>
        <w:ind w:left="720" w:hanging="360"/>
      </w:pPr>
      <w:rPr>
        <w:rFonts w:ascii="Bookman Old Style" w:hAnsi="Bookman Old Style" w:cs="Times New Roman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F1F7B"/>
    <w:multiLevelType w:val="multilevel"/>
    <w:tmpl w:val="F3C8F6B0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rFonts w:cs="Times New Roman"/>
        <w:b/>
        <w:sz w:val="24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13AF5C6C"/>
    <w:multiLevelType w:val="hybridMultilevel"/>
    <w:tmpl w:val="553655AE"/>
    <w:lvl w:ilvl="0" w:tplc="616865B0">
      <w:start w:val="1"/>
      <w:numFmt w:val="lowerRoman"/>
      <w:lvlText w:val="%1)"/>
      <w:lvlJc w:val="left"/>
      <w:pPr>
        <w:ind w:left="862" w:hanging="72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030B6C"/>
    <w:multiLevelType w:val="hybridMultilevel"/>
    <w:tmpl w:val="38DC9A04"/>
    <w:lvl w:ilvl="0" w:tplc="445CFCBA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D62E90"/>
    <w:multiLevelType w:val="multilevel"/>
    <w:tmpl w:val="03423B0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142CD4"/>
    <w:multiLevelType w:val="hybridMultilevel"/>
    <w:tmpl w:val="1D9AFB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A1681E"/>
    <w:multiLevelType w:val="hybridMultilevel"/>
    <w:tmpl w:val="213661D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310CF1"/>
    <w:multiLevelType w:val="hybridMultilevel"/>
    <w:tmpl w:val="F698D8FC"/>
    <w:lvl w:ilvl="0" w:tplc="9878A986">
      <w:start w:val="1"/>
      <w:numFmt w:val="lowerRoman"/>
      <w:lvlText w:val="%1)"/>
      <w:lvlJc w:val="left"/>
      <w:pPr>
        <w:ind w:left="1440" w:hanging="720"/>
      </w:pPr>
      <w:rPr>
        <w:rFonts w:ascii="Calibri" w:eastAsia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4F0D44"/>
    <w:multiLevelType w:val="hybridMultilevel"/>
    <w:tmpl w:val="E6DC1702"/>
    <w:lvl w:ilvl="0" w:tplc="22F8E978">
      <w:start w:val="1"/>
      <w:numFmt w:val="lowerRoman"/>
      <w:lvlText w:val="%1)"/>
      <w:lvlJc w:val="left"/>
      <w:pPr>
        <w:ind w:left="2100" w:hanging="360"/>
      </w:pPr>
      <w:rPr>
        <w:rFonts w:ascii="Times New Roman" w:eastAsia="Times New Roman" w:hAnsi="Times New Roman" w:cs="Times New Roman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2">
    <w:nsid w:val="2DD86B7B"/>
    <w:multiLevelType w:val="hybridMultilevel"/>
    <w:tmpl w:val="85A0B3EA"/>
    <w:lvl w:ilvl="0" w:tplc="BFF8300C">
      <w:start w:val="1"/>
      <w:numFmt w:val="lowerLetter"/>
      <w:lvlText w:val="%1)"/>
      <w:lvlJc w:val="left"/>
      <w:pPr>
        <w:ind w:left="1429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27B23C6"/>
    <w:multiLevelType w:val="hybridMultilevel"/>
    <w:tmpl w:val="8F948B58"/>
    <w:lvl w:ilvl="0" w:tplc="53C2A824">
      <w:start w:val="1"/>
      <w:numFmt w:val="lowerRoman"/>
      <w:lvlText w:val="%1)"/>
      <w:lvlJc w:val="left"/>
    </w:lvl>
    <w:lvl w:ilvl="1" w:tplc="D8049B6A">
      <w:numFmt w:val="decimal"/>
      <w:lvlText w:val=""/>
      <w:lvlJc w:val="left"/>
    </w:lvl>
    <w:lvl w:ilvl="2" w:tplc="A68497F8">
      <w:numFmt w:val="decimal"/>
      <w:lvlText w:val=""/>
      <w:lvlJc w:val="left"/>
    </w:lvl>
    <w:lvl w:ilvl="3" w:tplc="70306808">
      <w:numFmt w:val="decimal"/>
      <w:lvlText w:val=""/>
      <w:lvlJc w:val="left"/>
    </w:lvl>
    <w:lvl w:ilvl="4" w:tplc="61067DF2">
      <w:numFmt w:val="decimal"/>
      <w:lvlText w:val=""/>
      <w:lvlJc w:val="left"/>
    </w:lvl>
    <w:lvl w:ilvl="5" w:tplc="21FC2E4A">
      <w:numFmt w:val="decimal"/>
      <w:lvlText w:val=""/>
      <w:lvlJc w:val="left"/>
    </w:lvl>
    <w:lvl w:ilvl="6" w:tplc="302A1290">
      <w:numFmt w:val="decimal"/>
      <w:lvlText w:val=""/>
      <w:lvlJc w:val="left"/>
    </w:lvl>
    <w:lvl w:ilvl="7" w:tplc="9C247898">
      <w:numFmt w:val="decimal"/>
      <w:lvlText w:val=""/>
      <w:lvlJc w:val="left"/>
    </w:lvl>
    <w:lvl w:ilvl="8" w:tplc="FFD05E90">
      <w:numFmt w:val="decimal"/>
      <w:lvlText w:val=""/>
      <w:lvlJc w:val="left"/>
    </w:lvl>
  </w:abstractNum>
  <w:abstractNum w:abstractNumId="14">
    <w:nsid w:val="36273E4E"/>
    <w:multiLevelType w:val="hybridMultilevel"/>
    <w:tmpl w:val="0F2C6F80"/>
    <w:lvl w:ilvl="0" w:tplc="4009000F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602109E"/>
    <w:multiLevelType w:val="hybridMultilevel"/>
    <w:tmpl w:val="29981586"/>
    <w:lvl w:ilvl="0" w:tplc="CFFA3254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6">
    <w:nsid w:val="46C534AA"/>
    <w:multiLevelType w:val="hybridMultilevel"/>
    <w:tmpl w:val="FE328454"/>
    <w:lvl w:ilvl="0" w:tplc="91DAC690">
      <w:start w:val="1"/>
      <w:numFmt w:val="lowerRoman"/>
      <w:lvlText w:val="(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7">
    <w:nsid w:val="4B110AD6"/>
    <w:multiLevelType w:val="hybridMultilevel"/>
    <w:tmpl w:val="4FB2C9E0"/>
    <w:lvl w:ilvl="0" w:tplc="E14A6AD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CE9484D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2E120C"/>
    <w:multiLevelType w:val="hybridMultilevel"/>
    <w:tmpl w:val="6B9E1746"/>
    <w:lvl w:ilvl="0" w:tplc="312E4294">
      <w:start w:val="2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bCs/>
        <w:sz w:val="24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E303A14"/>
    <w:multiLevelType w:val="hybridMultilevel"/>
    <w:tmpl w:val="D2FE1304"/>
    <w:lvl w:ilvl="0" w:tplc="2D4ABD6E">
      <w:start w:val="2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FD56C92"/>
    <w:multiLevelType w:val="hybridMultilevel"/>
    <w:tmpl w:val="43A208BC"/>
    <w:lvl w:ilvl="0" w:tplc="EFD2EE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6A4015"/>
    <w:multiLevelType w:val="hybridMultilevel"/>
    <w:tmpl w:val="EAEE3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B3015A"/>
    <w:multiLevelType w:val="hybridMultilevel"/>
    <w:tmpl w:val="ADFAFCB0"/>
    <w:lvl w:ilvl="0" w:tplc="73DE9D22">
      <w:start w:val="2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A1E055F"/>
    <w:multiLevelType w:val="hybridMultilevel"/>
    <w:tmpl w:val="A78648BE"/>
    <w:lvl w:ilvl="0" w:tplc="518A7C1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3770F19"/>
    <w:multiLevelType w:val="hybridMultilevel"/>
    <w:tmpl w:val="C436F2CA"/>
    <w:lvl w:ilvl="0" w:tplc="40090011">
      <w:start w:val="1"/>
      <w:numFmt w:val="decimal"/>
      <w:lvlText w:val="%1)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6D9F4AEA"/>
    <w:multiLevelType w:val="hybridMultilevel"/>
    <w:tmpl w:val="9F449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563138"/>
    <w:multiLevelType w:val="hybridMultilevel"/>
    <w:tmpl w:val="ED12898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764DCE"/>
    <w:multiLevelType w:val="hybridMultilevel"/>
    <w:tmpl w:val="93D87114"/>
    <w:lvl w:ilvl="0" w:tplc="CBBEC5D8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9"/>
  </w:num>
  <w:num w:numId="2">
    <w:abstractNumId w:val="27"/>
  </w:num>
  <w:num w:numId="3">
    <w:abstractNumId w:val="25"/>
  </w:num>
  <w:num w:numId="4">
    <w:abstractNumId w:val="8"/>
  </w:num>
  <w:num w:numId="5">
    <w:abstractNumId w:val="4"/>
  </w:num>
  <w:num w:numId="6">
    <w:abstractNumId w:val="1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23"/>
  </w:num>
  <w:num w:numId="10">
    <w:abstractNumId w:val="3"/>
  </w:num>
  <w:num w:numId="11">
    <w:abstractNumId w:val="6"/>
  </w:num>
  <w:num w:numId="12">
    <w:abstractNumId w:val="11"/>
  </w:num>
  <w:num w:numId="13">
    <w:abstractNumId w:val="20"/>
  </w:num>
  <w:num w:numId="14">
    <w:abstractNumId w:val="24"/>
  </w:num>
  <w:num w:numId="15">
    <w:abstractNumId w:val="17"/>
  </w:num>
  <w:num w:numId="16">
    <w:abstractNumId w:val="19"/>
  </w:num>
  <w:num w:numId="17">
    <w:abstractNumId w:val="16"/>
  </w:num>
  <w:num w:numId="18">
    <w:abstractNumId w:val="13"/>
  </w:num>
  <w:num w:numId="19">
    <w:abstractNumId w:val="10"/>
  </w:num>
  <w:num w:numId="20">
    <w:abstractNumId w:val="15"/>
  </w:num>
  <w:num w:numId="21">
    <w:abstractNumId w:val="21"/>
  </w:num>
  <w:num w:numId="22">
    <w:abstractNumId w:val="22"/>
  </w:num>
  <w:num w:numId="23">
    <w:abstractNumId w:val="26"/>
  </w:num>
  <w:num w:numId="24">
    <w:abstractNumId w:val="28"/>
  </w:num>
  <w:num w:numId="25">
    <w:abstractNumId w:val="14"/>
  </w:num>
  <w:num w:numId="26">
    <w:abstractNumId w:val="7"/>
  </w:num>
  <w:num w:numId="27">
    <w:abstractNumId w:val="2"/>
  </w:num>
  <w:num w:numId="28">
    <w:abstractNumId w:val="5"/>
  </w:num>
  <w:num w:numId="2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2658E"/>
    <w:rsid w:val="00044798"/>
    <w:rsid w:val="00053ABC"/>
    <w:rsid w:val="00056CD1"/>
    <w:rsid w:val="00072A73"/>
    <w:rsid w:val="00076718"/>
    <w:rsid w:val="0008773A"/>
    <w:rsid w:val="00090569"/>
    <w:rsid w:val="00093DC7"/>
    <w:rsid w:val="000A58ED"/>
    <w:rsid w:val="000A7032"/>
    <w:rsid w:val="000B214D"/>
    <w:rsid w:val="000B51E3"/>
    <w:rsid w:val="00101827"/>
    <w:rsid w:val="00106ABE"/>
    <w:rsid w:val="00126F61"/>
    <w:rsid w:val="0013045B"/>
    <w:rsid w:val="00132B1D"/>
    <w:rsid w:val="00135064"/>
    <w:rsid w:val="00141629"/>
    <w:rsid w:val="001416B3"/>
    <w:rsid w:val="00153DCE"/>
    <w:rsid w:val="0015496F"/>
    <w:rsid w:val="001676E1"/>
    <w:rsid w:val="0018028D"/>
    <w:rsid w:val="00182816"/>
    <w:rsid w:val="001865D0"/>
    <w:rsid w:val="00194048"/>
    <w:rsid w:val="001A4C72"/>
    <w:rsid w:val="001B7FB6"/>
    <w:rsid w:val="001D2A80"/>
    <w:rsid w:val="001E7B8D"/>
    <w:rsid w:val="00204D0C"/>
    <w:rsid w:val="00211C5A"/>
    <w:rsid w:val="002173BB"/>
    <w:rsid w:val="00233044"/>
    <w:rsid w:val="00267AA7"/>
    <w:rsid w:val="002716E8"/>
    <w:rsid w:val="00291457"/>
    <w:rsid w:val="002969CA"/>
    <w:rsid w:val="0029772A"/>
    <w:rsid w:val="002A6434"/>
    <w:rsid w:val="002B69E5"/>
    <w:rsid w:val="002C76BE"/>
    <w:rsid w:val="002E75A1"/>
    <w:rsid w:val="002F7B1E"/>
    <w:rsid w:val="00300928"/>
    <w:rsid w:val="0030208D"/>
    <w:rsid w:val="00310732"/>
    <w:rsid w:val="00310C4B"/>
    <w:rsid w:val="00310D80"/>
    <w:rsid w:val="0034319F"/>
    <w:rsid w:val="00343D0E"/>
    <w:rsid w:val="00391026"/>
    <w:rsid w:val="00391705"/>
    <w:rsid w:val="00394D60"/>
    <w:rsid w:val="003B02A8"/>
    <w:rsid w:val="003D1324"/>
    <w:rsid w:val="003E707A"/>
    <w:rsid w:val="003F1F72"/>
    <w:rsid w:val="003F3D9E"/>
    <w:rsid w:val="00410A9D"/>
    <w:rsid w:val="00411371"/>
    <w:rsid w:val="00417E74"/>
    <w:rsid w:val="0043368A"/>
    <w:rsid w:val="00434A46"/>
    <w:rsid w:val="00440921"/>
    <w:rsid w:val="00455B3F"/>
    <w:rsid w:val="004928A2"/>
    <w:rsid w:val="004A0781"/>
    <w:rsid w:val="004A2F67"/>
    <w:rsid w:val="004B4970"/>
    <w:rsid w:val="004D0B7E"/>
    <w:rsid w:val="004D3FE9"/>
    <w:rsid w:val="00504267"/>
    <w:rsid w:val="00504D19"/>
    <w:rsid w:val="00506490"/>
    <w:rsid w:val="00510898"/>
    <w:rsid w:val="0052658E"/>
    <w:rsid w:val="005326BC"/>
    <w:rsid w:val="0054470D"/>
    <w:rsid w:val="005513F4"/>
    <w:rsid w:val="00566B14"/>
    <w:rsid w:val="00576544"/>
    <w:rsid w:val="005943ED"/>
    <w:rsid w:val="005A146F"/>
    <w:rsid w:val="005B22BF"/>
    <w:rsid w:val="005E39AC"/>
    <w:rsid w:val="005E3D7B"/>
    <w:rsid w:val="005F15B6"/>
    <w:rsid w:val="00603D25"/>
    <w:rsid w:val="00615EAF"/>
    <w:rsid w:val="00620CE8"/>
    <w:rsid w:val="00624888"/>
    <w:rsid w:val="0065657D"/>
    <w:rsid w:val="00683348"/>
    <w:rsid w:val="006A15AE"/>
    <w:rsid w:val="006B23F8"/>
    <w:rsid w:val="006C7EE3"/>
    <w:rsid w:val="00703425"/>
    <w:rsid w:val="00713C9A"/>
    <w:rsid w:val="007159E7"/>
    <w:rsid w:val="0071701F"/>
    <w:rsid w:val="007214CC"/>
    <w:rsid w:val="007270FB"/>
    <w:rsid w:val="00732A51"/>
    <w:rsid w:val="00734A56"/>
    <w:rsid w:val="00734F3B"/>
    <w:rsid w:val="00747CDC"/>
    <w:rsid w:val="00761BDE"/>
    <w:rsid w:val="00770BD9"/>
    <w:rsid w:val="00771BEC"/>
    <w:rsid w:val="00794F1C"/>
    <w:rsid w:val="007A09F2"/>
    <w:rsid w:val="007B2676"/>
    <w:rsid w:val="007D7E67"/>
    <w:rsid w:val="007E45FA"/>
    <w:rsid w:val="007E5E75"/>
    <w:rsid w:val="007E64F1"/>
    <w:rsid w:val="007F0F24"/>
    <w:rsid w:val="007F5945"/>
    <w:rsid w:val="008028D5"/>
    <w:rsid w:val="00806B8A"/>
    <w:rsid w:val="00812AD8"/>
    <w:rsid w:val="008141D4"/>
    <w:rsid w:val="008416E9"/>
    <w:rsid w:val="00841DB6"/>
    <w:rsid w:val="00842B19"/>
    <w:rsid w:val="008529CD"/>
    <w:rsid w:val="00853E03"/>
    <w:rsid w:val="00854567"/>
    <w:rsid w:val="008551CC"/>
    <w:rsid w:val="00864B74"/>
    <w:rsid w:val="008669DA"/>
    <w:rsid w:val="0087207D"/>
    <w:rsid w:val="008A4740"/>
    <w:rsid w:val="008A52E0"/>
    <w:rsid w:val="008B1390"/>
    <w:rsid w:val="008C7A2F"/>
    <w:rsid w:val="008C7E94"/>
    <w:rsid w:val="008E21B7"/>
    <w:rsid w:val="00910700"/>
    <w:rsid w:val="0093560E"/>
    <w:rsid w:val="00945C2C"/>
    <w:rsid w:val="009757CE"/>
    <w:rsid w:val="00981DAC"/>
    <w:rsid w:val="00991FD1"/>
    <w:rsid w:val="00993596"/>
    <w:rsid w:val="00993646"/>
    <w:rsid w:val="00993C64"/>
    <w:rsid w:val="00994E5F"/>
    <w:rsid w:val="0099745D"/>
    <w:rsid w:val="009A4FA3"/>
    <w:rsid w:val="009A78A2"/>
    <w:rsid w:val="009B2C5C"/>
    <w:rsid w:val="009B4841"/>
    <w:rsid w:val="009E618D"/>
    <w:rsid w:val="00A067D4"/>
    <w:rsid w:val="00A2693C"/>
    <w:rsid w:val="00A317D0"/>
    <w:rsid w:val="00A803F0"/>
    <w:rsid w:val="00A83213"/>
    <w:rsid w:val="00AA0628"/>
    <w:rsid w:val="00AA09E6"/>
    <w:rsid w:val="00AA1E0B"/>
    <w:rsid w:val="00AD2FFA"/>
    <w:rsid w:val="00AE30C7"/>
    <w:rsid w:val="00AF45C2"/>
    <w:rsid w:val="00B00CEC"/>
    <w:rsid w:val="00B060C1"/>
    <w:rsid w:val="00B148C0"/>
    <w:rsid w:val="00B27E4C"/>
    <w:rsid w:val="00B5158D"/>
    <w:rsid w:val="00B62204"/>
    <w:rsid w:val="00B74A9A"/>
    <w:rsid w:val="00B911C2"/>
    <w:rsid w:val="00B936A7"/>
    <w:rsid w:val="00B955B0"/>
    <w:rsid w:val="00B95CE3"/>
    <w:rsid w:val="00BB211A"/>
    <w:rsid w:val="00BB7B8D"/>
    <w:rsid w:val="00BC20DB"/>
    <w:rsid w:val="00BD0E0F"/>
    <w:rsid w:val="00BE3977"/>
    <w:rsid w:val="00BE5BD0"/>
    <w:rsid w:val="00BF0325"/>
    <w:rsid w:val="00C0734C"/>
    <w:rsid w:val="00C22184"/>
    <w:rsid w:val="00C239DF"/>
    <w:rsid w:val="00C23CFE"/>
    <w:rsid w:val="00C46E02"/>
    <w:rsid w:val="00C66843"/>
    <w:rsid w:val="00C80EC6"/>
    <w:rsid w:val="00C81222"/>
    <w:rsid w:val="00C85C7B"/>
    <w:rsid w:val="00CA7B4C"/>
    <w:rsid w:val="00CE421F"/>
    <w:rsid w:val="00D00961"/>
    <w:rsid w:val="00D17E13"/>
    <w:rsid w:val="00D70849"/>
    <w:rsid w:val="00D744A6"/>
    <w:rsid w:val="00D851D8"/>
    <w:rsid w:val="00D9204D"/>
    <w:rsid w:val="00D94706"/>
    <w:rsid w:val="00DA472B"/>
    <w:rsid w:val="00DB6B34"/>
    <w:rsid w:val="00DD6938"/>
    <w:rsid w:val="00DE6A61"/>
    <w:rsid w:val="00DF6663"/>
    <w:rsid w:val="00E127C7"/>
    <w:rsid w:val="00E340B2"/>
    <w:rsid w:val="00E3615A"/>
    <w:rsid w:val="00E630BA"/>
    <w:rsid w:val="00E7489D"/>
    <w:rsid w:val="00E95CE3"/>
    <w:rsid w:val="00EA000D"/>
    <w:rsid w:val="00EA75E0"/>
    <w:rsid w:val="00EB3EF0"/>
    <w:rsid w:val="00ED6017"/>
    <w:rsid w:val="00EE25C2"/>
    <w:rsid w:val="00F015F3"/>
    <w:rsid w:val="00F0637D"/>
    <w:rsid w:val="00F12B63"/>
    <w:rsid w:val="00F531C3"/>
    <w:rsid w:val="00F71C79"/>
    <w:rsid w:val="00F9521F"/>
    <w:rsid w:val="00FA174F"/>
    <w:rsid w:val="00FA56B5"/>
    <w:rsid w:val="00FC05E4"/>
    <w:rsid w:val="00FE2C1B"/>
    <w:rsid w:val="00FE51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849"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link w:val="Heading1Char"/>
    <w:uiPriority w:val="9"/>
    <w:qFormat/>
    <w:rsid w:val="00991FD1"/>
    <w:pPr>
      <w:spacing w:before="100" w:beforeAutospacing="1" w:after="100" w:afterAutospacing="1" w:line="240" w:lineRule="auto"/>
      <w:outlineLvl w:val="0"/>
    </w:pPr>
    <w:rPr>
      <w:rFonts w:ascii="Times New Roman" w:hAnsi="Times New Roman" w:cs="Calibri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4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76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7B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91FD1"/>
    <w:rPr>
      <w:rFonts w:ascii="Times New Roman" w:hAnsi="Times New Roman" w:cs="Calibri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Nisarga Chand</dc:creator>
  <cp:lastModifiedBy>CIVIL_DPT</cp:lastModifiedBy>
  <cp:revision>86</cp:revision>
  <cp:lastPrinted>2020-11-19T07:00:00Z</cp:lastPrinted>
  <dcterms:created xsi:type="dcterms:W3CDTF">2021-01-11T08:59:00Z</dcterms:created>
  <dcterms:modified xsi:type="dcterms:W3CDTF">2021-02-12T08:38:00Z</dcterms:modified>
</cp:coreProperties>
</file>