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DB6F" w14:textId="2FEF66E2" w:rsidR="000D2EAE" w:rsidRPr="00543578" w:rsidRDefault="008C3982" w:rsidP="000D2EAE">
      <w:pPr>
        <w:rPr>
          <w:sz w:val="24"/>
          <w:szCs w:val="24"/>
        </w:rPr>
      </w:pPr>
      <w:r w:rsidRPr="00543578">
        <w:rPr>
          <w:sz w:val="24"/>
          <w:szCs w:val="24"/>
        </w:rPr>
        <w:t xml:space="preserve">    Terminal break (2082</w:t>
      </w:r>
      <w:r w:rsidR="000D2EAE" w:rsidRPr="00543578">
        <w:rPr>
          <w:sz w:val="24"/>
          <w:szCs w:val="24"/>
        </w:rPr>
        <w:t>) Class -4(Grammar)</w:t>
      </w:r>
    </w:p>
    <w:p w14:paraId="5396F7AE" w14:textId="77777777" w:rsidR="000D2EAE" w:rsidRPr="00543578" w:rsidRDefault="000D2EAE" w:rsidP="000D2EAE">
      <w:pPr>
        <w:rPr>
          <w:sz w:val="24"/>
          <w:szCs w:val="24"/>
        </w:rPr>
      </w:pPr>
      <w:r w:rsidRPr="00543578">
        <w:rPr>
          <w:sz w:val="24"/>
          <w:szCs w:val="24"/>
        </w:rPr>
        <w:t xml:space="preserve">      1st terminal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331"/>
        <w:gridCol w:w="2338"/>
      </w:tblGrid>
      <w:tr w:rsidR="000D2EAE" w:rsidRPr="00543578" w14:paraId="65142F36" w14:textId="77777777" w:rsidTr="00FC0382">
        <w:tc>
          <w:tcPr>
            <w:tcW w:w="988" w:type="dxa"/>
          </w:tcPr>
          <w:p w14:paraId="61A8BD8D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Sn</w:t>
            </w:r>
          </w:p>
        </w:tc>
        <w:tc>
          <w:tcPr>
            <w:tcW w:w="2693" w:type="dxa"/>
          </w:tcPr>
          <w:p w14:paraId="217CC748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Units</w:t>
            </w:r>
          </w:p>
        </w:tc>
        <w:tc>
          <w:tcPr>
            <w:tcW w:w="3331" w:type="dxa"/>
          </w:tcPr>
          <w:p w14:paraId="4AF5CEB3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Objectives</w:t>
            </w:r>
          </w:p>
        </w:tc>
        <w:tc>
          <w:tcPr>
            <w:tcW w:w="2338" w:type="dxa"/>
          </w:tcPr>
          <w:p w14:paraId="5307960C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Possible questions</w:t>
            </w:r>
          </w:p>
        </w:tc>
      </w:tr>
      <w:tr w:rsidR="000D2EAE" w:rsidRPr="00543578" w14:paraId="079D5803" w14:textId="77777777" w:rsidTr="00FC0382">
        <w:tc>
          <w:tcPr>
            <w:tcW w:w="988" w:type="dxa"/>
          </w:tcPr>
          <w:p w14:paraId="52641730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4DA6DD8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Noun and Their use</w:t>
            </w:r>
          </w:p>
        </w:tc>
        <w:tc>
          <w:tcPr>
            <w:tcW w:w="3331" w:type="dxa"/>
          </w:tcPr>
          <w:p w14:paraId="2AB4D668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know the nouns, and their proper use.</w:t>
            </w:r>
          </w:p>
          <w:p w14:paraId="76920C93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do the exercises related to the noun.</w:t>
            </w:r>
          </w:p>
        </w:tc>
        <w:tc>
          <w:tcPr>
            <w:tcW w:w="2338" w:type="dxa"/>
          </w:tcPr>
          <w:p w14:paraId="5BF95777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Choose the noun from the given sentences.</w:t>
            </w:r>
          </w:p>
        </w:tc>
      </w:tr>
      <w:tr w:rsidR="000D2EAE" w:rsidRPr="00543578" w14:paraId="781672A7" w14:textId="77777777" w:rsidTr="00FC0382">
        <w:tc>
          <w:tcPr>
            <w:tcW w:w="988" w:type="dxa"/>
          </w:tcPr>
          <w:p w14:paraId="3A460E28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2C99EEAC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Pronouns and Their use</w:t>
            </w:r>
          </w:p>
        </w:tc>
        <w:tc>
          <w:tcPr>
            <w:tcW w:w="3331" w:type="dxa"/>
          </w:tcPr>
          <w:p w14:paraId="286603AB" w14:textId="50EC0FBE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 xml:space="preserve">Students will be able to know the types of </w:t>
            </w:r>
            <w:r w:rsidR="00A46C06" w:rsidRPr="00543578">
              <w:rPr>
                <w:sz w:val="24"/>
                <w:szCs w:val="24"/>
              </w:rPr>
              <w:t>pronouns.</w:t>
            </w:r>
          </w:p>
          <w:p w14:paraId="6CA78006" w14:textId="0DDF7B31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 xml:space="preserve">Students will be able to use pronoun in a </w:t>
            </w:r>
            <w:r w:rsidR="00A46C06" w:rsidRPr="00543578">
              <w:rPr>
                <w:sz w:val="24"/>
                <w:szCs w:val="24"/>
              </w:rPr>
              <w:t>Dialogue</w:t>
            </w:r>
            <w:r w:rsidRPr="00543578">
              <w:rPr>
                <w:sz w:val="24"/>
                <w:szCs w:val="24"/>
              </w:rPr>
              <w:t>.</w:t>
            </w:r>
          </w:p>
          <w:p w14:paraId="70E75C44" w14:textId="77777777" w:rsidR="000D2EAE" w:rsidRPr="00543578" w:rsidRDefault="000D2EAE" w:rsidP="00FC038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6CB80BB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Supply the suitable pronouns from the brackets.</w:t>
            </w:r>
          </w:p>
        </w:tc>
      </w:tr>
      <w:tr w:rsidR="000D2EAE" w:rsidRPr="00543578" w14:paraId="152583C8" w14:textId="77777777" w:rsidTr="00FC0382">
        <w:tc>
          <w:tcPr>
            <w:tcW w:w="988" w:type="dxa"/>
          </w:tcPr>
          <w:p w14:paraId="10396017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042809BB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Adjectives and Their use</w:t>
            </w:r>
          </w:p>
        </w:tc>
        <w:tc>
          <w:tcPr>
            <w:tcW w:w="3331" w:type="dxa"/>
          </w:tcPr>
          <w:p w14:paraId="0F0A0754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know what are adjectives.</w:t>
            </w:r>
          </w:p>
          <w:p w14:paraId="0EC7E46E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use the adjectives in the sentences.</w:t>
            </w:r>
          </w:p>
        </w:tc>
        <w:tc>
          <w:tcPr>
            <w:tcW w:w="2338" w:type="dxa"/>
          </w:tcPr>
          <w:p w14:paraId="25930B4E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Change the nouns into adjectives.</w:t>
            </w:r>
          </w:p>
        </w:tc>
      </w:tr>
    </w:tbl>
    <w:p w14:paraId="5B3D5E54" w14:textId="77777777" w:rsidR="000D2EAE" w:rsidRPr="00543578" w:rsidRDefault="000D2EAE" w:rsidP="000D2EAE">
      <w:pPr>
        <w:rPr>
          <w:sz w:val="24"/>
          <w:szCs w:val="24"/>
        </w:rPr>
      </w:pPr>
    </w:p>
    <w:p w14:paraId="5C58B214" w14:textId="77777777" w:rsidR="000D2EAE" w:rsidRPr="00543578" w:rsidRDefault="000D2EAE" w:rsidP="000D2EAE">
      <w:pPr>
        <w:rPr>
          <w:sz w:val="24"/>
          <w:szCs w:val="24"/>
        </w:rPr>
      </w:pPr>
      <w:r w:rsidRPr="00543578">
        <w:rPr>
          <w:sz w:val="24"/>
          <w:szCs w:val="24"/>
        </w:rPr>
        <w:t>2nd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3331"/>
        <w:gridCol w:w="2338"/>
      </w:tblGrid>
      <w:tr w:rsidR="000D2EAE" w:rsidRPr="00543578" w14:paraId="5A70AEA2" w14:textId="77777777" w:rsidTr="00FC0382">
        <w:tc>
          <w:tcPr>
            <w:tcW w:w="846" w:type="dxa"/>
          </w:tcPr>
          <w:p w14:paraId="51B482E1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Sn</w:t>
            </w:r>
          </w:p>
        </w:tc>
        <w:tc>
          <w:tcPr>
            <w:tcW w:w="2835" w:type="dxa"/>
          </w:tcPr>
          <w:p w14:paraId="150DD4DF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Units</w:t>
            </w:r>
          </w:p>
        </w:tc>
        <w:tc>
          <w:tcPr>
            <w:tcW w:w="3331" w:type="dxa"/>
          </w:tcPr>
          <w:p w14:paraId="4EAC2E67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Objectives</w:t>
            </w:r>
          </w:p>
        </w:tc>
        <w:tc>
          <w:tcPr>
            <w:tcW w:w="2338" w:type="dxa"/>
          </w:tcPr>
          <w:p w14:paraId="3E7CF285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Possible questions</w:t>
            </w:r>
          </w:p>
        </w:tc>
      </w:tr>
      <w:tr w:rsidR="000D2EAE" w:rsidRPr="00543578" w14:paraId="2CB24E1B" w14:textId="77777777" w:rsidTr="00FC0382">
        <w:tc>
          <w:tcPr>
            <w:tcW w:w="846" w:type="dxa"/>
          </w:tcPr>
          <w:p w14:paraId="2FE86048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00C2856C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Some Adverbs and Their use</w:t>
            </w:r>
          </w:p>
        </w:tc>
        <w:tc>
          <w:tcPr>
            <w:tcW w:w="3331" w:type="dxa"/>
          </w:tcPr>
          <w:p w14:paraId="41853CDA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explore the adverbs.</w:t>
            </w:r>
          </w:p>
          <w:p w14:paraId="2F7C4F04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 xml:space="preserve">Students will be able to fill the adverbs in a dialogue. </w:t>
            </w:r>
          </w:p>
          <w:p w14:paraId="4EF006E6" w14:textId="77777777" w:rsidR="000D2EAE" w:rsidRPr="00543578" w:rsidRDefault="000D2EAE" w:rsidP="00FC0382">
            <w:pPr>
              <w:rPr>
                <w:sz w:val="24"/>
                <w:szCs w:val="24"/>
              </w:rPr>
            </w:pPr>
          </w:p>
          <w:p w14:paraId="6945731A" w14:textId="77777777" w:rsidR="000D2EAE" w:rsidRPr="00543578" w:rsidRDefault="000D2EAE" w:rsidP="00FC038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5DAC93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Complete the given dialogue with proper adverbs.</w:t>
            </w:r>
          </w:p>
        </w:tc>
      </w:tr>
      <w:tr w:rsidR="000D2EAE" w:rsidRPr="00543578" w14:paraId="3869044E" w14:textId="77777777" w:rsidTr="00FC0382">
        <w:tc>
          <w:tcPr>
            <w:tcW w:w="846" w:type="dxa"/>
          </w:tcPr>
          <w:p w14:paraId="4F6B3F52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6068FAA3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Use of Articles</w:t>
            </w:r>
          </w:p>
        </w:tc>
        <w:tc>
          <w:tcPr>
            <w:tcW w:w="3331" w:type="dxa"/>
          </w:tcPr>
          <w:p w14:paraId="366434DA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 xml:space="preserve">Students will be able to know that what are Articles and their use </w:t>
            </w:r>
          </w:p>
        </w:tc>
        <w:tc>
          <w:tcPr>
            <w:tcW w:w="2338" w:type="dxa"/>
          </w:tcPr>
          <w:p w14:paraId="3D4C6FC7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Fill in the blanks with Articles.</w:t>
            </w:r>
          </w:p>
        </w:tc>
      </w:tr>
      <w:tr w:rsidR="000D2EAE" w:rsidRPr="00543578" w14:paraId="40992807" w14:textId="77777777" w:rsidTr="00FC0382">
        <w:tc>
          <w:tcPr>
            <w:tcW w:w="846" w:type="dxa"/>
          </w:tcPr>
          <w:p w14:paraId="2FD6E41A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61F98306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Prepositions in use</w:t>
            </w:r>
          </w:p>
        </w:tc>
        <w:tc>
          <w:tcPr>
            <w:tcW w:w="3331" w:type="dxa"/>
          </w:tcPr>
          <w:p w14:paraId="3C246541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know what are prepositions and their proper use.</w:t>
            </w:r>
          </w:p>
        </w:tc>
        <w:tc>
          <w:tcPr>
            <w:tcW w:w="2338" w:type="dxa"/>
          </w:tcPr>
          <w:p w14:paraId="5B4D53EA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Fill the preposition in the given sentences.</w:t>
            </w:r>
          </w:p>
        </w:tc>
      </w:tr>
      <w:tr w:rsidR="000D2EAE" w:rsidRPr="00543578" w14:paraId="04E83336" w14:textId="77777777" w:rsidTr="00FC0382">
        <w:tc>
          <w:tcPr>
            <w:tcW w:w="846" w:type="dxa"/>
          </w:tcPr>
          <w:p w14:paraId="4EA15D39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1F8234E4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Forms and use of verbs</w:t>
            </w:r>
          </w:p>
        </w:tc>
        <w:tc>
          <w:tcPr>
            <w:tcW w:w="3331" w:type="dxa"/>
          </w:tcPr>
          <w:p w14:paraId="6133D8DB" w14:textId="1DA4D700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 xml:space="preserve">Students will be able to say the regular and irregular verbs, and </w:t>
            </w:r>
            <w:r w:rsidR="00A46C06" w:rsidRPr="00543578">
              <w:rPr>
                <w:sz w:val="24"/>
                <w:szCs w:val="24"/>
              </w:rPr>
              <w:t>their use</w:t>
            </w:r>
            <w:r w:rsidRPr="00543578"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1D133515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Write the given verbs into past form.</w:t>
            </w:r>
          </w:p>
        </w:tc>
      </w:tr>
    </w:tbl>
    <w:p w14:paraId="5B014428" w14:textId="77777777" w:rsidR="000D2EAE" w:rsidRPr="00543578" w:rsidRDefault="000D2EAE" w:rsidP="000D2EAE">
      <w:pPr>
        <w:rPr>
          <w:sz w:val="24"/>
          <w:szCs w:val="24"/>
        </w:rPr>
      </w:pPr>
    </w:p>
    <w:p w14:paraId="5AA08C72" w14:textId="77777777" w:rsidR="000D2EAE" w:rsidRPr="00543578" w:rsidRDefault="000D2EAE" w:rsidP="000D2EAE">
      <w:pPr>
        <w:rPr>
          <w:sz w:val="24"/>
          <w:szCs w:val="24"/>
        </w:rPr>
      </w:pPr>
      <w:r w:rsidRPr="00543578">
        <w:rPr>
          <w:sz w:val="24"/>
          <w:szCs w:val="24"/>
        </w:rPr>
        <w:t>3rd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615"/>
        <w:gridCol w:w="2338"/>
      </w:tblGrid>
      <w:tr w:rsidR="000D2EAE" w:rsidRPr="00543578" w14:paraId="7B0BEFDB" w14:textId="77777777" w:rsidTr="00FC0382">
        <w:tc>
          <w:tcPr>
            <w:tcW w:w="846" w:type="dxa"/>
          </w:tcPr>
          <w:p w14:paraId="5C38CA0E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Sn</w:t>
            </w:r>
          </w:p>
        </w:tc>
        <w:tc>
          <w:tcPr>
            <w:tcW w:w="2551" w:type="dxa"/>
          </w:tcPr>
          <w:p w14:paraId="09AC505C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Units</w:t>
            </w:r>
          </w:p>
        </w:tc>
        <w:tc>
          <w:tcPr>
            <w:tcW w:w="3615" w:type="dxa"/>
          </w:tcPr>
          <w:p w14:paraId="329381A9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Objectives</w:t>
            </w:r>
          </w:p>
        </w:tc>
        <w:tc>
          <w:tcPr>
            <w:tcW w:w="2338" w:type="dxa"/>
          </w:tcPr>
          <w:p w14:paraId="5FE1F8A0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Possible questions</w:t>
            </w:r>
          </w:p>
        </w:tc>
      </w:tr>
      <w:tr w:rsidR="000D2EAE" w:rsidRPr="00543578" w14:paraId="5CEF0436" w14:textId="77777777" w:rsidTr="00FC0382">
        <w:tc>
          <w:tcPr>
            <w:tcW w:w="846" w:type="dxa"/>
          </w:tcPr>
          <w:p w14:paraId="13FDADAE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05FCAF47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The Sentence and Agreement</w:t>
            </w:r>
          </w:p>
        </w:tc>
        <w:tc>
          <w:tcPr>
            <w:tcW w:w="3615" w:type="dxa"/>
          </w:tcPr>
          <w:p w14:paraId="49DCD9B6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 xml:space="preserve">Students will be able to know the sentence structure and their use in </w:t>
            </w:r>
            <w:r w:rsidRPr="00543578">
              <w:rPr>
                <w:sz w:val="24"/>
                <w:szCs w:val="24"/>
              </w:rPr>
              <w:lastRenderedPageBreak/>
              <w:t>a dialogue.</w:t>
            </w:r>
          </w:p>
        </w:tc>
        <w:tc>
          <w:tcPr>
            <w:tcW w:w="2338" w:type="dxa"/>
          </w:tcPr>
          <w:p w14:paraId="3898E752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lastRenderedPageBreak/>
              <w:t xml:space="preserve">Arrange the words to make a complete </w:t>
            </w:r>
            <w:r w:rsidRPr="00543578">
              <w:rPr>
                <w:sz w:val="24"/>
                <w:szCs w:val="24"/>
              </w:rPr>
              <w:lastRenderedPageBreak/>
              <w:t>sentence.2</w:t>
            </w:r>
          </w:p>
        </w:tc>
      </w:tr>
      <w:tr w:rsidR="000D2EAE" w:rsidRPr="00543578" w14:paraId="785547ED" w14:textId="77777777" w:rsidTr="00FC0382">
        <w:tc>
          <w:tcPr>
            <w:tcW w:w="846" w:type="dxa"/>
          </w:tcPr>
          <w:p w14:paraId="58817A23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551" w:type="dxa"/>
          </w:tcPr>
          <w:p w14:paraId="7A37677B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Use of Tenses</w:t>
            </w:r>
          </w:p>
        </w:tc>
        <w:tc>
          <w:tcPr>
            <w:tcW w:w="3615" w:type="dxa"/>
          </w:tcPr>
          <w:p w14:paraId="3A89C090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know the structure of tenses and use in the sentences.</w:t>
            </w:r>
          </w:p>
        </w:tc>
        <w:tc>
          <w:tcPr>
            <w:tcW w:w="2338" w:type="dxa"/>
          </w:tcPr>
          <w:p w14:paraId="51AD16EC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Chage the given sentences into present/past/future tense.</w:t>
            </w:r>
          </w:p>
        </w:tc>
      </w:tr>
      <w:tr w:rsidR="000D2EAE" w:rsidRPr="00543578" w14:paraId="4FF1446A" w14:textId="77777777" w:rsidTr="00FC0382">
        <w:tc>
          <w:tcPr>
            <w:tcW w:w="846" w:type="dxa"/>
          </w:tcPr>
          <w:p w14:paraId="7AB55A63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1A597B95" w14:textId="3794E088" w:rsidR="000D2EAE" w:rsidRPr="00543578" w:rsidRDefault="00A46C06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Conditional Sentences</w:t>
            </w:r>
          </w:p>
        </w:tc>
        <w:tc>
          <w:tcPr>
            <w:tcW w:w="3615" w:type="dxa"/>
          </w:tcPr>
          <w:p w14:paraId="75E6C117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know the conditions in the sentences and their use.</w:t>
            </w:r>
          </w:p>
        </w:tc>
        <w:tc>
          <w:tcPr>
            <w:tcW w:w="2338" w:type="dxa"/>
          </w:tcPr>
          <w:p w14:paraId="308A97E0" w14:textId="0FAD8E6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 xml:space="preserve">Supply the </w:t>
            </w:r>
            <w:r w:rsidR="00A46C06" w:rsidRPr="00543578">
              <w:rPr>
                <w:sz w:val="24"/>
                <w:szCs w:val="24"/>
              </w:rPr>
              <w:t>suitable verbs</w:t>
            </w:r>
            <w:r w:rsidRPr="00543578">
              <w:rPr>
                <w:sz w:val="24"/>
                <w:szCs w:val="24"/>
              </w:rPr>
              <w:t xml:space="preserve"> in the blanks.</w:t>
            </w:r>
          </w:p>
        </w:tc>
      </w:tr>
    </w:tbl>
    <w:p w14:paraId="75DA80C1" w14:textId="4A53B09A" w:rsidR="000D2EAE" w:rsidRPr="00543578" w:rsidRDefault="00000000" w:rsidP="000D2EAE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2D5CE0A2">
          <v:rect id="Ink 3" o:spid="_x0000_s1026" style="position:absolute;margin-left:-35.45pt;margin-top:341.25pt;width:9.95pt;height:5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333" strokeweight="3.5mm">
            <v:stroke endcap="round"/>
            <v:path shadowok="f" o:extrusionok="f" fillok="f" insetpenok="f"/>
            <o:lock v:ext="edit" rotation="t" aspectratio="t" verticies="t" text="t" shapetype="t"/>
            <o:ink i="AFYdAhoaARBYz1SK5pfFT48G+LrS4ZsiAw1IFESz5swBRd4CRt4CBQILZBkYMgqBx///D4DH//8P&#10;MwqBx///D4DH//8PChECAQACUAoAESAwstYejKbaAa==&#10;" annotation="t"/>
          </v:rect>
        </w:pict>
      </w:r>
      <w:r w:rsidR="000D2EAE" w:rsidRPr="00543578">
        <w:rPr>
          <w:sz w:val="24"/>
          <w:szCs w:val="24"/>
        </w:rPr>
        <w:t>Final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295"/>
        <w:gridCol w:w="3155"/>
        <w:gridCol w:w="2892"/>
      </w:tblGrid>
      <w:tr w:rsidR="000D2EAE" w:rsidRPr="00543578" w14:paraId="4B5CE01D" w14:textId="77777777" w:rsidTr="00626E3C">
        <w:tc>
          <w:tcPr>
            <w:tcW w:w="1020" w:type="dxa"/>
          </w:tcPr>
          <w:p w14:paraId="5A8A5BAE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Sn</w:t>
            </w:r>
          </w:p>
        </w:tc>
        <w:tc>
          <w:tcPr>
            <w:tcW w:w="2295" w:type="dxa"/>
          </w:tcPr>
          <w:p w14:paraId="08EC0DE3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Units</w:t>
            </w:r>
          </w:p>
        </w:tc>
        <w:tc>
          <w:tcPr>
            <w:tcW w:w="3155" w:type="dxa"/>
          </w:tcPr>
          <w:p w14:paraId="62DD719D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Objectives</w:t>
            </w:r>
          </w:p>
        </w:tc>
        <w:tc>
          <w:tcPr>
            <w:tcW w:w="2892" w:type="dxa"/>
          </w:tcPr>
          <w:p w14:paraId="645C7E0F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Possible questions1</w:t>
            </w:r>
          </w:p>
        </w:tc>
      </w:tr>
      <w:tr w:rsidR="000D2EAE" w:rsidRPr="00543578" w14:paraId="40A7382C" w14:textId="77777777" w:rsidTr="00626E3C">
        <w:tc>
          <w:tcPr>
            <w:tcW w:w="1020" w:type="dxa"/>
          </w:tcPr>
          <w:p w14:paraId="450E8A22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11</w:t>
            </w:r>
          </w:p>
        </w:tc>
        <w:tc>
          <w:tcPr>
            <w:tcW w:w="2295" w:type="dxa"/>
          </w:tcPr>
          <w:p w14:paraId="59D60CC5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Affirmative and Negative sentences</w:t>
            </w:r>
          </w:p>
        </w:tc>
        <w:tc>
          <w:tcPr>
            <w:tcW w:w="3155" w:type="dxa"/>
          </w:tcPr>
          <w:p w14:paraId="03B4DA48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know the Affirmative and Negative Sentence.</w:t>
            </w:r>
          </w:p>
          <w:p w14:paraId="4C26A12C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They will be able to change the sentences into Affirmative and Negative sentences as well.</w:t>
            </w:r>
          </w:p>
        </w:tc>
        <w:tc>
          <w:tcPr>
            <w:tcW w:w="2892" w:type="dxa"/>
          </w:tcPr>
          <w:p w14:paraId="0101E47D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Change the given sentences into Negative/affirmative</w:t>
            </w:r>
          </w:p>
        </w:tc>
      </w:tr>
      <w:tr w:rsidR="000D2EAE" w:rsidRPr="00543578" w14:paraId="2E1A2490" w14:textId="77777777" w:rsidTr="00626E3C">
        <w:tc>
          <w:tcPr>
            <w:tcW w:w="1020" w:type="dxa"/>
          </w:tcPr>
          <w:p w14:paraId="6A22C2A1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12</w:t>
            </w:r>
          </w:p>
        </w:tc>
        <w:tc>
          <w:tcPr>
            <w:tcW w:w="2295" w:type="dxa"/>
          </w:tcPr>
          <w:p w14:paraId="52918D34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Questions and tag questions</w:t>
            </w:r>
          </w:p>
        </w:tc>
        <w:tc>
          <w:tcPr>
            <w:tcW w:w="3155" w:type="dxa"/>
          </w:tcPr>
          <w:p w14:paraId="34E2E141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change the sentences into tag questions.</w:t>
            </w:r>
          </w:p>
        </w:tc>
        <w:tc>
          <w:tcPr>
            <w:tcW w:w="2892" w:type="dxa"/>
          </w:tcPr>
          <w:p w14:paraId="7EE83A86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Mention the tag question to given sentences.</w:t>
            </w:r>
          </w:p>
        </w:tc>
      </w:tr>
      <w:tr w:rsidR="000D2EAE" w:rsidRPr="00543578" w14:paraId="4B59D222" w14:textId="77777777" w:rsidTr="00626E3C">
        <w:tc>
          <w:tcPr>
            <w:tcW w:w="1020" w:type="dxa"/>
          </w:tcPr>
          <w:p w14:paraId="3BF961C8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13</w:t>
            </w:r>
          </w:p>
        </w:tc>
        <w:tc>
          <w:tcPr>
            <w:tcW w:w="2295" w:type="dxa"/>
          </w:tcPr>
          <w:p w14:paraId="69291BB5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The use of Connectives</w:t>
            </w:r>
          </w:p>
        </w:tc>
        <w:tc>
          <w:tcPr>
            <w:tcW w:w="3155" w:type="dxa"/>
          </w:tcPr>
          <w:p w14:paraId="6918D7BA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Students will be able to know that what are connectives word and their use.</w:t>
            </w:r>
          </w:p>
        </w:tc>
        <w:tc>
          <w:tcPr>
            <w:tcW w:w="2892" w:type="dxa"/>
          </w:tcPr>
          <w:p w14:paraId="7918E6C3" w14:textId="77777777" w:rsidR="000D2EAE" w:rsidRPr="00543578" w:rsidRDefault="000D2EAE" w:rsidP="00FC0382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Fill in the blanks with given connectives</w:t>
            </w:r>
          </w:p>
        </w:tc>
      </w:tr>
      <w:tr w:rsidR="00626E3C" w:rsidRPr="00543578" w14:paraId="20149071" w14:textId="77777777" w:rsidTr="00626E3C">
        <w:tc>
          <w:tcPr>
            <w:tcW w:w="1020" w:type="dxa"/>
          </w:tcPr>
          <w:p w14:paraId="2E2F753A" w14:textId="34ABAD3F" w:rsidR="00626E3C" w:rsidRPr="00543578" w:rsidRDefault="00626E3C" w:rsidP="00626E3C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14</w:t>
            </w:r>
          </w:p>
        </w:tc>
        <w:tc>
          <w:tcPr>
            <w:tcW w:w="2295" w:type="dxa"/>
          </w:tcPr>
          <w:p w14:paraId="6DB10C6E" w14:textId="03F99621" w:rsidR="00626E3C" w:rsidRPr="00543578" w:rsidRDefault="00626E3C" w:rsidP="00626E3C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Section A/B/C/D Free Writing</w:t>
            </w:r>
          </w:p>
        </w:tc>
        <w:tc>
          <w:tcPr>
            <w:tcW w:w="3155" w:type="dxa"/>
          </w:tcPr>
          <w:p w14:paraId="3C36DA69" w14:textId="043A9E9E" w:rsidR="00626E3C" w:rsidRPr="00543578" w:rsidRDefault="00626E3C" w:rsidP="00626E3C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 xml:space="preserve">Students will be able </w:t>
            </w:r>
            <w:r w:rsidR="00A46C06" w:rsidRPr="00543578">
              <w:rPr>
                <w:sz w:val="24"/>
                <w:szCs w:val="24"/>
              </w:rPr>
              <w:t>to Paragraph</w:t>
            </w:r>
            <w:r w:rsidR="00543578" w:rsidRPr="00543578">
              <w:rPr>
                <w:sz w:val="24"/>
                <w:szCs w:val="24"/>
              </w:rPr>
              <w:t xml:space="preserve"> </w:t>
            </w:r>
            <w:r w:rsidRPr="00543578">
              <w:rPr>
                <w:sz w:val="24"/>
                <w:szCs w:val="24"/>
              </w:rPr>
              <w:t>/Stories/Letters/Essays</w:t>
            </w:r>
          </w:p>
        </w:tc>
        <w:tc>
          <w:tcPr>
            <w:tcW w:w="2892" w:type="dxa"/>
          </w:tcPr>
          <w:p w14:paraId="1F65D121" w14:textId="5F9E595E" w:rsidR="00626E3C" w:rsidRPr="00543578" w:rsidRDefault="00626E3C" w:rsidP="00626E3C">
            <w:pPr>
              <w:rPr>
                <w:sz w:val="24"/>
                <w:szCs w:val="24"/>
              </w:rPr>
            </w:pPr>
            <w:r w:rsidRPr="00543578">
              <w:rPr>
                <w:sz w:val="24"/>
                <w:szCs w:val="24"/>
              </w:rPr>
              <w:t>Write a paragraph about your school/Write a letter to your friend describing your birthday party.</w:t>
            </w:r>
          </w:p>
        </w:tc>
      </w:tr>
    </w:tbl>
    <w:p w14:paraId="166CC217" w14:textId="77777777" w:rsidR="000D2EAE" w:rsidRPr="00543578" w:rsidRDefault="000D2EAE" w:rsidP="00543578">
      <w:pPr>
        <w:rPr>
          <w:sz w:val="24"/>
          <w:szCs w:val="24"/>
        </w:rPr>
      </w:pPr>
    </w:p>
    <w:sectPr w:rsidR="000D2EAE" w:rsidRPr="00543578" w:rsidSect="000D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7B0"/>
    <w:rsid w:val="000D2EAE"/>
    <w:rsid w:val="002055EC"/>
    <w:rsid w:val="00543578"/>
    <w:rsid w:val="005B7C56"/>
    <w:rsid w:val="00626E3C"/>
    <w:rsid w:val="007917B0"/>
    <w:rsid w:val="008C3982"/>
    <w:rsid w:val="00A46C06"/>
    <w:rsid w:val="00AC570D"/>
    <w:rsid w:val="00C03D3B"/>
    <w:rsid w:val="00C24FE5"/>
    <w:rsid w:val="00F936F3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1382B4"/>
  <w15:docId w15:val="{FADDF3B1-0C37-46B1-8BA1-FBB8152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ramksa25@gmail.com</dc:creator>
  <cp:keywords/>
  <dc:description/>
  <cp:lastModifiedBy>Rowit Timalsina</cp:lastModifiedBy>
  <cp:revision>6</cp:revision>
  <dcterms:created xsi:type="dcterms:W3CDTF">2024-05-24T10:24:00Z</dcterms:created>
  <dcterms:modified xsi:type="dcterms:W3CDTF">2025-06-10T10:29:00Z</dcterms:modified>
</cp:coreProperties>
</file>