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ukto-pakhi-prototype-mvp-blueprint"/>
    <w:p>
      <w:pPr>
        <w:pStyle w:val="Heading1"/>
      </w:pPr>
      <w:r>
        <w:t xml:space="preserve">Mukto Pakhi — Prototype (MVP) Blueprint</w:t>
      </w:r>
    </w:p>
    <w:p>
      <w:pPr>
        <w:pStyle w:val="FirstParagraph"/>
      </w:pPr>
      <w:r>
        <w:t xml:space="preserve">A practical, staged plan to launch a child-safety reporting network using a mobile app + web portal backed by a secure cloud database. Designed for rapid MVP delivery with a clear path to scale (AI, wearables) later.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1) Vision &amp; Goals</w:t>
            </w:r>
            <w:r>
              <w:t xml:space="preserve"> </w:t>
            </w:r>
            <w:r>
              <w:rPr>
                <w:b/>
                <w:bCs/>
              </w:rPr>
              <w:t xml:space="preserve">Vision:</w:t>
            </w:r>
            <w:r>
              <w:t xml:space="preserve"> </w:t>
            </w:r>
            <w:r>
              <w:t xml:space="preserve">A trusted, privacy-first channel for communities to quickly report, triage, and respond to risks to children (abuse, trafficking, missing children), enabling faster action by guardians, authorities, and NGOs.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2) Personas &amp; Core Use Cases</w:t>
            </w:r>
            <w:r>
              <w:t xml:space="preserve"> </w:t>
            </w:r>
            <w:r>
              <w:rPr>
                <w:b/>
                <w:bCs/>
              </w:rPr>
              <w:t xml:space="preserve">Personas: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Parent/Guardian (PG):</w:t>
            </w:r>
            <w:r>
              <w:t xml:space="preserve"> </w:t>
            </w:r>
            <w:r>
              <w:t xml:space="preserve">Reports concerns, receives alerts.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Community Reporter (CR):</w:t>
            </w:r>
            <w:r>
              <w:t xml:space="preserve"> </w:t>
            </w:r>
            <w:r>
              <w:t xml:space="preserve">Submits tips/observations (optionally anonymous).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NGO Caseworker (CW):</w:t>
            </w:r>
            <w:r>
              <w:t xml:space="preserve"> </w:t>
            </w:r>
            <w:r>
              <w:t xml:space="preserve">Reviews cases, coordinates response.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Authority Liaison (AL):</w:t>
            </w:r>
            <w:r>
              <w:t xml:space="preserve"> </w:t>
            </w:r>
            <w:r>
              <w:t xml:space="preserve">Police/child services contact for escalations.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Admin (AD):</w:t>
            </w:r>
            <w:r>
              <w:t xml:space="preserve"> </w:t>
            </w:r>
            <w:r>
              <w:t xml:space="preserve">Configures orgs, permissions, triage rules.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flows:</w:t>
            </w:r>
            <w:r>
              <w:t xml:space="preserve"> </w:t>
            </w:r>
            <w:r>
              <w:t xml:space="preserve">1.</w:t>
            </w:r>
            <w:r>
              <w:t xml:space="preserve"> </w:t>
            </w:r>
            <w:r>
              <w:rPr>
                <w:b/>
                <w:bCs/>
              </w:rPr>
              <w:t xml:space="preserve">Report a case (PG/CR):</w:t>
            </w:r>
            <w:r>
              <w:t xml:space="preserve"> </w:t>
            </w:r>
            <w:r>
              <w:t xml:space="preserve">Open app →</w:t>
            </w:r>
            <w:r>
              <w:t xml:space="preserve"> </w:t>
            </w:r>
            <w:r>
              <w:t xml:space="preserve">“Report”</w:t>
            </w:r>
            <w:r>
              <w:t xml:space="preserve"> </w:t>
            </w:r>
            <w:r>
              <w:t xml:space="preserve">→ Fill short form / send chat message → Attach optional photo/audio → Auto-capture coarse GPS → Submit.</w:t>
            </w:r>
            <w:r>
              <w:t xml:space="preserve"> </w:t>
            </w:r>
            <w:r>
              <w:t xml:space="preserve">2.</w:t>
            </w:r>
            <w:r>
              <w:t xml:space="preserve"> </w:t>
            </w:r>
            <w:r>
              <w:rPr>
                <w:b/>
                <w:bCs/>
              </w:rPr>
              <w:t xml:space="preserve">Triage (CW):</w:t>
            </w:r>
            <w:r>
              <w:t xml:space="preserve"> </w:t>
            </w:r>
            <w:r>
              <w:t xml:space="preserve">Case queue → View details &amp; location → Assign priority → Notify stakeholders.</w:t>
            </w:r>
            <w:r>
              <w:t xml:space="preserve"> </w:t>
            </w:r>
            <w:r>
              <w:t xml:space="preserve">3.</w:t>
            </w:r>
            <w:r>
              <w:t xml:space="preserve"> </w:t>
            </w:r>
            <w:r>
              <w:rPr>
                <w:b/>
                <w:bCs/>
              </w:rPr>
              <w:t xml:space="preserve">Alerts:</w:t>
            </w:r>
            <w:r>
              <w:t xml:space="preserve"> </w:t>
            </w:r>
            <w:r>
              <w:t xml:space="preserve">Rules engine triggers Email/SMS/Push to guardians, NGO teams, or authority liaisons.</w:t>
            </w:r>
            <w:r>
              <w:t xml:space="preserve"> </w:t>
            </w:r>
            <w:r>
              <w:t xml:space="preserve">4.</w:t>
            </w:r>
            <w:r>
              <w:t xml:space="preserve"> </w:t>
            </w:r>
            <w:r>
              <w:rPr>
                <w:b/>
                <w:bCs/>
              </w:rPr>
              <w:t xml:space="preserve">Follow-up:</w:t>
            </w:r>
            <w:r>
              <w:t xml:space="preserve"> </w:t>
            </w:r>
            <w:r>
              <w:t xml:space="preserve">Chat thread per case → status updates → resolution.</w:t>
            </w:r>
          </w:p>
        </w:tc>
      </w:tr>
    </w:tbl>
    <w:bookmarkStart w:id="20" w:name="mvp-scope-non-goals"/>
    <w:p>
      <w:pPr>
        <w:pStyle w:val="Heading2"/>
      </w:pPr>
      <w:r>
        <w:t xml:space="preserve">3) MVP Scope &amp; Non-Goals</w:t>
      </w:r>
    </w:p>
    <w:p>
      <w:pPr>
        <w:pStyle w:val="FirstParagraph"/>
      </w:pPr>
      <w:r>
        <w:rPr>
          <w:b/>
          <w:bCs/>
        </w:rPr>
        <w:t xml:space="preserve">In-scope (MVP):</w:t>
      </w:r>
      <w:r>
        <w:t xml:space="preserve"> </w:t>
      </w:r>
      <w:r>
        <w:t xml:space="preserve">- Mobile app (React Native) with form + chat; Bengali + English.</w:t>
      </w:r>
      <w:r>
        <w:t xml:space="preserve"> </w:t>
      </w:r>
      <w:r>
        <w:t xml:space="preserve">- Web portal (Next.js) for case management and maps.</w:t>
      </w:r>
      <w:r>
        <w:t xml:space="preserve"> </w:t>
      </w:r>
      <w:r>
        <w:t xml:space="preserve">- Backend REST API (Node/NestJS or FastAPI) with JWT/OAuth.</w:t>
      </w:r>
      <w:r>
        <w:t xml:space="preserve"> </w:t>
      </w:r>
      <w:r>
        <w:t xml:space="preserve">- PostgreSQL (+ PostGIS) for cases &amp; geodata.</w:t>
      </w:r>
      <w:r>
        <w:t xml:space="preserve"> </w:t>
      </w:r>
      <w:r>
        <w:t xml:space="preserve">- File storage (S3/GCS) for media with signed URLs.</w:t>
      </w:r>
      <w:r>
        <w:t xml:space="preserve"> </w:t>
      </w:r>
      <w:r>
        <w:t xml:space="preserve">- SMS/Email via Twilio/SendGrid; Push via FCM/APNS.</w:t>
      </w:r>
      <w:r>
        <w:t xml:space="preserve"> </w:t>
      </w:r>
      <w:r>
        <w:t xml:space="preserve">- WhatsApp Business API (via Twilio) for chat bridge.</w:t>
      </w:r>
      <w:r>
        <w:t xml:space="preserve"> </w:t>
      </w:r>
      <w:r>
        <w:t xml:space="preserve">- Basic rules engine for alerts (thresholds, geofences, keywords).</w:t>
      </w:r>
    </w:p>
    <w:p>
      <w:pPr>
        <w:pStyle w:val="BodyText"/>
      </w:pPr>
      <w:r>
        <w:rPr>
          <w:b/>
          <w:bCs/>
        </w:rPr>
        <w:t xml:space="preserve">Out-of-scope (Phase 1):</w:t>
      </w:r>
      <w:r>
        <w:t xml:space="preserve"> </w:t>
      </w:r>
      <w:r>
        <w:t xml:space="preserve">- Wearables, on-device ML, advanced NLP moderation, offline maps.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4) High-Level Architecture</w:t>
            </w:r>
            <w:r>
              <w:t xml:space="preserve"> </w:t>
            </w:r>
            <w:r>
              <w:rPr>
                <w:rStyle w:val="VerbatimChar"/>
              </w:rPr>
              <w:t xml:space="preserve">┌──────────────────┐    HTTPS    ┌──────────────────────┐ │  Mobile App      │ &lt;─────────&gt; │  API Gateway         │ │  (React Native)  │             │  (NestJS/FastAPI)    │ └──────────────────┘             ├──────────────────────┤ ┌──────────────────┐   Web      │  Auth (JWT/OAuth)    │ │  Web Portal      │ &lt;────────&gt; │  Case/Chat Services  │ │  (Next.js)       │             │  Alerts Engine       │ └──────────────────┘             │  Media Proxy         │ └─────────┬────────────┘ Pub/Sub events       │ ┌────────▼──────────┐ │  PostgreSQL+GIS   │ │  (RDS/CloudSQL)   │ └────────┬──────────┘ Files (S3/GCS, signed URLs)        │ ┌────────▼──────────┐ │  Object Storage   │ └────────┬──────────┘ WhatsApp/Twilio/SendGrid/APNS/FCM     │ ┌────────▼──────────┐ │  Notifications    │ └───────────────────┘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5) Data Model (MVP)</w:t>
            </w:r>
            <w:r>
              <w:t xml:space="preserve"> </w:t>
            </w:r>
            <w:r>
              <w:rPr>
                <w:b/>
                <w:bCs/>
              </w:rPr>
              <w:t xml:space="preserve">users</w:t>
            </w:r>
            <w:r>
              <w:t xml:space="preserve">(id, phone/email, name, role [PG/CR/CW/AL/AD], org_id, locale, status, created_at)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orgs</w:t>
            </w:r>
            <w:r>
              <w:t xml:space="preserve">(id, name, type [NGO/AUTHORITY], contact_email, region_code)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cases</w:t>
            </w:r>
            <w:r>
              <w:t xml:space="preserve">(id, reporter_id, org_id, title, description, status [new/in_review/escalated/resolved], priority, created_at)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locations</w:t>
            </w:r>
            <w:r>
              <w:t xml:space="preserve">(id, case_id, geom GEOGRAPHY(Point,4326), accuracy_m, captured_at)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messages</w:t>
            </w:r>
            <w:r>
              <w:t xml:space="preserve">(id, case_id, sender_id/null, channel [app/whatsapp/sms], text, media_url, created_at)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alerts</w:t>
            </w:r>
            <w:r>
              <w:t xml:space="preserve">(id, case_id, rule_id, channel [email/sms/push], recipients[], sent_at, status)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rules</w:t>
            </w:r>
            <w:r>
              <w:t xml:space="preserve">(id, org_id, type [keyword/geofence/severity], config JSONB, active)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consents</w:t>
            </w:r>
            <w:r>
              <w:t xml:space="preserve">(id, user_id, scope, granted_at, revoked_at)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audit_logs</w:t>
            </w:r>
            <w:r>
              <w:t xml:space="preserve">(id, actor_id, action, entity_type, entity_id, metadata, created_at)</w:t>
            </w:r>
          </w:p>
        </w:tc>
      </w:tr>
    </w:tbl>
    <w:bookmarkEnd w:id="20"/>
    <w:bookmarkStart w:id="21" w:name="api-selected-endpoints"/>
    <w:p>
      <w:pPr>
        <w:pStyle w:val="Heading2"/>
      </w:pPr>
      <w:r>
        <w:t xml:space="preserve">6) API (Selected Endpoints)</w:t>
      </w:r>
    </w:p>
    <w:p>
      <w:pPr>
        <w:pStyle w:val="FirstParagraph"/>
      </w:pPr>
      <w:r>
        <w:rPr>
          <w:b/>
          <w:bCs/>
        </w:rPr>
        <w:t xml:space="preserve">Auth: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/auth/otp/request</w:t>
      </w:r>
      <w:r>
        <w:t xml:space="preserve"> </w:t>
      </w:r>
      <w:r>
        <w:t xml:space="preserve">→ {phone/email}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/auth/otp/verify</w:t>
      </w:r>
      <w:r>
        <w:t xml:space="preserve"> </w:t>
      </w:r>
      <w:r>
        <w:t xml:space="preserve">→ {code} → JWT</w:t>
      </w:r>
    </w:p>
    <w:p>
      <w:pPr>
        <w:pStyle w:val="BodyText"/>
      </w:pPr>
      <w:r>
        <w:rPr>
          <w:b/>
          <w:bCs/>
        </w:rPr>
        <w:t xml:space="preserve">Cases: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/cases</w:t>
      </w:r>
      <w:r>
        <w:t xml:space="preserve"> </w:t>
      </w:r>
      <w:r>
        <w:t xml:space="preserve">→ create case {title, description, gps, media}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/cases?status=new&amp;org_id=</w:t>
      </w:r>
      <w:r>
        <w:t xml:space="preserve"> </w:t>
      </w:r>
      <w:r>
        <w:t xml:space="preserve">→ list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/cases/:id</w:t>
      </w:r>
      <w:r>
        <w:t xml:space="preserve"> </w:t>
      </w:r>
      <w:r>
        <w:t xml:space="preserve">→ details (+ messages, locations)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PATCH /cases/:id</w:t>
      </w:r>
      <w:r>
        <w:t xml:space="preserve"> </w:t>
      </w:r>
      <w:r>
        <w:t xml:space="preserve">→ {status, priority, assignee}</w:t>
      </w:r>
    </w:p>
    <w:p>
      <w:pPr>
        <w:pStyle w:val="BodyText"/>
      </w:pPr>
      <w:r>
        <w:rPr>
          <w:b/>
          <w:bCs/>
        </w:rPr>
        <w:t xml:space="preserve">Messages: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/cases/:id/messages</w:t>
      </w:r>
      <w:r>
        <w:t xml:space="preserve"> </w:t>
      </w:r>
      <w:r>
        <w:t xml:space="preserve">→ {text|media}</w:t>
      </w:r>
      <w:r>
        <w:t xml:space="preserve"> </w:t>
      </w:r>
      <w:r>
        <w:t xml:space="preserve">- Webhook:</w:t>
      </w:r>
      <w:r>
        <w:t xml:space="preserve"> </w:t>
      </w:r>
      <w:r>
        <w:rPr>
          <w:rStyle w:val="VerbatimChar"/>
        </w:rPr>
        <w:t xml:space="preserve">/integrations/whatsapp</w:t>
      </w:r>
      <w:r>
        <w:t xml:space="preserve"> </w:t>
      </w:r>
      <w:r>
        <w:t xml:space="preserve">(Twilio) → upsert message</w:t>
      </w:r>
    </w:p>
    <w:p>
      <w:pPr>
        <w:pStyle w:val="BodyText"/>
      </w:pPr>
      <w:r>
        <w:rPr>
          <w:b/>
          <w:bCs/>
        </w:rPr>
        <w:t xml:space="preserve">Alerts: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/alerts/test</w:t>
      </w:r>
      <w:r>
        <w:t xml:space="preserve"> </w:t>
      </w:r>
      <w:r>
        <w:t xml:space="preserve">→ dry-run rule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/rules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PATCH /rules/:id</w:t>
      </w:r>
      <w:r>
        <w:t xml:space="preserve"> </w:t>
      </w:r>
      <w:r>
        <w:t xml:space="preserve">→ manage org rules</w:t>
      </w:r>
    </w:p>
    <w:p>
      <w:pPr>
        <w:pStyle w:val="BodyText"/>
      </w:pPr>
      <w:r>
        <w:rPr>
          <w:b/>
          <w:bCs/>
        </w:rPr>
        <w:t xml:space="preserve">Media: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/media/sign</w:t>
      </w:r>
      <w:r>
        <w:t xml:space="preserve"> </w:t>
      </w:r>
      <w:r>
        <w:t xml:space="preserve">→ {filename,mime} → {upload_url, file_url}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7) Alert Logic (MVP)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Keyword triggers:</w:t>
            </w:r>
            <w:r>
              <w:t xml:space="preserve"> </w:t>
            </w:r>
            <w:r>
              <w:t xml:space="preserve">e.g.,</w:t>
            </w:r>
            <w:r>
              <w:t xml:space="preserve"> </w:t>
            </w:r>
            <w:r>
              <w:t xml:space="preserve">“abduction”</w:t>
            </w:r>
            <w:r>
              <w:t xml:space="preserve">,</w:t>
            </w:r>
            <w:r>
              <w:t xml:space="preserve"> </w:t>
            </w:r>
            <w:r>
              <w:t xml:space="preserve">“threat”</w:t>
            </w:r>
            <w:r>
              <w:t xml:space="preserve">,</w:t>
            </w:r>
            <w:r>
              <w:t xml:space="preserve"> </w:t>
            </w:r>
            <w:r>
              <w:t xml:space="preserve">“injury”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Geofence triggers:</w:t>
            </w:r>
            <w:r>
              <w:t xml:space="preserve"> </w:t>
            </w:r>
            <w:r>
              <w:t xml:space="preserve">Case location enters pre-defined risky zones (markets, transit hubs).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Severity triggers:</w:t>
            </w:r>
            <w:r>
              <w:t xml:space="preserve"> </w:t>
            </w:r>
            <w:r>
              <w:t xml:space="preserve">Priority ≥ High.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Recipient mapping:</w:t>
            </w:r>
            <w:r>
              <w:t xml:space="preserve"> </w:t>
            </w:r>
            <w:r>
              <w:t xml:space="preserve">By org &amp; region (guardian(s), NGO duty roster, authority contact).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Channels:</w:t>
            </w:r>
            <w:r>
              <w:t xml:space="preserve"> </w:t>
            </w:r>
            <w:r>
              <w:t xml:space="preserve">Email (SendGrid), SMS/WhatsApp (Twilio), Push (FCM/APNS).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8) Privacy, Safety &amp; Compliance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Consent-first:</w:t>
            </w:r>
            <w:r>
              <w:t xml:space="preserve"> </w:t>
            </w:r>
            <w:r>
              <w:t xml:space="preserve">Explicit scopes for location, media, messaging.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PII minimization:</w:t>
            </w:r>
            <w:r>
              <w:t xml:space="preserve"> </w:t>
            </w:r>
            <w:r>
              <w:t xml:space="preserve">Collect only what’s needed; redact sensitive content for non-privileged viewers.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Encryption:</w:t>
            </w:r>
            <w:r>
              <w:t xml:space="preserve"> </w:t>
            </w:r>
            <w:r>
              <w:t xml:space="preserve">TLS in transit; AES-256 at rest. Secrets in KMS/Parameter Store.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Access control:</w:t>
            </w:r>
            <w:r>
              <w:t xml:space="preserve"> </w:t>
            </w:r>
            <w:r>
              <w:t xml:space="preserve">RBAC (role + org scoping), row-level security for cases.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Auditability:</w:t>
            </w:r>
            <w:r>
              <w:t xml:space="preserve"> </w:t>
            </w:r>
            <w:r>
              <w:t xml:space="preserve">Every read/write logged.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Child safety:</w:t>
            </w:r>
            <w:r>
              <w:t xml:space="preserve"> </w:t>
            </w:r>
            <w:r>
              <w:t xml:space="preserve">CSAM reporting protocols, moderation queue for media.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Data residency:</w:t>
            </w:r>
            <w:r>
              <w:t xml:space="preserve"> </w:t>
            </w:r>
            <w:r>
              <w:t xml:space="preserve">Choose region (e.g., ap-south-1) and disclose.</w:t>
            </w:r>
          </w:p>
        </w:tc>
      </w:tr>
    </w:tbl>
    <w:bookmarkEnd w:id="21"/>
    <w:bookmarkStart w:id="22" w:name="deployment-devops"/>
    <w:p>
      <w:pPr>
        <w:pStyle w:val="Heading2"/>
      </w:pPr>
      <w:r>
        <w:t xml:space="preserve">9) Deployment &amp; DevOps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Cloud:</w:t>
      </w:r>
      <w:r>
        <w:t xml:space="preserve"> </w:t>
      </w:r>
      <w:r>
        <w:t xml:space="preserve">AWS (RDS Postgres+PostGIS, S3, Lambda/EC2), or GCP equivalents.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CI/CD:</w:t>
      </w:r>
      <w:r>
        <w:t xml:space="preserve"> </w:t>
      </w:r>
      <w:r>
        <w:t xml:space="preserve">GitHub Actions → staging → prod with infra as code (Terraform).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Observability:</w:t>
      </w:r>
      <w:r>
        <w:t xml:space="preserve"> </w:t>
      </w:r>
      <w:r>
        <w:t xml:space="preserve">CloudWatch/Stackdriver, OpenTelemetry traces; uptime &amp; alert SLAs.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Backups:</w:t>
      </w:r>
      <w:r>
        <w:t xml:space="preserve"> </w:t>
      </w:r>
      <w:r>
        <w:t xml:space="preserve">Daily DB snapshots, 30-day retention; object versioning.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10) Phased Roadmap</w:t>
            </w:r>
            <w:r>
              <w:t xml:space="preserve"> </w:t>
            </w:r>
            <w:r>
              <w:rPr>
                <w:b/>
                <w:bCs/>
              </w:rPr>
              <w:t xml:space="preserve">Phase 0 (2–3 wks):</w:t>
            </w:r>
            <w:r>
              <w:t xml:space="preserve"> </w:t>
            </w:r>
            <w:r>
              <w:t xml:space="preserve">Clickable prototype; fake data; stakeholder review.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11) Low-Fidelity Wireframes (ASCII)</w:t>
            </w:r>
            <w:r>
              <w:t xml:space="preserve"> </w:t>
            </w:r>
            <w:r>
              <w:rPr>
                <w:b/>
                <w:bCs/>
              </w:rPr>
              <w:t xml:space="preserve">Mobile — Home</w:t>
            </w:r>
          </w:p>
        </w:tc>
      </w:tr>
    </w:tbl>
    <w:bookmarkEnd w:id="22"/>
    <w:bookmarkStart w:id="27" w:name="prototype-code-snippets"/>
    <w:p>
      <w:pPr>
        <w:pStyle w:val="Heading2"/>
      </w:pPr>
      <w:r>
        <w:t xml:space="preserve">12) Prototype Code Snippets</w:t>
      </w:r>
    </w:p>
    <w:bookmarkStart w:id="23" w:name="react-native-report-form-expo"/>
    <w:p>
      <w:pPr>
        <w:pStyle w:val="Heading3"/>
      </w:pPr>
      <w:r>
        <w:t xml:space="preserve">12.1 React Native — Report Form (Expo)</w:t>
      </w:r>
    </w:p>
    <w:p>
      <w:pPr>
        <w:pStyle w:val="SourceCode"/>
      </w:pPr>
      <w:r>
        <w:rPr>
          <w:rStyle w:val="VerbatimChar"/>
        </w:rPr>
        <w:t xml:space="preserve">// ReportScreen.tsx</w:t>
      </w:r>
      <w:r>
        <w:br/>
      </w:r>
      <w:r>
        <w:rPr>
          <w:rStyle w:val="VerbatimChar"/>
        </w:rPr>
        <w:t xml:space="preserve">import React, { useState } from 'react';</w:t>
      </w:r>
      <w:r>
        <w:br/>
      </w:r>
      <w:r>
        <w:rPr>
          <w:rStyle w:val="VerbatimChar"/>
        </w:rPr>
        <w:t xml:space="preserve">import { View, TextInput, Button, Switch, Text } from 'react-native';</w:t>
      </w:r>
      <w:r>
        <w:br/>
      </w:r>
      <w:r>
        <w:rPr>
          <w:rStyle w:val="VerbatimChar"/>
        </w:rPr>
        <w:t xml:space="preserve">import * as Location from 'expo-location';</w:t>
      </w:r>
      <w:r>
        <w:br/>
      </w:r>
      <w:r>
        <w:br/>
      </w:r>
      <w:r>
        <w:rPr>
          <w:rStyle w:val="VerbatimChar"/>
        </w:rPr>
        <w:t xml:space="preserve">export default function ReportScreen({ navigation }) {</w:t>
      </w:r>
      <w:r>
        <w:br/>
      </w:r>
      <w:r>
        <w:rPr>
          <w:rStyle w:val="VerbatimChar"/>
        </w:rPr>
        <w:t xml:space="preserve">  const [title, setTitle] = useState('');</w:t>
      </w:r>
      <w:r>
        <w:br/>
      </w:r>
      <w:r>
        <w:rPr>
          <w:rStyle w:val="VerbatimChar"/>
        </w:rPr>
        <w:t xml:space="preserve">  const [description, setDescription] = useState('');</w:t>
      </w:r>
      <w:r>
        <w:br/>
      </w:r>
      <w:r>
        <w:rPr>
          <w:rStyle w:val="VerbatimChar"/>
        </w:rPr>
        <w:t xml:space="preserve">  const [shareLoc, setShareLoc] = useState(true);</w:t>
      </w:r>
      <w:r>
        <w:br/>
      </w:r>
      <w:r>
        <w:br/>
      </w:r>
      <w:r>
        <w:rPr>
          <w:rStyle w:val="VerbatimChar"/>
        </w:rPr>
        <w:t xml:space="preserve">  const submit = async () =&gt; {</w:t>
      </w:r>
      <w:r>
        <w:br/>
      </w:r>
      <w:r>
        <w:rPr>
          <w:rStyle w:val="VerbatimChar"/>
        </w:rPr>
        <w:t xml:space="preserve">    let coords = null;</w:t>
      </w:r>
      <w:r>
        <w:br/>
      </w:r>
      <w:r>
        <w:rPr>
          <w:rStyle w:val="VerbatimChar"/>
        </w:rPr>
        <w:t xml:space="preserve">    if (shareLoc) {</w:t>
      </w:r>
      <w:r>
        <w:br/>
      </w:r>
      <w:r>
        <w:rPr>
          <w:rStyle w:val="VerbatimChar"/>
        </w:rPr>
        <w:t xml:space="preserve">      const { status } = await Location.requestForegroundPermissionsAsync();</w:t>
      </w:r>
      <w:r>
        <w:br/>
      </w:r>
      <w:r>
        <w:rPr>
          <w:rStyle w:val="VerbatimChar"/>
        </w:rPr>
        <w:t xml:space="preserve">      if (status === 'granted') {</w:t>
      </w:r>
      <w:r>
        <w:br/>
      </w:r>
      <w:r>
        <w:rPr>
          <w:rStyle w:val="VerbatimChar"/>
        </w:rPr>
        <w:t xml:space="preserve">        const loc = await Location.getCurrentPositionAsync({ accuracy: Location.Accuracy.Balanced });</w:t>
      </w:r>
      <w:r>
        <w:br/>
      </w:r>
      <w:r>
        <w:rPr>
          <w:rStyle w:val="VerbatimChar"/>
        </w:rPr>
        <w:t xml:space="preserve">        coords = { lat: loc.coords.latitude, lng: loc.coords.longitude, acc: loc.coords.accuracy };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await fetch(process.env.EXPO_PUBLIC_API_URL + '/cases', {</w:t>
      </w:r>
      <w:r>
        <w:br/>
      </w:r>
      <w:r>
        <w:rPr>
          <w:rStyle w:val="VerbatimChar"/>
        </w:rPr>
        <w:t xml:space="preserve">      method: 'POST', headers: { 'Content-Type': 'application/json' },</w:t>
      </w:r>
      <w:r>
        <w:br/>
      </w:r>
      <w:r>
        <w:rPr>
          <w:rStyle w:val="VerbatimChar"/>
        </w:rPr>
        <w:t xml:space="preserve">      body: JSON.stringify({ title, description, gps: coords })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navigation.replace('Confirmation');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&lt;View style={{ padding: 16 }}&gt;</w:t>
      </w:r>
      <w:r>
        <w:br/>
      </w:r>
      <w:r>
        <w:rPr>
          <w:rStyle w:val="VerbatimChar"/>
        </w:rPr>
        <w:t xml:space="preserve">      &lt;TextInput placeholder="Title" value={title} onChangeText={setTitle} /&gt;</w:t>
      </w:r>
      <w:r>
        <w:br/>
      </w:r>
      <w:r>
        <w:rPr>
          <w:rStyle w:val="VerbatimChar"/>
        </w:rPr>
        <w:t xml:space="preserve">      &lt;TextInput placeholder="What happened?" value={description} onChangeText={setDescription} multiline /&gt;</w:t>
      </w:r>
      <w:r>
        <w:br/>
      </w:r>
      <w:r>
        <w:rPr>
          <w:rStyle w:val="VerbatimChar"/>
        </w:rPr>
        <w:t xml:space="preserve">      &lt;View style={{ flexDirection: 'row', alignItems: 'center', marginVertical: 8 }}&gt;</w:t>
      </w:r>
      <w:r>
        <w:br/>
      </w:r>
      <w:r>
        <w:rPr>
          <w:rStyle w:val="VerbatimChar"/>
        </w:rPr>
        <w:t xml:space="preserve">        &lt;Text&gt;Share location&lt;/Text&gt;</w:t>
      </w:r>
      <w:r>
        <w:br/>
      </w:r>
      <w:r>
        <w:rPr>
          <w:rStyle w:val="VerbatimChar"/>
        </w:rPr>
        <w:t xml:space="preserve">        &lt;Switch value={shareLoc} onValueChange={setShareLoc} /&gt;</w:t>
      </w:r>
      <w:r>
        <w:br/>
      </w:r>
      <w:r>
        <w:rPr>
          <w:rStyle w:val="VerbatimChar"/>
        </w:rPr>
        <w:t xml:space="preserve">      &lt;/View&gt;</w:t>
      </w:r>
      <w:r>
        <w:br/>
      </w:r>
      <w:r>
        <w:rPr>
          <w:rStyle w:val="VerbatimChar"/>
        </w:rPr>
        <w:t xml:space="preserve">      &lt;Button title="Submit" onPress={submit} /&gt;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backend-expressnestjs-style-endpoint"/>
    <w:p>
      <w:pPr>
        <w:pStyle w:val="Heading3"/>
      </w:pPr>
      <w:r>
        <w:t xml:space="preserve">12.2 Backend — Express/NestJS-style Endpoint</w:t>
      </w:r>
    </w:p>
    <w:p>
      <w:pPr>
        <w:pStyle w:val="SourceCode"/>
      </w:pPr>
      <w:r>
        <w:rPr>
          <w:rStyle w:val="CommentTok"/>
        </w:rPr>
        <w:t xml:space="preserve">// POST /cases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'/cases'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`INSERT INTO cases (title, description, status, priority) VALUES ($1,$2,'new','medium') RETURNING id`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description]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(gps)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VerbatimStringTok"/>
        </w:rPr>
        <w:t xml:space="preserve">`INSERT INTO locations (case_id, geom, accuracy_m, captured_at)</w:t>
      </w:r>
      <w:r>
        <w:br/>
      </w:r>
      <w:r>
        <w:rPr>
          <w:rStyle w:val="VerbatimStringTok"/>
        </w:rPr>
        <w:t xml:space="preserve">       VALUES ($1, ST_SetSRID(ST_MakePoint($2,$3),4326), $4, NOW())`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[result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publishEvent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'case.created'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4"/>
    <w:bookmarkStart w:id="25" w:name="sql-core-tables-postgresql-postgis"/>
    <w:p>
      <w:pPr>
        <w:pStyle w:val="Heading3"/>
      </w:pPr>
      <w:r>
        <w:t xml:space="preserve">12.3 SQL — Core Tables (PostgreSQL + PostGIS)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cases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reporter_id BIGINT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org_id BIGINT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priority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locations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case_id BIGINT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cases(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geom GEOGRAPHY(Point,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accuracy_m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captured_at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idx_locations_geom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locations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GIST(geom);</w:t>
      </w:r>
    </w:p>
    <w:bookmarkEnd w:id="25"/>
    <w:bookmarkStart w:id="26" w:name="alert-worker-pseudocode"/>
    <w:p>
      <w:pPr>
        <w:pStyle w:val="Heading3"/>
      </w:pPr>
      <w:r>
        <w:t xml:space="preserve">12.4 Alert Worker — Pseudocode</w:t>
      </w:r>
    </w:p>
    <w:p>
      <w:pPr>
        <w:pStyle w:val="SourceCode"/>
      </w:pPr>
      <w:r>
        <w:rPr>
          <w:rStyle w:val="CommentTok"/>
        </w:rPr>
        <w:t xml:space="preserve"># on event: case.created or message.created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keyword_match(case.description)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is_high_priority(case)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in_geofence(case.location):</w:t>
      </w:r>
      <w:r>
        <w:br/>
      </w:r>
      <w:r>
        <w:rPr>
          <w:rStyle w:val="NormalTok"/>
        </w:rPr>
        <w:t xml:space="preserve">    recipients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resolve_recipients(case)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recipients: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r.pref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'sms'</w:t>
      </w:r>
      <w:r>
        <w:rPr>
          <w:rStyle w:val="NormalTok"/>
        </w:rPr>
        <w:t xml:space="preserve">: twilio.sms(r.phone, template(case))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r.pref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: sendgrid.email(r.email, subject(case), body(case))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r.pref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'push'</w:t>
      </w:r>
      <w:r>
        <w:rPr>
          <w:rStyle w:val="NormalTok"/>
        </w:rPr>
        <w:t xml:space="preserve">: fcm.push(r.device_token, payload(case))</w:t>
      </w:r>
      <w:r>
        <w:br/>
      </w:r>
      <w:r>
        <w:rPr>
          <w:rStyle w:val="NormalTok"/>
        </w:rPr>
        <w:t xml:space="preserve">    log_alerts(case.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recipients)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13) Testing &amp; QA</w:t>
            </w:r>
            <w:r>
              <w:t xml:space="preserve"> </w:t>
            </w:r>
            <w:r>
              <w:t xml:space="preserve">- Unit tests for rules &amp; geofence logic.</w:t>
            </w:r>
            <w:r>
              <w:t xml:space="preserve"> </w:t>
            </w:r>
            <w:r>
              <w:t xml:space="preserve">- Integration tests for OTP, case creation, media upload (signed URLs).</w:t>
            </w:r>
            <w:r>
              <w:t xml:space="preserve"> </w:t>
            </w:r>
            <w:r>
              <w:t xml:space="preserve">- E2E happy-path (Cypress/Detox): report → triage → alert → resolve.</w:t>
            </w:r>
            <w:r>
              <w:t xml:space="preserve"> </w:t>
            </w:r>
            <w:r>
              <w:t xml:space="preserve">- Load test alerts fan-out at 100–1000 events/min.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14) Success Metrics (MVP)</w:t>
            </w:r>
            <w:r>
              <w:t xml:space="preserve"> </w:t>
            </w:r>
            <w:r>
              <w:t xml:space="preserve">- Time-to-triage (P50/P95).</w:t>
            </w:r>
            <w:r>
              <w:t xml:space="preserve"> </w:t>
            </w:r>
            <w:r>
              <w:t xml:space="preserve">- % cases with location captured.</w:t>
            </w:r>
            <w:r>
              <w:t xml:space="preserve"> </w:t>
            </w:r>
            <w:r>
              <w:t xml:space="preserve">- Alert delivery success rate (per channel).</w:t>
            </w:r>
            <w:r>
              <w:t xml:space="preserve"> </w:t>
            </w:r>
            <w:r>
              <w:t xml:space="preserve">- Case resolution time &amp; stakeholder satisfaction.</w:t>
            </w:r>
          </w:p>
        </w:tc>
      </w:tr>
    </w:tbl>
    <w:bookmarkEnd w:id="26"/>
    <w:bookmarkEnd w:id="27"/>
    <w:bookmarkStart w:id="28" w:name="next-steps-practical"/>
    <w:p>
      <w:pPr>
        <w:pStyle w:val="Heading2"/>
      </w:pPr>
      <w:r>
        <w:t xml:space="preserve">15) Next Steps (Practical)</w:t>
      </w:r>
    </w:p>
    <w:p>
      <w:pPr>
        <w:pStyle w:val="Compact"/>
        <w:numPr>
          <w:ilvl w:val="0"/>
          <w:numId w:val="1002"/>
        </w:numPr>
      </w:pPr>
      <w:r>
        <w:t xml:space="preserve">Stand up repo + infra skeleton (Terraform, CI).</w:t>
      </w:r>
    </w:p>
    <w:p>
      <w:pPr>
        <w:pStyle w:val="Compact"/>
        <w:numPr>
          <w:ilvl w:val="0"/>
          <w:numId w:val="1002"/>
        </w:numPr>
      </w:pPr>
      <w:r>
        <w:t xml:space="preserve">Build Expo prototype (Report, Chat stub).</w:t>
      </w:r>
    </w:p>
    <w:p>
      <w:pPr>
        <w:pStyle w:val="Compact"/>
        <w:numPr>
          <w:ilvl w:val="0"/>
          <w:numId w:val="1002"/>
        </w:numPr>
      </w:pPr>
      <w:r>
        <w:t xml:space="preserve">Stand up API + Postgres + PostGIS.</w:t>
      </w:r>
    </w:p>
    <w:p>
      <w:pPr>
        <w:pStyle w:val="Compact"/>
        <w:numPr>
          <w:ilvl w:val="0"/>
          <w:numId w:val="1002"/>
        </w:numPr>
      </w:pPr>
      <w:r>
        <w:t xml:space="preserve">Hook up Twilio/SendGrid sandbox; test alert flows.</w:t>
      </w:r>
    </w:p>
    <w:p>
      <w:pPr>
        <w:pStyle w:val="Compact"/>
        <w:numPr>
          <w:ilvl w:val="0"/>
          <w:numId w:val="1002"/>
        </w:numPr>
      </w:pPr>
      <w:r>
        <w:t xml:space="preserve">Pilot with 1–2 NGOs; iterate on forms &amp; consent UX.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MVP blueprint. This document is designed for rapid iteration—leave comments where you want deeper detail or changes.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2025-09-14T20:58:32Z</dcterms:created>
  <dcterms:modified xsi:type="dcterms:W3CDTF">2025-09-14T20:58:32Z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