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zhaolezi 全站修复规划</w:t>
      </w:r>
    </w:p>
    <w:p>
      <w:pPr>
        <w:pStyle w:val="Subtitle"/>
        <w:jc w:val="center"/>
      </w:pPr>
      <w:r>
        <w:t>DuMate</w:t>
      </w:r>
    </w:p>
    <w:p>
      <w:pPr>
        <w:sectPr>
          <w:pgSz w:w="11906" w:h="16838"/>
          <w:pgMar w:top="1247" w:right="1247" w:bottom="1247" w:left="124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0. 文档说明</w:t>
      </w:r>
    </w:p>
    <w:p>
      <w:pPr>
        <w:spacing w:after="40"/>
        <w:ind w:left="0" w:firstLine="0"/>
      </w:pPr>
      <w:r>
        <w:rPr>
          <w:b/>
        </w:rPr>
        <w:t>1. 修复总览</w:t>
      </w:r>
    </w:p>
    <w:p>
      <w:pPr>
        <w:spacing w:after="40"/>
        <w:ind w:left="0" w:firstLine="0"/>
      </w:pPr>
      <w:r>
        <w:rPr>
          <w:b/>
        </w:rPr>
        <w:t>2. 逐项修复方案</w:t>
      </w:r>
    </w:p>
    <w:p>
      <w:pPr>
        <w:spacing w:after="40"/>
        <w:ind w:left="360" w:firstLine="0"/>
      </w:pPr>
      <w:r>
        <w:rPr>
          <w:b w:val="0"/>
        </w:rPr>
        <w:t>2.1 F-1 favicon /favicon.ico 404（P0）</w:t>
      </w:r>
    </w:p>
    <w:p>
      <w:pPr>
        <w:spacing w:after="40"/>
        <w:ind w:left="360" w:firstLine="0"/>
      </w:pPr>
      <w:r>
        <w:rPr>
          <w:b w:val="0"/>
        </w:rPr>
        <w:t>2.2 F-2 17.html 体积 1.43MB（P1）</w:t>
      </w:r>
    </w:p>
    <w:p>
      <w:pPr>
        <w:spacing w:after="40"/>
        <w:ind w:left="360" w:firstLine="0"/>
      </w:pPr>
      <w:r>
        <w:rPr>
          <w:b w:val="0"/>
        </w:rPr>
        <w:t>2.3 F-3 冷加载白屏（P1）</w:t>
      </w:r>
    </w:p>
    <w:p>
      <w:pPr>
        <w:spacing w:after="40"/>
        <w:ind w:left="360" w:firstLine="0"/>
      </w:pPr>
      <w:r>
        <w:rPr>
          <w:b w:val="0"/>
        </w:rPr>
        <w:t>2.4 F-4 文件搜索 XSS（P1 低危）</w:t>
      </w:r>
    </w:p>
    <w:p>
      <w:pPr>
        <w:spacing w:after="40"/>
        <w:ind w:left="360" w:firstLine="0"/>
      </w:pPr>
      <w:r>
        <w:rPr>
          <w:b w:val="0"/>
        </w:rPr>
        <w:t>2.5 F-5 13 页 IIFE 混淆控制台报错（P1）</w:t>
      </w:r>
    </w:p>
    <w:p>
      <w:pPr>
        <w:spacing w:after="40"/>
        <w:ind w:left="360" w:firstLine="0"/>
      </w:pPr>
      <w:r>
        <w:rPr>
          <w:b w:val="0"/>
        </w:rPr>
        <w:t>2.6 F-6 记住登录实质未生效（P1）</w:t>
      </w:r>
    </w:p>
    <w:p>
      <w:pPr>
        <w:spacing w:after="40"/>
        <w:ind w:left="360" w:firstLine="0"/>
      </w:pPr>
      <w:r>
        <w:rPr>
          <w:b w:val="0"/>
        </w:rPr>
        <w:t>2.7 F-7 20 页运行时无 h1（P2）</w:t>
      </w:r>
    </w:p>
    <w:p>
      <w:pPr>
        <w:spacing w:after="40"/>
        <w:ind w:left="360" w:firstLine="0"/>
      </w:pPr>
      <w:r>
        <w:rPr>
          <w:b w:val="0"/>
        </w:rPr>
        <w:t>2.8 F-8 无 robots.txt / sitemap.xml（P2）</w:t>
      </w:r>
    </w:p>
    <w:p>
      <w:pPr>
        <w:spacing w:after="40"/>
        <w:ind w:left="0" w:firstLine="0"/>
      </w:pPr>
      <w:r>
        <w:rPr>
          <w:b/>
        </w:rPr>
        <w:t>3. 批次与依赖关系</w:t>
      </w:r>
    </w:p>
    <w:p>
      <w:pPr>
        <w:spacing w:after="40"/>
        <w:ind w:left="360" w:firstLine="0"/>
      </w:pPr>
      <w:r>
        <w:rPr>
          <w:b w:val="0"/>
        </w:rPr>
        <w:t>3.1 批次 A（独立低风险，可最先执行）</w:t>
      </w:r>
    </w:p>
    <w:p>
      <w:pPr>
        <w:spacing w:after="40"/>
        <w:ind w:left="360" w:firstLine="0"/>
      </w:pPr>
      <w:r>
        <w:rPr>
          <w:b w:val="0"/>
        </w:rPr>
        <w:t>3.2 批次 B（性能优化）</w:t>
      </w:r>
    </w:p>
    <w:p>
      <w:pPr>
        <w:spacing w:after="40"/>
        <w:ind w:left="360" w:firstLine="0"/>
      </w:pPr>
      <w:r>
        <w:rPr>
          <w:b w:val="0"/>
        </w:rPr>
        <w:t>3.3 批次 C（混淆脚本修复）</w:t>
      </w:r>
    </w:p>
    <w:p>
      <w:pPr>
        <w:spacing w:after="40"/>
        <w:ind w:left="360" w:firstLine="0"/>
      </w:pPr>
      <w:r>
        <w:rPr>
          <w:b w:val="0"/>
        </w:rPr>
        <w:t>3.4 批次 D（发布闭环）</w:t>
      </w:r>
    </w:p>
    <w:p>
      <w:pPr>
        <w:spacing w:after="40"/>
        <w:ind w:left="0" w:firstLine="0"/>
      </w:pPr>
      <w:r>
        <w:rPr>
          <w:b/>
        </w:rPr>
        <w:t>4. 硬性约束与发布闭环</w:t>
      </w:r>
    </w:p>
    <w:p>
      <w:pPr>
        <w:spacing w:after="40"/>
        <w:ind w:left="0" w:firstLine="0"/>
      </w:pPr>
      <w:r>
        <w:rPr>
          <w:b/>
        </w:rPr>
        <w:t>5. 回归与验收总清单</w:t>
      </w:r>
    </w:p>
    <w:p>
      <w:pPr>
        <w:spacing w:after="40"/>
        <w:ind w:left="0" w:firstLine="0"/>
      </w:pPr>
      <w:r>
        <w:rPr>
          <w:b/>
        </w:rPr>
        <w:t>6. 风险与未决事项</w:t>
      </w:r>
    </w:p>
    <w:p>
      <w:pPr>
        <w:spacing w:after="40"/>
        <w:ind w:left="0" w:firstLine="0"/>
      </w:pPr>
      <w:r>
        <w:rPr>
          <w:b/>
        </w:rPr>
        <w:t>7. 建议</w:t>
      </w:r>
    </w:p>
    <w:p>
      <w:pPr>
        <w:sectPr>
          <w:pgSz w:w="11906" w:h="16838"/>
          <w:pgMar w:top="1247" w:right="1247" w:bottom="1247" w:left="124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0. 文档说明</w:t>
      </w:r>
    </w:p>
    <w:p>
      <w:pPr>
        <w:pStyle w:val="ListBullet"/>
      </w:pPr>
      <w:r>
        <w:t>本规划由用户委托制定，范围覆盖 zhaolezi 全站已确认的 8 项修复。</w:t>
      </w:r>
    </w:p>
    <w:p>
      <w:pPr>
        <w:pStyle w:val="ListBullet"/>
      </w:pPr>
      <w:r>
        <w:t>修复项清单、证据与测试口径均来自《zhaolezi全站全面测试清单（只读评估版）》V1.1 与历史运行日志。</w:t>
      </w:r>
    </w:p>
    <w:p>
      <w:pPr>
        <w:pStyle w:val="ListBullet"/>
      </w:pPr>
      <w:r>
        <w:t>本轮只交付规划，不修改任何代码文件，等用户回复确认后再动工。</w:t>
      </w:r>
    </w:p>
    <w:p>
      <w:pPr>
        <w:pStyle w:val="ListBullet"/>
      </w:pPr>
      <w:r>
        <w:t>用户已确认口径：41.html 不纳入 42 页管理范围；移动端全量截图；冷加载复测以本机网络为准；执行范围 P0 全量 + P1 抽样。</w:t>
      </w:r>
    </w:p>
    <w:p>
      <w:pPr>
        <w:pStyle w:val="Heading1"/>
      </w:pPr>
      <w:r>
        <w:t>1. 修复总览</w:t>
      </w:r>
    </w:p>
    <w:p>
      <w:pPr>
        <w:pStyle w:val="ListBullet"/>
      </w:pPr>
      <w:r>
        <w:t>8 项修复按优先级与依赖分为 4 个批次执行。</w:t>
      </w:r>
    </w:p>
    <w:p>
      <w:pPr>
        <w:pStyle w:val="ListBullet"/>
      </w:pPr>
      <w:r>
        <w:t>批次 A：独立低风险快赢；批次 B：性能优化；批次 C：混淆脚本修复；批次 D：发布闭环。</w:t>
      </w:r>
    </w:p>
    <w:p>
      <w:pPr>
        <w:pStyle w:val="ListBullet"/>
      </w:pPr>
      <w:r>
        <w:t>硬约束贯穿全部批次：改页面必更公告；动公共资源必 bump SW；发布必走三件套。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编号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修复项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优先级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涉及文件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批次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favicon /favicon.ico 404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P0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新增 favicon.ico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17.html 体积 1.43MB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17.html + 数据文件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B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F-3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冷加载白屏 FCP 5.23s / DCL 4.42s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common.css + images + SW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B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F-4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文件搜索 innerHTML 未转义 XSS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文件搜索.html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F-5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页 IIFE 混淆控制台报错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35/40 等 13 页源码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F-6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记住登录实质未生效（产物不同步）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1.html 重新构建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D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F-7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 页运行时无 h1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20.html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F-8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无 robots.txt / sitemap.xml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新增两个站点文件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</w:tbl>
    <w:p>
      <w:pPr>
        <w:pStyle w:val="Heading1"/>
      </w:pPr>
      <w:r>
        <w:t>2. 逐项修复方案</w:t>
      </w:r>
    </w:p>
    <w:p>
      <w:pPr>
        <w:pStyle w:val="Heading2"/>
      </w:pPr>
      <w:r>
        <w:t>2.1 F-1 favicon /favicon.ico 404（P0）</w:t>
      </w:r>
    </w:p>
    <w:p>
      <w:pPr>
        <w:pStyle w:val="ListBullet"/>
      </w:pPr>
      <w:r>
        <w:t>现状证据：站点根目录无 favicon.ico；除 14.html 内联 SVG 外，其余页面请求 /favicon.ico 均返回 404，控制台持续报错。</w:t>
      </w:r>
    </w:p>
    <w:p>
      <w:pPr>
        <w:pStyle w:val="ListBullet"/>
      </w:pPr>
      <w:r>
        <w:t>修复动作：生成多尺寸 favicon.ico（16 32 48 像素合成）；放入站点根目录 E:\上传网页\zhaolezi\favicon.ico。</w:t>
      </w:r>
    </w:p>
    <w:p>
      <w:pPr>
        <w:pStyle w:val="ListBullet"/>
      </w:pPr>
      <w:r>
        <w:t>涉及文件：新增根目录 favicon.ico；可选同步 _原始未混淆版\favicon.ico；不改任何页面源码。</w:t>
      </w:r>
    </w:p>
    <w:p>
      <w:pPr>
        <w:pStyle w:val="ListBullet"/>
      </w:pPr>
      <w:r>
        <w:t>改动影响：浏览器标签页显示站点图标；控制台 404 消失；页面功能零影响。</w:t>
      </w:r>
    </w:p>
    <w:p>
      <w:pPr>
        <w:pStyle w:val="ListBullet"/>
      </w:pPr>
      <w:r>
        <w:t>风险：极低；ICO 需工具生成（Pillow 或在线合成均可）。</w:t>
      </w:r>
    </w:p>
    <w:p>
      <w:pPr>
        <w:pStyle w:val="ListBullet"/>
      </w:pPr>
      <w:r>
        <w:t>验收标准：本机与线上 GET /favicon.ico 均返回 200；清 console 后无 favicon 404 报错；标签页显示图标。</w:t>
      </w:r>
    </w:p>
    <w:p>
      <w:pPr>
        <w:pStyle w:val="ListBullet"/>
      </w:pPr>
      <w:r>
        <w:t>优先级与依赖：P0，零依赖，批次 A 最先执行。</w:t>
      </w:r>
    </w:p>
    <w:p>
      <w:pPr>
        <w:pStyle w:val="Heading2"/>
      </w:pPr>
      <w:r>
        <w:t>2.2 F-2 17.html 体积 1.43MB（P1）</w:t>
      </w:r>
    </w:p>
    <w:p>
      <w:pPr>
        <w:pStyle w:val="ListBullet"/>
      </w:pPr>
      <w:r>
        <w:t>现状证据：17.html 混淆产物 1.43MB；源码 _原始未混淆版\17.html 约 1.1MB；体积构成为内嵌暗号字典数据（triggerMap 数组，源码第 522 行起）+ 内嵌 KaiTi 字体样式。</w:t>
      </w:r>
    </w:p>
    <w:p>
      <w:pPr>
        <w:pStyle w:val="ListBullet"/>
      </w:pPr>
      <w:r>
        <w:t>修复动作：把 triggerMap 字典数据抽离为独立文件 _原始未混淆版\17-data.js；17.html 改为 script 标签引入，数据挂到全局变量；构建 17.html；SW 预缓存清单加入 17-data.js。</w:t>
      </w:r>
    </w:p>
    <w:p>
      <w:pPr>
        <w:pStyle w:val="ListBullet"/>
      </w:pPr>
      <w:r>
        <w:t>涉及文件：</w:t>
      </w:r>
      <w:r>
        <w:rPr>
          <w:i/>
        </w:rPr>
        <w:t xml:space="preserve">原始未混淆版\17.html（裁剪数据段）、新增 </w:t>
      </w:r>
      <w:r>
        <w:t>原始未混淆版\17-data.js、17.html（构建产物）、service-worker.js（缓存清单）。</w:t>
      </w:r>
    </w:p>
    <w:p>
      <w:pPr>
        <w:pStyle w:val="ListBullet"/>
      </w:pPr>
      <w:r>
        <w:t>改动影响：17 页 HTML 从 1.43MB 降至几十 KB；数据文件可被浏览器与 SW 缓存，二次访问接近瞬时；页面功能与触发词逻辑不变。</w:t>
      </w:r>
    </w:p>
    <w:p>
      <w:pPr>
        <w:pStyle w:val="ListBullet"/>
      </w:pPr>
      <w:r>
        <w:t>风险：中。数据加载方式变化需回归全部暗号触发路径；改用 script 引入而非 fetch，避免 file:// 本地直开跨域失败；构建后必须实测本地与线上双环境。</w:t>
      </w:r>
    </w:p>
    <w:p>
      <w:pPr>
        <w:pStyle w:val="ListBullet"/>
      </w:pPr>
      <w:r>
        <w:t>验收标准：17.html 构建后小于 200KB；暗号查询功能与抽查触发词输出与修复前一致；本地 file:// 与线上均正常；控制台无新报错。</w:t>
      </w:r>
    </w:p>
    <w:p>
      <w:pPr>
        <w:pStyle w:val="ListBullet"/>
      </w:pPr>
      <w:r>
        <w:t>优先级与依赖：P1；依赖构建与 SW；批次 B。</w:t>
      </w:r>
    </w:p>
    <w:p>
      <w:pPr>
        <w:pStyle w:val="Heading2"/>
      </w:pPr>
      <w:r>
        <w:t>2.3 F-3 冷加载白屏（P1）</w:t>
      </w:r>
    </w:p>
    <w:p>
      <w:pPr>
        <w:pStyle w:val="ListBullet"/>
      </w:pPr>
      <w:r>
        <w:t>现状证据：本机口径冷加载 TTFB 410ms 达标，但 FCP 5.23s / DCL 4.42s；根因为 common.css 3.0MB（其中约 2.96MB 是 21 行 base64 内联背景图与字体）+ 同步脚本阻塞渲染；另确认 common.css 残留 12 个已下架主题块（juju/coco/desert/forest/garden/ink/moon/nebula/nostalgia/ocean/sakura/steampunk），每块各含一张 base64 背景。</w:t>
      </w:r>
    </w:p>
    <w:p>
      <w:pPr>
        <w:pStyle w:val="ListBullet"/>
      </w:pPr>
      <w:r>
        <w:t>修复动作：分三步执行，每步独立验收。</w:t>
      </w:r>
    </w:p>
    <w:p>
      <w:pPr>
        <w:pStyle w:val="ListBullet"/>
      </w:pPr>
      <w:r>
        <w:t>第一步：清理残留主题块，删除 common.css 中 12 个已下架主题的 data-theme 块（含其 base64 背景），预计减重约 1.5 至 1.8MB。</w:t>
      </w:r>
    </w:p>
    <w:p>
      <w:pPr>
        <w:pStyle w:val="ListBullet"/>
      </w:pPr>
      <w:r>
        <w:t>第二步：把在用 10 主题的 base64 背景图解码为独立图片文件，存入新增 images\ 目录；common.css 改 url() 引用；SW 预缓存图片。</w:t>
      </w:r>
    </w:p>
    <w:p>
      <w:pPr>
        <w:pStyle w:val="ListBullet"/>
      </w:pPr>
      <w:r>
        <w:t>第三步：首屏关键样式（主题变量与基础布局）抽 critical 样式内联到各页 head；common.css 改延迟加载；theme.js 等脚本加 defer（先验证依赖顺序）。</w:t>
      </w:r>
    </w:p>
    <w:p>
      <w:pPr>
        <w:pStyle w:val="ListBullet"/>
      </w:pPr>
      <w:r>
        <w:t>涉及文件：common.css、新增 images\ 目录、所有页面（如做第三步）、theme.js、service-worker.js。</w:t>
      </w:r>
    </w:p>
    <w:p>
      <w:pPr>
        <w:pStyle w:val="ListBullet"/>
      </w:pPr>
      <w:r>
        <w:t>改动影响：CSS 从 3.0MB 降至几十 KB；FCP / DCL 预计下降 40% 以上；10 主题背景显示不变（改为外置文件加载）；删除残留主题块不影响任何在用主题。</w:t>
      </w:r>
    </w:p>
    <w:p>
      <w:pPr>
        <w:pStyle w:val="ListBullet"/>
      </w:pPr>
      <w:r>
        <w:t>风险：中。删除残留块前已复核 theme.js 仅含 10 主题，旧主题值自动回退 dark；背景外置后需重测 10 主题全量显示；第三步改动面大且有主题闪烁风险，建议放最后单测，必要时可只交付前两步。</w:t>
      </w:r>
    </w:p>
    <w:p>
      <w:pPr>
        <w:pStyle w:val="ListBullet"/>
      </w:pPr>
      <w:r>
        <w:t>验收标准：冷加载复测（本机绕过 SW 清缓存三次）FCP 小于 2.5s、DCL 小于 2s；42 页 x 10 主题 verifyAudit 仍为 0 失败；10 主题背景全部正常无 404；移动端 375px 全量截图正常。</w:t>
      </w:r>
    </w:p>
    <w:p>
      <w:pPr>
        <w:pStyle w:val="ListBullet"/>
      </w:pPr>
      <w:r>
        <w:t>优先级与依赖：P1；依赖构建与 SW；批次 B；第一步可先行独立交付。</w:t>
      </w:r>
    </w:p>
    <w:p>
      <w:pPr>
        <w:pStyle w:val="ListBullet"/>
      </w:pPr>
      <w:r>
        <w:t>处理约束：common.css 第 130 行为超长 base64，禁止直接 Read，处理时用脚本按行定位或 Grep。</w:t>
      </w:r>
    </w:p>
    <w:p>
      <w:pPr>
        <w:pStyle w:val="Heading2"/>
      </w:pPr>
      <w:r>
        <w:t>2.4 F-4 文件搜索 XSS（P1 低危）</w:t>
      </w:r>
    </w:p>
    <w:p>
      <w:pPr>
        <w:pStyle w:val="ListBullet"/>
      </w:pPr>
      <w:r>
        <w:t>现状证据：文件搜索.html 的 renderResults 用 highlight(f.name / f.path) 拼接 innerHTML；highlight 函数（第 404 行起）未做 HTML 转义；文件名或路径含特殊字符时可注入脚本。</w:t>
      </w:r>
    </w:p>
    <w:p>
      <w:pPr>
        <w:pStyle w:val="ListBullet"/>
      </w:pPr>
      <w:r>
        <w:t>修复动作：新增 escapeHtml 函数（转义与号、小于号、大于号、双引号、单引号）；highlight 改为先转义再套 mark 标签；renderResults 中文件名、路径、文件类型全部先转义再拼接。</w:t>
      </w:r>
    </w:p>
    <w:p>
      <w:pPr>
        <w:pStyle w:val="ListBullet"/>
      </w:pPr>
      <w:r>
        <w:t>涉及文件：文件搜索.html（NO_OBFUSCATE 直接复制页，改源码后复制/构建同步）。</w:t>
      </w:r>
    </w:p>
    <w:p>
      <w:pPr>
        <w:pStyle w:val="ListBullet"/>
      </w:pPr>
      <w:r>
        <w:t>改动影响：含特殊字符的文件名与路径安全显示；XSS 注入面关闭；正常搜索高亮行为不变。</w:t>
      </w:r>
    </w:p>
    <w:p>
      <w:pPr>
        <w:pStyle w:val="ListBullet"/>
      </w:pPr>
      <w:r>
        <w:t>风险：低。需回归高亮正确性（中文、大小写、特殊字符文件名）；mark 标签为受控白名单，其余全部转义。</w:t>
      </w:r>
    </w:p>
    <w:p>
      <w:pPr>
        <w:pStyle w:val="ListBullet"/>
      </w:pPr>
      <w:r>
        <w:t>验收标准：构造含图片标签与事件脚本代码（img onerror 组合）的文件名搜索不弹窗、按文本显示、高亮正常；正常关键词搜索高亮回归通过。</w:t>
      </w:r>
    </w:p>
    <w:p>
      <w:pPr>
        <w:pStyle w:val="ListBullet"/>
      </w:pPr>
      <w:r>
        <w:t>优先级与依赖：P1；零依赖；批次 A。</w:t>
      </w:r>
    </w:p>
    <w:p>
      <w:pPr>
        <w:pStyle w:val="Heading2"/>
      </w:pPr>
      <w:r>
        <w:t>2.5 F-5 13 页 IIFE 混淆控制台报错（P1）</w:t>
      </w:r>
    </w:p>
    <w:p>
      <w:pPr>
        <w:pStyle w:val="ListBullet"/>
      </w:pPr>
      <w:r>
        <w:t>现状证据：35 renderClock、40 matchPage，以及 3/6 showTransition、25 updateStats、26 utf8Encode、27 setMode、29 fallbackCopy、36 loadScores、37/38 todayStr、39 roundedRect 共 13 处控制台报 is not defined；根因为 _混淆工具.js 的 autoAttachGlobals 靠正则收集顶层 function 声明，页面脚本被 IIFE 包裹或存在嵌套 function 声明时挂载失败；33/34 页已用去 IIFE + 嵌套函数匿名化手法修复成功。</w:t>
      </w:r>
    </w:p>
    <w:p>
      <w:pPr>
        <w:pStyle w:val="ListBullet"/>
      </w:pPr>
      <w:r>
        <w:t>修复动作：逐页修改 _原始未混淆版 对应源码，去掉 IIFE 包裹、把嵌套 function 声明改为顶层声明；逐页 node --check 校验后构建；先修 35、40 两页确认手法，再批量修其余页。</w:t>
      </w:r>
    </w:p>
    <w:p>
      <w:pPr>
        <w:pStyle w:val="ListBullet"/>
      </w:pPr>
      <w:r>
        <w:t>涉及文件：_原始未混淆版\3、6、25、26、27、29、35、36、37、38、39、40.html 及构建后同名根目录文件。</w:t>
      </w:r>
    </w:p>
    <w:p>
      <w:pPr>
        <w:pStyle w:val="ListBullet"/>
      </w:pPr>
      <w:r>
        <w:t>改动影响：控制台报错消除；全局函数由 autoAttachGlobals 正常挂载；页面核心功能不变（此前实测功能不受影响）。</w:t>
      </w:r>
    </w:p>
    <w:p>
      <w:pPr>
        <w:pStyle w:val="ListBullet"/>
      </w:pPr>
      <w:r>
        <w:t>风险：中。修改脚本结构需逐页功能冒烟；注意去掉 IIFE 后可能引入同名全局变量冲突，改造前先查页内重名。</w:t>
      </w:r>
    </w:p>
    <w:p>
      <w:pPr>
        <w:pStyle w:val="ListBullet"/>
      </w:pPr>
      <w:r>
        <w:t>验收标准：逐页 CDP 加载后清 console 无该报错；对应页核心功能冒烟通过；该页 verifyAudit 仍 CLEAN。</w:t>
      </w:r>
    </w:p>
    <w:p>
      <w:pPr>
        <w:pStyle w:val="ListBullet"/>
      </w:pPr>
      <w:r>
        <w:t>优先级与依赖：P1；依赖页面构建；批次 C，分两批（35/40 先，其余后）。</w:t>
      </w:r>
    </w:p>
    <w:p>
      <w:pPr>
        <w:pStyle w:val="Heading2"/>
      </w:pPr>
      <w:r>
        <w:t>2.6 F-6 记住登录实质未生效（P1）</w:t>
      </w:r>
    </w:p>
    <w:p>
      <w:pPr>
        <w:pStyle w:val="ListBullet"/>
      </w:pPr>
      <w:r>
        <w:t>现状证据：</w:t>
      </w:r>
      <w:r>
        <w:rPr>
          <w:i/>
        </w:rPr>
        <w:t>原始未混淆版\1.html 已完整实现记住登录（写入端第 473 行 localStorage.setItem('zl</w:t>
      </w:r>
      <w:r>
        <w:t>logged')，读取端第 538 行自动跳转），但根目录 1.html 经检查不含 zl_logged 逻辑；线上与本地根目录页面为旧构建产物，源码改动从未上线。</w:t>
      </w:r>
    </w:p>
    <w:p>
      <w:pPr>
        <w:pStyle w:val="ListBullet"/>
      </w:pPr>
      <w:r>
        <w:t>修复动作：用 _混淆工具.js 重新构建 1.html，使源码中记住登录功能上线；构建后核对根目录 1.html 包含该逻辑。</w:t>
      </w:r>
    </w:p>
    <w:p>
      <w:pPr>
        <w:pStyle w:val="ListBullet"/>
      </w:pPr>
      <w:r>
        <w:t>涉及文件：_原始未混淆版\1.html（已是最终态，如需微调改此处）、1.html（重新构建）、30.html 公告（该功能随本轮一并公示）。</w:t>
      </w:r>
    </w:p>
    <w:p>
      <w:pPr>
        <w:pStyle w:val="ListBullet"/>
      </w:pPr>
      <w:r>
        <w:t>改动影响：勾选记住登录后，下次访问 1.html 自动免密跳转目标页；根目录 1.html 与源码恢复同步。</w:t>
      </w:r>
    </w:p>
    <w:p>
      <w:pPr>
        <w:pStyle w:val="ListBullet"/>
      </w:pPr>
      <w:r>
        <w:t>风险：低。构建后需回归密码验证、转场动画、记住登录三端；若有其它源码级未上线改动会一并上线，需在公告中说明。</w:t>
      </w:r>
    </w:p>
    <w:p>
      <w:pPr>
        <w:pStyle w:val="ListBullet"/>
      </w:pPr>
      <w:r>
        <w:t>验收标准：勾选记住并登录后重开 1.html 自动跳转；不勾选则要求输入密码；控制台无新报错。</w:t>
      </w:r>
    </w:p>
    <w:p>
      <w:pPr>
        <w:pStyle w:val="ListBullet"/>
      </w:pPr>
      <w:r>
        <w:t>优先级与依赖：P1；依赖构建；批次 D（随发布闭环一起上线并公告）。</w:t>
      </w:r>
    </w:p>
    <w:p>
      <w:pPr>
        <w:pStyle w:val="Heading2"/>
      </w:pPr>
      <w:r>
        <w:t>2.7 F-7 20 页运行时无 h1（P2）</w:t>
      </w:r>
    </w:p>
    <w:p>
      <w:pPr>
        <w:pStyle w:val="ListBullet"/>
      </w:pPr>
      <w:r>
        <w:t>现状证据：20.html 页面运行时 document 中无 h1 元素，缺语义化主标题。</w:t>
      </w:r>
    </w:p>
    <w:p>
      <w:pPr>
        <w:pStyle w:val="ListBullet"/>
      </w:pPr>
      <w:r>
        <w:t>修复动作：在 _原始未混淆版\20.html 把页面主标题改为 h1（保持现有视觉样式，必要时使用视觉隐藏类）；构建 20.html。</w:t>
      </w:r>
    </w:p>
    <w:p>
      <w:pPr>
        <w:pStyle w:val="ListBullet"/>
      </w:pPr>
      <w:r>
        <w:t>涉及文件：_原始未混淆版\20.html、20.html（构建产物）。</w:t>
      </w:r>
    </w:p>
    <w:p>
      <w:pPr>
        <w:pStyle w:val="ListBullet"/>
      </w:pPr>
      <w:r>
        <w:t>改动影响：补齐语义化主标题，利于无障碍与 SEO；页面视觉不变。</w:t>
      </w:r>
    </w:p>
    <w:p>
      <w:pPr>
        <w:pStyle w:val="ListBullet"/>
      </w:pPr>
      <w:r>
        <w:t>风险：低。注意 h1 替换后样式选择器是否仍命中（若样式按类选择器则无影响）。</w:t>
      </w:r>
    </w:p>
    <w:p>
      <w:pPr>
        <w:pStyle w:val="ListBullet"/>
      </w:pPr>
      <w:r>
        <w:t>验收标准：CDP 查询 h1 存在且文本正确；页面截图与修复前一致。</w:t>
      </w:r>
    </w:p>
    <w:p>
      <w:pPr>
        <w:pStyle w:val="ListBullet"/>
      </w:pPr>
      <w:r>
        <w:t>优先级与依赖：P2；依赖构建；批次 A。</w:t>
      </w:r>
    </w:p>
    <w:p>
      <w:pPr>
        <w:pStyle w:val="Heading2"/>
      </w:pPr>
      <w:r>
        <w:t>2.8 F-8 无 robots.txt / sitemap.xml（P2）</w:t>
      </w:r>
    </w:p>
    <w:p>
      <w:pPr>
        <w:pStyle w:val="ListBullet"/>
      </w:pPr>
      <w:r>
        <w:t>现状证据：站点根目录无 robots.txt、无 sitemap.xml。</w:t>
      </w:r>
    </w:p>
    <w:p>
      <w:pPr>
        <w:pStyle w:val="ListBullet"/>
      </w:pPr>
      <w:r>
        <w:t>修复动作：新增 robots.txt（放行全部爬虫 + 指向 sitemap）；新增 sitemap.xml（列出 42 个管理内页面的线上 URL，41.html 不纳入）。</w:t>
      </w:r>
    </w:p>
    <w:p>
      <w:pPr>
        <w:pStyle w:val="ListBullet"/>
      </w:pPr>
      <w:r>
        <w:t>涉及文件：新增根目录 robots.txt、sitemap.xml；同步 _原始未混淆版 目录。</w:t>
      </w:r>
    </w:p>
    <w:p>
      <w:pPr>
        <w:pStyle w:val="ListBullet"/>
      </w:pPr>
      <w:r>
        <w:t>改动影响：搜索引擎可正确抓取与索引；零功能影响。</w:t>
      </w:r>
    </w:p>
    <w:p>
      <w:pPr>
        <w:pStyle w:val="ListBullet"/>
      </w:pPr>
      <w:r>
        <w:t>风险：极低；GitHub Pages 原样托管静态文件。</w:t>
      </w:r>
    </w:p>
    <w:p>
      <w:pPr>
        <w:pStyle w:val="ListBullet"/>
      </w:pPr>
      <w:r>
        <w:t>验收标准：线上 GET /robots.txt 与 /sitemap.xml 返回 200；内容 UTF-8 正确；sitemap 不含 41.html。</w:t>
      </w:r>
    </w:p>
    <w:p>
      <w:pPr>
        <w:pStyle w:val="ListBullet"/>
      </w:pPr>
      <w:r>
        <w:t>优先级与依赖：P2；零依赖；批次 A。</w:t>
      </w:r>
    </w:p>
    <w:p>
      <w:pPr>
        <w:pStyle w:val="Heading1"/>
      </w:pPr>
      <w:r>
        <w:t>3. 批次与依赖关系</w:t>
      </w:r>
    </w:p>
    <w:p>
      <w:pPr>
        <w:pStyle w:val="Heading2"/>
      </w:pPr>
      <w:r>
        <w:t>3.1 批次 A（独立低风险，可最先执行）</w:t>
      </w:r>
    </w:p>
    <w:p>
      <w:pPr>
        <w:pStyle w:val="ListBullet"/>
      </w:pPr>
      <w:r>
        <w:t>内容：F-1 favicon、F-4 XSS、F-7 无 h1、F-8 robots/sitemap。</w:t>
      </w:r>
    </w:p>
    <w:p>
      <w:pPr>
        <w:pStyle w:val="ListBullet"/>
      </w:pPr>
      <w:r>
        <w:t>特点：四项互不依赖，均不改公共资源，可单独提交与验收。</w:t>
      </w:r>
    </w:p>
    <w:p>
      <w:pPr>
        <w:pStyle w:val="Heading2"/>
      </w:pPr>
      <w:r>
        <w:t>3.2 批次 B（性能优化）</w:t>
      </w:r>
    </w:p>
    <w:p>
      <w:pPr>
        <w:pStyle w:val="ListBullet"/>
      </w:pPr>
      <w:r>
        <w:t>顺序：F-3 第一步（清理残留主题块）先行；再 F-2 17 页数据抽离；最后 F-3 第二、三步（背景外置、关键样式内联）。</w:t>
      </w:r>
    </w:p>
    <w:p>
      <w:pPr>
        <w:pStyle w:val="ListBullet"/>
      </w:pPr>
      <w:r>
        <w:t>依赖：F-3 所有步骤与 F-2 均需重新构建受影响页面并更新 SW。</w:t>
      </w:r>
    </w:p>
    <w:p>
      <w:pPr>
        <w:pStyle w:val="Heading2"/>
      </w:pPr>
      <w:r>
        <w:t>3.3 批次 C（混淆脚本修复）</w:t>
      </w:r>
    </w:p>
    <w:p>
      <w:pPr>
        <w:pStyle w:val="ListBullet"/>
      </w:pPr>
      <w:r>
        <w:t>内容：F-5 逐页去 IIFE；先 35/40 验证手法，再批量其余 11 页。</w:t>
      </w:r>
    </w:p>
    <w:p>
      <w:pPr>
        <w:pStyle w:val="Heading2"/>
      </w:pPr>
      <w:r>
        <w:t>3.4 批次 D（发布闭环）</w:t>
      </w:r>
    </w:p>
    <w:p>
      <w:pPr>
        <w:pStyle w:val="ListBullet"/>
      </w:pPr>
      <w:r>
        <w:t>顺序：F-6 重建 1.html 上线记住登录；SW CACHE_NAME v13 升至 v14；git 提交推送；30.html 公告追加本轮全部改动；版本记录追加；日志补章节；robocopy 备份；全量回归验收。</w:t>
      </w:r>
    </w:p>
    <w:p>
      <w:pPr>
        <w:pStyle w:val="ListBullet"/>
      </w:pPr>
      <w:r>
        <w:t>依赖：批次 A、B、C 全部通过后执行。</w:t>
      </w:r>
    </w:p>
    <w:p>
      <w:pPr>
        <w:pStyle w:val="Heading1"/>
      </w:pPr>
      <w:r>
        <w:t>4. 硬性约束与发布闭环</w:t>
      </w:r>
    </w:p>
    <w:p>
      <w:pPr>
        <w:pStyle w:val="ListBullet"/>
      </w:pPr>
      <w:r>
        <w:t>凡修改任何 zhaolezi 网页或公共资源，30.html 公告必须追加具体内容（announcementsConfig 数组头部插入 date + content）。</w:t>
      </w:r>
    </w:p>
    <w:p>
      <w:pPr>
        <w:pStyle w:val="ListBullet"/>
      </w:pPr>
      <w:r>
        <w:t>凡动公共资源（common.css、theme.js、zl-features.js、common.js、新增图片），service-worker.js 的 CACHE_NAME 必须从 v13 bump 到 v14。</w:t>
      </w:r>
    </w:p>
    <w:p>
      <w:pPr>
        <w:pStyle w:val="ListBullet"/>
      </w:pPr>
      <w:r>
        <w:t xml:space="preserve">所有页面改动一律改 </w:t>
      </w:r>
      <w:r>
        <w:rPr>
          <w:i/>
        </w:rPr>
        <w:t xml:space="preserve">原始未混淆版 源码，再用 node </w:t>
      </w:r>
      <w:r>
        <w:t>混淆工具.js xxx.html 构建；30.html 与 文件搜索.html 为 NO_OBFUSCATE 复制页，改源码后直接同步。</w:t>
      </w:r>
    </w:p>
    <w:p>
      <w:pPr>
        <w:pStyle w:val="ListBullet"/>
      </w:pPr>
      <w:r>
        <w:t>发布必须完成三件套：版本记录追加（E:\全面备份\zhaolezi备份\zhaolezi版本记录.txt）、工作日志补章节、robocopy 备份。</w:t>
      </w:r>
    </w:p>
    <w:p>
      <w:pPr>
        <w:pStyle w:val="ListBullet"/>
      </w:pPr>
      <w:r>
        <w:t>构建会重写根目录 common.js（含右键菜单与 SW 注册），发布提交必须带上。</w:t>
      </w:r>
    </w:p>
    <w:p>
      <w:pPr>
        <w:pStyle w:val="ListBullet"/>
      </w:pPr>
      <w:r>
        <w:t>防回归既有机制继续生效：node _混淆工具.js --check 静默检查 0 FAIL；控制台 ZL.verifyAudit() 运行时巡检 0 失败。</w:t>
      </w:r>
    </w:p>
    <w:p>
      <w:pPr>
        <w:pStyle w:val="ListBullet"/>
      </w:pPr>
      <w:r>
        <w:t>41.html 不纳入管理范围；移动端全量截图核验；冷加载以本机网络口径复测。</w:t>
      </w:r>
    </w:p>
    <w:p>
      <w:pPr>
        <w:pStyle w:val="Heading1"/>
      </w:pPr>
      <w:r>
        <w:t>5. 回归与验收总清单</w:t>
      </w:r>
    </w:p>
    <w:p>
      <w:pPr>
        <w:pStyle w:val="ListBullet"/>
      </w:pPr>
      <w:r>
        <w:t>42 页 x 10 主题 = 420 组合 verifyAudit 全部 0 失败。</w:t>
      </w:r>
    </w:p>
    <w:p>
      <w:pPr>
        <w:pStyle w:val="ListBullet"/>
      </w:pPr>
      <w:r>
        <w:t>node _混淆工具.js --check 输出 0 FAIL。</w:t>
      </w:r>
    </w:p>
    <w:p>
      <w:pPr>
        <w:pStyle w:val="ListBullet"/>
      </w:pPr>
      <w:r>
        <w:t>受影响页功能冒烟 + 控制台 0 error（13 页 IIFE 报错清零）。</w:t>
      </w:r>
    </w:p>
    <w:p>
      <w:pPr>
        <w:pStyle w:val="ListBullet"/>
      </w:pPr>
      <w:r>
        <w:t>移动端 375px 宽度全站截图无横向溢出。</w:t>
      </w:r>
    </w:p>
    <w:p>
      <w:pPr>
        <w:pStyle w:val="ListBullet"/>
      </w:pPr>
      <w:r>
        <w:t>冷加载复测（本机绕过 SW 清缓存三次）：FCP &lt; 2.5s、DCL &lt; 2s、TTFB 不劣化。</w:t>
      </w:r>
    </w:p>
    <w:p>
      <w:pPr>
        <w:pStyle w:val="ListBullet"/>
      </w:pPr>
      <w:r>
        <w:t>线上 GitHub Pages：SW v14 生效、favicon.ico 200、robots.txt 与 sitemap.xml 200。</w:t>
      </w:r>
    </w:p>
    <w:p>
      <w:pPr>
        <w:pStyle w:val="ListBullet"/>
      </w:pPr>
      <w:r>
        <w:t>30.html 可看到本轮新公告；版本记录、日志、备份三件套齐全。</w:t>
      </w:r>
    </w:p>
    <w:p>
      <w:pPr>
        <w:pStyle w:val="Heading1"/>
      </w:pPr>
      <w:r>
        <w:t>6. 风险与未决事项</w:t>
      </w:r>
    </w:p>
    <w:p>
      <w:pPr>
        <w:pStyle w:val="ListBullet"/>
      </w:pPr>
      <w:r>
        <w:t>浏览器自动化后端偶发 COMMAND_TIMEOUT：大批量回归用 CDP 串行，超时 resync 一次，不无限重试；23/32 页持续超时则以截图人工复核兜底。</w:t>
      </w:r>
    </w:p>
    <w:p>
      <w:pPr>
        <w:pStyle w:val="ListBullet"/>
      </w:pPr>
      <w:r>
        <w:t>17 页数据抽离在 file:// 直开场景受限：选用 script 标签方案而非 fetch，避免本地验证失败。</w:t>
      </w:r>
    </w:p>
    <w:p>
      <w:pPr>
        <w:pStyle w:val="ListBullet"/>
      </w:pPr>
      <w:r>
        <w:t>F-3 第三步（关键样式内联）改动面大、有主题闪烁风险：单独测试，若收益不达标可只交付前两步。</w:t>
      </w:r>
    </w:p>
    <w:p>
      <w:pPr>
        <w:pStyle w:val="ListBullet"/>
      </w:pPr>
      <w:r>
        <w:t>F-5 去掉 IIFE 后可能引入同名全局变量冲突：改造前先查重，逐页冒烟。</w:t>
      </w:r>
    </w:p>
    <w:p>
      <w:pPr>
        <w:pStyle w:val="ListBullet"/>
      </w:pPr>
      <w:r>
        <w:t>F-6 重建 1.html 会一并上线源码中其它未发布改动：公告中如实说明。</w:t>
      </w:r>
    </w:p>
    <w:p>
      <w:pPr>
        <w:pStyle w:val="ListBullet"/>
      </w:pPr>
      <w:r>
        <w:t>本轮为只读规划，未作任何代码改动；待用户回复确认后方可开始执行。</w:t>
      </w:r>
    </w:p>
    <w:p>
      <w:pPr>
        <w:pStyle w:val="Heading1"/>
      </w:pPr>
      <w:r>
        <w:t>7. 建议</w:t>
      </w:r>
    </w:p>
    <w:p>
      <w:pPr>
        <w:pStyle w:val="ListBullet"/>
      </w:pPr>
      <w:r>
        <w:t>建议先执行批次 A 四项快赢：独立、零依赖、当天可交付，为后续批次积累发布节奏。</w:t>
      </w:r>
    </w:p>
    <w:p>
      <w:pPr>
        <w:pStyle w:val="ListBullet"/>
      </w:pPr>
      <w:r>
        <w:t>建议冷加载只做 F-3 前两步：清理残留主题块加背景外置，即可减负约 2MB 且零行为变化，第三步视前两步实测效果再定。</w:t>
      </w:r>
    </w:p>
    <w:p>
      <w:pPr>
        <w:pStyle w:val="ListBullet"/>
      </w:pPr>
      <w:r>
        <w:t>建议 17 页用 script 标签抽数据而非 fetch：本地与线上双端兼容，SW 可预缓存，回归成本最低。</w:t>
      </w:r>
    </w:p>
    <w:p>
      <w:pPr>
        <w:pStyle w:val="ListBullet"/>
      </w:pPr>
      <w:r>
        <w:t>建议发布闭环统一收口在批次 D：SW bump、公告、三件套一次做齐，避免多次发布遗漏检查项。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alibri" w:hAnsi="Calibri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Calibri" w:hAnsi="Calibri" w:eastAsia="微软雅黑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微软雅黑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微软雅黑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微软雅黑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微软雅黑"/>
      <w:b/>
      <w:color w:val="1F386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微软雅黑"/>
      <w:b/>
      <w:i/>
      <w:iCs/>
      <w:color w:val="1F3864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微软雅黑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微软雅黑"/>
      <w:i/>
      <w:iCs/>
      <w:color w:val="1F38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Calibri" w:hAnsi="Calibri" w:eastAsia="微软雅黑"/>
      <w:color w:val="25252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252525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微软雅黑"/>
      <w:color w:val="1F386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zhaolezi 全站修复规划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