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DECF7" w14:textId="22A2ECD3" w:rsidR="00C74924" w:rsidRDefault="00C74924" w:rsidP="00C74924">
      <w:pPr>
        <w:rPr>
          <w:sz w:val="40"/>
          <w:szCs w:val="40"/>
        </w:rPr>
      </w:pPr>
      <w:r w:rsidRPr="00C74924">
        <w:rPr>
          <w:sz w:val="40"/>
          <w:szCs w:val="40"/>
        </w:rPr>
        <w:t>React Route</w:t>
      </w:r>
      <w:r>
        <w:rPr>
          <w:sz w:val="40"/>
          <w:szCs w:val="40"/>
        </w:rPr>
        <w:t>:</w:t>
      </w:r>
    </w:p>
    <w:p w14:paraId="1AEA03E2" w14:textId="77777777" w:rsidR="00C74924" w:rsidRDefault="00C74924" w:rsidP="00C74924">
      <w:pPr>
        <w:rPr>
          <w:sz w:val="30"/>
          <w:szCs w:val="30"/>
        </w:rPr>
      </w:pPr>
      <w:r w:rsidRPr="00C74924">
        <w:rPr>
          <w:sz w:val="30"/>
          <w:szCs w:val="30"/>
        </w:rPr>
        <w:t>React Router is the standard library for handling navigation and routing in React Single-Page Applications (SPAs). It keeps your application's UI in sync with the browser URL without requiring full page reloads.</w:t>
      </w:r>
    </w:p>
    <w:p w14:paraId="61EF57FD" w14:textId="77777777" w:rsidR="00C74924" w:rsidRDefault="00C74924" w:rsidP="00C74924">
      <w:pPr>
        <w:rPr>
          <w:sz w:val="30"/>
          <w:szCs w:val="30"/>
        </w:rPr>
      </w:pPr>
    </w:p>
    <w:p w14:paraId="7E8A3F0C" w14:textId="77777777" w:rsidR="00C74924" w:rsidRPr="00C74924" w:rsidRDefault="00C74924" w:rsidP="00C74924">
      <w:pPr>
        <w:rPr>
          <w:b/>
          <w:bCs/>
          <w:sz w:val="30"/>
          <w:szCs w:val="30"/>
        </w:rPr>
      </w:pPr>
      <w:r w:rsidRPr="00C74924">
        <w:rPr>
          <w:b/>
          <w:bCs/>
          <w:sz w:val="30"/>
          <w:szCs w:val="30"/>
        </w:rPr>
        <w:t>The Big Update (React Router v8)</w:t>
      </w:r>
    </w:p>
    <w:p w14:paraId="18A1B961" w14:textId="77777777" w:rsidR="00C74924" w:rsidRPr="00C74924" w:rsidRDefault="00C74924" w:rsidP="00C74924">
      <w:pPr>
        <w:rPr>
          <w:sz w:val="30"/>
          <w:szCs w:val="30"/>
        </w:rPr>
      </w:pPr>
      <w:r w:rsidRPr="00C74924">
        <w:rPr>
          <w:sz w:val="30"/>
          <w:szCs w:val="30"/>
        </w:rPr>
        <w:t xml:space="preserve">React Router has officially merged with the </w:t>
      </w:r>
      <w:r w:rsidRPr="00C74924">
        <w:rPr>
          <w:b/>
          <w:bCs/>
          <w:sz w:val="30"/>
          <w:szCs w:val="30"/>
        </w:rPr>
        <w:t>Remix</w:t>
      </w:r>
      <w:r w:rsidRPr="00C74924">
        <w:rPr>
          <w:sz w:val="30"/>
          <w:szCs w:val="30"/>
        </w:rPr>
        <w:t xml:space="preserve"> framework.</w:t>
      </w:r>
    </w:p>
    <w:p w14:paraId="0F518832" w14:textId="77777777" w:rsidR="00C74924" w:rsidRPr="00C74924" w:rsidRDefault="00C74924" w:rsidP="00C74924">
      <w:pPr>
        <w:numPr>
          <w:ilvl w:val="0"/>
          <w:numId w:val="3"/>
        </w:numPr>
        <w:rPr>
          <w:sz w:val="30"/>
          <w:szCs w:val="30"/>
        </w:rPr>
      </w:pPr>
      <w:r w:rsidRPr="00C74924">
        <w:rPr>
          <w:sz w:val="30"/>
          <w:szCs w:val="30"/>
        </w:rPr>
        <w:t>You no longer need to install or import from react-router-dom.</w:t>
      </w:r>
    </w:p>
    <w:p w14:paraId="45E2A45B" w14:textId="77777777" w:rsidR="00C74924" w:rsidRPr="00C74924" w:rsidRDefault="00C74924" w:rsidP="00C74924">
      <w:pPr>
        <w:numPr>
          <w:ilvl w:val="0"/>
          <w:numId w:val="3"/>
        </w:numPr>
        <w:rPr>
          <w:sz w:val="30"/>
          <w:szCs w:val="30"/>
        </w:rPr>
      </w:pPr>
      <w:r w:rsidRPr="00C74924">
        <w:rPr>
          <w:sz w:val="30"/>
          <w:szCs w:val="30"/>
        </w:rPr>
        <w:t xml:space="preserve">Everything is now imported directly from the unified </w:t>
      </w:r>
      <w:r w:rsidRPr="00C74924">
        <w:rPr>
          <w:b/>
          <w:bCs/>
          <w:sz w:val="30"/>
          <w:szCs w:val="30"/>
        </w:rPr>
        <w:t>react-router</w:t>
      </w:r>
      <w:r w:rsidRPr="00C74924">
        <w:rPr>
          <w:sz w:val="30"/>
          <w:szCs w:val="30"/>
        </w:rPr>
        <w:t xml:space="preserve"> package.</w:t>
      </w:r>
    </w:p>
    <w:p w14:paraId="08424B73" w14:textId="77777777" w:rsidR="00C74924" w:rsidRDefault="00C74924" w:rsidP="00C74924">
      <w:pPr>
        <w:rPr>
          <w:sz w:val="30"/>
          <w:szCs w:val="30"/>
        </w:rPr>
      </w:pPr>
    </w:p>
    <w:p w14:paraId="157C473E" w14:textId="77777777" w:rsidR="00C74924" w:rsidRDefault="00C74924" w:rsidP="00C74924">
      <w:pPr>
        <w:rPr>
          <w:b/>
          <w:bCs/>
          <w:sz w:val="40"/>
          <w:szCs w:val="40"/>
        </w:rPr>
      </w:pPr>
      <w:r w:rsidRPr="00C74924">
        <w:rPr>
          <w:b/>
          <w:bCs/>
          <w:sz w:val="40"/>
          <w:szCs w:val="40"/>
        </w:rPr>
        <w:t>The Three Modes of Routing</w:t>
      </w:r>
    </w:p>
    <w:p w14:paraId="1FF83CF0" w14:textId="1234FA8A" w:rsidR="00C74924" w:rsidRPr="00C74924" w:rsidRDefault="00C74924" w:rsidP="00C74924">
      <w:pPr>
        <w:rPr>
          <w:b/>
          <w:bCs/>
          <w:sz w:val="30"/>
          <w:szCs w:val="30"/>
        </w:rPr>
      </w:pPr>
      <w:r w:rsidRPr="00C74924">
        <w:rPr>
          <w:b/>
          <w:bCs/>
          <w:sz w:val="30"/>
          <w:szCs w:val="30"/>
        </w:rPr>
        <w:t>1. Declarative Mode (The Classic Way)</w:t>
      </w:r>
    </w:p>
    <w:p w14:paraId="11468667" w14:textId="77777777" w:rsidR="00C74924" w:rsidRPr="00C74924" w:rsidRDefault="00C74924" w:rsidP="00C74924">
      <w:pPr>
        <w:numPr>
          <w:ilvl w:val="0"/>
          <w:numId w:val="4"/>
        </w:numPr>
        <w:rPr>
          <w:sz w:val="30"/>
          <w:szCs w:val="30"/>
        </w:rPr>
      </w:pPr>
      <w:r w:rsidRPr="00C74924">
        <w:rPr>
          <w:b/>
          <w:bCs/>
          <w:sz w:val="30"/>
          <w:szCs w:val="30"/>
        </w:rPr>
        <w:t>Best for:</w:t>
      </w:r>
      <w:r w:rsidRPr="00C74924">
        <w:rPr>
          <w:sz w:val="30"/>
          <w:szCs w:val="30"/>
        </w:rPr>
        <w:t xml:space="preserve"> Small, simple projects, or quick prototypes.</w:t>
      </w:r>
    </w:p>
    <w:p w14:paraId="599ECE45" w14:textId="77777777" w:rsidR="00C74924" w:rsidRPr="00C74924" w:rsidRDefault="00C74924" w:rsidP="00C74924">
      <w:pPr>
        <w:numPr>
          <w:ilvl w:val="0"/>
          <w:numId w:val="4"/>
        </w:numPr>
        <w:rPr>
          <w:sz w:val="30"/>
          <w:szCs w:val="30"/>
        </w:rPr>
      </w:pPr>
      <w:r w:rsidRPr="00C74924">
        <w:rPr>
          <w:b/>
          <w:bCs/>
          <w:sz w:val="30"/>
          <w:szCs w:val="30"/>
        </w:rPr>
        <w:t>How it works:</w:t>
      </w:r>
      <w:r w:rsidRPr="00C74924">
        <w:rPr>
          <w:sz w:val="30"/>
          <w:szCs w:val="30"/>
        </w:rPr>
        <w:t xml:space="preserve"> You define routes using JSX components like &lt;</w:t>
      </w:r>
      <w:proofErr w:type="spellStart"/>
      <w:r w:rsidRPr="00C74924">
        <w:rPr>
          <w:sz w:val="30"/>
          <w:szCs w:val="30"/>
        </w:rPr>
        <w:t>BrowserRouter</w:t>
      </w:r>
      <w:proofErr w:type="spellEnd"/>
      <w:r w:rsidRPr="00C74924">
        <w:rPr>
          <w:sz w:val="30"/>
          <w:szCs w:val="30"/>
        </w:rPr>
        <w:t>&gt;, &lt;Routes&gt;, and &lt;Route&gt; directly inside your component tree.</w:t>
      </w:r>
    </w:p>
    <w:p w14:paraId="3C5C1764" w14:textId="3E6BAC73" w:rsidR="00C74924" w:rsidRPr="00C74924" w:rsidRDefault="00C74924" w:rsidP="00C74924">
      <w:pPr>
        <w:rPr>
          <w:sz w:val="30"/>
          <w:szCs w:val="30"/>
        </w:rPr>
      </w:pPr>
      <w:r w:rsidRPr="00C74924">
        <w:rPr>
          <w:b/>
          <w:bCs/>
          <w:sz w:val="30"/>
          <w:szCs w:val="30"/>
        </w:rPr>
        <w:t>2. Data Mode (The Modern Standard)</w:t>
      </w:r>
    </w:p>
    <w:p w14:paraId="33FA2781" w14:textId="77777777" w:rsidR="00C74924" w:rsidRPr="00C74924" w:rsidRDefault="00C74924" w:rsidP="00C74924">
      <w:pPr>
        <w:numPr>
          <w:ilvl w:val="0"/>
          <w:numId w:val="5"/>
        </w:numPr>
        <w:rPr>
          <w:sz w:val="30"/>
          <w:szCs w:val="30"/>
        </w:rPr>
      </w:pPr>
      <w:r w:rsidRPr="00C74924">
        <w:rPr>
          <w:b/>
          <w:bCs/>
          <w:sz w:val="30"/>
          <w:szCs w:val="30"/>
        </w:rPr>
        <w:t>Best for:</w:t>
      </w:r>
      <w:r w:rsidRPr="00C74924">
        <w:rPr>
          <w:sz w:val="30"/>
          <w:szCs w:val="30"/>
        </w:rPr>
        <w:t xml:space="preserve"> Professional client-side apps that fetch API data.</w:t>
      </w:r>
    </w:p>
    <w:p w14:paraId="0CF17CCA" w14:textId="77777777" w:rsidR="00C74924" w:rsidRPr="00C74924" w:rsidRDefault="00C74924" w:rsidP="00C74924">
      <w:pPr>
        <w:numPr>
          <w:ilvl w:val="0"/>
          <w:numId w:val="5"/>
        </w:numPr>
        <w:rPr>
          <w:sz w:val="30"/>
          <w:szCs w:val="30"/>
        </w:rPr>
      </w:pPr>
      <w:r w:rsidRPr="00C74924">
        <w:rPr>
          <w:b/>
          <w:bCs/>
          <w:sz w:val="30"/>
          <w:szCs w:val="30"/>
        </w:rPr>
        <w:t>How it works:</w:t>
      </w:r>
      <w:r w:rsidRPr="00C74924">
        <w:rPr>
          <w:sz w:val="30"/>
          <w:szCs w:val="30"/>
        </w:rPr>
        <w:t xml:space="preserve"> Uses </w:t>
      </w:r>
      <w:proofErr w:type="spellStart"/>
      <w:r w:rsidRPr="00C74924">
        <w:rPr>
          <w:sz w:val="30"/>
          <w:szCs w:val="30"/>
        </w:rPr>
        <w:t>createBrowserRouter</w:t>
      </w:r>
      <w:proofErr w:type="spellEnd"/>
      <w:r w:rsidRPr="00C74924">
        <w:rPr>
          <w:sz w:val="30"/>
          <w:szCs w:val="30"/>
        </w:rPr>
        <w:t xml:space="preserve">. It introduces </w:t>
      </w:r>
      <w:r w:rsidRPr="00C74924">
        <w:rPr>
          <w:b/>
          <w:bCs/>
          <w:sz w:val="30"/>
          <w:szCs w:val="30"/>
        </w:rPr>
        <w:t>Loaders</w:t>
      </w:r>
      <w:r w:rsidRPr="00C74924">
        <w:rPr>
          <w:sz w:val="30"/>
          <w:szCs w:val="30"/>
        </w:rPr>
        <w:t xml:space="preserve"> and </w:t>
      </w:r>
      <w:r w:rsidRPr="00C74924">
        <w:rPr>
          <w:b/>
          <w:bCs/>
          <w:sz w:val="30"/>
          <w:szCs w:val="30"/>
        </w:rPr>
        <w:t>Actions</w:t>
      </w:r>
      <w:r w:rsidRPr="00C74924">
        <w:rPr>
          <w:sz w:val="30"/>
          <w:szCs w:val="30"/>
        </w:rPr>
        <w:t xml:space="preserve">, which fetch your data </w:t>
      </w:r>
      <w:r w:rsidRPr="00C74924">
        <w:rPr>
          <w:i/>
          <w:iCs/>
          <w:sz w:val="30"/>
          <w:szCs w:val="30"/>
        </w:rPr>
        <w:t>before</w:t>
      </w:r>
      <w:r w:rsidRPr="00C74924">
        <w:rPr>
          <w:sz w:val="30"/>
          <w:szCs w:val="30"/>
        </w:rPr>
        <w:t xml:space="preserve"> the page even renders. This completely eliminates the need for messy </w:t>
      </w:r>
      <w:proofErr w:type="spellStart"/>
      <w:r w:rsidRPr="00C74924">
        <w:rPr>
          <w:sz w:val="30"/>
          <w:szCs w:val="30"/>
        </w:rPr>
        <w:t>useEffect</w:t>
      </w:r>
      <w:proofErr w:type="spellEnd"/>
      <w:r w:rsidRPr="00C74924">
        <w:rPr>
          <w:sz w:val="30"/>
          <w:szCs w:val="30"/>
        </w:rPr>
        <w:t xml:space="preserve"> data fetching and prevents annoying loading flickers.</w:t>
      </w:r>
    </w:p>
    <w:p w14:paraId="502B8ABD" w14:textId="2BB9AB68" w:rsidR="00C74924" w:rsidRPr="00C74924" w:rsidRDefault="00C74924" w:rsidP="00C74924">
      <w:pPr>
        <w:ind w:left="360"/>
        <w:rPr>
          <w:sz w:val="30"/>
          <w:szCs w:val="30"/>
        </w:rPr>
      </w:pPr>
      <w:r w:rsidRPr="00C74924">
        <w:rPr>
          <w:b/>
          <w:bCs/>
          <w:sz w:val="30"/>
          <w:szCs w:val="30"/>
        </w:rPr>
        <w:t>3. Framework Mode (Full-Stack)</w:t>
      </w:r>
    </w:p>
    <w:p w14:paraId="31765F49" w14:textId="77777777" w:rsidR="00C74924" w:rsidRPr="00C74924" w:rsidRDefault="00C74924" w:rsidP="00C74924">
      <w:pPr>
        <w:numPr>
          <w:ilvl w:val="0"/>
          <w:numId w:val="6"/>
        </w:numPr>
        <w:rPr>
          <w:sz w:val="30"/>
          <w:szCs w:val="30"/>
        </w:rPr>
      </w:pPr>
      <w:r w:rsidRPr="00C74924">
        <w:rPr>
          <w:b/>
          <w:bCs/>
          <w:sz w:val="30"/>
          <w:szCs w:val="30"/>
        </w:rPr>
        <w:lastRenderedPageBreak/>
        <w:t>Best for:</w:t>
      </w:r>
      <w:r w:rsidRPr="00C74924">
        <w:rPr>
          <w:sz w:val="30"/>
          <w:szCs w:val="30"/>
        </w:rPr>
        <w:t xml:space="preserve"> Large-scale, SEO-heavy applications.</w:t>
      </w:r>
    </w:p>
    <w:p w14:paraId="25323934" w14:textId="77777777" w:rsidR="00C74924" w:rsidRPr="00C74924" w:rsidRDefault="00C74924" w:rsidP="00C74924">
      <w:pPr>
        <w:numPr>
          <w:ilvl w:val="0"/>
          <w:numId w:val="6"/>
        </w:numPr>
        <w:rPr>
          <w:sz w:val="30"/>
          <w:szCs w:val="30"/>
        </w:rPr>
      </w:pPr>
      <w:r w:rsidRPr="00C74924">
        <w:rPr>
          <w:b/>
          <w:bCs/>
          <w:sz w:val="30"/>
          <w:szCs w:val="30"/>
        </w:rPr>
        <w:t>How it works:</w:t>
      </w:r>
      <w:r w:rsidRPr="00C74924">
        <w:rPr>
          <w:sz w:val="30"/>
          <w:szCs w:val="30"/>
        </w:rPr>
        <w:t xml:space="preserve"> Integrates deeply with </w:t>
      </w:r>
      <w:proofErr w:type="spellStart"/>
      <w:r w:rsidRPr="00C74924">
        <w:rPr>
          <w:sz w:val="30"/>
          <w:szCs w:val="30"/>
        </w:rPr>
        <w:t>Vite</w:t>
      </w:r>
      <w:proofErr w:type="spellEnd"/>
      <w:r w:rsidRPr="00C74924">
        <w:rPr>
          <w:sz w:val="30"/>
          <w:szCs w:val="30"/>
        </w:rPr>
        <w:t xml:space="preserve"> to support Server-Side Rendering (SSR), static pre-rendering, and automatic code splitting out of the box.</w:t>
      </w:r>
    </w:p>
    <w:p w14:paraId="1D9E4CBB" w14:textId="77777777" w:rsidR="00C74924" w:rsidRPr="00C74924" w:rsidRDefault="00C74924" w:rsidP="00C74924">
      <w:pPr>
        <w:rPr>
          <w:sz w:val="40"/>
          <w:szCs w:val="40"/>
        </w:rPr>
      </w:pPr>
    </w:p>
    <w:p w14:paraId="759FCB2F" w14:textId="77777777" w:rsidR="005C4F9D" w:rsidRDefault="005C4F9D"/>
    <w:sectPr w:rsidR="005C4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725D5"/>
    <w:multiLevelType w:val="multilevel"/>
    <w:tmpl w:val="31A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44CE6"/>
    <w:multiLevelType w:val="multilevel"/>
    <w:tmpl w:val="D6E4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67505"/>
    <w:multiLevelType w:val="multilevel"/>
    <w:tmpl w:val="44B6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A2D40"/>
    <w:multiLevelType w:val="multilevel"/>
    <w:tmpl w:val="556A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01C78"/>
    <w:multiLevelType w:val="multilevel"/>
    <w:tmpl w:val="9FE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EC6677"/>
    <w:multiLevelType w:val="multilevel"/>
    <w:tmpl w:val="7C24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9921385">
    <w:abstractNumId w:val="5"/>
  </w:num>
  <w:num w:numId="2" w16cid:durableId="1543135086">
    <w:abstractNumId w:val="4"/>
  </w:num>
  <w:num w:numId="3" w16cid:durableId="992222192">
    <w:abstractNumId w:val="1"/>
  </w:num>
  <w:num w:numId="4" w16cid:durableId="595670591">
    <w:abstractNumId w:val="0"/>
  </w:num>
  <w:num w:numId="5" w16cid:durableId="340932632">
    <w:abstractNumId w:val="3"/>
  </w:num>
  <w:num w:numId="6" w16cid:durableId="1491869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0BB"/>
    <w:rsid w:val="00053991"/>
    <w:rsid w:val="004230BB"/>
    <w:rsid w:val="005C4F9D"/>
    <w:rsid w:val="00A3655A"/>
    <w:rsid w:val="00C7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09081"/>
  <w15:chartTrackingRefBased/>
  <w15:docId w15:val="{040BE948-92F3-418B-A58B-8AA6D01E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Beshoy Tharwat Samir Tamer</dc:creator>
  <cp:keywords/>
  <dc:description/>
  <cp:lastModifiedBy>Beshoy Tharwat Samir Tamer</cp:lastModifiedBy>
  <cp:revision>2</cp:revision>
  <dcterms:created xsi:type="dcterms:W3CDTF">2026-07-15T08:16:00Z</dcterms:created>
  <dcterms:modified xsi:type="dcterms:W3CDTF">2026-07-15T08:53:00Z</dcterms:modified>
</cp:coreProperties>
</file>