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4766" w14:textId="558CC537" w:rsidR="004C5F74" w:rsidRDefault="004C5F74">
      <w:r>
        <w:t>Sunil Bishwakarma</w:t>
      </w:r>
    </w:p>
    <w:p w14:paraId="1476B7A9" w14:textId="16CBF587" w:rsidR="004C5F74" w:rsidRDefault="004C5F74">
      <w:r>
        <w:t>INFO 2200</w:t>
      </w:r>
    </w:p>
    <w:p w14:paraId="299702ED" w14:textId="2BD5C252" w:rsidR="004C5F74" w:rsidRDefault="004C5F74">
      <w:r>
        <w:t>Assignment 7</w:t>
      </w:r>
    </w:p>
    <w:p w14:paraId="428C7DEF" w14:textId="78A6B9B5" w:rsidR="004C5F74" w:rsidRDefault="004C5F74">
      <w:r>
        <w:t>4/24/2021</w:t>
      </w:r>
    </w:p>
    <w:p w14:paraId="2F2F4AC4" w14:textId="44541E57" w:rsidR="004C5F74" w:rsidRDefault="004C5F74"/>
    <w:p w14:paraId="40080C2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C7035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60D906C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0E549F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="SBEarthquakeSearchApp.MainPage"&gt;</w:t>
      </w:r>
    </w:p>
    <w:p w14:paraId="775394D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215E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053C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="Sunil's Earthquake Search"</w:t>
      </w:r>
    </w:p>
    <w:p w14:paraId="0CE9FC7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787238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666B5BD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="25"</w:t>
      </w:r>
    </w:p>
    <w:p w14:paraId="3FAE565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E33134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28779C8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BurlyWood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FBCCC0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ECBC8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087A0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="Earthquake Between"</w:t>
      </w:r>
    </w:p>
    <w:p w14:paraId="193E3E3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3E60F3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BE16F4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</w:p>
    <w:p w14:paraId="0277555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711637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14:paraId="3122827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F2CCD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="Start Date"</w:t>
      </w:r>
    </w:p>
    <w:p w14:paraId="64AA33B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08FEAB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C2C87D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</w:p>
    <w:p w14:paraId="3364D5D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E6D826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14:paraId="0A30CB0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A10C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="EntryStartDate"</w:t>
      </w:r>
    </w:p>
    <w:p w14:paraId="0A9198F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="Enter Start Date"</w:t>
      </w:r>
    </w:p>
    <w:p w14:paraId="0EA57E2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DE4F91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434517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="Bisque"</w:t>
      </w:r>
    </w:p>
    <w:p w14:paraId="76268DA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40156C2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0E2F36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="End Date"</w:t>
      </w:r>
    </w:p>
    <w:p w14:paraId="6DA08B1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304AE9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5AA005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</w:p>
    <w:p w14:paraId="05DADEC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8A1000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38A41C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09CB6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="EntryEndDate"</w:t>
      </w:r>
    </w:p>
    <w:p w14:paraId="24CD080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="Enter End Date"</w:t>
      </w:r>
    </w:p>
    <w:p w14:paraId="68B9FE0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4253850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1923044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="Bisque"</w:t>
      </w:r>
    </w:p>
    <w:p w14:paraId="6F68147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06E6496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14:paraId="4B9A364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211E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="Earthquake Size (1-10)"</w:t>
      </w:r>
    </w:p>
    <w:p w14:paraId="14165E6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393177C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39CC002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</w:p>
    <w:p w14:paraId="622DC3B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0BAE3A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14:paraId="6CBC6E2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A00D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="EntryEarthquakeSize"</w:t>
      </w:r>
    </w:p>
    <w:p w14:paraId="2D5F26E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="Earthquake Size"</w:t>
      </w:r>
    </w:p>
    <w:p w14:paraId="36651E6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04B1F4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3CFB5E1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1255E29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="Bisque"</w:t>
      </w:r>
    </w:p>
    <w:p w14:paraId="03E277D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221C942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B76B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="BtnFind"</w:t>
      </w:r>
    </w:p>
    <w:p w14:paraId="5EB6950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="Find"</w:t>
      </w:r>
    </w:p>
    <w:p w14:paraId="1D7F6CF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C83B6D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="30"</w:t>
      </w:r>
    </w:p>
    <w:p w14:paraId="2409322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FD63E9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BtnFind_Clicked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92CE03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14:paraId="39A21C8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E627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84DBE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60BB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1CC0FA" w14:textId="4D6B1FA0" w:rsidR="004C5F74" w:rsidRDefault="004C5F74"/>
    <w:p w14:paraId="09EEAD8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Newtonsoft.Json.Linq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4BA2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2E5A83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3BF4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7D79C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4CA1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.Net;</w:t>
      </w:r>
      <w:proofErr w:type="gramEnd"/>
    </w:p>
    <w:p w14:paraId="10B99A3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5D085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6CB5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830C7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1041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SBEarthquakeSearchApp</w:t>
      </w:r>
      <w:proofErr w:type="spellEnd"/>
    </w:p>
    <w:p w14:paraId="4A86092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9ABC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14:paraId="5ADFDB3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EAAD3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4131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C1ED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8B3C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62C5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D0DFC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Handler for the Find button in this backend code</w:t>
      </w:r>
    </w:p>
    <w:p w14:paraId="6B258FA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05335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18F6EA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9461D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7A744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AEB2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an API CALL</w:t>
      </w:r>
    </w:p>
    <w:p w14:paraId="74AD306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327DB4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B15162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//Set the header</w:t>
      </w:r>
    </w:p>
    <w:p w14:paraId="1300AA3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HttpRequestHeader.ContentType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urlencoded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8DFE9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595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 try-catch block. If the code breaks an exception will be handled.</w:t>
      </w:r>
    </w:p>
    <w:p w14:paraId="24AD50A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7FCDB6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request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earchquake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search.</w:t>
      </w:r>
    </w:p>
    <w:p w14:paraId="2A7A077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variable to get the json code from the server.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DownloadString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a get request from the header.</w:t>
      </w:r>
    </w:p>
    <w:p w14:paraId="267D1C2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to get into metadata json object</w:t>
      </w:r>
    </w:p>
    <w:p w14:paraId="28AEA9D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FB564A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webClient.DownloadString(</w:t>
      </w:r>
      <w:r>
        <w:rPr>
          <w:rFonts w:ascii="Consolas" w:hAnsi="Consolas" w:cs="Consolas"/>
          <w:color w:val="A31515"/>
          <w:sz w:val="19"/>
          <w:szCs w:val="19"/>
        </w:rPr>
        <w:t>$"https://earthquake.usgs.gov/fdsnws/event/1/query?format=geojson&amp;starttime=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EntryStartDate.Text}</w:t>
      </w:r>
      <w:r>
        <w:rPr>
          <w:rFonts w:ascii="Consolas" w:hAnsi="Consolas" w:cs="Consolas"/>
          <w:color w:val="A31515"/>
          <w:sz w:val="19"/>
          <w:szCs w:val="19"/>
        </w:rPr>
        <w:t>&amp;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endtime=</w:t>
      </w:r>
      <w:r>
        <w:rPr>
          <w:rFonts w:ascii="Consolas" w:hAnsi="Consolas" w:cs="Consolas"/>
          <w:color w:val="000000"/>
          <w:sz w:val="19"/>
          <w:szCs w:val="19"/>
        </w:rPr>
        <w:t>{EntryEndDate.Text}</w:t>
      </w:r>
      <w:r>
        <w:rPr>
          <w:rFonts w:ascii="Consolas" w:hAnsi="Consolas" w:cs="Consolas"/>
          <w:color w:val="A31515"/>
          <w:sz w:val="19"/>
          <w:szCs w:val="19"/>
        </w:rPr>
        <w:t>&amp;minmagnitude=</w:t>
      </w:r>
      <w:r>
        <w:rPr>
          <w:rFonts w:ascii="Consolas" w:hAnsi="Consolas" w:cs="Consolas"/>
          <w:color w:val="000000"/>
          <w:sz w:val="19"/>
          <w:szCs w:val="19"/>
        </w:rPr>
        <w:t>{EntryEarthquakeSize.Text}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26D0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pacakge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Parse the json text and get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gramEnd"/>
    </w:p>
    <w:p w14:paraId="157E492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C9A80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metadata object</w:t>
      </w:r>
    </w:p>
    <w:p w14:paraId="5B3ED66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metadata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(jo[</w:t>
      </w:r>
      <w:r>
        <w:rPr>
          <w:rFonts w:ascii="Consolas" w:hAnsi="Consolas" w:cs="Consolas"/>
          <w:color w:val="A31515"/>
          <w:sz w:val="19"/>
          <w:szCs w:val="19"/>
        </w:rPr>
        <w:t>"metadata"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B2FA9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 features json object contains a 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to parse the list of array.</w:t>
      </w:r>
    </w:p>
    <w:p w14:paraId="3143506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features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JArray.Parse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(jo[</w:t>
      </w:r>
      <w:r>
        <w:rPr>
          <w:rFonts w:ascii="Consolas" w:hAnsi="Consolas" w:cs="Consolas"/>
          <w:color w:val="A31515"/>
          <w:sz w:val="19"/>
          <w:szCs w:val="19"/>
        </w:rPr>
        <w:t>"features"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70ADC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Creates a list of earthquakes and gets values from the API</w:t>
      </w:r>
    </w:p>
    <w:p w14:paraId="43C778C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EarthquakeGV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0F08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7AE5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//Using try-catch block to loop through the features and grab the values.</w:t>
      </w:r>
    </w:p>
    <w:p w14:paraId="1878879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2F67DF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4BBCA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59154E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eq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features)</w:t>
      </w:r>
    </w:p>
    <w:p w14:paraId="1372A33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EB6C0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earthquake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 Passing in properties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features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 </w:t>
      </w:r>
    </w:p>
    <w:p w14:paraId="759B876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eqJObj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(eq[</w:t>
      </w:r>
      <w:r>
        <w:rPr>
          <w:rFonts w:ascii="Consolas" w:hAnsi="Consolas" w:cs="Consolas"/>
          <w:color w:val="A31515"/>
          <w:sz w:val="19"/>
          <w:szCs w:val="19"/>
        </w:rPr>
        <w:t>"properties"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A766B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//Created an instance global variable class</w:t>
      </w:r>
    </w:p>
    <w:p w14:paraId="331C801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earthquake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EarthquakeGV</w:t>
      </w:r>
      <w:proofErr w:type="spellEnd"/>
    </w:p>
    <w:p w14:paraId="676A53E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522DB6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//assigning global variable properties. Here ID is required for identifying each json objects, but not used in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gramEnd"/>
    </w:p>
    <w:p w14:paraId="5547E79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8D732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//Parse magnitude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string</w:t>
      </w:r>
    </w:p>
    <w:p w14:paraId="4786DE4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eqJObj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"mag"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14:paraId="1C0A3E7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//parse location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string</w:t>
      </w:r>
    </w:p>
    <w:p w14:paraId="500AE13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eqJObj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"place"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6F35E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6174A65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 also counts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eatchquakes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added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eatchquake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14:paraId="531EC20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(earthquake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077A7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F2DA5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//Code to display the labels navigating from the main page asynchronously.</w:t>
      </w:r>
    </w:p>
    <w:p w14:paraId="02AFEA2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B738E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FDCF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9D3D7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F4C8FA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172F7F5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//Alert the user and provide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close the alert message.</w:t>
      </w:r>
    </w:p>
    <w:p w14:paraId="1435E52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"Close"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414B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BC196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28868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D9C4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1CC6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AA64A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A9134B" w14:textId="4D0ABF6A" w:rsidR="004C5F74" w:rsidRDefault="004C5F74"/>
    <w:p w14:paraId="2CE8290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79F32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1E71758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1B5D65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="SBEarthquakeSearchApp.EarthquakePage"&gt;</w:t>
      </w:r>
    </w:p>
    <w:p w14:paraId="37ED9B5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CD4C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C09B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7EBF5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C7FA6C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382EEEC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B8AF5C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D03909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CCE947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C21BDF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81A3C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756E4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91450D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6B6F1B8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003C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="Results..."</w:t>
      </w:r>
    </w:p>
    <w:p w14:paraId="6A1EAFC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="Large"</w:t>
      </w:r>
    </w:p>
    <w:p w14:paraId="3649689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="lblResults"</w:t>
      </w:r>
    </w:p>
    <w:p w14:paraId="393F1F4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59FFB9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258412B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56CFEE0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1EB1E5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33F7D85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3F25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E20C6" w14:textId="0B2F5C2E" w:rsidR="004C5F74" w:rsidRDefault="004C5F74" w:rsidP="004C5F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FF966" w14:textId="3B3F89BC" w:rsidR="004C5F74" w:rsidRDefault="004C5F74" w:rsidP="004C5F74">
      <w:pPr>
        <w:rPr>
          <w:rFonts w:ascii="Consolas" w:hAnsi="Consolas" w:cs="Consolas"/>
          <w:color w:val="0000FF"/>
          <w:sz w:val="19"/>
          <w:szCs w:val="19"/>
        </w:rPr>
      </w:pPr>
    </w:p>
    <w:p w14:paraId="5B90FA3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3DCF57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1AC7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27A6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F3A4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AB23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3E9A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08A22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Xamarin.Forms.Xaml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1D29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8C09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SBEarthquakeSearchApp</w:t>
      </w:r>
      <w:proofErr w:type="spellEnd"/>
    </w:p>
    <w:p w14:paraId="1540997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4BA6A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XamlCompilation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XamlCompilationOptions.Compile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44E7E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EarthquakePage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14:paraId="35823CB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6065F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33952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Passing list of earthquakes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main page. So that the result can be displayed in the label.</w:t>
      </w:r>
    </w:p>
    <w:p w14:paraId="6EED173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8A1499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E90016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EarthquakePage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2184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9D8B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BF9F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//Update the labels to display results</w:t>
      </w:r>
    </w:p>
    <w:p w14:paraId="6A713A8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ED1C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32210B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eqList.Count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CE70A8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8BA7A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EarthquakeGV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randeq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6AC480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$"There were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earthquakes during this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time.\n\n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A54068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$"Details of one of them:\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displayEQ.EQMag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nMagnitude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displayEQ.EQMag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8AC4D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EC34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872E3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05250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earthquakes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AAC6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65A97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23FCC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93B64F" w14:textId="10BFF77F" w:rsidR="004C5F74" w:rsidRDefault="004C5F74" w:rsidP="004C5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68526" w14:textId="56AEDD9E" w:rsidR="004C5F74" w:rsidRDefault="004C5F74" w:rsidP="004C5F74">
      <w:pPr>
        <w:rPr>
          <w:rFonts w:ascii="Consolas" w:hAnsi="Consolas" w:cs="Consolas"/>
          <w:color w:val="000000"/>
          <w:sz w:val="19"/>
          <w:szCs w:val="19"/>
        </w:rPr>
      </w:pPr>
    </w:p>
    <w:p w14:paraId="192CC25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527F07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22C2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3A85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E980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SBEarthquakeSearchApp</w:t>
      </w:r>
      <w:proofErr w:type="spellEnd"/>
    </w:p>
    <w:p w14:paraId="659A3C3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62DA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1247A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a custom class prepared to hold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 for the global variables</w:t>
      </w:r>
    </w:p>
    <w:p w14:paraId="3154497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Making class public and static, this way the values will stay in the memory as it moves on for the next one.</w:t>
      </w:r>
    </w:p>
    <w:p w14:paraId="0992DB4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1F3217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EarthquakeGV</w:t>
      </w:r>
      <w:proofErr w:type="spellEnd"/>
    </w:p>
    <w:p w14:paraId="4757909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520FA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//Global variable for ID event</w:t>
      </w:r>
    </w:p>
    <w:p w14:paraId="3830232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C0AD8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CE46F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Global variable for location: Place</w:t>
      </w:r>
    </w:p>
    <w:p w14:paraId="07858F0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9CBFD5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C1F21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71BBF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Global variable for magnitude</w:t>
      </w:r>
    </w:p>
    <w:p w14:paraId="1E43E6F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015AF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0B948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D5D2D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Global variable for how many times the earthquake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</w:p>
    <w:p w14:paraId="3AFC5D4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93C6D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3FC940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185711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8D5EF" w14:textId="3E74CE1B" w:rsidR="004C5F74" w:rsidRDefault="004C5F74" w:rsidP="004C5F74"/>
    <w:p w14:paraId="53A3CFDE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E6A4E0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0C00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Xamarin.Forms.Xaml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3CA0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B11B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SBEarthquakeSearchApp</w:t>
      </w:r>
      <w:proofErr w:type="spellEnd"/>
    </w:p>
    <w:p w14:paraId="61236DC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372C0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Application</w:t>
      </w:r>
    </w:p>
    <w:p w14:paraId="0AA1065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7D5D3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D315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0A98D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65FD3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in main page as the navigation page</w:t>
      </w:r>
    </w:p>
    <w:p w14:paraId="5AE6F4D2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4B0DF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33888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CB30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C72CC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FCEDD9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D93D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DA287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105F6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E7E05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53C84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F5E5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OnResume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3B10F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5C6AC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96ECB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9C506A" w14:textId="77777777" w:rsidR="004C5F74" w:rsidRDefault="004C5F74" w:rsidP="004C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3ADB7" w14:textId="77777777" w:rsidR="004C5F74" w:rsidRDefault="004C5F74" w:rsidP="004C5F74"/>
    <w:p w14:paraId="36F8D637" w14:textId="12F73EB4" w:rsidR="004C5F74" w:rsidRDefault="004C5F74">
      <w:r>
        <w:rPr>
          <w:noProof/>
        </w:rPr>
        <w:lastRenderedPageBreak/>
        <w:drawing>
          <wp:inline distT="0" distB="0" distL="0" distR="0" wp14:anchorId="1635DE4E" wp14:editId="6C337372">
            <wp:extent cx="4003675" cy="82296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F007" w14:textId="7FA6A445" w:rsidR="004C5F74" w:rsidRDefault="004C5F74">
      <w:r>
        <w:rPr>
          <w:noProof/>
        </w:rPr>
        <w:lastRenderedPageBreak/>
        <w:drawing>
          <wp:inline distT="0" distB="0" distL="0" distR="0" wp14:anchorId="70B59B99" wp14:editId="0CE0C518">
            <wp:extent cx="4003675" cy="822960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23C70" wp14:editId="5351AEAA">
            <wp:extent cx="4003675" cy="82296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122F" w14:textId="77777777" w:rsidR="007B1ED2" w:rsidRDefault="007B1ED2" w:rsidP="004C5F74">
      <w:pPr>
        <w:spacing w:after="0" w:line="240" w:lineRule="auto"/>
      </w:pPr>
      <w:r>
        <w:separator/>
      </w:r>
    </w:p>
  </w:endnote>
  <w:endnote w:type="continuationSeparator" w:id="0">
    <w:p w14:paraId="3B099FAA" w14:textId="77777777" w:rsidR="007B1ED2" w:rsidRDefault="007B1ED2" w:rsidP="004C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0003" w14:textId="77777777" w:rsidR="007B1ED2" w:rsidRDefault="007B1ED2" w:rsidP="004C5F74">
      <w:pPr>
        <w:spacing w:after="0" w:line="240" w:lineRule="auto"/>
      </w:pPr>
      <w:r>
        <w:separator/>
      </w:r>
    </w:p>
  </w:footnote>
  <w:footnote w:type="continuationSeparator" w:id="0">
    <w:p w14:paraId="07DEA5FE" w14:textId="77777777" w:rsidR="007B1ED2" w:rsidRDefault="007B1ED2" w:rsidP="004C5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74"/>
    <w:rsid w:val="004C5F74"/>
    <w:rsid w:val="007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B514"/>
  <w15:chartTrackingRefBased/>
  <w15:docId w15:val="{095F7D19-A1A4-47BA-A665-FB6A8C95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74"/>
  </w:style>
  <w:style w:type="paragraph" w:styleId="Footer">
    <w:name w:val="footer"/>
    <w:basedOn w:val="Normal"/>
    <w:link w:val="FooterChar"/>
    <w:uiPriority w:val="99"/>
    <w:unhideWhenUsed/>
    <w:rsid w:val="004C5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Bishwakarma</dc:creator>
  <cp:keywords/>
  <dc:description/>
  <cp:lastModifiedBy>Sunil Bishwakarma</cp:lastModifiedBy>
  <cp:revision>1</cp:revision>
  <dcterms:created xsi:type="dcterms:W3CDTF">2021-04-25T04:32:00Z</dcterms:created>
  <dcterms:modified xsi:type="dcterms:W3CDTF">2021-04-25T04:37:00Z</dcterms:modified>
</cp:coreProperties>
</file>