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0067" w14:textId="3CA467DA" w:rsidR="00111073" w:rsidRDefault="00C066D0">
      <w:pPr>
        <w:pStyle w:val="Title"/>
      </w:pPr>
      <w:r>
        <w:t>Compress, Shake, Twist: short report</w:t>
      </w:r>
    </w:p>
    <w:p w14:paraId="77849739" w14:textId="7C8A61F3" w:rsidR="452D89B7" w:rsidRDefault="60D2CF69" w:rsidP="60D2CF69">
      <w:pPr>
        <w:pStyle w:val="BodyText"/>
        <w:jc w:val="center"/>
      </w:pPr>
      <w:r>
        <w:t>VQE</w:t>
      </w:r>
    </w:p>
    <w:p w14:paraId="62435A1D" w14:textId="77CBA434" w:rsidR="00111073" w:rsidRDefault="00C066D0">
      <w:pPr>
        <w:pStyle w:val="Author"/>
      </w:pPr>
      <w:r>
        <w:t>Quantum Bears, Missouri State University</w:t>
      </w:r>
    </w:p>
    <w:p w14:paraId="4CE4FD8D" w14:textId="77777777" w:rsidR="00111073" w:rsidRDefault="00C066D0">
      <w:pPr>
        <w:pStyle w:val="Date"/>
      </w:pPr>
      <w:r>
        <w:t>October 24, 2026</w:t>
      </w:r>
    </w:p>
    <w:p w14:paraId="07DFDD19" w14:textId="77777777" w:rsidR="00111073" w:rsidRDefault="00C066D0">
      <w:pPr>
        <w:pStyle w:val="Heading2"/>
      </w:pPr>
      <w:bookmarkStart w:id="0" w:name="aim"/>
      <w:r>
        <w:t>Aim</w:t>
      </w:r>
    </w:p>
    <w:p w14:paraId="3859F59B" w14:textId="77777777" w:rsidR="00111073" w:rsidRDefault="00C066D0">
      <w:pPr>
        <w:pStyle w:val="BodyText"/>
      </w:pPr>
      <w:r>
        <w:t>The question: how close can VQE get to the exact ground state energy of LiH, CH4 and N2 on a noisy quantum computer? Three steps:</w:t>
      </w:r>
    </w:p>
    <w:p w14:paraId="6E300D0E" w14:textId="3BB57631" w:rsidR="00111073" w:rsidRDefault="00C066D0">
      <w:pPr>
        <w:pStyle w:val="Compact"/>
        <w:numPr>
          <w:ilvl w:val="0"/>
          <w:numId w:val="2"/>
        </w:numPr>
      </w:pPr>
      <w:r>
        <w:rPr>
          <w:b/>
          <w:bCs/>
        </w:rPr>
        <w:t>Compress:</w:t>
      </w:r>
      <w:r>
        <w:t xml:space="preserve"> the </w:t>
      </w:r>
      <w:r w:rsidR="66E8AC21">
        <w:t>molecule</w:t>
      </w:r>
      <w:r>
        <w:t xml:space="preserve"> symmetry removes qubits and moves that can never contribute, without changing the answer.</w:t>
      </w:r>
    </w:p>
    <w:p w14:paraId="4471B272" w14:textId="77777777" w:rsidR="00111073" w:rsidRDefault="00C066D0">
      <w:pPr>
        <w:pStyle w:val="Compact"/>
        <w:numPr>
          <w:ilvl w:val="0"/>
          <w:numId w:val="2"/>
        </w:numPr>
      </w:pPr>
      <w:r>
        <w:rPr>
          <w:b/>
          <w:bCs/>
        </w:rPr>
        <w:t>Shake:</w:t>
      </w:r>
      <w:r>
        <w:t xml:space="preserve"> a small generative model (a transformer) writes short circuits, learning from their noisy scores which moves are worth their CNOTs.</w:t>
      </w:r>
    </w:p>
    <w:p w14:paraId="58D789AB" w14:textId="77777777" w:rsidR="00111073" w:rsidRDefault="00C066D0">
      <w:pPr>
        <w:pStyle w:val="Compact"/>
        <w:numPr>
          <w:ilvl w:val="0"/>
          <w:numId w:val="2"/>
        </w:numPr>
      </w:pPr>
      <w:r>
        <w:rPr>
          <w:b/>
          <w:bCs/>
        </w:rPr>
        <w:t>Twist:</w:t>
      </w:r>
      <w:r>
        <w:t xml:space="preserve"> VQE fine tunes the angles of the chosen circuit.</w:t>
      </w:r>
    </w:p>
    <w:p w14:paraId="5FC93F2F" w14:textId="77777777" w:rsidR="00111073" w:rsidRDefault="00C066D0">
      <w:pPr>
        <w:pStyle w:val="Heading2"/>
      </w:pPr>
      <w:bookmarkStart w:id="1" w:name="setup"/>
      <w:bookmarkEnd w:id="0"/>
      <w:r>
        <w:t>Setup</w:t>
      </w:r>
    </w:p>
    <w:tbl>
      <w:tblPr>
        <w:tblStyle w:val="Table"/>
        <w:tblW w:w="5000" w:type="pct"/>
        <w:tblLook w:val="0020" w:firstRow="1" w:lastRow="0" w:firstColumn="0" w:lastColumn="0" w:noHBand="0" w:noVBand="0"/>
      </w:tblPr>
      <w:tblGrid>
        <w:gridCol w:w="1142"/>
        <w:gridCol w:w="1698"/>
        <w:gridCol w:w="2201"/>
        <w:gridCol w:w="2634"/>
        <w:gridCol w:w="2251"/>
      </w:tblGrid>
      <w:tr w:rsidR="00111073" w14:paraId="38AE4EBC" w14:textId="77777777" w:rsidTr="007C094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4689D4A7" w14:textId="77777777" w:rsidR="00111073" w:rsidRDefault="00C066D0">
            <w:pPr>
              <w:pStyle w:val="Compact"/>
            </w:pPr>
            <w:r>
              <w:t>Molecule</w:t>
            </w:r>
          </w:p>
        </w:tc>
        <w:tc>
          <w:tcPr>
            <w:tcW w:w="0" w:type="auto"/>
            <w:tcBorders>
              <w:top w:val="single" w:sz="4" w:space="0" w:color="auto"/>
            </w:tcBorders>
          </w:tcPr>
          <w:p w14:paraId="30AFD7B2" w14:textId="77777777" w:rsidR="00111073" w:rsidRDefault="00C066D0">
            <w:pPr>
              <w:pStyle w:val="Compact"/>
            </w:pPr>
            <w:r>
              <w:t>Electrons in orbitals</w:t>
            </w:r>
          </w:p>
        </w:tc>
        <w:tc>
          <w:tcPr>
            <w:tcW w:w="0" w:type="auto"/>
            <w:tcBorders>
              <w:top w:val="single" w:sz="4" w:space="0" w:color="auto"/>
            </w:tcBorders>
          </w:tcPr>
          <w:p w14:paraId="64F29703" w14:textId="77777777" w:rsidR="00111073" w:rsidRDefault="00C066D0">
            <w:pPr>
              <w:pStyle w:val="Compact"/>
            </w:pPr>
            <w:r>
              <w:t>Qubits, plain to compressed</w:t>
            </w:r>
          </w:p>
        </w:tc>
        <w:tc>
          <w:tcPr>
            <w:tcW w:w="0" w:type="auto"/>
            <w:tcBorders>
              <w:top w:val="single" w:sz="4" w:space="0" w:color="auto"/>
            </w:tcBorders>
          </w:tcPr>
          <w:p w14:paraId="499835A4" w14:textId="77777777" w:rsidR="00111073" w:rsidRDefault="00C066D0">
            <w:pPr>
              <w:pStyle w:val="Compact"/>
            </w:pPr>
            <w:r>
              <w:t>Moves (UCCSD), plain to compressed</w:t>
            </w:r>
          </w:p>
        </w:tc>
        <w:tc>
          <w:tcPr>
            <w:tcW w:w="0" w:type="auto"/>
            <w:tcBorders>
              <w:top w:val="single" w:sz="4" w:space="0" w:color="auto"/>
              <w:right w:val="single" w:sz="4" w:space="0" w:color="auto"/>
            </w:tcBorders>
          </w:tcPr>
          <w:p w14:paraId="6F4EAF77" w14:textId="77777777" w:rsidR="00111073" w:rsidRDefault="00C066D0">
            <w:pPr>
              <w:pStyle w:val="Compact"/>
            </w:pPr>
            <w:r>
              <w:t>Correlation energy to recover</w:t>
            </w:r>
          </w:p>
        </w:tc>
      </w:tr>
      <w:tr w:rsidR="00111073" w14:paraId="24D96000" w14:textId="77777777" w:rsidTr="007C094A">
        <w:tc>
          <w:tcPr>
            <w:tcW w:w="0" w:type="auto"/>
            <w:tcBorders>
              <w:left w:val="single" w:sz="4" w:space="0" w:color="auto"/>
            </w:tcBorders>
          </w:tcPr>
          <w:p w14:paraId="120F485C" w14:textId="77777777" w:rsidR="00111073" w:rsidRDefault="00C066D0">
            <w:pPr>
              <w:pStyle w:val="Compact"/>
            </w:pPr>
            <w:r>
              <w:t>LiH</w:t>
            </w:r>
          </w:p>
        </w:tc>
        <w:tc>
          <w:tcPr>
            <w:tcW w:w="0" w:type="auto"/>
          </w:tcPr>
          <w:p w14:paraId="6F579E87" w14:textId="77777777" w:rsidR="00111073" w:rsidRDefault="00C066D0">
            <w:pPr>
              <w:pStyle w:val="Compact"/>
            </w:pPr>
            <w:r>
              <w:t>2 in 5</w:t>
            </w:r>
          </w:p>
        </w:tc>
        <w:tc>
          <w:tcPr>
            <w:tcW w:w="0" w:type="auto"/>
          </w:tcPr>
          <w:p w14:paraId="0F698839" w14:textId="77777777" w:rsidR="00111073" w:rsidRDefault="00C066D0">
            <w:pPr>
              <w:pStyle w:val="Compact"/>
            </w:pPr>
            <w:r>
              <w:t>10 to 6</w:t>
            </w:r>
          </w:p>
        </w:tc>
        <w:tc>
          <w:tcPr>
            <w:tcW w:w="0" w:type="auto"/>
          </w:tcPr>
          <w:p w14:paraId="5E9BAAD4" w14:textId="77777777" w:rsidR="00111073" w:rsidRDefault="00C066D0">
            <w:pPr>
              <w:pStyle w:val="Compact"/>
            </w:pPr>
            <w:r>
              <w:t>24 to 10</w:t>
            </w:r>
          </w:p>
        </w:tc>
        <w:tc>
          <w:tcPr>
            <w:tcW w:w="0" w:type="auto"/>
            <w:tcBorders>
              <w:right w:val="single" w:sz="4" w:space="0" w:color="auto"/>
            </w:tcBorders>
          </w:tcPr>
          <w:p w14:paraId="14F562BB" w14:textId="77777777" w:rsidR="00111073" w:rsidRDefault="00C066D0">
            <w:pPr>
              <w:pStyle w:val="Compact"/>
            </w:pPr>
            <w:r>
              <w:t>20.2 mHa</w:t>
            </w:r>
          </w:p>
        </w:tc>
      </w:tr>
      <w:tr w:rsidR="00111073" w14:paraId="1FFC979A" w14:textId="77777777" w:rsidTr="007C094A">
        <w:tc>
          <w:tcPr>
            <w:tcW w:w="0" w:type="auto"/>
            <w:tcBorders>
              <w:left w:val="single" w:sz="4" w:space="0" w:color="auto"/>
            </w:tcBorders>
          </w:tcPr>
          <w:p w14:paraId="42449F17" w14:textId="77777777" w:rsidR="00111073" w:rsidRDefault="00C066D0">
            <w:pPr>
              <w:pStyle w:val="Compact"/>
            </w:pPr>
            <w:r>
              <w:t>CH4</w:t>
            </w:r>
          </w:p>
        </w:tc>
        <w:tc>
          <w:tcPr>
            <w:tcW w:w="0" w:type="auto"/>
          </w:tcPr>
          <w:p w14:paraId="5D980CF2" w14:textId="77777777" w:rsidR="00111073" w:rsidRDefault="00C066D0">
            <w:pPr>
              <w:pStyle w:val="Compact"/>
            </w:pPr>
            <w:r>
              <w:t>8 in 8</w:t>
            </w:r>
          </w:p>
        </w:tc>
        <w:tc>
          <w:tcPr>
            <w:tcW w:w="0" w:type="auto"/>
          </w:tcPr>
          <w:p w14:paraId="2D3586B8" w14:textId="77777777" w:rsidR="00111073" w:rsidRDefault="00C066D0">
            <w:pPr>
              <w:pStyle w:val="Compact"/>
            </w:pPr>
            <w:r>
              <w:t>16 to 12</w:t>
            </w:r>
          </w:p>
        </w:tc>
        <w:tc>
          <w:tcPr>
            <w:tcW w:w="0" w:type="auto"/>
          </w:tcPr>
          <w:p w14:paraId="797DFC69" w14:textId="77777777" w:rsidR="00111073" w:rsidRDefault="00C066D0">
            <w:pPr>
              <w:pStyle w:val="Compact"/>
            </w:pPr>
            <w:r>
              <w:t>360 to 96</w:t>
            </w:r>
          </w:p>
        </w:tc>
        <w:tc>
          <w:tcPr>
            <w:tcW w:w="0" w:type="auto"/>
            <w:tcBorders>
              <w:right w:val="single" w:sz="4" w:space="0" w:color="auto"/>
            </w:tcBorders>
          </w:tcPr>
          <w:p w14:paraId="7149317E" w14:textId="77777777" w:rsidR="00111073" w:rsidRDefault="00C066D0">
            <w:pPr>
              <w:pStyle w:val="Compact"/>
            </w:pPr>
            <w:r>
              <w:t>78.5 mHa</w:t>
            </w:r>
          </w:p>
        </w:tc>
      </w:tr>
      <w:tr w:rsidR="00111073" w14:paraId="00A95161" w14:textId="77777777" w:rsidTr="007C094A">
        <w:tc>
          <w:tcPr>
            <w:tcW w:w="0" w:type="auto"/>
            <w:tcBorders>
              <w:left w:val="single" w:sz="4" w:space="0" w:color="auto"/>
              <w:bottom w:val="single" w:sz="4" w:space="0" w:color="auto"/>
            </w:tcBorders>
          </w:tcPr>
          <w:p w14:paraId="3850A6EB" w14:textId="77777777" w:rsidR="00111073" w:rsidRDefault="00C066D0">
            <w:pPr>
              <w:pStyle w:val="Compact"/>
            </w:pPr>
            <w:r>
              <w:t>N2</w:t>
            </w:r>
          </w:p>
        </w:tc>
        <w:tc>
          <w:tcPr>
            <w:tcW w:w="0" w:type="auto"/>
            <w:tcBorders>
              <w:bottom w:val="single" w:sz="4" w:space="0" w:color="auto"/>
            </w:tcBorders>
          </w:tcPr>
          <w:p w14:paraId="09205326" w14:textId="77777777" w:rsidR="00111073" w:rsidRDefault="00C066D0">
            <w:pPr>
              <w:pStyle w:val="Compact"/>
            </w:pPr>
            <w:r>
              <w:t>10 in 8</w:t>
            </w:r>
          </w:p>
        </w:tc>
        <w:tc>
          <w:tcPr>
            <w:tcW w:w="0" w:type="auto"/>
            <w:tcBorders>
              <w:bottom w:val="single" w:sz="4" w:space="0" w:color="auto"/>
            </w:tcBorders>
          </w:tcPr>
          <w:p w14:paraId="3822A11C" w14:textId="77777777" w:rsidR="00111073" w:rsidRDefault="00C066D0">
            <w:pPr>
              <w:pStyle w:val="Compact"/>
            </w:pPr>
            <w:r>
              <w:t>16 to 11</w:t>
            </w:r>
          </w:p>
        </w:tc>
        <w:tc>
          <w:tcPr>
            <w:tcW w:w="0" w:type="auto"/>
            <w:tcBorders>
              <w:bottom w:val="single" w:sz="4" w:space="0" w:color="auto"/>
            </w:tcBorders>
          </w:tcPr>
          <w:p w14:paraId="238B93E1" w14:textId="77777777" w:rsidR="00111073" w:rsidRDefault="00C066D0">
            <w:pPr>
              <w:pStyle w:val="Compact"/>
            </w:pPr>
            <w:r>
              <w:t>315 to 53</w:t>
            </w:r>
          </w:p>
        </w:tc>
        <w:tc>
          <w:tcPr>
            <w:tcW w:w="0" w:type="auto"/>
            <w:tcBorders>
              <w:bottom w:val="single" w:sz="4" w:space="0" w:color="auto"/>
              <w:right w:val="single" w:sz="4" w:space="0" w:color="auto"/>
            </w:tcBorders>
          </w:tcPr>
          <w:p w14:paraId="3CB4D703" w14:textId="77777777" w:rsidR="00111073" w:rsidRDefault="00C066D0">
            <w:pPr>
              <w:pStyle w:val="Compact"/>
            </w:pPr>
            <w:r>
              <w:t>156.7 mHa</w:t>
            </w:r>
          </w:p>
        </w:tc>
      </w:tr>
    </w:tbl>
    <w:p w14:paraId="7AA3AE0E" w14:textId="77777777" w:rsidR="00111073" w:rsidRDefault="00C066D0">
      <w:pPr>
        <w:pStyle w:val="BodyText"/>
      </w:pPr>
      <w:r>
        <w:t>Every error is the distance from the exact energy in the same orbitals (CASCI), in mHa. Chemical accuracy is 1.6 mHa.</w:t>
      </w:r>
    </w:p>
    <w:p w14:paraId="74595BA6" w14:textId="77777777" w:rsidR="00111073" w:rsidRDefault="00C066D0">
      <w:pPr>
        <w:pStyle w:val="BodyText"/>
      </w:pPr>
      <w:r>
        <w:rPr>
          <w:b/>
          <w:bCs/>
        </w:rPr>
        <w:t>Noise model.</w:t>
      </w:r>
      <w:r>
        <w:t xml:space="preserve"> Every CNOT fails with probability p (0.1% to 0.5%), every single qubit gate with 0.1%. The chance of a clean run is F = (1 − p)^N_CNOT × 0.999^N_1q; error mitigation turns that into an error bar c₁/(F√S) with S = 10⁸ shots. Total error = the circuit’s own error + the error bar. </w:t>
      </w:r>
      <w:r>
        <w:rPr>
          <w:b/>
          <w:bCs/>
        </w:rPr>
        <w:t>“Hopeless”</w:t>
      </w:r>
      <w:r>
        <w:t xml:space="preserve"> means an error bar of 100,000 mHa or more.</w:t>
      </w:r>
    </w:p>
    <w:p w14:paraId="231DF1C2" w14:textId="77777777" w:rsidR="00111073" w:rsidRDefault="00C066D0">
      <w:pPr>
        <w:pStyle w:val="BodyText"/>
      </w:pPr>
      <w:r>
        <w:rPr>
          <w:b/>
          <w:bCs/>
        </w:rPr>
        <w:t>Three parts:</w:t>
      </w:r>
    </w:p>
    <w:p w14:paraId="4ED05C18" w14:textId="77777777" w:rsidR="00111073" w:rsidRDefault="00C066D0">
      <w:pPr>
        <w:pStyle w:val="Compact"/>
        <w:numPr>
          <w:ilvl w:val="0"/>
          <w:numId w:val="3"/>
        </w:numPr>
      </w:pPr>
      <w:r>
        <w:rPr>
          <w:b/>
          <w:bCs/>
        </w:rPr>
        <w:t>Part 1:</w:t>
      </w:r>
      <w:r>
        <w:t xml:space="preserve"> no noise.</w:t>
      </w:r>
    </w:p>
    <w:p w14:paraId="2A69DC89" w14:textId="77777777" w:rsidR="00111073" w:rsidRDefault="00C066D0">
      <w:pPr>
        <w:pStyle w:val="Compact"/>
        <w:numPr>
          <w:ilvl w:val="0"/>
          <w:numId w:val="3"/>
        </w:numPr>
      </w:pPr>
      <w:r>
        <w:rPr>
          <w:b/>
          <w:bCs/>
        </w:rPr>
        <w:t>Part 2:</w:t>
      </w:r>
      <w:r>
        <w:t xml:space="preserve"> noise added at the end; the optimizers see exact energies.</w:t>
      </w:r>
    </w:p>
    <w:p w14:paraId="3A3E491D" w14:textId="77777777" w:rsidR="00111073" w:rsidRDefault="00C066D0">
      <w:pPr>
        <w:pStyle w:val="Compact"/>
        <w:numPr>
          <w:ilvl w:val="0"/>
          <w:numId w:val="3"/>
        </w:numPr>
      </w:pPr>
      <w:r>
        <w:rPr>
          <w:b/>
          <w:bCs/>
        </w:rPr>
        <w:t>Part 3:</w:t>
      </w:r>
      <w:r>
        <w:t xml:space="preserve"> noise from the start; every energy and gradient the optimizers see is a noisy measurement (10⁶ shots), at 0.2% CNOT error.</w:t>
      </w:r>
    </w:p>
    <w:p w14:paraId="0287B31B" w14:textId="77777777" w:rsidR="00111073" w:rsidRDefault="00C066D0">
      <w:pPr>
        <w:pStyle w:val="FirstParagraph"/>
      </w:pPr>
      <w:r>
        <w:t>The routes compared: plain VQE, compressed VQE, and compress, shake, twist.</w:t>
      </w:r>
    </w:p>
    <w:p w14:paraId="2AEED6EC" w14:textId="77777777" w:rsidR="00111073" w:rsidRDefault="00C066D0">
      <w:pPr>
        <w:pStyle w:val="Heading2"/>
      </w:pPr>
      <w:bookmarkStart w:id="2" w:name="part-1-no-noise"/>
      <w:bookmarkEnd w:id="1"/>
      <w:r>
        <w:t>Part 1: no noise</w:t>
      </w:r>
    </w:p>
    <w:p w14:paraId="27B7D37C" w14:textId="77777777" w:rsidR="00111073" w:rsidRDefault="00C066D0">
      <w:pPr>
        <w:pStyle w:val="FirstParagraph"/>
      </w:pPr>
      <w:r>
        <w:t>Compression on a perfect computer: does it change the answer, and how much does it save?</w:t>
      </w:r>
    </w:p>
    <w:tbl>
      <w:tblPr>
        <w:tblStyle w:val="Table"/>
        <w:tblW w:w="0" w:type="auto"/>
        <w:tblLook w:val="0020" w:firstRow="1" w:lastRow="0" w:firstColumn="0" w:lastColumn="0" w:noHBand="0" w:noVBand="0"/>
      </w:tblPr>
      <w:tblGrid>
        <w:gridCol w:w="1246"/>
        <w:gridCol w:w="1432"/>
        <w:gridCol w:w="2258"/>
        <w:gridCol w:w="1354"/>
      </w:tblGrid>
      <w:tr w:rsidR="00111073" w14:paraId="3D0D9DF3" w14:textId="77777777" w:rsidTr="03E1F7A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52390BEB" w14:textId="7B51B405" w:rsidR="00111073" w:rsidRDefault="00276D00">
            <w:pPr>
              <w:pStyle w:val="Compact"/>
            </w:pPr>
            <w:r>
              <w:t>Molecules</w:t>
            </w:r>
          </w:p>
        </w:tc>
        <w:tc>
          <w:tcPr>
            <w:tcW w:w="0" w:type="auto"/>
            <w:tcBorders>
              <w:top w:val="single" w:sz="4" w:space="0" w:color="auto"/>
            </w:tcBorders>
          </w:tcPr>
          <w:p w14:paraId="718B2856" w14:textId="698DE559" w:rsidR="00111073" w:rsidRDefault="00C066D0">
            <w:pPr>
              <w:pStyle w:val="Compact"/>
            </w:pPr>
            <w:r>
              <w:t>CNOT, plain</w:t>
            </w:r>
          </w:p>
        </w:tc>
        <w:tc>
          <w:tcPr>
            <w:tcW w:w="0" w:type="auto"/>
            <w:tcBorders>
              <w:top w:val="single" w:sz="4" w:space="0" w:color="auto"/>
            </w:tcBorders>
          </w:tcPr>
          <w:p w14:paraId="02974FA6" w14:textId="77777777" w:rsidR="00111073" w:rsidRDefault="00C066D0">
            <w:pPr>
              <w:pStyle w:val="Compact"/>
            </w:pPr>
            <w:r>
              <w:t>CNOTs, compressed</w:t>
            </w:r>
          </w:p>
        </w:tc>
        <w:tc>
          <w:tcPr>
            <w:tcW w:w="0" w:type="auto"/>
            <w:tcBorders>
              <w:top w:val="single" w:sz="4" w:space="0" w:color="auto"/>
              <w:right w:val="single" w:sz="4" w:space="0" w:color="auto"/>
            </w:tcBorders>
          </w:tcPr>
          <w:p w14:paraId="01D75612" w14:textId="77777777" w:rsidR="00111073" w:rsidRDefault="00C066D0">
            <w:pPr>
              <w:pStyle w:val="Compact"/>
            </w:pPr>
            <w:r>
              <w:t>Error, both</w:t>
            </w:r>
          </w:p>
        </w:tc>
      </w:tr>
      <w:tr w:rsidR="00111073" w14:paraId="07A67B13" w14:textId="77777777" w:rsidTr="03E1F7A5">
        <w:tc>
          <w:tcPr>
            <w:tcW w:w="0" w:type="auto"/>
            <w:tcBorders>
              <w:left w:val="single" w:sz="4" w:space="0" w:color="auto"/>
            </w:tcBorders>
          </w:tcPr>
          <w:p w14:paraId="4E714099" w14:textId="77777777" w:rsidR="00111073" w:rsidRDefault="00C066D0">
            <w:pPr>
              <w:pStyle w:val="Compact"/>
            </w:pPr>
            <w:r>
              <w:t>LiH</w:t>
            </w:r>
          </w:p>
        </w:tc>
        <w:tc>
          <w:tcPr>
            <w:tcW w:w="0" w:type="auto"/>
          </w:tcPr>
          <w:p w14:paraId="69C81129" w14:textId="77777777" w:rsidR="00111073" w:rsidRDefault="00C066D0">
            <w:pPr>
              <w:pStyle w:val="Compact"/>
            </w:pPr>
            <w:r>
              <w:t>346</w:t>
            </w:r>
          </w:p>
        </w:tc>
        <w:tc>
          <w:tcPr>
            <w:tcW w:w="0" w:type="auto"/>
          </w:tcPr>
          <w:p w14:paraId="3B473B18" w14:textId="77777777" w:rsidR="00111073" w:rsidRDefault="00C066D0">
            <w:pPr>
              <w:pStyle w:val="Compact"/>
            </w:pPr>
            <w:r>
              <w:t>118</w:t>
            </w:r>
          </w:p>
        </w:tc>
        <w:tc>
          <w:tcPr>
            <w:tcW w:w="0" w:type="auto"/>
            <w:tcBorders>
              <w:right w:val="single" w:sz="4" w:space="0" w:color="auto"/>
            </w:tcBorders>
          </w:tcPr>
          <w:p w14:paraId="36B2E275" w14:textId="77777777" w:rsidR="00111073" w:rsidRDefault="00C066D0">
            <w:pPr>
              <w:pStyle w:val="Compact"/>
            </w:pPr>
            <w:r>
              <w:t>0.000 mHa</w:t>
            </w:r>
          </w:p>
        </w:tc>
      </w:tr>
      <w:tr w:rsidR="00111073" w14:paraId="42D62102" w14:textId="77777777" w:rsidTr="03E1F7A5">
        <w:tc>
          <w:tcPr>
            <w:tcW w:w="0" w:type="auto"/>
            <w:tcBorders>
              <w:left w:val="single" w:sz="4" w:space="0" w:color="auto"/>
            </w:tcBorders>
          </w:tcPr>
          <w:p w14:paraId="18CC2FD8" w14:textId="77777777" w:rsidR="00111073" w:rsidRDefault="00C066D0">
            <w:pPr>
              <w:pStyle w:val="Compact"/>
            </w:pPr>
            <w:r>
              <w:t>CH4</w:t>
            </w:r>
          </w:p>
        </w:tc>
        <w:tc>
          <w:tcPr>
            <w:tcW w:w="0" w:type="auto"/>
          </w:tcPr>
          <w:p w14:paraId="6C541DD3" w14:textId="77777777" w:rsidR="00111073" w:rsidRDefault="00C066D0">
            <w:pPr>
              <w:pStyle w:val="Compact"/>
            </w:pPr>
            <w:r>
              <w:t>6,772</w:t>
            </w:r>
          </w:p>
        </w:tc>
        <w:tc>
          <w:tcPr>
            <w:tcW w:w="0" w:type="auto"/>
          </w:tcPr>
          <w:p w14:paraId="720915DE" w14:textId="77777777" w:rsidR="00111073" w:rsidRDefault="00C066D0">
            <w:pPr>
              <w:pStyle w:val="Compact"/>
            </w:pPr>
            <w:r>
              <w:t>3,326</w:t>
            </w:r>
          </w:p>
        </w:tc>
        <w:tc>
          <w:tcPr>
            <w:tcW w:w="0" w:type="auto"/>
            <w:tcBorders>
              <w:right w:val="single" w:sz="4" w:space="0" w:color="auto"/>
            </w:tcBorders>
          </w:tcPr>
          <w:p w14:paraId="6198ED58" w14:textId="77777777" w:rsidR="00111073" w:rsidRDefault="00C066D0">
            <w:pPr>
              <w:pStyle w:val="Compact"/>
            </w:pPr>
            <w:r>
              <w:t>0.185 mHa</w:t>
            </w:r>
          </w:p>
        </w:tc>
      </w:tr>
      <w:tr w:rsidR="00111073" w14:paraId="6D45ECE2" w14:textId="77777777" w:rsidTr="03E1F7A5">
        <w:tc>
          <w:tcPr>
            <w:tcW w:w="0" w:type="auto"/>
            <w:tcBorders>
              <w:left w:val="single" w:sz="4" w:space="0" w:color="auto"/>
              <w:bottom w:val="single" w:sz="4" w:space="0" w:color="auto"/>
            </w:tcBorders>
          </w:tcPr>
          <w:p w14:paraId="2BBD33FA" w14:textId="77777777" w:rsidR="00111073" w:rsidRDefault="00C066D0">
            <w:pPr>
              <w:pStyle w:val="Compact"/>
            </w:pPr>
            <w:r>
              <w:t>N2</w:t>
            </w:r>
          </w:p>
        </w:tc>
        <w:tc>
          <w:tcPr>
            <w:tcW w:w="0" w:type="auto"/>
            <w:tcBorders>
              <w:bottom w:val="single" w:sz="4" w:space="0" w:color="auto"/>
            </w:tcBorders>
          </w:tcPr>
          <w:p w14:paraId="147FC707" w14:textId="77777777" w:rsidR="00111073" w:rsidRDefault="00C066D0">
            <w:pPr>
              <w:pStyle w:val="Compact"/>
            </w:pPr>
            <w:r>
              <w:t>5,994</w:t>
            </w:r>
          </w:p>
        </w:tc>
        <w:tc>
          <w:tcPr>
            <w:tcW w:w="0" w:type="auto"/>
            <w:tcBorders>
              <w:bottom w:val="single" w:sz="4" w:space="0" w:color="auto"/>
            </w:tcBorders>
          </w:tcPr>
          <w:p w14:paraId="05031CC8" w14:textId="77777777" w:rsidR="00111073" w:rsidRDefault="00C066D0">
            <w:pPr>
              <w:pStyle w:val="Compact"/>
            </w:pPr>
            <w:r>
              <w:t>1,710</w:t>
            </w:r>
          </w:p>
        </w:tc>
        <w:tc>
          <w:tcPr>
            <w:tcW w:w="0" w:type="auto"/>
            <w:tcBorders>
              <w:bottom w:val="single" w:sz="4" w:space="0" w:color="auto"/>
              <w:right w:val="single" w:sz="4" w:space="0" w:color="auto"/>
            </w:tcBorders>
          </w:tcPr>
          <w:p w14:paraId="6373D1D6" w14:textId="77777777" w:rsidR="00111073" w:rsidRDefault="00C066D0">
            <w:pPr>
              <w:pStyle w:val="Compact"/>
            </w:pPr>
            <w:r>
              <w:t>2.154 mHa</w:t>
            </w:r>
          </w:p>
        </w:tc>
      </w:tr>
      <w:tr w:rsidR="008225CD" w14:paraId="0DE76505" w14:textId="77777777" w:rsidTr="03E1F7A5">
        <w:tc>
          <w:tcPr>
            <w:tcW w:w="0" w:type="auto"/>
            <w:tcBorders>
              <w:top w:val="single" w:sz="4" w:space="0" w:color="auto"/>
            </w:tcBorders>
          </w:tcPr>
          <w:p w14:paraId="4C29C1BE" w14:textId="77777777" w:rsidR="00DD3BBA" w:rsidRDefault="00DD3BBA">
            <w:pPr>
              <w:pStyle w:val="Compact"/>
            </w:pPr>
          </w:p>
        </w:tc>
        <w:tc>
          <w:tcPr>
            <w:tcW w:w="0" w:type="auto"/>
            <w:tcBorders>
              <w:top w:val="single" w:sz="4" w:space="0" w:color="auto"/>
            </w:tcBorders>
          </w:tcPr>
          <w:p w14:paraId="78FA70AF" w14:textId="77777777" w:rsidR="008225CD" w:rsidRDefault="008225CD">
            <w:pPr>
              <w:pStyle w:val="Compact"/>
            </w:pPr>
          </w:p>
        </w:tc>
        <w:tc>
          <w:tcPr>
            <w:tcW w:w="0" w:type="auto"/>
            <w:tcBorders>
              <w:top w:val="single" w:sz="4" w:space="0" w:color="auto"/>
            </w:tcBorders>
          </w:tcPr>
          <w:p w14:paraId="3AC1E189" w14:textId="77777777" w:rsidR="008225CD" w:rsidRDefault="008225CD">
            <w:pPr>
              <w:pStyle w:val="Compact"/>
            </w:pPr>
          </w:p>
        </w:tc>
        <w:tc>
          <w:tcPr>
            <w:tcW w:w="0" w:type="auto"/>
            <w:tcBorders>
              <w:top w:val="single" w:sz="4" w:space="0" w:color="auto"/>
            </w:tcBorders>
          </w:tcPr>
          <w:p w14:paraId="3AF61744" w14:textId="77777777" w:rsidR="008225CD" w:rsidRDefault="008225CD">
            <w:pPr>
              <w:pStyle w:val="Compact"/>
            </w:pPr>
          </w:p>
        </w:tc>
      </w:tr>
    </w:tbl>
    <w:p w14:paraId="673C6FB9" w14:textId="58017570" w:rsidR="00DD3BBA" w:rsidRDefault="00276D00">
      <w:pPr>
        <w:pStyle w:val="BodyText"/>
      </w:pPr>
      <w:r>
        <w:rPr>
          <w:noProof/>
        </w:rPr>
        <w:drawing>
          <wp:inline distT="0" distB="0" distL="0" distR="0" wp14:anchorId="23B1F896" wp14:editId="1A367A10">
            <wp:extent cx="4143405" cy="3228999"/>
            <wp:effectExtent l="0" t="0" r="0" b="0"/>
            <wp:docPr id="1233821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1441" name="Picture 1233821441"/>
                    <pic:cNvPicPr/>
                  </pic:nvPicPr>
                  <pic:blipFill>
                    <a:blip r:embed="rId7">
                      <a:extLst>
                        <a:ext uri="{28A0092B-C50C-407E-A947-70E740481C1C}">
                          <a14:useLocalDpi xmlns:a14="http://schemas.microsoft.com/office/drawing/2010/main"/>
                        </a:ext>
                      </a:extLst>
                    </a:blip>
                    <a:stretch>
                      <a:fillRect/>
                    </a:stretch>
                  </pic:blipFill>
                  <pic:spPr>
                    <a:xfrm>
                      <a:off x="0" y="0"/>
                      <a:ext cx="4143405" cy="3228999"/>
                    </a:xfrm>
                    <a:prstGeom prst="rect">
                      <a:avLst/>
                    </a:prstGeom>
                  </pic:spPr>
                </pic:pic>
              </a:graphicData>
            </a:graphic>
          </wp:inline>
        </w:drawing>
      </w:r>
    </w:p>
    <w:p w14:paraId="708BE456" w14:textId="77777777" w:rsidR="009F036C" w:rsidRDefault="009F036C">
      <w:pPr>
        <w:pStyle w:val="BodyText"/>
      </w:pPr>
    </w:p>
    <w:p w14:paraId="2E9D9AC1" w14:textId="77777777" w:rsidR="00111073" w:rsidRDefault="00C066D0">
      <w:pPr>
        <w:pStyle w:val="BodyText"/>
      </w:pPr>
      <w:r>
        <w:t>Compression gives the same energy with fewer qubits, moves and CNOTs (N2: 5 qubits, 83% of the parameters and 71% of the CNOTs saved).</w:t>
      </w:r>
    </w:p>
    <w:p w14:paraId="6F46B34E" w14:textId="77777777" w:rsidR="00111073" w:rsidRDefault="00C066D0">
      <w:pPr>
        <w:pStyle w:val="Heading2"/>
      </w:pPr>
      <w:bookmarkStart w:id="3" w:name="part-2-noise-added-at-the-end"/>
      <w:bookmarkEnd w:id="2"/>
      <w:r>
        <w:t>Part 2: noise added at the end</w:t>
      </w:r>
    </w:p>
    <w:p w14:paraId="0659A556" w14:textId="7C642617" w:rsidR="00111073" w:rsidRDefault="00C066D0">
      <w:pPr>
        <w:pStyle w:val="FirstParagraph"/>
      </w:pPr>
      <w:r>
        <w:t xml:space="preserve">Total error in mHa </w:t>
      </w:r>
      <w:r w:rsidR="00DB680C">
        <w:t xml:space="preserve">from 0.1% to </w:t>
      </w:r>
      <w:r>
        <w:t>0.5% CNOT error, seed 0</w:t>
      </w:r>
    </w:p>
    <w:tbl>
      <w:tblPr>
        <w:tblStyle w:val="Table"/>
        <w:tblW w:w="5000" w:type="pct"/>
        <w:tblLook w:val="0020" w:firstRow="1" w:lastRow="0" w:firstColumn="0" w:lastColumn="0" w:noHBand="0" w:noVBand="0"/>
      </w:tblPr>
      <w:tblGrid>
        <w:gridCol w:w="2952"/>
        <w:gridCol w:w="1487"/>
        <w:gridCol w:w="2395"/>
        <w:gridCol w:w="3092"/>
      </w:tblGrid>
      <w:tr w:rsidR="00111073" w14:paraId="31EEB580" w14:textId="77777777" w:rsidTr="007C094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38287A3B" w14:textId="77777777" w:rsidR="00111073" w:rsidRDefault="00C066D0">
            <w:pPr>
              <w:pStyle w:val="Compact"/>
            </w:pPr>
            <w:r>
              <w:t>Molecule, CNOT error</w:t>
            </w:r>
          </w:p>
        </w:tc>
        <w:tc>
          <w:tcPr>
            <w:tcW w:w="0" w:type="auto"/>
            <w:tcBorders>
              <w:top w:val="single" w:sz="4" w:space="0" w:color="auto"/>
            </w:tcBorders>
          </w:tcPr>
          <w:p w14:paraId="03E606CC" w14:textId="77777777" w:rsidR="00111073" w:rsidRDefault="00C066D0">
            <w:pPr>
              <w:pStyle w:val="Compact"/>
            </w:pPr>
            <w:r>
              <w:t>Plain VQE</w:t>
            </w:r>
          </w:p>
        </w:tc>
        <w:tc>
          <w:tcPr>
            <w:tcW w:w="0" w:type="auto"/>
            <w:tcBorders>
              <w:top w:val="single" w:sz="4" w:space="0" w:color="auto"/>
            </w:tcBorders>
          </w:tcPr>
          <w:p w14:paraId="2A9F8006" w14:textId="77777777" w:rsidR="00111073" w:rsidRDefault="00C066D0">
            <w:pPr>
              <w:pStyle w:val="Compact"/>
            </w:pPr>
            <w:r>
              <w:t>Compressed VQE</w:t>
            </w:r>
          </w:p>
        </w:tc>
        <w:tc>
          <w:tcPr>
            <w:tcW w:w="0" w:type="auto"/>
            <w:tcBorders>
              <w:top w:val="single" w:sz="4" w:space="0" w:color="auto"/>
              <w:right w:val="single" w:sz="4" w:space="0" w:color="auto"/>
            </w:tcBorders>
          </w:tcPr>
          <w:p w14:paraId="43FF3DB2" w14:textId="77777777" w:rsidR="00111073" w:rsidRDefault="00C066D0">
            <w:pPr>
              <w:pStyle w:val="Compact"/>
            </w:pPr>
            <w:r>
              <w:t>Compress, shake, twist</w:t>
            </w:r>
          </w:p>
        </w:tc>
      </w:tr>
      <w:tr w:rsidR="00111073" w14:paraId="0ADA13F3" w14:textId="77777777" w:rsidTr="007C094A">
        <w:tc>
          <w:tcPr>
            <w:tcW w:w="0" w:type="auto"/>
            <w:tcBorders>
              <w:left w:val="single" w:sz="4" w:space="0" w:color="auto"/>
            </w:tcBorders>
          </w:tcPr>
          <w:p w14:paraId="2DB5AF31" w14:textId="5FF990B8" w:rsidR="00111073" w:rsidRDefault="006134B4">
            <w:pPr>
              <w:pStyle w:val="Compact"/>
            </w:pPr>
            <w:r>
              <w:t>LiH, 0.1%</w:t>
            </w:r>
          </w:p>
        </w:tc>
        <w:tc>
          <w:tcPr>
            <w:tcW w:w="0" w:type="auto"/>
          </w:tcPr>
          <w:p w14:paraId="2E0EAD6A" w14:textId="77F67265" w:rsidR="00111073" w:rsidRDefault="00BB0593">
            <w:pPr>
              <w:pStyle w:val="Compact"/>
            </w:pPr>
            <w:r>
              <w:t>2.1</w:t>
            </w:r>
          </w:p>
        </w:tc>
        <w:tc>
          <w:tcPr>
            <w:tcW w:w="0" w:type="auto"/>
          </w:tcPr>
          <w:p w14:paraId="041F8158" w14:textId="59A4F0B3" w:rsidR="00111073" w:rsidRDefault="00C066D0">
            <w:pPr>
              <w:pStyle w:val="Compact"/>
            </w:pPr>
            <w:r>
              <w:t>1.</w:t>
            </w:r>
            <w:r w:rsidR="00BB0593">
              <w:t>1</w:t>
            </w:r>
          </w:p>
        </w:tc>
        <w:tc>
          <w:tcPr>
            <w:tcW w:w="0" w:type="auto"/>
            <w:tcBorders>
              <w:right w:val="single" w:sz="4" w:space="0" w:color="auto"/>
            </w:tcBorders>
          </w:tcPr>
          <w:p w14:paraId="47B1CB89" w14:textId="27B2E2B6" w:rsidR="00111073" w:rsidRDefault="00C066D0">
            <w:pPr>
              <w:pStyle w:val="Compact"/>
            </w:pPr>
            <w:r>
              <w:t>1.2</w:t>
            </w:r>
          </w:p>
        </w:tc>
      </w:tr>
      <w:tr w:rsidR="00BB0593" w14:paraId="149F1775" w14:textId="77777777" w:rsidTr="007C094A">
        <w:tc>
          <w:tcPr>
            <w:tcW w:w="0" w:type="auto"/>
            <w:tcBorders>
              <w:left w:val="single" w:sz="4" w:space="0" w:color="auto"/>
            </w:tcBorders>
          </w:tcPr>
          <w:p w14:paraId="429A4A28" w14:textId="57D656C6" w:rsidR="00BB0593" w:rsidRDefault="00BB0593">
            <w:pPr>
              <w:pStyle w:val="Compact"/>
            </w:pPr>
            <w:r>
              <w:t>LiH, 0.2%</w:t>
            </w:r>
          </w:p>
        </w:tc>
        <w:tc>
          <w:tcPr>
            <w:tcW w:w="0" w:type="auto"/>
          </w:tcPr>
          <w:p w14:paraId="341BBA5F" w14:textId="101AC8AA" w:rsidR="00BB0593" w:rsidRDefault="00681BF9">
            <w:pPr>
              <w:pStyle w:val="Compact"/>
            </w:pPr>
            <w:r>
              <w:t>3.3</w:t>
            </w:r>
          </w:p>
        </w:tc>
        <w:tc>
          <w:tcPr>
            <w:tcW w:w="0" w:type="auto"/>
          </w:tcPr>
          <w:p w14:paraId="26C9A02F" w14:textId="50FAA865" w:rsidR="00BB0593" w:rsidRDefault="00681BF9">
            <w:pPr>
              <w:pStyle w:val="Compact"/>
            </w:pPr>
            <w:r>
              <w:t>1.2</w:t>
            </w:r>
          </w:p>
        </w:tc>
        <w:tc>
          <w:tcPr>
            <w:tcW w:w="0" w:type="auto"/>
            <w:tcBorders>
              <w:right w:val="single" w:sz="4" w:space="0" w:color="auto"/>
            </w:tcBorders>
          </w:tcPr>
          <w:p w14:paraId="20130477" w14:textId="43BB4F4C" w:rsidR="00BB0593" w:rsidRDefault="00681BF9">
            <w:pPr>
              <w:pStyle w:val="Compact"/>
            </w:pPr>
            <w:r>
              <w:t>1.3</w:t>
            </w:r>
          </w:p>
        </w:tc>
      </w:tr>
      <w:tr w:rsidR="00111073" w14:paraId="13C76A30" w14:textId="77777777" w:rsidTr="007C094A">
        <w:tc>
          <w:tcPr>
            <w:tcW w:w="0" w:type="auto"/>
            <w:tcBorders>
              <w:left w:val="single" w:sz="4" w:space="0" w:color="auto"/>
            </w:tcBorders>
          </w:tcPr>
          <w:p w14:paraId="6B3C0833" w14:textId="71C91B31" w:rsidR="00111073" w:rsidRDefault="00C066D0">
            <w:pPr>
              <w:pStyle w:val="Compact"/>
            </w:pPr>
            <w:r>
              <w:t>LiH, 0.</w:t>
            </w:r>
            <w:r w:rsidR="00681BF9">
              <w:t>3</w:t>
            </w:r>
            <w:r>
              <w:t>%</w:t>
            </w:r>
          </w:p>
        </w:tc>
        <w:tc>
          <w:tcPr>
            <w:tcW w:w="0" w:type="auto"/>
          </w:tcPr>
          <w:p w14:paraId="79136BD5" w14:textId="096AD228" w:rsidR="00111073" w:rsidRDefault="00681BF9">
            <w:pPr>
              <w:pStyle w:val="Compact"/>
            </w:pPr>
            <w:r>
              <w:t>5.0</w:t>
            </w:r>
          </w:p>
        </w:tc>
        <w:tc>
          <w:tcPr>
            <w:tcW w:w="0" w:type="auto"/>
          </w:tcPr>
          <w:p w14:paraId="791CCC60" w14:textId="130FCCC4" w:rsidR="00111073" w:rsidRDefault="00C066D0">
            <w:pPr>
              <w:pStyle w:val="Compact"/>
            </w:pPr>
            <w:r>
              <w:t>1.</w:t>
            </w:r>
            <w:r w:rsidR="00681BF9">
              <w:t>4</w:t>
            </w:r>
          </w:p>
        </w:tc>
        <w:tc>
          <w:tcPr>
            <w:tcW w:w="0" w:type="auto"/>
            <w:tcBorders>
              <w:right w:val="single" w:sz="4" w:space="0" w:color="auto"/>
            </w:tcBorders>
          </w:tcPr>
          <w:p w14:paraId="60D984C5" w14:textId="10773459" w:rsidR="00111073" w:rsidRDefault="00C066D0">
            <w:pPr>
              <w:pStyle w:val="Compact"/>
            </w:pPr>
            <w:r>
              <w:t>1.</w:t>
            </w:r>
            <w:r w:rsidR="00681BF9">
              <w:t>4</w:t>
            </w:r>
          </w:p>
        </w:tc>
      </w:tr>
      <w:tr w:rsidR="00681BF9" w14:paraId="54623608" w14:textId="77777777" w:rsidTr="007C094A">
        <w:tc>
          <w:tcPr>
            <w:tcW w:w="0" w:type="auto"/>
            <w:tcBorders>
              <w:left w:val="single" w:sz="4" w:space="0" w:color="auto"/>
            </w:tcBorders>
          </w:tcPr>
          <w:p w14:paraId="14E9A545" w14:textId="229AA0C0" w:rsidR="00681BF9" w:rsidRDefault="00681BF9">
            <w:pPr>
              <w:pStyle w:val="Compact"/>
            </w:pPr>
            <w:r>
              <w:t>LiH, 0.4%</w:t>
            </w:r>
          </w:p>
        </w:tc>
        <w:tc>
          <w:tcPr>
            <w:tcW w:w="0" w:type="auto"/>
          </w:tcPr>
          <w:p w14:paraId="6275FEC3" w14:textId="200501FE" w:rsidR="00681BF9" w:rsidRDefault="00681BF9">
            <w:pPr>
              <w:pStyle w:val="Compact"/>
            </w:pPr>
            <w:r>
              <w:t>7.7</w:t>
            </w:r>
          </w:p>
        </w:tc>
        <w:tc>
          <w:tcPr>
            <w:tcW w:w="0" w:type="auto"/>
          </w:tcPr>
          <w:p w14:paraId="63BB6F9B" w14:textId="0AA47C84" w:rsidR="00681BF9" w:rsidRDefault="00681BF9">
            <w:pPr>
              <w:pStyle w:val="Compact"/>
            </w:pPr>
            <w:r>
              <w:t>1.6</w:t>
            </w:r>
          </w:p>
        </w:tc>
        <w:tc>
          <w:tcPr>
            <w:tcW w:w="0" w:type="auto"/>
            <w:tcBorders>
              <w:right w:val="single" w:sz="4" w:space="0" w:color="auto"/>
            </w:tcBorders>
          </w:tcPr>
          <w:p w14:paraId="28B57550" w14:textId="19703EAA" w:rsidR="00681BF9" w:rsidRDefault="00681BF9">
            <w:pPr>
              <w:pStyle w:val="Compact"/>
            </w:pPr>
            <w:r>
              <w:t>1.5</w:t>
            </w:r>
          </w:p>
        </w:tc>
      </w:tr>
      <w:tr w:rsidR="00681BF9" w14:paraId="7B58E23E" w14:textId="77777777" w:rsidTr="007C094A">
        <w:tc>
          <w:tcPr>
            <w:tcW w:w="0" w:type="auto"/>
            <w:tcBorders>
              <w:left w:val="single" w:sz="4" w:space="0" w:color="auto"/>
            </w:tcBorders>
          </w:tcPr>
          <w:p w14:paraId="747EB0B8" w14:textId="401DA353" w:rsidR="00681BF9" w:rsidRDefault="00681BF9">
            <w:pPr>
              <w:pStyle w:val="Compact"/>
            </w:pPr>
            <w:r>
              <w:t>LiH, 0.5%</w:t>
            </w:r>
          </w:p>
        </w:tc>
        <w:tc>
          <w:tcPr>
            <w:tcW w:w="0" w:type="auto"/>
          </w:tcPr>
          <w:p w14:paraId="3B4E7E7A" w14:textId="44695AAA" w:rsidR="00681BF9" w:rsidRDefault="00681BF9">
            <w:pPr>
              <w:pStyle w:val="Compact"/>
            </w:pPr>
            <w:r>
              <w:t>11.8</w:t>
            </w:r>
          </w:p>
        </w:tc>
        <w:tc>
          <w:tcPr>
            <w:tcW w:w="0" w:type="auto"/>
          </w:tcPr>
          <w:p w14:paraId="4D56DD12" w14:textId="3159F05F" w:rsidR="00681BF9" w:rsidRDefault="00681BF9">
            <w:pPr>
              <w:pStyle w:val="Compact"/>
            </w:pPr>
            <w:r>
              <w:t>1.8</w:t>
            </w:r>
          </w:p>
        </w:tc>
        <w:tc>
          <w:tcPr>
            <w:tcW w:w="0" w:type="auto"/>
            <w:tcBorders>
              <w:right w:val="single" w:sz="4" w:space="0" w:color="auto"/>
            </w:tcBorders>
          </w:tcPr>
          <w:p w14:paraId="186BD1B6" w14:textId="3CF6DD5B" w:rsidR="00681BF9" w:rsidRDefault="00681BF9">
            <w:pPr>
              <w:pStyle w:val="Compact"/>
            </w:pPr>
            <w:r>
              <w:t>1.7</w:t>
            </w:r>
          </w:p>
        </w:tc>
      </w:tr>
      <w:tr w:rsidR="00111073" w14:paraId="2043FFEC" w14:textId="77777777" w:rsidTr="007C094A">
        <w:tc>
          <w:tcPr>
            <w:tcW w:w="0" w:type="auto"/>
            <w:tcBorders>
              <w:left w:val="single" w:sz="4" w:space="0" w:color="auto"/>
            </w:tcBorders>
          </w:tcPr>
          <w:p w14:paraId="64416723" w14:textId="15704CA0" w:rsidR="00111073" w:rsidRDefault="00C066D0">
            <w:pPr>
              <w:pStyle w:val="Compact"/>
            </w:pPr>
            <w:r>
              <w:t>CH4, 0.</w:t>
            </w:r>
            <w:r w:rsidR="00BB217E">
              <w:t>1</w:t>
            </w:r>
            <w:r>
              <w:t>%</w:t>
            </w:r>
          </w:p>
        </w:tc>
        <w:tc>
          <w:tcPr>
            <w:tcW w:w="0" w:type="auto"/>
          </w:tcPr>
          <w:p w14:paraId="3C1E904B" w14:textId="77777777" w:rsidR="00111073" w:rsidRDefault="00C066D0">
            <w:pPr>
              <w:pStyle w:val="Compact"/>
            </w:pPr>
            <w:r>
              <w:t>hopeless</w:t>
            </w:r>
          </w:p>
        </w:tc>
        <w:tc>
          <w:tcPr>
            <w:tcW w:w="0" w:type="auto"/>
          </w:tcPr>
          <w:p w14:paraId="7B925A45" w14:textId="27FF46E5" w:rsidR="00111073" w:rsidRDefault="00BB217E">
            <w:pPr>
              <w:pStyle w:val="Compact"/>
            </w:pPr>
            <w:r>
              <w:t>772.8</w:t>
            </w:r>
          </w:p>
        </w:tc>
        <w:tc>
          <w:tcPr>
            <w:tcW w:w="0" w:type="auto"/>
            <w:tcBorders>
              <w:right w:val="single" w:sz="4" w:space="0" w:color="auto"/>
            </w:tcBorders>
          </w:tcPr>
          <w:p w14:paraId="389DFEC8" w14:textId="5B3BD336" w:rsidR="00111073" w:rsidRDefault="00BB217E">
            <w:pPr>
              <w:pStyle w:val="Compact"/>
            </w:pPr>
            <w:r>
              <w:t>41.5</w:t>
            </w:r>
          </w:p>
        </w:tc>
      </w:tr>
      <w:tr w:rsidR="00BB217E" w14:paraId="37F4AAD3" w14:textId="77777777" w:rsidTr="007C094A">
        <w:tc>
          <w:tcPr>
            <w:tcW w:w="0" w:type="auto"/>
            <w:tcBorders>
              <w:left w:val="single" w:sz="4" w:space="0" w:color="auto"/>
            </w:tcBorders>
          </w:tcPr>
          <w:p w14:paraId="0D715B96" w14:textId="3570D0D7" w:rsidR="00BB217E" w:rsidRDefault="00BB217E">
            <w:pPr>
              <w:pStyle w:val="Compact"/>
            </w:pPr>
            <w:r>
              <w:t>CH4, 0.2%</w:t>
            </w:r>
          </w:p>
        </w:tc>
        <w:tc>
          <w:tcPr>
            <w:tcW w:w="0" w:type="auto"/>
          </w:tcPr>
          <w:p w14:paraId="50D33C5E" w14:textId="0D779733" w:rsidR="00BB217E" w:rsidRDefault="00BB217E">
            <w:pPr>
              <w:pStyle w:val="Compact"/>
            </w:pPr>
            <w:r>
              <w:t>hopeless</w:t>
            </w:r>
          </w:p>
        </w:tc>
        <w:tc>
          <w:tcPr>
            <w:tcW w:w="0" w:type="auto"/>
          </w:tcPr>
          <w:p w14:paraId="52BFC8CD" w14:textId="59743FF7" w:rsidR="00BB217E" w:rsidRDefault="00BB217E">
            <w:pPr>
              <w:pStyle w:val="Compact"/>
            </w:pPr>
            <w:r>
              <w:t>25462.6</w:t>
            </w:r>
          </w:p>
        </w:tc>
        <w:tc>
          <w:tcPr>
            <w:tcW w:w="0" w:type="auto"/>
            <w:tcBorders>
              <w:right w:val="single" w:sz="4" w:space="0" w:color="auto"/>
            </w:tcBorders>
          </w:tcPr>
          <w:p w14:paraId="22873478" w14:textId="708A8BCB" w:rsidR="00BB217E" w:rsidRDefault="00BB217E">
            <w:pPr>
              <w:pStyle w:val="Compact"/>
            </w:pPr>
            <w:r>
              <w:t>515</w:t>
            </w:r>
          </w:p>
        </w:tc>
      </w:tr>
      <w:tr w:rsidR="00BB217E" w14:paraId="573DBDF0" w14:textId="77777777" w:rsidTr="007C094A">
        <w:tc>
          <w:tcPr>
            <w:tcW w:w="0" w:type="auto"/>
            <w:tcBorders>
              <w:left w:val="single" w:sz="4" w:space="0" w:color="auto"/>
            </w:tcBorders>
          </w:tcPr>
          <w:p w14:paraId="6B839C92" w14:textId="287EDD08" w:rsidR="00BB217E" w:rsidRDefault="00BB217E">
            <w:pPr>
              <w:pStyle w:val="Compact"/>
            </w:pPr>
            <w:r>
              <w:t>CH4, 0.3%</w:t>
            </w:r>
          </w:p>
        </w:tc>
        <w:tc>
          <w:tcPr>
            <w:tcW w:w="0" w:type="auto"/>
          </w:tcPr>
          <w:p w14:paraId="331A75A4" w14:textId="450896BB" w:rsidR="00BB217E" w:rsidRDefault="00BB217E">
            <w:pPr>
              <w:pStyle w:val="Compact"/>
            </w:pPr>
            <w:r>
              <w:t>hopeless</w:t>
            </w:r>
          </w:p>
        </w:tc>
        <w:tc>
          <w:tcPr>
            <w:tcW w:w="0" w:type="auto"/>
          </w:tcPr>
          <w:p w14:paraId="191FDDF0" w14:textId="3365BFD9" w:rsidR="00BB217E" w:rsidRDefault="00BB217E">
            <w:pPr>
              <w:pStyle w:val="Compact"/>
            </w:pPr>
            <w:r>
              <w:t>hopeless</w:t>
            </w:r>
          </w:p>
        </w:tc>
        <w:tc>
          <w:tcPr>
            <w:tcW w:w="0" w:type="auto"/>
            <w:tcBorders>
              <w:right w:val="single" w:sz="4" w:space="0" w:color="auto"/>
            </w:tcBorders>
          </w:tcPr>
          <w:p w14:paraId="7691ECFE" w14:textId="4F7AF68F" w:rsidR="00BB217E" w:rsidRDefault="00BB217E">
            <w:pPr>
              <w:pStyle w:val="Compact"/>
            </w:pPr>
            <w:r>
              <w:t>63.3</w:t>
            </w:r>
          </w:p>
        </w:tc>
      </w:tr>
      <w:tr w:rsidR="00BB217E" w14:paraId="76FA7066" w14:textId="77777777" w:rsidTr="007C094A">
        <w:tc>
          <w:tcPr>
            <w:tcW w:w="0" w:type="auto"/>
            <w:tcBorders>
              <w:left w:val="single" w:sz="4" w:space="0" w:color="auto"/>
            </w:tcBorders>
          </w:tcPr>
          <w:p w14:paraId="35B888E9" w14:textId="39BD655B" w:rsidR="00BB217E" w:rsidRDefault="00BB217E">
            <w:pPr>
              <w:pStyle w:val="Compact"/>
            </w:pPr>
            <w:r>
              <w:t>CH4, 0.4%</w:t>
            </w:r>
          </w:p>
        </w:tc>
        <w:tc>
          <w:tcPr>
            <w:tcW w:w="0" w:type="auto"/>
          </w:tcPr>
          <w:p w14:paraId="036934BB" w14:textId="1DC9FF0F" w:rsidR="00BB217E" w:rsidRDefault="00BB217E">
            <w:pPr>
              <w:pStyle w:val="Compact"/>
            </w:pPr>
            <w:r>
              <w:t>hopeless</w:t>
            </w:r>
          </w:p>
        </w:tc>
        <w:tc>
          <w:tcPr>
            <w:tcW w:w="0" w:type="auto"/>
          </w:tcPr>
          <w:p w14:paraId="7618947D" w14:textId="58BED743" w:rsidR="00BB217E" w:rsidRDefault="00BB217E">
            <w:pPr>
              <w:pStyle w:val="Compact"/>
            </w:pPr>
            <w:r>
              <w:t>hopeless</w:t>
            </w:r>
          </w:p>
        </w:tc>
        <w:tc>
          <w:tcPr>
            <w:tcW w:w="0" w:type="auto"/>
            <w:tcBorders>
              <w:right w:val="single" w:sz="4" w:space="0" w:color="auto"/>
            </w:tcBorders>
          </w:tcPr>
          <w:p w14:paraId="28058635" w14:textId="56E1F5F2" w:rsidR="00BB217E" w:rsidRDefault="00BB217E">
            <w:pPr>
              <w:pStyle w:val="Compact"/>
            </w:pPr>
            <w:r>
              <w:t>67</w:t>
            </w:r>
          </w:p>
        </w:tc>
      </w:tr>
      <w:tr w:rsidR="00111073" w14:paraId="4EF69728" w14:textId="77777777" w:rsidTr="007C094A">
        <w:tc>
          <w:tcPr>
            <w:tcW w:w="0" w:type="auto"/>
            <w:tcBorders>
              <w:left w:val="single" w:sz="4" w:space="0" w:color="auto"/>
            </w:tcBorders>
          </w:tcPr>
          <w:p w14:paraId="6BBDBC3A" w14:textId="77777777" w:rsidR="00111073" w:rsidRDefault="00C066D0">
            <w:pPr>
              <w:pStyle w:val="Compact"/>
            </w:pPr>
            <w:r>
              <w:t>CH4, 0.5%</w:t>
            </w:r>
          </w:p>
        </w:tc>
        <w:tc>
          <w:tcPr>
            <w:tcW w:w="0" w:type="auto"/>
          </w:tcPr>
          <w:p w14:paraId="68EADF73" w14:textId="77777777" w:rsidR="00111073" w:rsidRDefault="00C066D0">
            <w:pPr>
              <w:pStyle w:val="Compact"/>
            </w:pPr>
            <w:r>
              <w:t>hopeless</w:t>
            </w:r>
          </w:p>
        </w:tc>
        <w:tc>
          <w:tcPr>
            <w:tcW w:w="0" w:type="auto"/>
          </w:tcPr>
          <w:p w14:paraId="158B2BA7" w14:textId="77777777" w:rsidR="00111073" w:rsidRDefault="00C066D0">
            <w:pPr>
              <w:pStyle w:val="Compact"/>
            </w:pPr>
            <w:r>
              <w:t>hopeless</w:t>
            </w:r>
          </w:p>
        </w:tc>
        <w:tc>
          <w:tcPr>
            <w:tcW w:w="0" w:type="auto"/>
            <w:tcBorders>
              <w:right w:val="single" w:sz="4" w:space="0" w:color="auto"/>
            </w:tcBorders>
          </w:tcPr>
          <w:p w14:paraId="17165639" w14:textId="5BA87DB7" w:rsidR="00111073" w:rsidRDefault="00FB0B04">
            <w:pPr>
              <w:pStyle w:val="Compact"/>
            </w:pPr>
            <w:r>
              <w:t>75.7</w:t>
            </w:r>
          </w:p>
        </w:tc>
      </w:tr>
      <w:tr w:rsidR="00FB0B04" w14:paraId="3093CC81" w14:textId="77777777" w:rsidTr="007C094A">
        <w:tc>
          <w:tcPr>
            <w:tcW w:w="0" w:type="auto"/>
            <w:tcBorders>
              <w:left w:val="single" w:sz="4" w:space="0" w:color="auto"/>
            </w:tcBorders>
          </w:tcPr>
          <w:p w14:paraId="1489CDC1" w14:textId="3FE1A0F0" w:rsidR="00FB0B04" w:rsidRDefault="00FB0B04">
            <w:pPr>
              <w:pStyle w:val="Compact"/>
            </w:pPr>
            <w:r>
              <w:t>N2, 0.1%</w:t>
            </w:r>
          </w:p>
        </w:tc>
        <w:tc>
          <w:tcPr>
            <w:tcW w:w="0" w:type="auto"/>
          </w:tcPr>
          <w:p w14:paraId="05A711ED" w14:textId="1BBD3DEE" w:rsidR="00FB0B04" w:rsidRDefault="00FB0B04">
            <w:pPr>
              <w:pStyle w:val="Compact"/>
            </w:pPr>
            <w:r>
              <w:t>hopeless</w:t>
            </w:r>
          </w:p>
        </w:tc>
        <w:tc>
          <w:tcPr>
            <w:tcW w:w="0" w:type="auto"/>
          </w:tcPr>
          <w:p w14:paraId="75675609" w14:textId="0423FAAD" w:rsidR="00FB0B04" w:rsidRDefault="002D0823">
            <w:pPr>
              <w:pStyle w:val="Compact"/>
            </w:pPr>
            <w:r>
              <w:t>63.7</w:t>
            </w:r>
          </w:p>
        </w:tc>
        <w:tc>
          <w:tcPr>
            <w:tcW w:w="0" w:type="auto"/>
            <w:tcBorders>
              <w:right w:val="single" w:sz="4" w:space="0" w:color="auto"/>
            </w:tcBorders>
          </w:tcPr>
          <w:p w14:paraId="185C862B" w14:textId="50E8DFD4" w:rsidR="00FB0B04" w:rsidRDefault="002D0823">
            <w:pPr>
              <w:pStyle w:val="Compact"/>
            </w:pPr>
            <w:r>
              <w:t>28.3</w:t>
            </w:r>
          </w:p>
        </w:tc>
      </w:tr>
      <w:tr w:rsidR="00111073" w14:paraId="217F86D6" w14:textId="77777777" w:rsidTr="007C094A">
        <w:tc>
          <w:tcPr>
            <w:tcW w:w="0" w:type="auto"/>
            <w:tcBorders>
              <w:left w:val="single" w:sz="4" w:space="0" w:color="auto"/>
            </w:tcBorders>
          </w:tcPr>
          <w:p w14:paraId="6511BA30" w14:textId="77777777" w:rsidR="00111073" w:rsidRDefault="00C066D0">
            <w:pPr>
              <w:pStyle w:val="Compact"/>
            </w:pPr>
            <w:r>
              <w:t>N2, 0.2%</w:t>
            </w:r>
          </w:p>
        </w:tc>
        <w:tc>
          <w:tcPr>
            <w:tcW w:w="0" w:type="auto"/>
          </w:tcPr>
          <w:p w14:paraId="7420A969" w14:textId="77777777" w:rsidR="00111073" w:rsidRDefault="00C066D0">
            <w:pPr>
              <w:pStyle w:val="Compact"/>
            </w:pPr>
            <w:r>
              <w:t>hopeless</w:t>
            </w:r>
          </w:p>
        </w:tc>
        <w:tc>
          <w:tcPr>
            <w:tcW w:w="0" w:type="auto"/>
          </w:tcPr>
          <w:p w14:paraId="24102984" w14:textId="77777777" w:rsidR="00111073" w:rsidRDefault="00C066D0">
            <w:pPr>
              <w:pStyle w:val="Compact"/>
            </w:pPr>
            <w:r>
              <w:t>372.7</w:t>
            </w:r>
          </w:p>
        </w:tc>
        <w:tc>
          <w:tcPr>
            <w:tcW w:w="0" w:type="auto"/>
            <w:tcBorders>
              <w:right w:val="single" w:sz="4" w:space="0" w:color="auto"/>
            </w:tcBorders>
          </w:tcPr>
          <w:p w14:paraId="1B1576E9" w14:textId="7E9ABA81" w:rsidR="00111073" w:rsidRDefault="00C066D0">
            <w:pPr>
              <w:pStyle w:val="Compact"/>
            </w:pPr>
            <w:r>
              <w:t>3</w:t>
            </w:r>
            <w:r w:rsidR="009F098E">
              <w:t>8.9</w:t>
            </w:r>
          </w:p>
        </w:tc>
      </w:tr>
      <w:tr w:rsidR="009F098E" w14:paraId="14A95C3E" w14:textId="77777777" w:rsidTr="007C094A">
        <w:tc>
          <w:tcPr>
            <w:tcW w:w="0" w:type="auto"/>
            <w:tcBorders>
              <w:left w:val="single" w:sz="4" w:space="0" w:color="auto"/>
            </w:tcBorders>
          </w:tcPr>
          <w:p w14:paraId="195CFDA0" w14:textId="14555CFF" w:rsidR="009F098E" w:rsidRDefault="009F098E">
            <w:pPr>
              <w:pStyle w:val="Compact"/>
            </w:pPr>
            <w:r>
              <w:t>N2, 0.3%</w:t>
            </w:r>
          </w:p>
        </w:tc>
        <w:tc>
          <w:tcPr>
            <w:tcW w:w="0" w:type="auto"/>
          </w:tcPr>
          <w:p w14:paraId="1F7AA24B" w14:textId="0CE7A8A9" w:rsidR="009F098E" w:rsidRDefault="009F098E">
            <w:pPr>
              <w:pStyle w:val="Compact"/>
            </w:pPr>
            <w:r>
              <w:t>hopeless</w:t>
            </w:r>
          </w:p>
        </w:tc>
        <w:tc>
          <w:tcPr>
            <w:tcW w:w="0" w:type="auto"/>
          </w:tcPr>
          <w:p w14:paraId="3EB0CF71" w14:textId="5527493A" w:rsidR="009F098E" w:rsidRDefault="009F098E">
            <w:pPr>
              <w:pStyle w:val="Compact"/>
            </w:pPr>
            <w:r>
              <w:t>2236.2</w:t>
            </w:r>
          </w:p>
        </w:tc>
        <w:tc>
          <w:tcPr>
            <w:tcW w:w="0" w:type="auto"/>
            <w:tcBorders>
              <w:right w:val="single" w:sz="4" w:space="0" w:color="auto"/>
            </w:tcBorders>
          </w:tcPr>
          <w:p w14:paraId="201304BC" w14:textId="226ECB23" w:rsidR="009F098E" w:rsidRDefault="009F098E">
            <w:pPr>
              <w:pStyle w:val="Compact"/>
            </w:pPr>
            <w:r>
              <w:t>49.3</w:t>
            </w:r>
          </w:p>
        </w:tc>
      </w:tr>
      <w:tr w:rsidR="009F098E" w14:paraId="03511FF7" w14:textId="77777777" w:rsidTr="007C094A">
        <w:tc>
          <w:tcPr>
            <w:tcW w:w="0" w:type="auto"/>
            <w:tcBorders>
              <w:left w:val="single" w:sz="4" w:space="0" w:color="auto"/>
            </w:tcBorders>
          </w:tcPr>
          <w:p w14:paraId="39260844" w14:textId="2BFEDD8F" w:rsidR="009F098E" w:rsidRDefault="009F098E">
            <w:pPr>
              <w:pStyle w:val="Compact"/>
            </w:pPr>
            <w:r>
              <w:t>N2, 0.4%</w:t>
            </w:r>
          </w:p>
        </w:tc>
        <w:tc>
          <w:tcPr>
            <w:tcW w:w="0" w:type="auto"/>
          </w:tcPr>
          <w:p w14:paraId="0317DE17" w14:textId="364B325F" w:rsidR="009F098E" w:rsidRDefault="009F098E">
            <w:pPr>
              <w:pStyle w:val="Compact"/>
            </w:pPr>
            <w:r>
              <w:t>hopeless</w:t>
            </w:r>
          </w:p>
        </w:tc>
        <w:tc>
          <w:tcPr>
            <w:tcW w:w="0" w:type="auto"/>
          </w:tcPr>
          <w:p w14:paraId="45AFD379" w14:textId="47AD57FA" w:rsidR="009F098E" w:rsidRDefault="009F098E">
            <w:pPr>
              <w:pStyle w:val="Compact"/>
            </w:pPr>
            <w:r>
              <w:t>13494.3</w:t>
            </w:r>
          </w:p>
        </w:tc>
        <w:tc>
          <w:tcPr>
            <w:tcW w:w="0" w:type="auto"/>
            <w:tcBorders>
              <w:right w:val="single" w:sz="4" w:space="0" w:color="auto"/>
            </w:tcBorders>
          </w:tcPr>
          <w:p w14:paraId="0550AEDE" w14:textId="4EDE7FE4" w:rsidR="009F098E" w:rsidRDefault="009F098E">
            <w:pPr>
              <w:pStyle w:val="Compact"/>
            </w:pPr>
            <w:r>
              <w:t>55.3</w:t>
            </w:r>
          </w:p>
        </w:tc>
      </w:tr>
      <w:tr w:rsidR="00111073" w14:paraId="2CBA0154" w14:textId="77777777" w:rsidTr="007C094A">
        <w:tc>
          <w:tcPr>
            <w:tcW w:w="0" w:type="auto"/>
            <w:tcBorders>
              <w:left w:val="single" w:sz="4" w:space="0" w:color="auto"/>
              <w:bottom w:val="single" w:sz="4" w:space="0" w:color="auto"/>
            </w:tcBorders>
          </w:tcPr>
          <w:p w14:paraId="34649071" w14:textId="77777777" w:rsidR="00111073" w:rsidRDefault="00C066D0">
            <w:pPr>
              <w:pStyle w:val="Compact"/>
            </w:pPr>
            <w:r>
              <w:t>N2, 0.5%</w:t>
            </w:r>
          </w:p>
        </w:tc>
        <w:tc>
          <w:tcPr>
            <w:tcW w:w="0" w:type="auto"/>
            <w:tcBorders>
              <w:bottom w:val="single" w:sz="4" w:space="0" w:color="auto"/>
            </w:tcBorders>
          </w:tcPr>
          <w:p w14:paraId="11060A95" w14:textId="77777777" w:rsidR="00111073" w:rsidRDefault="00C066D0">
            <w:pPr>
              <w:pStyle w:val="Compact"/>
            </w:pPr>
            <w:r>
              <w:t>hopeless</w:t>
            </w:r>
          </w:p>
        </w:tc>
        <w:tc>
          <w:tcPr>
            <w:tcW w:w="0" w:type="auto"/>
            <w:tcBorders>
              <w:bottom w:val="single" w:sz="4" w:space="0" w:color="auto"/>
            </w:tcBorders>
          </w:tcPr>
          <w:p w14:paraId="2FD0AD34" w14:textId="577D45D4" w:rsidR="00111073" w:rsidRDefault="00C066D0">
            <w:pPr>
              <w:pStyle w:val="Compact"/>
            </w:pPr>
            <w:r>
              <w:t>81,6</w:t>
            </w:r>
            <w:r w:rsidR="00DC6888">
              <w:t>32.9</w:t>
            </w:r>
          </w:p>
        </w:tc>
        <w:tc>
          <w:tcPr>
            <w:tcW w:w="0" w:type="auto"/>
            <w:tcBorders>
              <w:bottom w:val="single" w:sz="4" w:space="0" w:color="auto"/>
              <w:right w:val="single" w:sz="4" w:space="0" w:color="auto"/>
            </w:tcBorders>
          </w:tcPr>
          <w:p w14:paraId="73916AC5" w14:textId="4DE01FE7" w:rsidR="00111073" w:rsidRDefault="00C066D0">
            <w:pPr>
              <w:pStyle w:val="Compact"/>
            </w:pPr>
            <w:r>
              <w:t>5</w:t>
            </w:r>
            <w:r w:rsidR="00DC6888">
              <w:t>7.8</w:t>
            </w:r>
          </w:p>
        </w:tc>
      </w:tr>
    </w:tbl>
    <w:p w14:paraId="76D1AD6F" w14:textId="77777777" w:rsidR="00111073" w:rsidRDefault="00C066D0">
      <w:pPr>
        <w:pStyle w:val="BodyText"/>
      </w:pPr>
      <w:r>
        <w:t>For CH4 and N2 the compressed circuit is nearly exact on paper but carries 1,792 to 3,490 CNOTs, so its error bar grows exponentially with the noise. The shake writes short circuits (N2 at 0.5%: 7 moves, 180 CNOTs) that keep a small error bar. For LiH compression alone is enough.</w:t>
      </w:r>
    </w:p>
    <w:p w14:paraId="64F764D2" w14:textId="77777777" w:rsidR="00111073" w:rsidRDefault="00C066D0">
      <w:pPr>
        <w:pStyle w:val="Heading2"/>
      </w:pPr>
      <w:bookmarkStart w:id="4" w:name="part-3-noise-from-the-start-0.2"/>
      <w:bookmarkEnd w:id="3"/>
      <w:r>
        <w:t>Part 3: noise from the start, 0.2%</w:t>
      </w:r>
    </w:p>
    <w:p w14:paraId="01E3C2E8" w14:textId="2C8ED44C" w:rsidR="00111073" w:rsidRDefault="00C066D0">
      <w:pPr>
        <w:pStyle w:val="FirstParagraph"/>
      </w:pPr>
      <w:r>
        <w:t>Total error in mHa; three seeds at 200 rounds</w:t>
      </w:r>
      <w:r w:rsidR="00D01A3D">
        <w:t>,</w:t>
      </w:r>
      <w:r w:rsidR="0057616E">
        <w:t xml:space="preserve"> 600 rounds, </w:t>
      </w:r>
      <w:r w:rsidR="00551542">
        <w:t xml:space="preserve">with </w:t>
      </w:r>
      <w:r w:rsidR="00D01A3D">
        <w:t>3 seeds.</w:t>
      </w:r>
    </w:p>
    <w:tbl>
      <w:tblPr>
        <w:tblStyle w:val="Table"/>
        <w:tblW w:w="9931" w:type="dxa"/>
        <w:tblLook w:val="0020" w:firstRow="1" w:lastRow="0" w:firstColumn="0" w:lastColumn="0" w:noHBand="0" w:noVBand="0"/>
      </w:tblPr>
      <w:tblGrid>
        <w:gridCol w:w="1266"/>
        <w:gridCol w:w="1583"/>
        <w:gridCol w:w="2694"/>
        <w:gridCol w:w="2194"/>
        <w:gridCol w:w="2194"/>
      </w:tblGrid>
      <w:tr w:rsidR="001648D6" w14:paraId="00D27B09" w14:textId="0AF07056" w:rsidTr="03E1F7A5">
        <w:trPr>
          <w:cnfStyle w:val="100000000000" w:firstRow="1" w:lastRow="0" w:firstColumn="0" w:lastColumn="0" w:oddVBand="0" w:evenVBand="0" w:oddHBand="0" w:evenHBand="0" w:firstRowFirstColumn="0" w:firstRowLastColumn="0" w:lastRowFirstColumn="0" w:lastRowLastColumn="0"/>
          <w:trHeight w:val="372"/>
          <w:tblHeader/>
        </w:trPr>
        <w:tc>
          <w:tcPr>
            <w:tcW w:w="1266" w:type="dxa"/>
            <w:tcBorders>
              <w:top w:val="single" w:sz="4" w:space="0" w:color="auto"/>
              <w:left w:val="single" w:sz="4" w:space="0" w:color="auto"/>
            </w:tcBorders>
          </w:tcPr>
          <w:p w14:paraId="19B8E000" w14:textId="77777777" w:rsidR="001648D6" w:rsidRDefault="001648D6">
            <w:pPr>
              <w:pStyle w:val="Compact"/>
            </w:pPr>
            <w:r>
              <w:t>Molecule</w:t>
            </w:r>
          </w:p>
        </w:tc>
        <w:tc>
          <w:tcPr>
            <w:tcW w:w="1583" w:type="dxa"/>
            <w:tcBorders>
              <w:top w:val="single" w:sz="4" w:space="0" w:color="auto"/>
            </w:tcBorders>
          </w:tcPr>
          <w:p w14:paraId="64762FCD" w14:textId="77777777" w:rsidR="001648D6" w:rsidRDefault="001648D6">
            <w:pPr>
              <w:pStyle w:val="Compact"/>
            </w:pPr>
            <w:r>
              <w:t>Plain VQE</w:t>
            </w:r>
          </w:p>
        </w:tc>
        <w:tc>
          <w:tcPr>
            <w:tcW w:w="2694" w:type="dxa"/>
            <w:tcBorders>
              <w:top w:val="single" w:sz="4" w:space="0" w:color="auto"/>
            </w:tcBorders>
          </w:tcPr>
          <w:p w14:paraId="2514A71D" w14:textId="77777777" w:rsidR="001648D6" w:rsidRDefault="001648D6">
            <w:pPr>
              <w:pStyle w:val="Compact"/>
            </w:pPr>
            <w:r>
              <w:t>Compressed VQE</w:t>
            </w:r>
          </w:p>
        </w:tc>
        <w:tc>
          <w:tcPr>
            <w:tcW w:w="2194" w:type="dxa"/>
            <w:tcBorders>
              <w:top w:val="single" w:sz="4" w:space="0" w:color="auto"/>
            </w:tcBorders>
          </w:tcPr>
          <w:p w14:paraId="245BBCA2" w14:textId="7383788F" w:rsidR="001648D6" w:rsidRDefault="001648D6">
            <w:pPr>
              <w:pStyle w:val="Compact"/>
            </w:pPr>
            <w:r>
              <w:t>Shake, 20 rounds</w:t>
            </w:r>
          </w:p>
        </w:tc>
        <w:tc>
          <w:tcPr>
            <w:tcW w:w="2194" w:type="dxa"/>
            <w:tcBorders>
              <w:top w:val="single" w:sz="4" w:space="0" w:color="auto"/>
              <w:right w:val="single" w:sz="4" w:space="0" w:color="auto"/>
            </w:tcBorders>
          </w:tcPr>
          <w:p w14:paraId="7D444495" w14:textId="43DCFC1E" w:rsidR="0C4331B5" w:rsidRDefault="52A541DB" w:rsidP="0C4331B5">
            <w:pPr>
              <w:pStyle w:val="Compact"/>
            </w:pPr>
            <w:r>
              <w:t>Shake, 600</w:t>
            </w:r>
            <w:r w:rsidR="4155ED26">
              <w:t xml:space="preserve"> rounds</w:t>
            </w:r>
          </w:p>
        </w:tc>
      </w:tr>
      <w:tr w:rsidR="001648D6" w14:paraId="3FCB0438" w14:textId="78F9A125" w:rsidTr="03E1F7A5">
        <w:trPr>
          <w:trHeight w:val="380"/>
        </w:trPr>
        <w:tc>
          <w:tcPr>
            <w:tcW w:w="1266" w:type="dxa"/>
            <w:tcBorders>
              <w:left w:val="single" w:sz="4" w:space="0" w:color="auto"/>
            </w:tcBorders>
          </w:tcPr>
          <w:p w14:paraId="25C6A5DE" w14:textId="77777777" w:rsidR="001648D6" w:rsidRDefault="001648D6">
            <w:pPr>
              <w:pStyle w:val="Compact"/>
            </w:pPr>
            <w:r>
              <w:t>LiH</w:t>
            </w:r>
          </w:p>
        </w:tc>
        <w:tc>
          <w:tcPr>
            <w:tcW w:w="1583" w:type="dxa"/>
          </w:tcPr>
          <w:p w14:paraId="50D605D2" w14:textId="77777777" w:rsidR="001648D6" w:rsidRDefault="001648D6">
            <w:pPr>
              <w:pStyle w:val="Compact"/>
            </w:pPr>
            <w:r>
              <w:t>3.58 to 3.80</w:t>
            </w:r>
          </w:p>
        </w:tc>
        <w:tc>
          <w:tcPr>
            <w:tcW w:w="2694" w:type="dxa"/>
          </w:tcPr>
          <w:p w14:paraId="3DAA3C44" w14:textId="3376E6DD" w:rsidR="001648D6" w:rsidRDefault="001648D6">
            <w:pPr>
              <w:pStyle w:val="Compact"/>
            </w:pPr>
            <w:r>
              <w:t>1.3, 1.3, 1.3</w:t>
            </w:r>
          </w:p>
        </w:tc>
        <w:tc>
          <w:tcPr>
            <w:tcW w:w="2194" w:type="dxa"/>
          </w:tcPr>
          <w:p w14:paraId="46D6DF4F" w14:textId="59B26D2B" w:rsidR="001648D6" w:rsidRDefault="00543414">
            <w:pPr>
              <w:pStyle w:val="Compact"/>
            </w:pPr>
            <w:r>
              <w:t xml:space="preserve">2.3, </w:t>
            </w:r>
            <w:r w:rsidR="001648D6">
              <w:t xml:space="preserve">2.4, </w:t>
            </w:r>
            <w:r>
              <w:t>2.8</w:t>
            </w:r>
          </w:p>
        </w:tc>
        <w:tc>
          <w:tcPr>
            <w:tcW w:w="2194" w:type="dxa"/>
            <w:tcBorders>
              <w:right w:val="single" w:sz="4" w:space="0" w:color="auto"/>
            </w:tcBorders>
          </w:tcPr>
          <w:p w14:paraId="7F6D4B0E" w14:textId="21B14CBF" w:rsidR="0C4331B5" w:rsidRDefault="6F831822" w:rsidP="0C4331B5">
            <w:pPr>
              <w:pStyle w:val="Compact"/>
            </w:pPr>
            <w:r>
              <w:t>2.2</w:t>
            </w:r>
          </w:p>
        </w:tc>
      </w:tr>
      <w:tr w:rsidR="001648D6" w14:paraId="4DFABFEE" w14:textId="7B899420" w:rsidTr="03E1F7A5">
        <w:trPr>
          <w:trHeight w:val="372"/>
        </w:trPr>
        <w:tc>
          <w:tcPr>
            <w:tcW w:w="1266" w:type="dxa"/>
            <w:tcBorders>
              <w:left w:val="single" w:sz="4" w:space="0" w:color="auto"/>
            </w:tcBorders>
          </w:tcPr>
          <w:p w14:paraId="6A6DAC09" w14:textId="77777777" w:rsidR="001648D6" w:rsidRDefault="001648D6">
            <w:pPr>
              <w:pStyle w:val="Compact"/>
            </w:pPr>
            <w:r>
              <w:t>CH4</w:t>
            </w:r>
          </w:p>
        </w:tc>
        <w:tc>
          <w:tcPr>
            <w:tcW w:w="1583" w:type="dxa"/>
          </w:tcPr>
          <w:p w14:paraId="0C6DD15B" w14:textId="77777777" w:rsidR="001648D6" w:rsidRDefault="001648D6">
            <w:pPr>
              <w:pStyle w:val="Compact"/>
            </w:pPr>
            <w:r>
              <w:t>hopeless</w:t>
            </w:r>
          </w:p>
        </w:tc>
        <w:tc>
          <w:tcPr>
            <w:tcW w:w="2694" w:type="dxa"/>
          </w:tcPr>
          <w:p w14:paraId="6C053BBD" w14:textId="3114DB99" w:rsidR="001648D6" w:rsidRDefault="49C875C0">
            <w:pPr>
              <w:pStyle w:val="Compact"/>
            </w:pPr>
            <w:r>
              <w:t>28607</w:t>
            </w:r>
            <w:r w:rsidR="242294A4">
              <w:t xml:space="preserve">.3, </w:t>
            </w:r>
            <w:r w:rsidR="605D1D55">
              <w:t>28680.2,</w:t>
            </w:r>
            <w:r w:rsidR="4155ED26">
              <w:t xml:space="preserve"> 28905.3</w:t>
            </w:r>
          </w:p>
        </w:tc>
        <w:tc>
          <w:tcPr>
            <w:tcW w:w="2194" w:type="dxa"/>
          </w:tcPr>
          <w:p w14:paraId="1FD1BDE5" w14:textId="2B1EEDEE" w:rsidR="001648D6" w:rsidRDefault="001648D6">
            <w:pPr>
              <w:pStyle w:val="Compact"/>
            </w:pPr>
            <w:r>
              <w:t>92.7</w:t>
            </w:r>
            <w:r w:rsidR="040F2866">
              <w:t>,</w:t>
            </w:r>
            <w:r w:rsidR="605D1D55">
              <w:t xml:space="preserve"> 94.2</w:t>
            </w:r>
            <w:r w:rsidR="4155ED26">
              <w:t>, 95.5</w:t>
            </w:r>
          </w:p>
        </w:tc>
        <w:tc>
          <w:tcPr>
            <w:tcW w:w="2194" w:type="dxa"/>
            <w:tcBorders>
              <w:right w:val="single" w:sz="4" w:space="0" w:color="auto"/>
            </w:tcBorders>
          </w:tcPr>
          <w:p w14:paraId="7720B03C" w14:textId="499B600A" w:rsidR="0C4331B5" w:rsidRDefault="39F947BA" w:rsidP="0C4331B5">
            <w:pPr>
              <w:pStyle w:val="Compact"/>
            </w:pPr>
            <w:r>
              <w:t>94.1</w:t>
            </w:r>
          </w:p>
        </w:tc>
      </w:tr>
      <w:tr w:rsidR="001648D6" w14:paraId="2040EEFA" w14:textId="3932973A" w:rsidTr="03E1F7A5">
        <w:trPr>
          <w:trHeight w:val="380"/>
        </w:trPr>
        <w:tc>
          <w:tcPr>
            <w:tcW w:w="1266" w:type="dxa"/>
            <w:tcBorders>
              <w:left w:val="single" w:sz="4" w:space="0" w:color="auto"/>
              <w:bottom w:val="single" w:sz="4" w:space="0" w:color="auto"/>
            </w:tcBorders>
          </w:tcPr>
          <w:p w14:paraId="27A1E5F4" w14:textId="77777777" w:rsidR="001648D6" w:rsidRDefault="001648D6">
            <w:pPr>
              <w:pStyle w:val="Compact"/>
            </w:pPr>
            <w:r>
              <w:t>N2</w:t>
            </w:r>
          </w:p>
        </w:tc>
        <w:tc>
          <w:tcPr>
            <w:tcW w:w="1583" w:type="dxa"/>
            <w:tcBorders>
              <w:bottom w:val="single" w:sz="4" w:space="0" w:color="auto"/>
            </w:tcBorders>
          </w:tcPr>
          <w:p w14:paraId="08FF88FA" w14:textId="77777777" w:rsidR="001648D6" w:rsidRDefault="001648D6">
            <w:pPr>
              <w:pStyle w:val="Compact"/>
            </w:pPr>
            <w:r>
              <w:t>hopeless</w:t>
            </w:r>
          </w:p>
        </w:tc>
        <w:tc>
          <w:tcPr>
            <w:tcW w:w="2694" w:type="dxa"/>
            <w:tcBorders>
              <w:bottom w:val="single" w:sz="4" w:space="0" w:color="auto"/>
            </w:tcBorders>
          </w:tcPr>
          <w:p w14:paraId="4E368F4C" w14:textId="0773DA9B" w:rsidR="001648D6" w:rsidRDefault="001648D6">
            <w:pPr>
              <w:pStyle w:val="Compact"/>
            </w:pPr>
            <w:r>
              <w:t>785.4, 1112.5, 1273.4</w:t>
            </w:r>
          </w:p>
        </w:tc>
        <w:tc>
          <w:tcPr>
            <w:tcW w:w="2194" w:type="dxa"/>
            <w:tcBorders>
              <w:bottom w:val="single" w:sz="4" w:space="0" w:color="auto"/>
            </w:tcBorders>
          </w:tcPr>
          <w:p w14:paraId="1E244475" w14:textId="0AFAB94D" w:rsidR="001648D6" w:rsidRDefault="00C03EA8">
            <w:pPr>
              <w:pStyle w:val="Compact"/>
            </w:pPr>
            <w:r>
              <w:t>99.1, 68.7, 96.1</w:t>
            </w:r>
          </w:p>
        </w:tc>
        <w:tc>
          <w:tcPr>
            <w:tcW w:w="2194" w:type="dxa"/>
            <w:tcBorders>
              <w:bottom w:val="single" w:sz="4" w:space="0" w:color="auto"/>
              <w:right w:val="single" w:sz="4" w:space="0" w:color="auto"/>
            </w:tcBorders>
          </w:tcPr>
          <w:p w14:paraId="2CB85903" w14:textId="6BA28A11" w:rsidR="0C4331B5" w:rsidRDefault="4956E609" w:rsidP="0C4331B5">
            <w:pPr>
              <w:pStyle w:val="Compact"/>
            </w:pPr>
            <w:r>
              <w:t>57.1</w:t>
            </w:r>
          </w:p>
        </w:tc>
      </w:tr>
    </w:tbl>
    <w:p w14:paraId="3E7A9FB9" w14:textId="4134C158" w:rsidR="00111073" w:rsidRDefault="00111073">
      <w:pPr>
        <w:pStyle w:val="Heading2"/>
      </w:pPr>
    </w:p>
    <w:p w14:paraId="10EFE639" w14:textId="33D49AC3" w:rsidR="00111073" w:rsidRDefault="00111073">
      <w:pPr>
        <w:pStyle w:val="Heading2"/>
      </w:pPr>
    </w:p>
    <w:p w14:paraId="44FEC11B" w14:textId="3918D18C" w:rsidR="00111073" w:rsidRDefault="00C066D0">
      <w:pPr>
        <w:pStyle w:val="Heading2"/>
      </w:pPr>
      <w:bookmarkStart w:id="5" w:name="X84d1f1874791d1c67f91eaca0fc177dda5d7c6d"/>
      <w:bookmarkEnd w:id="4"/>
      <w:r>
        <w:t>What the shake picks, and what the twist does</w:t>
      </w:r>
    </w:p>
    <w:p w14:paraId="7C430BA3" w14:textId="77777777" w:rsidR="00111073" w:rsidRDefault="00C066D0">
      <w:pPr>
        <w:pStyle w:val="FirstParagraph"/>
      </w:pPr>
      <w:r>
        <w:rPr>
          <w:b/>
          <w:bCs/>
        </w:rPr>
        <w:t>The heat maps</w:t>
      </w:r>
      <w:r>
        <w:t xml:space="preserve"> (Part 2 at 0.5%): one row per compressed move, one column per training round; the colour is how many of the round’s 32 circuits use the move.</w:t>
      </w:r>
    </w:p>
    <w:p w14:paraId="22291561" w14:textId="77777777" w:rsidR="00C00FB5" w:rsidRDefault="00C00FB5">
      <w:pPr>
        <w:rPr>
          <w:b/>
          <w:bCs/>
        </w:rPr>
      </w:pPr>
      <w:r>
        <w:rPr>
          <w:b/>
          <w:bCs/>
        </w:rPr>
        <w:br w:type="page"/>
      </w:r>
    </w:p>
    <w:p w14:paraId="33225C75" w14:textId="0056EF5B" w:rsidR="00111073" w:rsidRDefault="00C066D0">
      <w:pPr>
        <w:pStyle w:val="BodyText"/>
      </w:pPr>
      <w:r>
        <w:rPr>
          <w:b/>
          <w:bCs/>
        </w:rPr>
        <w:t>LiH: from 10 moves to 8.</w:t>
      </w:r>
      <w:r>
        <w:t xml:space="preserve"> The circuits are short enough that almost every move pays off; only the two single moves into level 5 are dropped.</w:t>
      </w:r>
    </w:p>
    <w:p w14:paraId="09D665BF" w14:textId="77777777" w:rsidR="00C00FB5" w:rsidRDefault="00C00FB5">
      <w:pPr>
        <w:pStyle w:val="BodyText"/>
      </w:pPr>
    </w:p>
    <w:p w14:paraId="7809898A" w14:textId="77777777" w:rsidR="00C00FB5" w:rsidRDefault="00C00FB5">
      <w:pPr>
        <w:pStyle w:val="BodyText"/>
      </w:pPr>
    </w:p>
    <w:p w14:paraId="7794BE79" w14:textId="77777777" w:rsidR="00C00FB5" w:rsidRDefault="00C00FB5">
      <w:pPr>
        <w:pStyle w:val="BodyText"/>
      </w:pPr>
    </w:p>
    <w:p w14:paraId="4841D23D" w14:textId="3720CDE3" w:rsidR="00111073" w:rsidRDefault="00C066D0" w:rsidP="00C00FB5">
      <w:pPr>
        <w:pStyle w:val="CaptionedFigure"/>
        <w:jc w:val="center"/>
      </w:pPr>
      <w:r>
        <w:rPr>
          <w:noProof/>
        </w:rPr>
        <w:drawing>
          <wp:inline distT="0" distB="0" distL="0" distR="0" wp14:anchorId="4B9D0371" wp14:editId="1B923028">
            <wp:extent cx="6324600" cy="2371725"/>
            <wp:effectExtent l="0" t="0" r="0" b="0"/>
            <wp:docPr id="1374971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71911" name="Picture 1374971911"/>
                    <pic:cNvPicPr/>
                  </pic:nvPicPr>
                  <pic:blipFill>
                    <a:blip r:embed="rId8">
                      <a:extLst>
                        <a:ext uri="{28A0092B-C50C-407E-A947-70E740481C1C}">
                          <a14:useLocalDpi xmlns:a14="http://schemas.microsoft.com/office/drawing/2010/main"/>
                        </a:ext>
                      </a:extLst>
                    </a:blip>
                    <a:stretch>
                      <a:fillRect/>
                    </a:stretch>
                  </pic:blipFill>
                  <pic:spPr>
                    <a:xfrm>
                      <a:off x="0" y="0"/>
                      <a:ext cx="6324600" cy="2371725"/>
                    </a:xfrm>
                    <a:prstGeom prst="rect">
                      <a:avLst/>
                    </a:prstGeom>
                  </pic:spPr>
                </pic:pic>
              </a:graphicData>
            </a:graphic>
          </wp:inline>
        </w:drawing>
      </w:r>
    </w:p>
    <w:p w14:paraId="202B50EB" w14:textId="77777777" w:rsidR="00111073" w:rsidRDefault="00C066D0" w:rsidP="00C00FB5">
      <w:pPr>
        <w:pStyle w:val="ImageCaption"/>
        <w:jc w:val="center"/>
      </w:pPr>
      <w:r>
        <w:t>LiH at 0.5%, Part 2: the moves the shake uses, round by round</w:t>
      </w:r>
    </w:p>
    <w:p w14:paraId="39D01F8B" w14:textId="77777777" w:rsidR="00C00FB5" w:rsidRDefault="00C00FB5">
      <w:pPr>
        <w:rPr>
          <w:b/>
          <w:bCs/>
        </w:rPr>
      </w:pPr>
      <w:r>
        <w:rPr>
          <w:b/>
          <w:bCs/>
        </w:rPr>
        <w:br w:type="page"/>
      </w:r>
    </w:p>
    <w:p w14:paraId="38CC0A48" w14:textId="49926B0A" w:rsidR="00111073" w:rsidRDefault="00C066D0">
      <w:pPr>
        <w:pStyle w:val="BodyText"/>
      </w:pPr>
      <w:r>
        <w:rPr>
          <w:b/>
          <w:bCs/>
        </w:rPr>
        <w:t>CH4: from 96 moves to 3.</w:t>
      </w:r>
      <w:r>
        <w:t xml:space="preserve"> At 0.5% almost every CH4 move costs more in noise than it gains; the model ends with 2a+2b to 5a+5b, 2a+1b to 5a+8b and 1a+4b to 8a+7b.</w:t>
      </w:r>
      <w:r w:rsidR="1E72B201">
        <w:t xml:space="preserve"> </w:t>
      </w:r>
      <w:r w:rsidR="1526C9A4">
        <w:t xml:space="preserve">This is a dramatic deduction of number of </w:t>
      </w:r>
      <w:r w:rsidR="674A8324">
        <w:t xml:space="preserve">essential </w:t>
      </w:r>
      <w:r w:rsidR="1526C9A4">
        <w:t xml:space="preserve">moves </w:t>
      </w:r>
      <w:r w:rsidR="31813893">
        <w:t xml:space="preserve">that </w:t>
      </w:r>
      <w:r w:rsidR="3DC5DE6A">
        <w:t>affect the outcome of the circuit.</w:t>
      </w:r>
    </w:p>
    <w:p w14:paraId="06B34DDE" w14:textId="53F1DD3E" w:rsidR="00111073" w:rsidRDefault="00C066D0" w:rsidP="00C00FB5">
      <w:pPr>
        <w:pStyle w:val="CaptionedFigure"/>
        <w:jc w:val="center"/>
      </w:pPr>
      <w:r>
        <w:rPr>
          <w:noProof/>
        </w:rPr>
        <w:drawing>
          <wp:inline distT="0" distB="0" distL="0" distR="0" wp14:anchorId="48296DF6" wp14:editId="511C61C7">
            <wp:extent cx="3171825" cy="6324600"/>
            <wp:effectExtent l="0" t="0" r="0" b="0"/>
            <wp:docPr id="1154073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3405" name="Picture 1154073405"/>
                    <pic:cNvPicPr/>
                  </pic:nvPicPr>
                  <pic:blipFill>
                    <a:blip r:embed="rId9">
                      <a:extLst>
                        <a:ext uri="{28A0092B-C50C-407E-A947-70E740481C1C}">
                          <a14:useLocalDpi xmlns:a14="http://schemas.microsoft.com/office/drawing/2010/main"/>
                        </a:ext>
                      </a:extLst>
                    </a:blip>
                    <a:stretch>
                      <a:fillRect/>
                    </a:stretch>
                  </pic:blipFill>
                  <pic:spPr>
                    <a:xfrm>
                      <a:off x="0" y="0"/>
                      <a:ext cx="3171825" cy="6324600"/>
                    </a:xfrm>
                    <a:prstGeom prst="rect">
                      <a:avLst/>
                    </a:prstGeom>
                  </pic:spPr>
                </pic:pic>
              </a:graphicData>
            </a:graphic>
          </wp:inline>
        </w:drawing>
      </w:r>
    </w:p>
    <w:p w14:paraId="27BEEBBB" w14:textId="77777777" w:rsidR="00111073" w:rsidRDefault="00C066D0" w:rsidP="00C00FB5">
      <w:pPr>
        <w:pStyle w:val="ImageCaption"/>
        <w:jc w:val="center"/>
      </w:pPr>
      <w:r>
        <w:t>CH4 at 0.5%, Part 2: the moves the shake uses, round by round</w:t>
      </w:r>
    </w:p>
    <w:p w14:paraId="7E2A5709" w14:textId="10594EBF" w:rsidR="11F74326" w:rsidRDefault="11F74326" w:rsidP="11F74326">
      <w:pPr>
        <w:pStyle w:val="BodyText"/>
        <w:rPr>
          <w:b/>
          <w:bCs/>
        </w:rPr>
      </w:pPr>
    </w:p>
    <w:p w14:paraId="1C461A80" w14:textId="4CBA6D1F" w:rsidR="11F74326" w:rsidRDefault="11F74326" w:rsidP="11F74326">
      <w:pPr>
        <w:pStyle w:val="BodyText"/>
        <w:rPr>
          <w:b/>
          <w:bCs/>
        </w:rPr>
      </w:pPr>
    </w:p>
    <w:p w14:paraId="2CCCE9A9" w14:textId="3365B809" w:rsidR="11F74326" w:rsidRDefault="11F74326" w:rsidP="11F74326">
      <w:pPr>
        <w:pStyle w:val="BodyText"/>
        <w:rPr>
          <w:b/>
          <w:bCs/>
        </w:rPr>
      </w:pPr>
    </w:p>
    <w:p w14:paraId="6266339B" w14:textId="13791258" w:rsidR="00111073" w:rsidRDefault="00C066D0">
      <w:pPr>
        <w:pStyle w:val="BodyText"/>
      </w:pPr>
      <w:r>
        <w:rPr>
          <w:b/>
          <w:bCs/>
        </w:rPr>
        <w:t>N2: from 53 moves to 5,</w:t>
      </w:r>
      <w:r>
        <w:t xml:space="preserve"> all taking electrons out of the π bonds (levels 3, 4) into the π antibonds (levels 6, 7).</w:t>
      </w:r>
      <w:r w:rsidR="11F74326">
        <w:t xml:space="preserve"> </w:t>
      </w:r>
      <w:r w:rsidR="7E10143A">
        <w:t xml:space="preserve">Similar to the CH4, the training indicates the reduction of essential moves are </w:t>
      </w:r>
      <w:r w:rsidR="68FA2429">
        <w:t xml:space="preserve">dramatically reduced from all possible </w:t>
      </w:r>
      <w:r w:rsidR="353B71CF">
        <w:t>moves.</w:t>
      </w:r>
    </w:p>
    <w:p w14:paraId="05D6B6E0" w14:textId="0D6C1D0D" w:rsidR="00111073" w:rsidRDefault="00C066D0" w:rsidP="00C00FB5">
      <w:pPr>
        <w:pStyle w:val="CaptionedFigure"/>
        <w:jc w:val="center"/>
      </w:pPr>
      <w:r>
        <w:rPr>
          <w:noProof/>
        </w:rPr>
        <w:drawing>
          <wp:inline distT="0" distB="0" distL="0" distR="0" wp14:anchorId="30EEA1DD" wp14:editId="169AB71E">
            <wp:extent cx="5419725" cy="6324600"/>
            <wp:effectExtent l="0" t="0" r="0" b="0"/>
            <wp:docPr id="1185720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20852" name="Picture 1185720852"/>
                    <pic:cNvPicPr/>
                  </pic:nvPicPr>
                  <pic:blipFill>
                    <a:blip r:embed="rId10">
                      <a:extLst>
                        <a:ext uri="{28A0092B-C50C-407E-A947-70E740481C1C}">
                          <a14:useLocalDpi xmlns:a14="http://schemas.microsoft.com/office/drawing/2010/main"/>
                        </a:ext>
                      </a:extLst>
                    </a:blip>
                    <a:stretch>
                      <a:fillRect/>
                    </a:stretch>
                  </pic:blipFill>
                  <pic:spPr>
                    <a:xfrm>
                      <a:off x="0" y="0"/>
                      <a:ext cx="5419725" cy="6324600"/>
                    </a:xfrm>
                    <a:prstGeom prst="rect">
                      <a:avLst/>
                    </a:prstGeom>
                  </pic:spPr>
                </pic:pic>
              </a:graphicData>
            </a:graphic>
          </wp:inline>
        </w:drawing>
      </w:r>
    </w:p>
    <w:p w14:paraId="193262A1" w14:textId="77777777" w:rsidR="00111073" w:rsidRDefault="00C066D0" w:rsidP="00C00FB5">
      <w:pPr>
        <w:pStyle w:val="ImageCaption"/>
        <w:jc w:val="center"/>
      </w:pPr>
      <w:r>
        <w:t>N2 at 0.5%, Part 2: the moves the shake uses, round by round</w:t>
      </w:r>
    </w:p>
    <w:p w14:paraId="4A89EF89" w14:textId="77777777" w:rsidR="00C00FB5" w:rsidRDefault="00C00FB5">
      <w:pPr>
        <w:rPr>
          <w:b/>
          <w:bCs/>
        </w:rPr>
      </w:pPr>
      <w:r>
        <w:rPr>
          <w:b/>
          <w:bCs/>
        </w:rPr>
        <w:br w:type="page"/>
      </w:r>
    </w:p>
    <w:p w14:paraId="2638FC54" w14:textId="0AB74E2A" w:rsidR="00C00FB5" w:rsidRDefault="00C00FB5">
      <w:pPr>
        <w:pStyle w:val="BodyText"/>
        <w:rPr>
          <w:b/>
          <w:bCs/>
        </w:rPr>
      </w:pPr>
      <w:r>
        <w:rPr>
          <w:b/>
          <w:bCs/>
        </w:rPr>
        <w:t>We can summarize the top moves for each “shake” training by the molecules as drawn below:</w:t>
      </w:r>
    </w:p>
    <w:p w14:paraId="51012E23" w14:textId="2EBE6600" w:rsidR="00C00FB5" w:rsidRDefault="00C00FB5">
      <w:pPr>
        <w:pStyle w:val="BodyText"/>
        <w:rPr>
          <w:b/>
          <w:bCs/>
        </w:rPr>
      </w:pPr>
      <w:r>
        <w:rPr>
          <w:b/>
          <w:bCs/>
          <w:noProof/>
        </w:rPr>
        <w:drawing>
          <wp:inline distT="0" distB="0" distL="0" distR="0" wp14:anchorId="5EA6FD50" wp14:editId="5045FF1B">
            <wp:extent cx="6297516" cy="2633462"/>
            <wp:effectExtent l="0" t="0" r="0" b="0"/>
            <wp:docPr id="1418373515" name="Picture 1">
              <a:extLst xmlns:a="http://schemas.openxmlformats.org/drawingml/2006/main">
                <a:ext uri="{FF2B5EF4-FFF2-40B4-BE49-F238E27FC236}">
                  <a16:creationId xmlns:a16="http://schemas.microsoft.com/office/drawing/2014/main" id="{32D384ED-1A96-46B6-A4BB-498662278D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7164" cy="2641678"/>
                    </a:xfrm>
                    <a:prstGeom prst="rect">
                      <a:avLst/>
                    </a:prstGeom>
                    <a:noFill/>
                  </pic:spPr>
                </pic:pic>
              </a:graphicData>
            </a:graphic>
          </wp:inline>
        </w:drawing>
      </w:r>
    </w:p>
    <w:p w14:paraId="6ACEDEBB" w14:textId="77777777" w:rsidR="00C00FB5" w:rsidRDefault="00C00FB5">
      <w:pPr>
        <w:pStyle w:val="BodyText"/>
        <w:rPr>
          <w:b/>
          <w:bCs/>
        </w:rPr>
      </w:pPr>
    </w:p>
    <w:p w14:paraId="35172D05" w14:textId="06CDA5BE" w:rsidR="00C00FB5" w:rsidRDefault="00C00FB5">
      <w:pPr>
        <w:pStyle w:val="BodyText"/>
        <w:rPr>
          <w:b/>
          <w:bCs/>
        </w:rPr>
      </w:pPr>
      <w:r>
        <w:rPr>
          <w:b/>
          <w:bCs/>
        </w:rPr>
        <w:t>Each move represents a new design in the circuit, for example “4a to 6a” means a rotation of two Pauli strings connecting q3 to q5 through q4 intermediary:</w:t>
      </w:r>
    </w:p>
    <w:p w14:paraId="7025D431" w14:textId="189C5509" w:rsidR="00C00FB5" w:rsidRDefault="00C00FB5">
      <w:pPr>
        <w:pStyle w:val="BodyText"/>
        <w:rPr>
          <w:b/>
          <w:bCs/>
        </w:rPr>
      </w:pPr>
      <w:r>
        <w:rPr>
          <w:b/>
          <w:bCs/>
          <w:noProof/>
        </w:rPr>
        <w:drawing>
          <wp:inline distT="0" distB="0" distL="0" distR="0" wp14:anchorId="77BF0102" wp14:editId="5A718E58">
            <wp:extent cx="5964145" cy="2487765"/>
            <wp:effectExtent l="0" t="0" r="0" b="0"/>
            <wp:docPr id="586990662" name="Picture 2">
              <a:extLst xmlns:a="http://schemas.openxmlformats.org/drawingml/2006/main">
                <a:ext uri="{FF2B5EF4-FFF2-40B4-BE49-F238E27FC236}">
                  <a16:creationId xmlns:a16="http://schemas.microsoft.com/office/drawing/2014/main" id="{74A7ED95-C4C8-419F-92B1-BA1E143F85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25815"/>
                    <a:stretch>
                      <a:fillRect/>
                    </a:stretch>
                  </pic:blipFill>
                  <pic:spPr bwMode="auto">
                    <a:xfrm>
                      <a:off x="0" y="0"/>
                      <a:ext cx="5988333" cy="2497854"/>
                    </a:xfrm>
                    <a:prstGeom prst="rect">
                      <a:avLst/>
                    </a:prstGeom>
                    <a:noFill/>
                    <a:ln>
                      <a:noFill/>
                    </a:ln>
                    <a:extLst>
                      <a:ext uri="{53640926-AAD7-44D8-BBD7-CCE9431645EC}">
                        <a14:shadowObscured xmlns:a14="http://schemas.microsoft.com/office/drawing/2010/main"/>
                      </a:ext>
                    </a:extLst>
                  </pic:spPr>
                </pic:pic>
              </a:graphicData>
            </a:graphic>
          </wp:inline>
        </w:drawing>
      </w:r>
    </w:p>
    <w:p w14:paraId="1A994811" w14:textId="77777777" w:rsidR="00C00FB5" w:rsidRDefault="00C00FB5">
      <w:pPr>
        <w:pStyle w:val="BodyText"/>
        <w:rPr>
          <w:b/>
          <w:bCs/>
        </w:rPr>
      </w:pPr>
    </w:p>
    <w:p w14:paraId="5043DD71" w14:textId="77777777" w:rsidR="00C00FB5" w:rsidRDefault="00C00FB5">
      <w:pPr>
        <w:pStyle w:val="BodyText"/>
        <w:rPr>
          <w:b/>
          <w:bCs/>
        </w:rPr>
      </w:pPr>
    </w:p>
    <w:p w14:paraId="1D9946FE" w14:textId="77777777" w:rsidR="00C00FB5" w:rsidRDefault="00C00FB5">
      <w:pPr>
        <w:rPr>
          <w:b/>
          <w:bCs/>
        </w:rPr>
      </w:pPr>
      <w:r>
        <w:rPr>
          <w:b/>
          <w:bCs/>
        </w:rPr>
        <w:br w:type="page"/>
      </w:r>
    </w:p>
    <w:p w14:paraId="3CFE7741" w14:textId="516EAABF" w:rsidR="00111073" w:rsidRDefault="00C066D0">
      <w:pPr>
        <w:pStyle w:val="BodyText"/>
      </w:pPr>
      <w:r>
        <w:rPr>
          <w:b/>
          <w:bCs/>
        </w:rPr>
        <w:t>With noise from the start</w:t>
      </w:r>
      <w:r>
        <w:t xml:space="preserve"> (N2, Part 3 at 0.2%, 600 rounds), the model sees only noisy scores and still ends on the two key π bond moves, 4a+4b to 6a+6b and 3a+3b to 7a+7b; its best circuit in training has a true total error of 62.2 mHa.</w:t>
      </w:r>
    </w:p>
    <w:p w14:paraId="0931DE5F" w14:textId="598A49C0" w:rsidR="00111073" w:rsidRDefault="00C066D0" w:rsidP="00C00FB5">
      <w:pPr>
        <w:pStyle w:val="CaptionedFigure"/>
        <w:jc w:val="center"/>
      </w:pPr>
      <w:r>
        <w:rPr>
          <w:noProof/>
        </w:rPr>
        <w:drawing>
          <wp:inline distT="0" distB="0" distL="0" distR="0" wp14:anchorId="1313C87B" wp14:editId="0877CAE1">
            <wp:extent cx="5419725" cy="6324600"/>
            <wp:effectExtent l="0" t="0" r="0" b="0"/>
            <wp:docPr id="1191931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31519" name="Picture 1191931519"/>
                    <pic:cNvPicPr/>
                  </pic:nvPicPr>
                  <pic:blipFill>
                    <a:blip r:embed="rId13">
                      <a:extLst>
                        <a:ext uri="{28A0092B-C50C-407E-A947-70E740481C1C}">
                          <a14:useLocalDpi xmlns:a14="http://schemas.microsoft.com/office/drawing/2010/main"/>
                        </a:ext>
                      </a:extLst>
                    </a:blip>
                    <a:stretch>
                      <a:fillRect/>
                    </a:stretch>
                  </pic:blipFill>
                  <pic:spPr>
                    <a:xfrm>
                      <a:off x="0" y="0"/>
                      <a:ext cx="5419725" cy="6324600"/>
                    </a:xfrm>
                    <a:prstGeom prst="rect">
                      <a:avLst/>
                    </a:prstGeom>
                  </pic:spPr>
                </pic:pic>
              </a:graphicData>
            </a:graphic>
          </wp:inline>
        </w:drawing>
      </w:r>
    </w:p>
    <w:p w14:paraId="592C8940" w14:textId="77777777" w:rsidR="00111073" w:rsidRDefault="00C066D0" w:rsidP="00C00FB5">
      <w:pPr>
        <w:pStyle w:val="ImageCaption"/>
        <w:jc w:val="center"/>
      </w:pPr>
      <w:r>
        <w:t>N2 at 0.2%, Part 3: the moves the shake uses, round by round</w:t>
      </w:r>
    </w:p>
    <w:p w14:paraId="21DFC6BD" w14:textId="726388F9" w:rsidR="08F8396F" w:rsidRDefault="08F8396F" w:rsidP="08F8396F">
      <w:pPr>
        <w:pStyle w:val="ImageCaption"/>
        <w:jc w:val="center"/>
      </w:pPr>
    </w:p>
    <w:p w14:paraId="6188D941" w14:textId="20B1E022" w:rsidR="6670D44B" w:rsidRDefault="6670D44B" w:rsidP="6670D44B">
      <w:pPr>
        <w:pStyle w:val="ImageCaption"/>
        <w:jc w:val="center"/>
      </w:pPr>
    </w:p>
    <w:p w14:paraId="78E19C20" w14:textId="345D4A4F" w:rsidR="6670D44B" w:rsidRDefault="6670D44B" w:rsidP="6670D44B">
      <w:pPr>
        <w:pStyle w:val="ImageCaption"/>
        <w:jc w:val="center"/>
      </w:pPr>
    </w:p>
    <w:p w14:paraId="0E154AF6" w14:textId="172063FF" w:rsidR="6670D44B" w:rsidRDefault="6670D44B" w:rsidP="6670D44B">
      <w:pPr>
        <w:pStyle w:val="ImageCaption"/>
        <w:jc w:val="center"/>
      </w:pPr>
    </w:p>
    <w:p w14:paraId="6B46CE99" w14:textId="406F68E1" w:rsidR="6670D44B" w:rsidRDefault="6670D44B" w:rsidP="6670D44B">
      <w:pPr>
        <w:pStyle w:val="ImageCaption"/>
        <w:jc w:val="center"/>
      </w:pPr>
      <w:r>
        <w:rPr>
          <w:noProof/>
        </w:rPr>
        <w:drawing>
          <wp:inline distT="0" distB="0" distL="0" distR="0" wp14:anchorId="49CC5220" wp14:editId="5EC95AFE">
            <wp:extent cx="6324600" cy="2371725"/>
            <wp:effectExtent l="0" t="0" r="0" b="0"/>
            <wp:docPr id="187890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381" name="Picture 187890381"/>
                    <pic:cNvPicPr/>
                  </pic:nvPicPr>
                  <pic:blipFill>
                    <a:blip r:embed="rId14">
                      <a:extLst>
                        <a:ext uri="{28A0092B-C50C-407E-A947-70E740481C1C}">
                          <a14:useLocalDpi xmlns:a14="http://schemas.microsoft.com/office/drawing/2010/main"/>
                        </a:ext>
                      </a:extLst>
                    </a:blip>
                    <a:stretch>
                      <a:fillRect/>
                    </a:stretch>
                  </pic:blipFill>
                  <pic:spPr>
                    <a:xfrm>
                      <a:off x="0" y="0"/>
                      <a:ext cx="6324600" cy="2371725"/>
                    </a:xfrm>
                    <a:prstGeom prst="rect">
                      <a:avLst/>
                    </a:prstGeom>
                  </pic:spPr>
                </pic:pic>
              </a:graphicData>
            </a:graphic>
          </wp:inline>
        </w:drawing>
      </w:r>
      <w:r w:rsidR="308087A7">
        <w:t xml:space="preserve">LiH at 0.2%, Part 3: the moves the shake </w:t>
      </w:r>
      <w:r w:rsidR="709CAC65">
        <w:t xml:space="preserve">uses, round by </w:t>
      </w:r>
      <w:r w:rsidR="65FA03F5">
        <w:t>round</w:t>
      </w:r>
      <w:r w:rsidR="6843E022">
        <w:rPr>
          <w:noProof/>
        </w:rPr>
        <w:drawing>
          <wp:inline distT="0" distB="0" distL="0" distR="0" wp14:anchorId="33DD2DD6" wp14:editId="1DBEA174">
            <wp:extent cx="3171825" cy="6324600"/>
            <wp:effectExtent l="0" t="0" r="0" b="0"/>
            <wp:docPr id="2047449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49895" name="Picture 2047449895"/>
                    <pic:cNvPicPr/>
                  </pic:nvPicPr>
                  <pic:blipFill>
                    <a:blip r:embed="rId15">
                      <a:extLst>
                        <a:ext uri="{28A0092B-C50C-407E-A947-70E740481C1C}">
                          <a14:useLocalDpi xmlns:a14="http://schemas.microsoft.com/office/drawing/2010/main"/>
                        </a:ext>
                      </a:extLst>
                    </a:blip>
                    <a:stretch>
                      <a:fillRect/>
                    </a:stretch>
                  </pic:blipFill>
                  <pic:spPr>
                    <a:xfrm>
                      <a:off x="0" y="0"/>
                      <a:ext cx="3171825" cy="6324600"/>
                    </a:xfrm>
                    <a:prstGeom prst="rect">
                      <a:avLst/>
                    </a:prstGeom>
                  </pic:spPr>
                </pic:pic>
              </a:graphicData>
            </a:graphic>
          </wp:inline>
        </w:drawing>
      </w:r>
    </w:p>
    <w:p w14:paraId="4A7539E3" w14:textId="5C0B54EC" w:rsidR="680D7A0A" w:rsidRDefault="680D7A0A" w:rsidP="680D7A0A">
      <w:pPr>
        <w:pStyle w:val="ImageCaption"/>
        <w:jc w:val="center"/>
      </w:pPr>
      <w:r>
        <w:t>CH4at 0.2%, Part 3: the moves the shake uses, round by round</w:t>
      </w:r>
    </w:p>
    <w:p w14:paraId="1221D771" w14:textId="16970582" w:rsidR="7D9B1785" w:rsidRDefault="7D9B1785" w:rsidP="7D9B1785">
      <w:pPr>
        <w:pStyle w:val="ImageCaption"/>
        <w:jc w:val="center"/>
      </w:pPr>
    </w:p>
    <w:p w14:paraId="60E77EA2" w14:textId="6C845716" w:rsidR="7D9B1785" w:rsidRDefault="7D9B1785" w:rsidP="7D9B1785">
      <w:pPr>
        <w:pStyle w:val="ImageCaption"/>
        <w:jc w:val="center"/>
      </w:pPr>
    </w:p>
    <w:p w14:paraId="4FBE8FB3" w14:textId="041C79BB" w:rsidR="7D9B1785" w:rsidRDefault="26328E88" w:rsidP="7D9B1785">
      <w:pPr>
        <w:pStyle w:val="BodyText"/>
      </w:pPr>
      <w:r w:rsidRPr="26328E88">
        <w:rPr>
          <w:b/>
          <w:bCs/>
        </w:rPr>
        <w:t xml:space="preserve">In general, they are quite consistent with the map without the noise as </w:t>
      </w:r>
      <w:r w:rsidR="4E60012C" w:rsidRPr="4E60012C">
        <w:rPr>
          <w:b/>
          <w:bCs/>
        </w:rPr>
        <w:t xml:space="preserve">there is large reduction of move after gen AI training. That said, there are </w:t>
      </w:r>
      <w:r w:rsidR="56FEB0A7" w:rsidRPr="56FEB0A7">
        <w:rPr>
          <w:b/>
          <w:bCs/>
        </w:rPr>
        <w:t xml:space="preserve">some differences. There are more relevant moves that could be included. </w:t>
      </w:r>
      <w:r w:rsidR="2957C040" w:rsidRPr="2957C040">
        <w:rPr>
          <w:b/>
          <w:bCs/>
        </w:rPr>
        <w:t>In comparison</w:t>
      </w:r>
      <w:r w:rsidR="1E81E365" w:rsidRPr="1E81E365">
        <w:rPr>
          <w:b/>
          <w:bCs/>
        </w:rPr>
        <w:t xml:space="preserve"> with VQE or compress VQE with noise, this shows that gen AI in addition to the </w:t>
      </w:r>
      <w:r w:rsidR="2957C040" w:rsidRPr="2957C040">
        <w:rPr>
          <w:b/>
          <w:bCs/>
        </w:rPr>
        <w:t>compression</w:t>
      </w:r>
      <w:r w:rsidR="1E81E365" w:rsidRPr="1E81E365">
        <w:rPr>
          <w:b/>
          <w:bCs/>
        </w:rPr>
        <w:t xml:space="preserve"> </w:t>
      </w:r>
      <w:r w:rsidR="03E1F7A5" w:rsidRPr="03E1F7A5">
        <w:rPr>
          <w:b/>
          <w:bCs/>
        </w:rPr>
        <w:t xml:space="preserve">is essential for VQE as </w:t>
      </w:r>
      <w:r w:rsidR="2957C040" w:rsidRPr="2957C040">
        <w:rPr>
          <w:b/>
          <w:bCs/>
        </w:rPr>
        <w:t xml:space="preserve">a </w:t>
      </w:r>
      <w:r w:rsidR="03E1F7A5" w:rsidRPr="03E1F7A5">
        <w:rPr>
          <w:b/>
          <w:bCs/>
        </w:rPr>
        <w:t>preprocessing step.</w:t>
      </w:r>
    </w:p>
    <w:p w14:paraId="16C63DB8" w14:textId="77777777" w:rsidR="00C00FB5" w:rsidRDefault="00C00FB5">
      <w:pPr>
        <w:rPr>
          <w:b/>
          <w:bCs/>
        </w:rPr>
      </w:pPr>
      <w:r>
        <w:rPr>
          <w:b/>
          <w:bCs/>
        </w:rPr>
        <w:br w:type="page"/>
      </w:r>
    </w:p>
    <w:p w14:paraId="1C9A3292" w14:textId="2BB4B013" w:rsidR="00111073" w:rsidRDefault="00C066D0">
      <w:pPr>
        <w:pStyle w:val="BodyText"/>
      </w:pPr>
      <w:r>
        <w:rPr>
          <w:b/>
          <w:bCs/>
        </w:rPr>
        <w:t>The twist</w:t>
      </w:r>
      <w:r>
        <w:t xml:space="preserve"> only tunes the angles of the circuit the shake chose. For LiH and CH4 the shake’s quick fit already converges, so the twist adds nothing. </w:t>
      </w:r>
      <w:r w:rsidR="15A43D03">
        <w:t>As a last part of the work, we test the progression or the</w:t>
      </w:r>
      <w:r w:rsidR="10A9D242">
        <w:t xml:space="preserve"> evolution of the twist process for all three molecules with </w:t>
      </w:r>
      <w:r w:rsidR="2992FF8F">
        <w:t>two sets of noise level, 0.002 and 0.005. The vertical line indicates</w:t>
      </w:r>
      <w:r w:rsidR="51A17FB1">
        <w:t xml:space="preserve"> the quick </w:t>
      </w:r>
      <w:r w:rsidR="51ED4D1E">
        <w:t xml:space="preserve">fit furnaced by generative AI process (shake). </w:t>
      </w:r>
      <w:r w:rsidR="79E2738A">
        <w:t xml:space="preserve">In general, the majority of correction has been already made by the gen AI prior to the fine tuninig done by </w:t>
      </w:r>
      <w:r w:rsidR="5C1D73A2">
        <w:t xml:space="preserve">VQE as evidence by minimum correction made after the vertical line. </w:t>
      </w:r>
      <w:r w:rsidR="08F596CA">
        <w:t xml:space="preserve">This again emphasis the importance of using gen AI specially under noisy </w:t>
      </w:r>
      <w:r w:rsidR="44C4FD86">
        <w:t>environment.</w:t>
      </w:r>
    </w:p>
    <w:p w14:paraId="6292C81B" w14:textId="01B1ADA9" w:rsidR="00111073" w:rsidRDefault="00111073">
      <w:pPr>
        <w:pStyle w:val="CaptionedFigure"/>
      </w:pPr>
      <w:r>
        <w:rPr>
          <w:noProof/>
        </w:rPr>
        <w:drawing>
          <wp:inline distT="0" distB="0" distL="0" distR="0" wp14:anchorId="131A7E9C" wp14:editId="1FE0D219">
            <wp:extent cx="6324600" cy="3581400"/>
            <wp:effectExtent l="0" t="0" r="0" b="0"/>
            <wp:docPr id="372657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7318" name="Picture 372657318"/>
                    <pic:cNvPicPr/>
                  </pic:nvPicPr>
                  <pic:blipFill>
                    <a:blip r:embed="rId16">
                      <a:extLst>
                        <a:ext uri="{28A0092B-C50C-407E-A947-70E740481C1C}">
                          <a14:useLocalDpi xmlns:a14="http://schemas.microsoft.com/office/drawing/2010/main"/>
                        </a:ext>
                      </a:extLst>
                    </a:blip>
                    <a:stretch>
                      <a:fillRect/>
                    </a:stretch>
                  </pic:blipFill>
                  <pic:spPr>
                    <a:xfrm>
                      <a:off x="0" y="0"/>
                      <a:ext cx="6324600" cy="3581400"/>
                    </a:xfrm>
                    <a:prstGeom prst="rect">
                      <a:avLst/>
                    </a:prstGeom>
                  </pic:spPr>
                </pic:pic>
              </a:graphicData>
            </a:graphic>
          </wp:inline>
        </w:drawing>
      </w:r>
      <w:r>
        <w:rPr>
          <w:noProof/>
        </w:rPr>
        <w:drawing>
          <wp:inline distT="0" distB="0" distL="0" distR="0" wp14:anchorId="5019F2FC" wp14:editId="7A9C6349">
            <wp:extent cx="6324600" cy="3286125"/>
            <wp:effectExtent l="0" t="0" r="0" b="0"/>
            <wp:docPr id="1463879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79762" name="Picture 1463879762"/>
                    <pic:cNvPicPr/>
                  </pic:nvPicPr>
                  <pic:blipFill>
                    <a:blip r:embed="rId17">
                      <a:extLst>
                        <a:ext uri="{28A0092B-C50C-407E-A947-70E740481C1C}">
                          <a14:useLocalDpi xmlns:a14="http://schemas.microsoft.com/office/drawing/2010/main"/>
                        </a:ext>
                      </a:extLst>
                    </a:blip>
                    <a:stretch>
                      <a:fillRect/>
                    </a:stretch>
                  </pic:blipFill>
                  <pic:spPr>
                    <a:xfrm>
                      <a:off x="0" y="0"/>
                      <a:ext cx="6324600" cy="3286125"/>
                    </a:xfrm>
                    <a:prstGeom prst="rect">
                      <a:avLst/>
                    </a:prstGeom>
                  </pic:spPr>
                </pic:pic>
              </a:graphicData>
            </a:graphic>
          </wp:inline>
        </w:drawing>
      </w:r>
    </w:p>
    <w:p w14:paraId="34138F13" w14:textId="77777777" w:rsidR="00111073" w:rsidRDefault="00C066D0">
      <w:pPr>
        <w:pStyle w:val="ImageCaption"/>
      </w:pPr>
      <w:r>
        <w:t>The angle of every move at every optimizer step, LiH, CH4 and N2</w:t>
      </w:r>
    </w:p>
    <w:p w14:paraId="6D648884" w14:textId="77777777" w:rsidR="00111073" w:rsidRDefault="00C066D0">
      <w:pPr>
        <w:pStyle w:val="Heading2"/>
      </w:pPr>
      <w:bookmarkStart w:id="6" w:name="Xf670e4b42ef6e17001bce369f25beb18a53f65e"/>
      <w:bookmarkEnd w:id="5"/>
      <w:r>
        <w:t>Conclusions (to revise with the teams’ results)</w:t>
      </w:r>
    </w:p>
    <w:p w14:paraId="44D62E22" w14:textId="77777777" w:rsidR="00111073" w:rsidRDefault="00C066D0">
      <w:pPr>
        <w:pStyle w:val="Compact"/>
        <w:numPr>
          <w:ilvl w:val="0"/>
          <w:numId w:val="1"/>
        </w:numPr>
      </w:pPr>
      <w:r>
        <w:t>Compression is exact and always pays: the same energy with fewer qubits, moves and CNOTs.</w:t>
      </w:r>
    </w:p>
    <w:p w14:paraId="67B4A3B1" w14:textId="77777777" w:rsidR="00111073" w:rsidRDefault="00C066D0">
      <w:pPr>
        <w:pStyle w:val="Compact"/>
        <w:numPr>
          <w:ilvl w:val="0"/>
          <w:numId w:val="1"/>
        </w:numPr>
      </w:pPr>
      <w:r>
        <w:t>Under noise, VQE cannot optimize long circuits; choosing a short circuit is a discrete decision that gradients cannot make. The shake makes it from scores alone, and for N2 it finds the π bond design under both noise models.</w:t>
      </w:r>
    </w:p>
    <w:p w14:paraId="17F8B93C" w14:textId="77777777" w:rsidR="00111073" w:rsidRDefault="00C066D0">
      <w:pPr>
        <w:pStyle w:val="Compact"/>
        <w:numPr>
          <w:ilvl w:val="0"/>
          <w:numId w:val="1"/>
        </w:numPr>
      </w:pPr>
      <w:r>
        <w:t>LiH needs no shake: compression alone reaches chemical accuracy.</w:t>
      </w:r>
    </w:p>
    <w:p w14:paraId="3BE6F6E8" w14:textId="77777777" w:rsidR="00111073" w:rsidRDefault="00C066D0">
      <w:pPr>
        <w:pStyle w:val="FirstParagraph"/>
      </w:pPr>
      <w:r>
        <w:t>The numbers and figures will be replaced with the teams’ results, and these conclusions revised to match.</w:t>
      </w:r>
    </w:p>
    <w:p w14:paraId="7D9C9FFD" w14:textId="1E902A61" w:rsidR="00AD6E62" w:rsidRDefault="00EF2BC1">
      <w:pPr>
        <w:pStyle w:val="Heading2"/>
      </w:pPr>
      <w:bookmarkStart w:id="7" w:name="acknowledgement"/>
      <w:bookmarkEnd w:id="6"/>
      <w:r>
        <w:t>Tea</w:t>
      </w:r>
      <w:r w:rsidR="000E3884">
        <w:t>m I</w:t>
      </w:r>
      <w:r w:rsidR="00AB257E">
        <w:t>nfo</w:t>
      </w:r>
      <w:r w:rsidR="0078378F">
        <w:t>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3"/>
        <w:gridCol w:w="2217"/>
        <w:gridCol w:w="3393"/>
        <w:gridCol w:w="2563"/>
      </w:tblGrid>
      <w:tr w:rsidR="00685185" w:rsidRPr="000E628B" w14:paraId="4D4BE405" w14:textId="1384B9C8" w:rsidTr="76434F99">
        <w:trPr>
          <w:trHeight w:val="305"/>
        </w:trPr>
        <w:tc>
          <w:tcPr>
            <w:tcW w:w="0" w:type="auto"/>
            <w:tcBorders>
              <w:top w:val="single" w:sz="4" w:space="0" w:color="auto"/>
              <w:left w:val="single" w:sz="4" w:space="0" w:color="auto"/>
              <w:bottom w:val="single" w:sz="4" w:space="0" w:color="auto"/>
            </w:tcBorders>
          </w:tcPr>
          <w:p w14:paraId="32E07237" w14:textId="710603FB" w:rsidR="00685185" w:rsidRPr="00DB0D61" w:rsidRDefault="00685185">
            <w:pPr>
              <w:rPr>
                <w:rFonts w:cs="Times New Roman"/>
              </w:rPr>
            </w:pPr>
            <w:r>
              <w:rPr>
                <w:rFonts w:cs="Times New Roman"/>
              </w:rPr>
              <w:t>Quantum Bears</w:t>
            </w:r>
          </w:p>
        </w:tc>
        <w:tc>
          <w:tcPr>
            <w:tcW w:w="0" w:type="auto"/>
            <w:tcBorders>
              <w:top w:val="single" w:sz="4" w:space="0" w:color="auto"/>
              <w:bottom w:val="single" w:sz="4" w:space="0" w:color="auto"/>
            </w:tcBorders>
          </w:tcPr>
          <w:p w14:paraId="678A69EA" w14:textId="77777777" w:rsidR="00685185" w:rsidRPr="00DB0D61" w:rsidRDefault="00685185">
            <w:pPr>
              <w:rPr>
                <w:rFonts w:cs="Times New Roman"/>
              </w:rPr>
            </w:pPr>
            <w:r w:rsidRPr="00DB0D61">
              <w:rPr>
                <w:rFonts w:cs="Times New Roman"/>
              </w:rPr>
              <w:t>Affiliation</w:t>
            </w:r>
          </w:p>
        </w:tc>
        <w:tc>
          <w:tcPr>
            <w:tcW w:w="0" w:type="auto"/>
            <w:tcBorders>
              <w:top w:val="single" w:sz="4" w:space="0" w:color="auto"/>
              <w:bottom w:val="single" w:sz="4" w:space="0" w:color="auto"/>
            </w:tcBorders>
          </w:tcPr>
          <w:p w14:paraId="440E3037" w14:textId="77777777" w:rsidR="00685185" w:rsidRPr="00DB0D61" w:rsidRDefault="00685185">
            <w:pPr>
              <w:rPr>
                <w:rFonts w:cs="Times New Roman"/>
              </w:rPr>
            </w:pPr>
            <w:r w:rsidRPr="00DB0D61">
              <w:rPr>
                <w:rFonts w:cs="Times New Roman"/>
              </w:rPr>
              <w:t>Department</w:t>
            </w:r>
          </w:p>
        </w:tc>
        <w:tc>
          <w:tcPr>
            <w:tcW w:w="0" w:type="auto"/>
            <w:tcBorders>
              <w:top w:val="single" w:sz="4" w:space="0" w:color="auto"/>
              <w:bottom w:val="single" w:sz="4" w:space="0" w:color="auto"/>
              <w:right w:val="single" w:sz="4" w:space="0" w:color="auto"/>
            </w:tcBorders>
          </w:tcPr>
          <w:p w14:paraId="6F5C91A2" w14:textId="77777777" w:rsidR="00685185" w:rsidRPr="00DB0D61" w:rsidRDefault="00685185">
            <w:pPr>
              <w:rPr>
                <w:rFonts w:cs="Times New Roman"/>
              </w:rPr>
            </w:pPr>
            <w:r w:rsidRPr="00DB0D61">
              <w:rPr>
                <w:rFonts w:cs="Times New Roman"/>
              </w:rPr>
              <w:t>Career Level</w:t>
            </w:r>
          </w:p>
        </w:tc>
      </w:tr>
      <w:tr w:rsidR="00685185" w:rsidRPr="000E628B" w14:paraId="2490175C" w14:textId="02927F0E" w:rsidTr="76434F99">
        <w:trPr>
          <w:trHeight w:val="600"/>
        </w:trPr>
        <w:tc>
          <w:tcPr>
            <w:tcW w:w="0" w:type="auto"/>
            <w:tcBorders>
              <w:top w:val="single" w:sz="4" w:space="0" w:color="auto"/>
              <w:left w:val="single" w:sz="4" w:space="0" w:color="auto"/>
            </w:tcBorders>
          </w:tcPr>
          <w:p w14:paraId="73776A81" w14:textId="77777777" w:rsidR="00685185" w:rsidRPr="00DB0D61" w:rsidRDefault="00685185">
            <w:pPr>
              <w:rPr>
                <w:rFonts w:cs="Times New Roman"/>
              </w:rPr>
            </w:pPr>
            <w:r w:rsidRPr="00DB0D61">
              <w:rPr>
                <w:rFonts w:cs="Times New Roman"/>
              </w:rPr>
              <w:t>Henry Hare</w:t>
            </w:r>
          </w:p>
        </w:tc>
        <w:tc>
          <w:tcPr>
            <w:tcW w:w="0" w:type="auto"/>
            <w:tcBorders>
              <w:top w:val="single" w:sz="4" w:space="0" w:color="auto"/>
            </w:tcBorders>
          </w:tcPr>
          <w:p w14:paraId="473DDD22" w14:textId="77777777" w:rsidR="00685185" w:rsidRPr="00DB0D61" w:rsidRDefault="00685185">
            <w:pPr>
              <w:rPr>
                <w:rFonts w:cs="Times New Roman"/>
              </w:rPr>
            </w:pPr>
            <w:r w:rsidRPr="00DB0D61">
              <w:rPr>
                <w:rFonts w:cs="Times New Roman"/>
              </w:rPr>
              <w:t>Missouri State University</w:t>
            </w:r>
          </w:p>
        </w:tc>
        <w:tc>
          <w:tcPr>
            <w:tcW w:w="0" w:type="auto"/>
            <w:tcBorders>
              <w:top w:val="single" w:sz="4" w:space="0" w:color="auto"/>
            </w:tcBorders>
          </w:tcPr>
          <w:p w14:paraId="2B594E60" w14:textId="0454BFCB" w:rsidR="00685185" w:rsidRPr="00DB0D61" w:rsidRDefault="00685185">
            <w:pPr>
              <w:rPr>
                <w:rFonts w:cs="Times New Roman"/>
              </w:rPr>
            </w:pPr>
            <w:r w:rsidRPr="008A5AD6">
              <w:rPr>
                <w:rFonts w:cs="Times New Roman"/>
              </w:rPr>
              <w:t xml:space="preserve">Computer Science </w:t>
            </w:r>
          </w:p>
        </w:tc>
        <w:tc>
          <w:tcPr>
            <w:tcW w:w="0" w:type="auto"/>
            <w:tcBorders>
              <w:top w:val="single" w:sz="4" w:space="0" w:color="auto"/>
              <w:right w:val="single" w:sz="4" w:space="0" w:color="auto"/>
            </w:tcBorders>
          </w:tcPr>
          <w:p w14:paraId="1C20775E" w14:textId="1474F957" w:rsidR="00685185" w:rsidRPr="00DB0D61" w:rsidRDefault="00685185">
            <w:pPr>
              <w:rPr>
                <w:rFonts w:cs="Times New Roman"/>
              </w:rPr>
            </w:pPr>
            <w:r>
              <w:rPr>
                <w:rFonts w:cs="Times New Roman"/>
              </w:rPr>
              <w:t>Junior, Undergraduate</w:t>
            </w:r>
          </w:p>
        </w:tc>
      </w:tr>
      <w:tr w:rsidR="00685185" w:rsidRPr="000E628B" w14:paraId="72B313BD" w14:textId="49BB8A43" w:rsidTr="76434F99">
        <w:trPr>
          <w:trHeight w:val="630"/>
        </w:trPr>
        <w:tc>
          <w:tcPr>
            <w:tcW w:w="0" w:type="auto"/>
            <w:tcBorders>
              <w:left w:val="single" w:sz="4" w:space="0" w:color="auto"/>
            </w:tcBorders>
          </w:tcPr>
          <w:p w14:paraId="46DCDF77" w14:textId="77777777" w:rsidR="00685185" w:rsidRPr="00DB0D61" w:rsidRDefault="00685185">
            <w:pPr>
              <w:rPr>
                <w:rFonts w:cs="Times New Roman"/>
              </w:rPr>
            </w:pPr>
            <w:r w:rsidRPr="00DB0D61">
              <w:rPr>
                <w:rFonts w:cs="Times New Roman"/>
              </w:rPr>
              <w:t>Bishwash Devkota</w:t>
            </w:r>
          </w:p>
        </w:tc>
        <w:tc>
          <w:tcPr>
            <w:tcW w:w="0" w:type="auto"/>
          </w:tcPr>
          <w:p w14:paraId="2275B72B" w14:textId="77777777" w:rsidR="00685185" w:rsidRPr="00DB0D61" w:rsidRDefault="00685185">
            <w:pPr>
              <w:rPr>
                <w:rFonts w:cs="Times New Roman"/>
              </w:rPr>
            </w:pPr>
            <w:r w:rsidRPr="00DB0D61">
              <w:rPr>
                <w:rFonts w:cs="Times New Roman"/>
              </w:rPr>
              <w:t>Missouri State University</w:t>
            </w:r>
          </w:p>
        </w:tc>
        <w:tc>
          <w:tcPr>
            <w:tcW w:w="0" w:type="auto"/>
          </w:tcPr>
          <w:p w14:paraId="1900A56B" w14:textId="77777777" w:rsidR="00685185" w:rsidRPr="00DB0D61" w:rsidRDefault="00685185">
            <w:r w:rsidRPr="00DB0D61">
              <w:rPr>
                <w:rFonts w:cs="Times New Roman"/>
              </w:rPr>
              <w:t>Physics, Astronomy and Materials Science</w:t>
            </w:r>
          </w:p>
        </w:tc>
        <w:tc>
          <w:tcPr>
            <w:tcW w:w="0" w:type="auto"/>
            <w:tcBorders>
              <w:right w:val="single" w:sz="4" w:space="0" w:color="auto"/>
            </w:tcBorders>
          </w:tcPr>
          <w:p w14:paraId="48D6C792" w14:textId="77777777" w:rsidR="00685185" w:rsidRPr="00DB0D61" w:rsidRDefault="00685185">
            <w:r w:rsidRPr="00DB0D61">
              <w:rPr>
                <w:rFonts w:cs="Times New Roman"/>
              </w:rPr>
              <w:t>1</w:t>
            </w:r>
            <w:r w:rsidRPr="00DB0D61">
              <w:rPr>
                <w:rFonts w:cs="Times New Roman"/>
                <w:vertAlign w:val="superscript"/>
              </w:rPr>
              <w:t>st</w:t>
            </w:r>
            <w:r w:rsidRPr="00DB0D61">
              <w:rPr>
                <w:rFonts w:cs="Times New Roman"/>
              </w:rPr>
              <w:t xml:space="preserve"> Year Masters </w:t>
            </w:r>
          </w:p>
        </w:tc>
      </w:tr>
      <w:tr w:rsidR="00685185" w:rsidRPr="000E628B" w14:paraId="7A8A4C32" w14:textId="5272991E" w:rsidTr="76434F99">
        <w:trPr>
          <w:trHeight w:val="609"/>
        </w:trPr>
        <w:tc>
          <w:tcPr>
            <w:tcW w:w="0" w:type="auto"/>
            <w:tcBorders>
              <w:left w:val="single" w:sz="4" w:space="0" w:color="auto"/>
            </w:tcBorders>
          </w:tcPr>
          <w:p w14:paraId="5B09227C" w14:textId="77777777" w:rsidR="00685185" w:rsidRPr="00DB0D61" w:rsidRDefault="00685185">
            <w:pPr>
              <w:rPr>
                <w:rFonts w:cs="Times New Roman"/>
              </w:rPr>
            </w:pPr>
            <w:r w:rsidRPr="00DB0D61">
              <w:rPr>
                <w:rFonts w:cs="Times New Roman"/>
              </w:rPr>
              <w:t>Orion Brewer</w:t>
            </w:r>
          </w:p>
        </w:tc>
        <w:tc>
          <w:tcPr>
            <w:tcW w:w="0" w:type="auto"/>
          </w:tcPr>
          <w:p w14:paraId="087CCD63" w14:textId="77777777" w:rsidR="00685185" w:rsidRPr="00DB0D61" w:rsidRDefault="00685185">
            <w:pPr>
              <w:rPr>
                <w:rFonts w:cs="Times New Roman"/>
              </w:rPr>
            </w:pPr>
            <w:r w:rsidRPr="00DB0D61">
              <w:rPr>
                <w:rFonts w:cs="Times New Roman"/>
              </w:rPr>
              <w:t>Missouri State University</w:t>
            </w:r>
          </w:p>
        </w:tc>
        <w:tc>
          <w:tcPr>
            <w:tcW w:w="0" w:type="auto"/>
          </w:tcPr>
          <w:p w14:paraId="36DFF661" w14:textId="64B89691" w:rsidR="00685185" w:rsidRPr="00DB0D61" w:rsidRDefault="00685185">
            <w:pPr>
              <w:rPr>
                <w:rFonts w:cs="Times New Roman"/>
              </w:rPr>
            </w:pPr>
            <w:r w:rsidRPr="003B51DB">
              <w:rPr>
                <w:rFonts w:cs="Times New Roman"/>
              </w:rPr>
              <w:t xml:space="preserve">Computer Science </w:t>
            </w:r>
          </w:p>
        </w:tc>
        <w:tc>
          <w:tcPr>
            <w:tcW w:w="0" w:type="auto"/>
            <w:tcBorders>
              <w:right w:val="single" w:sz="4" w:space="0" w:color="auto"/>
            </w:tcBorders>
          </w:tcPr>
          <w:p w14:paraId="48FBAF8B" w14:textId="0EA5758C" w:rsidR="00685185" w:rsidRPr="00DB0D61" w:rsidRDefault="00685185">
            <w:pPr>
              <w:rPr>
                <w:rFonts w:cs="Times New Roman"/>
              </w:rPr>
            </w:pPr>
            <w:r>
              <w:rPr>
                <w:rFonts w:cs="Times New Roman"/>
              </w:rPr>
              <w:t>Freshman, Undergraduate</w:t>
            </w:r>
          </w:p>
        </w:tc>
      </w:tr>
      <w:tr w:rsidR="00685185" w:rsidRPr="000E628B" w14:paraId="1B01DAE0" w14:textId="73DBE091" w:rsidTr="76434F99">
        <w:trPr>
          <w:trHeight w:val="600"/>
        </w:trPr>
        <w:tc>
          <w:tcPr>
            <w:tcW w:w="0" w:type="auto"/>
            <w:tcBorders>
              <w:left w:val="single" w:sz="4" w:space="0" w:color="auto"/>
              <w:bottom w:val="single" w:sz="4" w:space="0" w:color="auto"/>
            </w:tcBorders>
          </w:tcPr>
          <w:p w14:paraId="269A1F2A" w14:textId="77777777" w:rsidR="00685185" w:rsidRPr="00DB0D61" w:rsidRDefault="00685185">
            <w:pPr>
              <w:rPr>
                <w:rFonts w:cs="Times New Roman"/>
              </w:rPr>
            </w:pPr>
            <w:r w:rsidRPr="00DB0D61">
              <w:rPr>
                <w:rFonts w:cs="Times New Roman"/>
              </w:rPr>
              <w:t>Asyl Ablai</w:t>
            </w:r>
          </w:p>
        </w:tc>
        <w:tc>
          <w:tcPr>
            <w:tcW w:w="0" w:type="auto"/>
            <w:tcBorders>
              <w:bottom w:val="single" w:sz="4" w:space="0" w:color="auto"/>
            </w:tcBorders>
          </w:tcPr>
          <w:p w14:paraId="01AA519F" w14:textId="77777777" w:rsidR="00685185" w:rsidRPr="00DB0D61" w:rsidRDefault="00685185">
            <w:pPr>
              <w:rPr>
                <w:rFonts w:cs="Times New Roman"/>
              </w:rPr>
            </w:pPr>
            <w:r w:rsidRPr="00DB0D61">
              <w:rPr>
                <w:rFonts w:cs="Times New Roman"/>
              </w:rPr>
              <w:t>Missouri State University</w:t>
            </w:r>
          </w:p>
        </w:tc>
        <w:tc>
          <w:tcPr>
            <w:tcW w:w="0" w:type="auto"/>
            <w:tcBorders>
              <w:bottom w:val="single" w:sz="4" w:space="0" w:color="auto"/>
            </w:tcBorders>
          </w:tcPr>
          <w:p w14:paraId="7E09FF8C" w14:textId="77777777" w:rsidR="00685185" w:rsidRPr="00DB0D61" w:rsidRDefault="00685185">
            <w:pPr>
              <w:rPr>
                <w:rFonts w:cs="Times New Roman"/>
              </w:rPr>
            </w:pPr>
            <w:r w:rsidRPr="00DB0D61">
              <w:rPr>
                <w:rFonts w:cs="Times New Roman"/>
              </w:rPr>
              <w:t>Chemistry and Biochemistry</w:t>
            </w:r>
          </w:p>
        </w:tc>
        <w:tc>
          <w:tcPr>
            <w:tcW w:w="0" w:type="auto"/>
            <w:tcBorders>
              <w:bottom w:val="single" w:sz="4" w:space="0" w:color="auto"/>
              <w:right w:val="single" w:sz="4" w:space="0" w:color="auto"/>
            </w:tcBorders>
          </w:tcPr>
          <w:p w14:paraId="609DA64E" w14:textId="77777777" w:rsidR="00685185" w:rsidRPr="00DB0D61" w:rsidRDefault="00685185">
            <w:pPr>
              <w:rPr>
                <w:rFonts w:cs="Times New Roman"/>
              </w:rPr>
            </w:pPr>
            <w:r w:rsidRPr="00DB0D61">
              <w:rPr>
                <w:rFonts w:cs="Times New Roman"/>
              </w:rPr>
              <w:t>Sophomore, Undergraduate</w:t>
            </w:r>
          </w:p>
        </w:tc>
      </w:tr>
    </w:tbl>
    <w:p w14:paraId="2B4737F9" w14:textId="3AC9344A" w:rsidR="007864E6" w:rsidRDefault="76434F99" w:rsidP="76434F99">
      <w:pPr>
        <w:pStyle w:val="Heading2"/>
      </w:pPr>
      <w:r>
        <w:t xml:space="preserve">Submission Category: </w:t>
      </w:r>
      <w:r w:rsidRPr="76434F99">
        <w:rPr>
          <w:color w:val="000000" w:themeColor="text1"/>
        </w:rPr>
        <w:t>Raising Stars</w:t>
      </w:r>
    </w:p>
    <w:p w14:paraId="761EC606" w14:textId="500EFECF" w:rsidR="00A66AF1" w:rsidRDefault="00E116F9" w:rsidP="00E116F9">
      <w:pPr>
        <w:pStyle w:val="Heading2"/>
      </w:pPr>
      <w:r>
        <w:t>Motivation behind this project</w:t>
      </w:r>
      <w:r w:rsidR="00CF1081">
        <w:t>:</w:t>
      </w:r>
    </w:p>
    <w:p w14:paraId="5F162A1F" w14:textId="6B0C6D9D" w:rsidR="00886E48" w:rsidRPr="00886E48" w:rsidRDefault="00886E48" w:rsidP="001C356F">
      <w:pPr>
        <w:pStyle w:val="BodyText"/>
      </w:pPr>
      <w:r w:rsidRPr="00886E48">
        <w:t xml:space="preserve">Symmetry is a big part of molecules and chemistry; if they lose symmetry or lose a bonded atom, they’ll be charged, making them unstable. If the molecule is polar, it’ll also be unstable, and symmetry, like in Methane (CH4), helps reduce polarity as it cancels out the differences in the electronegativity between Carbon and Hydrogen. </w:t>
      </w:r>
    </w:p>
    <w:p w14:paraId="7FDF872E" w14:textId="79AF84D8" w:rsidR="00886E48" w:rsidRDefault="00886E48" w:rsidP="001C356F">
      <w:pPr>
        <w:pStyle w:val="BodyText"/>
      </w:pPr>
      <w:r w:rsidRPr="00886E48">
        <w:t>Therefore, we used symmetry to actually decrease the number of qubits that will be used, and we also used triple bonded with a lone pair on both nitrogens aligning with a linear structure (Nitrogen gas, N2), that is also sp hybridized, and single bonded molecule that is sp3 hybridized with tetrahedral structure (Natural gas, CH4) so</w:t>
      </w:r>
      <w:r w:rsidR="00F07311">
        <w:t xml:space="preserve"> that we</w:t>
      </w:r>
      <w:r w:rsidRPr="00886E48">
        <w:t xml:space="preserve"> see more variety in the data as the electrons moving in between these orbitals make the energy required different. </w:t>
      </w:r>
    </w:p>
    <w:p w14:paraId="13AA5B1D" w14:textId="33ACB40E" w:rsidR="002A62B3" w:rsidRDefault="00DF233B" w:rsidP="001C356F">
      <w:pPr>
        <w:pStyle w:val="BodyText"/>
      </w:pPr>
      <w:r>
        <w:t xml:space="preserve">As Lithium </w:t>
      </w:r>
      <w:r w:rsidR="002A62B3">
        <w:t xml:space="preserve">hydrogen (LiH) atoms are so small </w:t>
      </w:r>
      <w:r w:rsidR="00415D8F">
        <w:t xml:space="preserve">the compression doesn’t matter, </w:t>
      </w:r>
      <w:r>
        <w:t xml:space="preserve">but because N2 and CH4’s hybridizations are different we can get a lot of data of how these electrons are moving throughout the noise. </w:t>
      </w:r>
    </w:p>
    <w:p w14:paraId="269B0065" w14:textId="19A59205" w:rsidR="00111073" w:rsidRDefault="00C066D0" w:rsidP="00886E48">
      <w:pPr>
        <w:pStyle w:val="Heading2"/>
      </w:pPr>
      <w:r>
        <w:t>Acknowledgement</w:t>
      </w:r>
    </w:p>
    <w:p w14:paraId="236ADB90" w14:textId="198E0A6C" w:rsidR="00111073" w:rsidRDefault="00C066D0">
      <w:pPr>
        <w:pStyle w:val="FirstParagraph"/>
      </w:pPr>
      <w:r>
        <w:t xml:space="preserve">AI assistance (Claude, Anthropic) was used </w:t>
      </w:r>
      <w:r w:rsidR="00C00FB5">
        <w:t>to</w:t>
      </w:r>
      <w:r>
        <w:t xml:space="preserve"> </w:t>
      </w:r>
      <w:r w:rsidR="00C00FB5">
        <w:t xml:space="preserve">assist the </w:t>
      </w:r>
      <w:r>
        <w:t>code</w:t>
      </w:r>
      <w:r w:rsidR="00C00FB5">
        <w:t xml:space="preserve"> preparation</w:t>
      </w:r>
      <w:r>
        <w:t xml:space="preserve">. The framework, calculations, data generation and analysis are the </w:t>
      </w:r>
      <w:r w:rsidR="00C00FB5">
        <w:t>group</w:t>
      </w:r>
      <w:r>
        <w:t>’s, who take</w:t>
      </w:r>
      <w:r w:rsidR="00C00FB5">
        <w:t xml:space="preserve"> the </w:t>
      </w:r>
      <w:r>
        <w:t>responsibility for the scientific content.</w:t>
      </w:r>
      <w:bookmarkEnd w:id="7"/>
    </w:p>
    <w:sectPr w:rsidR="00111073">
      <w:pgSz w:w="12240" w:h="15840"/>
      <w:pgMar w:top="1152" w:right="1152"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CDB2" w14:textId="77777777" w:rsidR="003415C2" w:rsidRDefault="003415C2">
      <w:pPr>
        <w:spacing w:after="0"/>
      </w:pPr>
      <w:r>
        <w:separator/>
      </w:r>
    </w:p>
  </w:endnote>
  <w:endnote w:type="continuationSeparator" w:id="0">
    <w:p w14:paraId="11047151" w14:textId="77777777" w:rsidR="003415C2" w:rsidRDefault="003415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A9822" w14:textId="77777777" w:rsidR="003415C2" w:rsidRDefault="003415C2">
      <w:r>
        <w:separator/>
      </w:r>
    </w:p>
  </w:footnote>
  <w:footnote w:type="continuationSeparator" w:id="0">
    <w:p w14:paraId="09793284" w14:textId="77777777" w:rsidR="003415C2" w:rsidRDefault="00341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6E3B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D626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AE0C5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73A3297"/>
    <w:multiLevelType w:val="hybridMultilevel"/>
    <w:tmpl w:val="257A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610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3432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2190604">
    <w:abstractNumId w:val="1"/>
  </w:num>
  <w:num w:numId="4" w16cid:durableId="920484274">
    <w:abstractNumId w:val="0"/>
  </w:num>
  <w:num w:numId="5" w16cid:durableId="2017488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73"/>
    <w:rsid w:val="000035D5"/>
    <w:rsid w:val="00003CD3"/>
    <w:rsid w:val="00005642"/>
    <w:rsid w:val="00006982"/>
    <w:rsid w:val="00006EB8"/>
    <w:rsid w:val="000076DD"/>
    <w:rsid w:val="00015B09"/>
    <w:rsid w:val="000162EA"/>
    <w:rsid w:val="00022342"/>
    <w:rsid w:val="00032193"/>
    <w:rsid w:val="00032BE8"/>
    <w:rsid w:val="00036FA4"/>
    <w:rsid w:val="000413EA"/>
    <w:rsid w:val="00045009"/>
    <w:rsid w:val="00046A95"/>
    <w:rsid w:val="00047510"/>
    <w:rsid w:val="00047CE9"/>
    <w:rsid w:val="000553A8"/>
    <w:rsid w:val="00055470"/>
    <w:rsid w:val="0006009D"/>
    <w:rsid w:val="000620EE"/>
    <w:rsid w:val="000623B8"/>
    <w:rsid w:val="0006529B"/>
    <w:rsid w:val="00065AF8"/>
    <w:rsid w:val="00065DD9"/>
    <w:rsid w:val="00083993"/>
    <w:rsid w:val="000918EE"/>
    <w:rsid w:val="000945A9"/>
    <w:rsid w:val="000A0F38"/>
    <w:rsid w:val="000A12BE"/>
    <w:rsid w:val="000B0E92"/>
    <w:rsid w:val="000B5AF1"/>
    <w:rsid w:val="000B6A64"/>
    <w:rsid w:val="000C1160"/>
    <w:rsid w:val="000C1464"/>
    <w:rsid w:val="000C48E9"/>
    <w:rsid w:val="000C4D27"/>
    <w:rsid w:val="000C760D"/>
    <w:rsid w:val="000D6012"/>
    <w:rsid w:val="000D7363"/>
    <w:rsid w:val="000E0C96"/>
    <w:rsid w:val="000E30FA"/>
    <w:rsid w:val="000E3884"/>
    <w:rsid w:val="000F03F3"/>
    <w:rsid w:val="000F0D7A"/>
    <w:rsid w:val="000F184F"/>
    <w:rsid w:val="000F30A3"/>
    <w:rsid w:val="00100736"/>
    <w:rsid w:val="00103962"/>
    <w:rsid w:val="00105EBA"/>
    <w:rsid w:val="00110F8E"/>
    <w:rsid w:val="00111073"/>
    <w:rsid w:val="00111615"/>
    <w:rsid w:val="00114576"/>
    <w:rsid w:val="00124793"/>
    <w:rsid w:val="00125B3F"/>
    <w:rsid w:val="00127C47"/>
    <w:rsid w:val="00131513"/>
    <w:rsid w:val="00133D8A"/>
    <w:rsid w:val="0013624A"/>
    <w:rsid w:val="001401FA"/>
    <w:rsid w:val="0014758E"/>
    <w:rsid w:val="00151F7E"/>
    <w:rsid w:val="00162009"/>
    <w:rsid w:val="001648D6"/>
    <w:rsid w:val="001755DF"/>
    <w:rsid w:val="001819F8"/>
    <w:rsid w:val="001827A6"/>
    <w:rsid w:val="00185A23"/>
    <w:rsid w:val="00194567"/>
    <w:rsid w:val="001A05CC"/>
    <w:rsid w:val="001B06EC"/>
    <w:rsid w:val="001B165C"/>
    <w:rsid w:val="001B48D9"/>
    <w:rsid w:val="001B5DA0"/>
    <w:rsid w:val="001B7748"/>
    <w:rsid w:val="001C22E1"/>
    <w:rsid w:val="001C28A9"/>
    <w:rsid w:val="001C356F"/>
    <w:rsid w:val="001C60D8"/>
    <w:rsid w:val="001C79EB"/>
    <w:rsid w:val="001E38C6"/>
    <w:rsid w:val="001F0A77"/>
    <w:rsid w:val="001F1CB7"/>
    <w:rsid w:val="001F4E67"/>
    <w:rsid w:val="001F5E4F"/>
    <w:rsid w:val="00210C28"/>
    <w:rsid w:val="00216502"/>
    <w:rsid w:val="00216AA5"/>
    <w:rsid w:val="00223E59"/>
    <w:rsid w:val="00231E25"/>
    <w:rsid w:val="00232AF7"/>
    <w:rsid w:val="0026420E"/>
    <w:rsid w:val="00265BD3"/>
    <w:rsid w:val="00267247"/>
    <w:rsid w:val="00276D00"/>
    <w:rsid w:val="002828C8"/>
    <w:rsid w:val="002833EB"/>
    <w:rsid w:val="002844F4"/>
    <w:rsid w:val="0028657F"/>
    <w:rsid w:val="00295343"/>
    <w:rsid w:val="002974E9"/>
    <w:rsid w:val="002A62B3"/>
    <w:rsid w:val="002B1B43"/>
    <w:rsid w:val="002B41A1"/>
    <w:rsid w:val="002C1175"/>
    <w:rsid w:val="002C2A94"/>
    <w:rsid w:val="002C4F5B"/>
    <w:rsid w:val="002C776F"/>
    <w:rsid w:val="002C77C9"/>
    <w:rsid w:val="002D0823"/>
    <w:rsid w:val="002D2BC3"/>
    <w:rsid w:val="002D2CB4"/>
    <w:rsid w:val="002D2D2A"/>
    <w:rsid w:val="002D641F"/>
    <w:rsid w:val="002E566E"/>
    <w:rsid w:val="002F7966"/>
    <w:rsid w:val="00305A3E"/>
    <w:rsid w:val="00307446"/>
    <w:rsid w:val="00310FAF"/>
    <w:rsid w:val="0033092D"/>
    <w:rsid w:val="00332E71"/>
    <w:rsid w:val="003415C2"/>
    <w:rsid w:val="0034223D"/>
    <w:rsid w:val="00345E7F"/>
    <w:rsid w:val="00346DEC"/>
    <w:rsid w:val="00347917"/>
    <w:rsid w:val="0035296C"/>
    <w:rsid w:val="003559DE"/>
    <w:rsid w:val="00364370"/>
    <w:rsid w:val="00364743"/>
    <w:rsid w:val="00366932"/>
    <w:rsid w:val="003702F4"/>
    <w:rsid w:val="00370AF0"/>
    <w:rsid w:val="00371EF4"/>
    <w:rsid w:val="0038139E"/>
    <w:rsid w:val="00382D41"/>
    <w:rsid w:val="00391D09"/>
    <w:rsid w:val="003928D3"/>
    <w:rsid w:val="00396CF9"/>
    <w:rsid w:val="003972E4"/>
    <w:rsid w:val="003A1A4A"/>
    <w:rsid w:val="003B0156"/>
    <w:rsid w:val="003B4763"/>
    <w:rsid w:val="003B51DB"/>
    <w:rsid w:val="003B7A11"/>
    <w:rsid w:val="003B7BC1"/>
    <w:rsid w:val="003D43EF"/>
    <w:rsid w:val="003D696C"/>
    <w:rsid w:val="003E306C"/>
    <w:rsid w:val="003E6BB6"/>
    <w:rsid w:val="003E7F5C"/>
    <w:rsid w:val="003F0F7A"/>
    <w:rsid w:val="003F2655"/>
    <w:rsid w:val="003F49BF"/>
    <w:rsid w:val="004059F4"/>
    <w:rsid w:val="004078C6"/>
    <w:rsid w:val="00415D8F"/>
    <w:rsid w:val="00416C9E"/>
    <w:rsid w:val="004462BF"/>
    <w:rsid w:val="00457DDE"/>
    <w:rsid w:val="00460DA1"/>
    <w:rsid w:val="00462228"/>
    <w:rsid w:val="00462292"/>
    <w:rsid w:val="00463F35"/>
    <w:rsid w:val="00470160"/>
    <w:rsid w:val="0047264A"/>
    <w:rsid w:val="00474486"/>
    <w:rsid w:val="00481759"/>
    <w:rsid w:val="00483122"/>
    <w:rsid w:val="00487092"/>
    <w:rsid w:val="00494EBC"/>
    <w:rsid w:val="004951E4"/>
    <w:rsid w:val="00495925"/>
    <w:rsid w:val="00495C59"/>
    <w:rsid w:val="004967C5"/>
    <w:rsid w:val="004A36AD"/>
    <w:rsid w:val="004A5ABD"/>
    <w:rsid w:val="004C28D1"/>
    <w:rsid w:val="004C3EAE"/>
    <w:rsid w:val="004D04E8"/>
    <w:rsid w:val="004D0C12"/>
    <w:rsid w:val="004E5323"/>
    <w:rsid w:val="004E6AAD"/>
    <w:rsid w:val="004E7CB9"/>
    <w:rsid w:val="004F4CFA"/>
    <w:rsid w:val="004F7A9B"/>
    <w:rsid w:val="00502DA4"/>
    <w:rsid w:val="0050609F"/>
    <w:rsid w:val="00512FC0"/>
    <w:rsid w:val="00513FD4"/>
    <w:rsid w:val="00514369"/>
    <w:rsid w:val="005156EF"/>
    <w:rsid w:val="0052316E"/>
    <w:rsid w:val="00523EC9"/>
    <w:rsid w:val="00533F6F"/>
    <w:rsid w:val="005350D6"/>
    <w:rsid w:val="005366C4"/>
    <w:rsid w:val="00541C6A"/>
    <w:rsid w:val="00543414"/>
    <w:rsid w:val="005438BF"/>
    <w:rsid w:val="0055042C"/>
    <w:rsid w:val="00551542"/>
    <w:rsid w:val="00567D3E"/>
    <w:rsid w:val="00574AD0"/>
    <w:rsid w:val="0057616E"/>
    <w:rsid w:val="005832B6"/>
    <w:rsid w:val="00583C21"/>
    <w:rsid w:val="00595CB7"/>
    <w:rsid w:val="005969C5"/>
    <w:rsid w:val="005A2F0A"/>
    <w:rsid w:val="005A3A54"/>
    <w:rsid w:val="005A3D9A"/>
    <w:rsid w:val="005A544B"/>
    <w:rsid w:val="005A744E"/>
    <w:rsid w:val="005B0B93"/>
    <w:rsid w:val="005B441F"/>
    <w:rsid w:val="005B538B"/>
    <w:rsid w:val="005B7492"/>
    <w:rsid w:val="005C04FA"/>
    <w:rsid w:val="005C1398"/>
    <w:rsid w:val="005C3969"/>
    <w:rsid w:val="005C5319"/>
    <w:rsid w:val="005C6DE4"/>
    <w:rsid w:val="005C754E"/>
    <w:rsid w:val="005C798D"/>
    <w:rsid w:val="005D4C8D"/>
    <w:rsid w:val="005E08E8"/>
    <w:rsid w:val="005E0B4A"/>
    <w:rsid w:val="005E0C4C"/>
    <w:rsid w:val="005E1D8D"/>
    <w:rsid w:val="005F13AA"/>
    <w:rsid w:val="005F3BFE"/>
    <w:rsid w:val="005F61D9"/>
    <w:rsid w:val="005F6981"/>
    <w:rsid w:val="005F7257"/>
    <w:rsid w:val="005F7D51"/>
    <w:rsid w:val="0060119E"/>
    <w:rsid w:val="0060146E"/>
    <w:rsid w:val="00602BEC"/>
    <w:rsid w:val="006134B4"/>
    <w:rsid w:val="006205DE"/>
    <w:rsid w:val="0063143D"/>
    <w:rsid w:val="00632DC5"/>
    <w:rsid w:val="00635140"/>
    <w:rsid w:val="00635BCF"/>
    <w:rsid w:val="006360C7"/>
    <w:rsid w:val="00636D46"/>
    <w:rsid w:val="00640E1F"/>
    <w:rsid w:val="00642130"/>
    <w:rsid w:val="00646715"/>
    <w:rsid w:val="00646C38"/>
    <w:rsid w:val="00651B19"/>
    <w:rsid w:val="00665676"/>
    <w:rsid w:val="00666521"/>
    <w:rsid w:val="00667D4E"/>
    <w:rsid w:val="00677270"/>
    <w:rsid w:val="00681BF9"/>
    <w:rsid w:val="00685185"/>
    <w:rsid w:val="006864A5"/>
    <w:rsid w:val="00686EDD"/>
    <w:rsid w:val="00692A74"/>
    <w:rsid w:val="00693DDD"/>
    <w:rsid w:val="006953D0"/>
    <w:rsid w:val="006978B6"/>
    <w:rsid w:val="006A0509"/>
    <w:rsid w:val="006A4F0C"/>
    <w:rsid w:val="006B3D04"/>
    <w:rsid w:val="006C1FAA"/>
    <w:rsid w:val="006C54FB"/>
    <w:rsid w:val="006C7229"/>
    <w:rsid w:val="006E1D1A"/>
    <w:rsid w:val="006E28FA"/>
    <w:rsid w:val="006E3956"/>
    <w:rsid w:val="006E57C2"/>
    <w:rsid w:val="006F4F5F"/>
    <w:rsid w:val="00701AE0"/>
    <w:rsid w:val="007028A6"/>
    <w:rsid w:val="0070331C"/>
    <w:rsid w:val="0070680E"/>
    <w:rsid w:val="007101A3"/>
    <w:rsid w:val="00722511"/>
    <w:rsid w:val="00733715"/>
    <w:rsid w:val="007365F7"/>
    <w:rsid w:val="0074157E"/>
    <w:rsid w:val="00753387"/>
    <w:rsid w:val="00753410"/>
    <w:rsid w:val="0077059D"/>
    <w:rsid w:val="007722ED"/>
    <w:rsid w:val="00772F74"/>
    <w:rsid w:val="00773B11"/>
    <w:rsid w:val="0077421D"/>
    <w:rsid w:val="00780A1B"/>
    <w:rsid w:val="0078163C"/>
    <w:rsid w:val="0078378F"/>
    <w:rsid w:val="007864E6"/>
    <w:rsid w:val="00786EB4"/>
    <w:rsid w:val="00787126"/>
    <w:rsid w:val="00791489"/>
    <w:rsid w:val="00791653"/>
    <w:rsid w:val="007933E2"/>
    <w:rsid w:val="007A3F60"/>
    <w:rsid w:val="007B2093"/>
    <w:rsid w:val="007B2E5D"/>
    <w:rsid w:val="007B3DD7"/>
    <w:rsid w:val="007B51F7"/>
    <w:rsid w:val="007B5C41"/>
    <w:rsid w:val="007B6480"/>
    <w:rsid w:val="007C094A"/>
    <w:rsid w:val="007C6627"/>
    <w:rsid w:val="007CFC90"/>
    <w:rsid w:val="007D6CF9"/>
    <w:rsid w:val="007E2795"/>
    <w:rsid w:val="007E7650"/>
    <w:rsid w:val="007F11C6"/>
    <w:rsid w:val="00811298"/>
    <w:rsid w:val="00811EF2"/>
    <w:rsid w:val="00817254"/>
    <w:rsid w:val="008208AF"/>
    <w:rsid w:val="00820D77"/>
    <w:rsid w:val="00821587"/>
    <w:rsid w:val="008225CD"/>
    <w:rsid w:val="0082288F"/>
    <w:rsid w:val="0082689B"/>
    <w:rsid w:val="008420F2"/>
    <w:rsid w:val="00842F57"/>
    <w:rsid w:val="00845033"/>
    <w:rsid w:val="00856290"/>
    <w:rsid w:val="0086041B"/>
    <w:rsid w:val="008622E0"/>
    <w:rsid w:val="00862F77"/>
    <w:rsid w:val="0088361E"/>
    <w:rsid w:val="00886E48"/>
    <w:rsid w:val="008877B1"/>
    <w:rsid w:val="00896FC9"/>
    <w:rsid w:val="008A050C"/>
    <w:rsid w:val="008A5AD6"/>
    <w:rsid w:val="008B7785"/>
    <w:rsid w:val="008C4F1A"/>
    <w:rsid w:val="008D3038"/>
    <w:rsid w:val="008D7C9D"/>
    <w:rsid w:val="008E68CB"/>
    <w:rsid w:val="008F791F"/>
    <w:rsid w:val="009067CE"/>
    <w:rsid w:val="00906D08"/>
    <w:rsid w:val="00920A74"/>
    <w:rsid w:val="009262C0"/>
    <w:rsid w:val="00933837"/>
    <w:rsid w:val="0094159D"/>
    <w:rsid w:val="00952034"/>
    <w:rsid w:val="00953221"/>
    <w:rsid w:val="009535EE"/>
    <w:rsid w:val="00953C53"/>
    <w:rsid w:val="00954349"/>
    <w:rsid w:val="00970C63"/>
    <w:rsid w:val="00971B49"/>
    <w:rsid w:val="00983827"/>
    <w:rsid w:val="00986802"/>
    <w:rsid w:val="00992774"/>
    <w:rsid w:val="00996034"/>
    <w:rsid w:val="00997242"/>
    <w:rsid w:val="00997C73"/>
    <w:rsid w:val="009A34BC"/>
    <w:rsid w:val="009A3F56"/>
    <w:rsid w:val="009C084A"/>
    <w:rsid w:val="009C0C39"/>
    <w:rsid w:val="009C4B05"/>
    <w:rsid w:val="009C4E83"/>
    <w:rsid w:val="009D5DCB"/>
    <w:rsid w:val="009D7144"/>
    <w:rsid w:val="009E0A92"/>
    <w:rsid w:val="009E1BC5"/>
    <w:rsid w:val="009E3EAD"/>
    <w:rsid w:val="009E5509"/>
    <w:rsid w:val="009F036C"/>
    <w:rsid w:val="009F098E"/>
    <w:rsid w:val="009F22BD"/>
    <w:rsid w:val="00A024DB"/>
    <w:rsid w:val="00A027B3"/>
    <w:rsid w:val="00A04048"/>
    <w:rsid w:val="00A06044"/>
    <w:rsid w:val="00A0663A"/>
    <w:rsid w:val="00A07E9B"/>
    <w:rsid w:val="00A11A80"/>
    <w:rsid w:val="00A16A11"/>
    <w:rsid w:val="00A21535"/>
    <w:rsid w:val="00A23597"/>
    <w:rsid w:val="00A27A01"/>
    <w:rsid w:val="00A30DC0"/>
    <w:rsid w:val="00A36514"/>
    <w:rsid w:val="00A37EAC"/>
    <w:rsid w:val="00A41465"/>
    <w:rsid w:val="00A430C6"/>
    <w:rsid w:val="00A44E52"/>
    <w:rsid w:val="00A4592D"/>
    <w:rsid w:val="00A47949"/>
    <w:rsid w:val="00A527EC"/>
    <w:rsid w:val="00A55AE6"/>
    <w:rsid w:val="00A62029"/>
    <w:rsid w:val="00A63691"/>
    <w:rsid w:val="00A66AF1"/>
    <w:rsid w:val="00A709FB"/>
    <w:rsid w:val="00A82A44"/>
    <w:rsid w:val="00A84A8E"/>
    <w:rsid w:val="00A854BC"/>
    <w:rsid w:val="00A90470"/>
    <w:rsid w:val="00A90F4D"/>
    <w:rsid w:val="00A91378"/>
    <w:rsid w:val="00A93ED5"/>
    <w:rsid w:val="00A94B1D"/>
    <w:rsid w:val="00AA1870"/>
    <w:rsid w:val="00AA27FE"/>
    <w:rsid w:val="00AA6297"/>
    <w:rsid w:val="00AB18FA"/>
    <w:rsid w:val="00AB1DEF"/>
    <w:rsid w:val="00AB257E"/>
    <w:rsid w:val="00AB3144"/>
    <w:rsid w:val="00AB4B3F"/>
    <w:rsid w:val="00AB70F4"/>
    <w:rsid w:val="00AC0E73"/>
    <w:rsid w:val="00AC1A8B"/>
    <w:rsid w:val="00AC7790"/>
    <w:rsid w:val="00AD026B"/>
    <w:rsid w:val="00AD2A08"/>
    <w:rsid w:val="00AD6E62"/>
    <w:rsid w:val="00AE41AA"/>
    <w:rsid w:val="00AE5160"/>
    <w:rsid w:val="00AF258B"/>
    <w:rsid w:val="00B02A0B"/>
    <w:rsid w:val="00B1340D"/>
    <w:rsid w:val="00B16EF1"/>
    <w:rsid w:val="00B2118F"/>
    <w:rsid w:val="00B27E45"/>
    <w:rsid w:val="00B41FA2"/>
    <w:rsid w:val="00B432C7"/>
    <w:rsid w:val="00B44681"/>
    <w:rsid w:val="00B5447F"/>
    <w:rsid w:val="00B609D2"/>
    <w:rsid w:val="00B61C7D"/>
    <w:rsid w:val="00B63DFA"/>
    <w:rsid w:val="00B6451B"/>
    <w:rsid w:val="00B8453D"/>
    <w:rsid w:val="00B85793"/>
    <w:rsid w:val="00B90E8C"/>
    <w:rsid w:val="00B96187"/>
    <w:rsid w:val="00B96E8D"/>
    <w:rsid w:val="00BA3B9F"/>
    <w:rsid w:val="00BA48FB"/>
    <w:rsid w:val="00BA7D43"/>
    <w:rsid w:val="00BB0593"/>
    <w:rsid w:val="00BB089C"/>
    <w:rsid w:val="00BB0C3C"/>
    <w:rsid w:val="00BB217E"/>
    <w:rsid w:val="00BB2337"/>
    <w:rsid w:val="00BB477C"/>
    <w:rsid w:val="00BB4ABC"/>
    <w:rsid w:val="00BC11C1"/>
    <w:rsid w:val="00BC199C"/>
    <w:rsid w:val="00BD09A1"/>
    <w:rsid w:val="00BD6A97"/>
    <w:rsid w:val="00BE6047"/>
    <w:rsid w:val="00C00FB5"/>
    <w:rsid w:val="00C03EA8"/>
    <w:rsid w:val="00C066D0"/>
    <w:rsid w:val="00C16A50"/>
    <w:rsid w:val="00C23BC1"/>
    <w:rsid w:val="00C25373"/>
    <w:rsid w:val="00C27EB6"/>
    <w:rsid w:val="00C325CC"/>
    <w:rsid w:val="00C33F28"/>
    <w:rsid w:val="00C36F2B"/>
    <w:rsid w:val="00C37776"/>
    <w:rsid w:val="00C466D6"/>
    <w:rsid w:val="00C47B09"/>
    <w:rsid w:val="00C67FA1"/>
    <w:rsid w:val="00C71941"/>
    <w:rsid w:val="00C72C53"/>
    <w:rsid w:val="00C732B8"/>
    <w:rsid w:val="00C75B16"/>
    <w:rsid w:val="00C814C4"/>
    <w:rsid w:val="00C823BC"/>
    <w:rsid w:val="00C8308A"/>
    <w:rsid w:val="00C90284"/>
    <w:rsid w:val="00C956C4"/>
    <w:rsid w:val="00CA063A"/>
    <w:rsid w:val="00CA35D1"/>
    <w:rsid w:val="00CB1903"/>
    <w:rsid w:val="00CC137D"/>
    <w:rsid w:val="00CC1F87"/>
    <w:rsid w:val="00CC5C0E"/>
    <w:rsid w:val="00CD3147"/>
    <w:rsid w:val="00CD3F1F"/>
    <w:rsid w:val="00CE01AD"/>
    <w:rsid w:val="00CE7B0D"/>
    <w:rsid w:val="00CF1081"/>
    <w:rsid w:val="00CF1501"/>
    <w:rsid w:val="00D01A3D"/>
    <w:rsid w:val="00D06EB3"/>
    <w:rsid w:val="00D10311"/>
    <w:rsid w:val="00D17733"/>
    <w:rsid w:val="00D20B06"/>
    <w:rsid w:val="00D22B74"/>
    <w:rsid w:val="00D40071"/>
    <w:rsid w:val="00D401AA"/>
    <w:rsid w:val="00D42009"/>
    <w:rsid w:val="00D42F6A"/>
    <w:rsid w:val="00D4305F"/>
    <w:rsid w:val="00D43AE1"/>
    <w:rsid w:val="00D44810"/>
    <w:rsid w:val="00D459C1"/>
    <w:rsid w:val="00D53289"/>
    <w:rsid w:val="00D61A43"/>
    <w:rsid w:val="00D67C08"/>
    <w:rsid w:val="00D7011B"/>
    <w:rsid w:val="00D7154C"/>
    <w:rsid w:val="00D7651C"/>
    <w:rsid w:val="00D77DC4"/>
    <w:rsid w:val="00D80D2C"/>
    <w:rsid w:val="00D82AE6"/>
    <w:rsid w:val="00D87221"/>
    <w:rsid w:val="00D92979"/>
    <w:rsid w:val="00DA0AF0"/>
    <w:rsid w:val="00DA3D93"/>
    <w:rsid w:val="00DA4705"/>
    <w:rsid w:val="00DA52DA"/>
    <w:rsid w:val="00DA74D7"/>
    <w:rsid w:val="00DB0D61"/>
    <w:rsid w:val="00DB680C"/>
    <w:rsid w:val="00DB7014"/>
    <w:rsid w:val="00DC6888"/>
    <w:rsid w:val="00DC73FF"/>
    <w:rsid w:val="00DD3894"/>
    <w:rsid w:val="00DD3BBA"/>
    <w:rsid w:val="00DE1EF2"/>
    <w:rsid w:val="00DE47B1"/>
    <w:rsid w:val="00DF233B"/>
    <w:rsid w:val="00E03706"/>
    <w:rsid w:val="00E07AF0"/>
    <w:rsid w:val="00E07E49"/>
    <w:rsid w:val="00E116F9"/>
    <w:rsid w:val="00E121DB"/>
    <w:rsid w:val="00E154FC"/>
    <w:rsid w:val="00E16136"/>
    <w:rsid w:val="00E2182E"/>
    <w:rsid w:val="00E2416E"/>
    <w:rsid w:val="00E36758"/>
    <w:rsid w:val="00E57C8B"/>
    <w:rsid w:val="00E611A3"/>
    <w:rsid w:val="00E72D75"/>
    <w:rsid w:val="00E855B6"/>
    <w:rsid w:val="00E873A4"/>
    <w:rsid w:val="00E9079C"/>
    <w:rsid w:val="00E91632"/>
    <w:rsid w:val="00E918C9"/>
    <w:rsid w:val="00E94996"/>
    <w:rsid w:val="00EA0DD4"/>
    <w:rsid w:val="00EA3B58"/>
    <w:rsid w:val="00EB2384"/>
    <w:rsid w:val="00EB59D6"/>
    <w:rsid w:val="00EB7530"/>
    <w:rsid w:val="00ED0079"/>
    <w:rsid w:val="00EE6998"/>
    <w:rsid w:val="00EF2BC1"/>
    <w:rsid w:val="00EF5DFD"/>
    <w:rsid w:val="00F00589"/>
    <w:rsid w:val="00F00F2C"/>
    <w:rsid w:val="00F03EBE"/>
    <w:rsid w:val="00F0448C"/>
    <w:rsid w:val="00F05A77"/>
    <w:rsid w:val="00F07311"/>
    <w:rsid w:val="00F13B7B"/>
    <w:rsid w:val="00F16A1D"/>
    <w:rsid w:val="00F21CC7"/>
    <w:rsid w:val="00F2324A"/>
    <w:rsid w:val="00F25385"/>
    <w:rsid w:val="00F25EE3"/>
    <w:rsid w:val="00F2632C"/>
    <w:rsid w:val="00F3070A"/>
    <w:rsid w:val="00F31649"/>
    <w:rsid w:val="00F3366F"/>
    <w:rsid w:val="00F412FA"/>
    <w:rsid w:val="00F42EA7"/>
    <w:rsid w:val="00F46A8D"/>
    <w:rsid w:val="00F517F1"/>
    <w:rsid w:val="00F52CF7"/>
    <w:rsid w:val="00F54867"/>
    <w:rsid w:val="00F619BF"/>
    <w:rsid w:val="00F7349C"/>
    <w:rsid w:val="00F77EB0"/>
    <w:rsid w:val="00F837DA"/>
    <w:rsid w:val="00F84F12"/>
    <w:rsid w:val="00F8526C"/>
    <w:rsid w:val="00F85B98"/>
    <w:rsid w:val="00F9221A"/>
    <w:rsid w:val="00F92938"/>
    <w:rsid w:val="00F9394B"/>
    <w:rsid w:val="00F93C04"/>
    <w:rsid w:val="00F952D6"/>
    <w:rsid w:val="00FA16F7"/>
    <w:rsid w:val="00FA2980"/>
    <w:rsid w:val="00FA41A5"/>
    <w:rsid w:val="00FA450A"/>
    <w:rsid w:val="00FA6948"/>
    <w:rsid w:val="00FB0659"/>
    <w:rsid w:val="00FB0B04"/>
    <w:rsid w:val="00FB684C"/>
    <w:rsid w:val="00FD2317"/>
    <w:rsid w:val="00FD3B9F"/>
    <w:rsid w:val="00FD542B"/>
    <w:rsid w:val="00FD5C76"/>
    <w:rsid w:val="00FE3C29"/>
    <w:rsid w:val="00FF1F69"/>
    <w:rsid w:val="00FF570A"/>
    <w:rsid w:val="02108797"/>
    <w:rsid w:val="03CC9A81"/>
    <w:rsid w:val="03E1F7A5"/>
    <w:rsid w:val="040F2866"/>
    <w:rsid w:val="041F730D"/>
    <w:rsid w:val="08F596CA"/>
    <w:rsid w:val="08F8396F"/>
    <w:rsid w:val="09F0603A"/>
    <w:rsid w:val="0C4331B5"/>
    <w:rsid w:val="0E3682CF"/>
    <w:rsid w:val="0F82EA7A"/>
    <w:rsid w:val="10764188"/>
    <w:rsid w:val="10A89AA0"/>
    <w:rsid w:val="10A9D242"/>
    <w:rsid w:val="11F74326"/>
    <w:rsid w:val="1526C9A4"/>
    <w:rsid w:val="153B8A27"/>
    <w:rsid w:val="15A43D03"/>
    <w:rsid w:val="189C5AC5"/>
    <w:rsid w:val="1CA73640"/>
    <w:rsid w:val="1E72B201"/>
    <w:rsid w:val="1E81E365"/>
    <w:rsid w:val="1EEE0F7B"/>
    <w:rsid w:val="1F13E86D"/>
    <w:rsid w:val="1F9B524A"/>
    <w:rsid w:val="23ED3987"/>
    <w:rsid w:val="242294A4"/>
    <w:rsid w:val="26328E88"/>
    <w:rsid w:val="27FD9AD9"/>
    <w:rsid w:val="2957C040"/>
    <w:rsid w:val="2992FF8F"/>
    <w:rsid w:val="2B696291"/>
    <w:rsid w:val="308087A7"/>
    <w:rsid w:val="31813893"/>
    <w:rsid w:val="339D5BE9"/>
    <w:rsid w:val="353B71CF"/>
    <w:rsid w:val="35783E9D"/>
    <w:rsid w:val="38134FE3"/>
    <w:rsid w:val="39C02F43"/>
    <w:rsid w:val="39F947BA"/>
    <w:rsid w:val="3C1250A7"/>
    <w:rsid w:val="3DC5DE6A"/>
    <w:rsid w:val="4155ED26"/>
    <w:rsid w:val="442BB764"/>
    <w:rsid w:val="44C4FD86"/>
    <w:rsid w:val="452D89B7"/>
    <w:rsid w:val="4956E609"/>
    <w:rsid w:val="4988A24E"/>
    <w:rsid w:val="49C875C0"/>
    <w:rsid w:val="4E4F8134"/>
    <w:rsid w:val="4E60012C"/>
    <w:rsid w:val="5037B060"/>
    <w:rsid w:val="51A17FB1"/>
    <w:rsid w:val="51ED4D1E"/>
    <w:rsid w:val="52A541DB"/>
    <w:rsid w:val="532246DC"/>
    <w:rsid w:val="56FEB0A7"/>
    <w:rsid w:val="5AB60178"/>
    <w:rsid w:val="5B3D290F"/>
    <w:rsid w:val="5C1D73A2"/>
    <w:rsid w:val="5D30B38F"/>
    <w:rsid w:val="5D83124A"/>
    <w:rsid w:val="5DC4E896"/>
    <w:rsid w:val="605D1D55"/>
    <w:rsid w:val="60D2CF69"/>
    <w:rsid w:val="610A15A2"/>
    <w:rsid w:val="64BA40BC"/>
    <w:rsid w:val="65FA03F5"/>
    <w:rsid w:val="6670D44B"/>
    <w:rsid w:val="66C74B6B"/>
    <w:rsid w:val="66E8AC21"/>
    <w:rsid w:val="674A8324"/>
    <w:rsid w:val="680D7A0A"/>
    <w:rsid w:val="6843E022"/>
    <w:rsid w:val="68FA2429"/>
    <w:rsid w:val="6B054726"/>
    <w:rsid w:val="6B6DE104"/>
    <w:rsid w:val="6DB07D01"/>
    <w:rsid w:val="6F831822"/>
    <w:rsid w:val="709CAC65"/>
    <w:rsid w:val="71428220"/>
    <w:rsid w:val="7200956D"/>
    <w:rsid w:val="7462BD98"/>
    <w:rsid w:val="754E738E"/>
    <w:rsid w:val="76434F99"/>
    <w:rsid w:val="76D047E5"/>
    <w:rsid w:val="79E2738A"/>
    <w:rsid w:val="7B45353F"/>
    <w:rsid w:val="7D9B1785"/>
    <w:rsid w:val="7E10143A"/>
    <w:rsid w:val="7E49F090"/>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B0C4"/>
  <w15:docId w15:val="{8AD843F1-D9CD-45B1-86A2-7196C134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635BCF"/>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C3969"/>
    <w:pPr>
      <w:tabs>
        <w:tab w:val="center" w:pos="4680"/>
        <w:tab w:val="right" w:pos="9360"/>
      </w:tabs>
      <w:spacing w:after="0"/>
    </w:pPr>
  </w:style>
  <w:style w:type="character" w:customStyle="1" w:styleId="HeaderChar">
    <w:name w:val="Header Char"/>
    <w:basedOn w:val="DefaultParagraphFont"/>
    <w:link w:val="Header"/>
    <w:rsid w:val="005C3969"/>
  </w:style>
  <w:style w:type="paragraph" w:styleId="Footer">
    <w:name w:val="footer"/>
    <w:basedOn w:val="Normal"/>
    <w:link w:val="FooterChar"/>
    <w:rsid w:val="005C3969"/>
    <w:pPr>
      <w:tabs>
        <w:tab w:val="center" w:pos="4680"/>
        <w:tab w:val="right" w:pos="9360"/>
      </w:tabs>
      <w:spacing w:after="0"/>
    </w:pPr>
  </w:style>
  <w:style w:type="character" w:customStyle="1" w:styleId="FooterChar">
    <w:name w:val="Footer Char"/>
    <w:basedOn w:val="DefaultParagraphFont"/>
    <w:link w:val="Footer"/>
    <w:rsid w:val="005C3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1229</Words>
  <Characters>7011</Characters>
  <Application>Microsoft Office Word</Application>
  <DocSecurity>4</DocSecurity>
  <Lines>58</Lines>
  <Paragraphs>16</Paragraphs>
  <ScaleCrop>false</ScaleCrop>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 Shake, Twist: short report (draft)</dc:title>
  <dc:subject/>
  <dc:creator>Prof. Ridwan Sakidja, Quantum Bears, Missouri State University</dc:creator>
  <cp:keywords/>
  <cp:lastModifiedBy>Devkota, Bishwash</cp:lastModifiedBy>
  <cp:revision>312</cp:revision>
  <dcterms:created xsi:type="dcterms:W3CDTF">2026-10-24T17:44:00Z</dcterms:created>
  <dcterms:modified xsi:type="dcterms:W3CDTF">2026-10-24T20:16:00Z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24, 2026</vt:lpwstr>
  </property>
</Properties>
</file>