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COS 301 — GROUP 20</w:t>
      </w:r>
    </w:p>
    <w:p>
      <w:pPr>
        <w:jc w:val="center"/>
      </w:pPr>
      <w:r>
        <w:rPr>
          <w:b/>
          <w:sz w:val="44"/>
        </w:rPr>
        <w:t>LEETCODE 136: SINGLE NUMBER</w:t>
      </w:r>
    </w:p>
    <w:p>
      <w:pPr>
        <w:jc w:val="center"/>
      </w:pPr>
      <w:r>
        <w:rPr>
          <w:i/>
        </w:rPr>
        <w:t>Java Implementation, Algorithm Flowchart, and Example Illustration</w:t>
      </w:r>
    </w:p>
    <w:p>
      <w:pPr>
        <w:jc w:val="center"/>
      </w:pPr>
      <w:r>
        <w:rPr>
          <w:b/>
        </w:rPr>
        <w:br/>
        <w:t>Group Leader: Oparaodu Princely A. B.</w:t>
      </w:r>
    </w:p>
    <w:p>
      <w:pPr>
        <w:pStyle w:val="Heading1"/>
      </w:pPr>
      <w:r>
        <w:t>Group Members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Registration Number</w:t>
            </w:r>
          </w:p>
        </w:tc>
      </w:tr>
      <w:tr>
        <w:tc>
          <w:tcPr>
            <w:tcW w:type="dxa" w:w="4968"/>
            <w:vAlign w:val="center"/>
          </w:tcPr>
          <w:p>
            <w:r>
              <w:t>Gbenga-Olaifa Richard Tobiloba</w:t>
            </w:r>
          </w:p>
        </w:tc>
        <w:tc>
          <w:tcPr>
            <w:tcW w:type="dxa" w:w="4968"/>
            <w:vAlign w:val="center"/>
          </w:tcPr>
          <w:p>
            <w:r>
              <w:t>VUG/SEN/24/11224</w:t>
            </w:r>
          </w:p>
        </w:tc>
      </w:tr>
      <w:tr>
        <w:tc>
          <w:tcPr>
            <w:tcW w:type="dxa" w:w="4968"/>
            <w:vAlign w:val="center"/>
          </w:tcPr>
          <w:p>
            <w:r>
              <w:t>Agwu Stephen Divine</w:t>
            </w:r>
          </w:p>
        </w:tc>
        <w:tc>
          <w:tcPr>
            <w:tcW w:type="dxa" w:w="4968"/>
            <w:vAlign w:val="center"/>
          </w:tcPr>
          <w:p>
            <w:r>
              <w:t>VUG/SEN/24/11439</w:t>
            </w:r>
          </w:p>
        </w:tc>
      </w:tr>
      <w:tr>
        <w:tc>
          <w:tcPr>
            <w:tcW w:type="dxa" w:w="4968"/>
            <w:vAlign w:val="center"/>
          </w:tcPr>
          <w:p>
            <w:r>
              <w:t>ODUMA John Oche</w:t>
            </w:r>
          </w:p>
        </w:tc>
        <w:tc>
          <w:tcPr>
            <w:tcW w:type="dxa" w:w="4968"/>
            <w:vAlign w:val="center"/>
          </w:tcPr>
          <w:p>
            <w:r>
              <w:t>VUG/SEN/24/11497</w:t>
            </w:r>
          </w:p>
        </w:tc>
      </w:tr>
      <w:tr>
        <w:tc>
          <w:tcPr>
            <w:tcW w:type="dxa" w:w="4968"/>
            <w:vAlign w:val="center"/>
          </w:tcPr>
          <w:p>
            <w:r>
              <w:t>Joseph David Kehinde</w:t>
            </w:r>
          </w:p>
        </w:tc>
        <w:tc>
          <w:tcPr>
            <w:tcW w:type="dxa" w:w="4968"/>
            <w:vAlign w:val="center"/>
          </w:tcPr>
          <w:p>
            <w:r>
              <w:t>VUG/SEN/24/11186</w:t>
            </w:r>
          </w:p>
        </w:tc>
      </w:tr>
      <w:tr>
        <w:tc>
          <w:tcPr>
            <w:tcW w:type="dxa" w:w="4968"/>
            <w:vAlign w:val="center"/>
          </w:tcPr>
          <w:p>
            <w:r>
              <w:t>Kene Soft: Orji Kenechukwu</w:t>
            </w:r>
          </w:p>
        </w:tc>
        <w:tc>
          <w:tcPr>
            <w:tcW w:type="dxa" w:w="4968"/>
            <w:vAlign w:val="center"/>
          </w:tcPr>
          <w:p>
            <w:r>
              <w:t>VUG/SEN/24/12946</w:t>
            </w:r>
          </w:p>
        </w:tc>
      </w:tr>
      <w:tr>
        <w:tc>
          <w:tcPr>
            <w:tcW w:type="dxa" w:w="4968"/>
            <w:vAlign w:val="center"/>
          </w:tcPr>
          <w:p>
            <w:r>
              <w:t>Chikwendu</w:t>
            </w:r>
          </w:p>
        </w:tc>
        <w:tc>
          <w:tcPr>
            <w:tcW w:type="dxa" w:w="4968"/>
            <w:vAlign w:val="center"/>
          </w:tcPr>
          <w:p>
            <w:r>
              <w:t>VUG/SEN/24/11187</w:t>
            </w:r>
          </w:p>
        </w:tc>
      </w:tr>
      <w:tr>
        <w:tc>
          <w:tcPr>
            <w:tcW w:type="dxa" w:w="4968"/>
            <w:vAlign w:val="center"/>
          </w:tcPr>
          <w:p>
            <w:r>
              <w:t>Ashibuogwu Anthony</w:t>
            </w:r>
          </w:p>
        </w:tc>
        <w:tc>
          <w:tcPr>
            <w:tcW w:type="dxa" w:w="4968"/>
            <w:vAlign w:val="center"/>
          </w:tcPr>
          <w:p>
            <w:r>
              <w:t>VUG/SEN/24/11295</w:t>
            </w:r>
          </w:p>
        </w:tc>
      </w:tr>
      <w:tr>
        <w:tc>
          <w:tcPr>
            <w:tcW w:type="dxa" w:w="4968"/>
            <w:vAlign w:val="center"/>
          </w:tcPr>
          <w:p>
            <w:r>
              <w:t>Moses Emmanuel Eyo</w:t>
            </w:r>
          </w:p>
        </w:tc>
        <w:tc>
          <w:tcPr>
            <w:tcW w:type="dxa" w:w="4968"/>
            <w:vAlign w:val="center"/>
          </w:tcPr>
          <w:p>
            <w:r>
              <w:t>VUG-SEN-24-11357</w:t>
            </w:r>
          </w:p>
        </w:tc>
      </w:tr>
      <w:tr>
        <w:tc>
          <w:tcPr>
            <w:tcW w:type="dxa" w:w="4968"/>
            <w:vAlign w:val="center"/>
          </w:tcPr>
          <w:p>
            <w:r>
              <w:t>Akoh Daniel Praise</w:t>
            </w:r>
          </w:p>
        </w:tc>
        <w:tc>
          <w:tcPr>
            <w:tcW w:type="dxa" w:w="4968"/>
            <w:vAlign w:val="center"/>
          </w:tcPr>
          <w:p>
            <w:r>
              <w:t>VUG-SEN-24-12158</w:t>
            </w:r>
          </w:p>
        </w:tc>
      </w:tr>
      <w:tr>
        <w:tc>
          <w:tcPr>
            <w:tcW w:type="dxa" w:w="4968"/>
            <w:vAlign w:val="center"/>
          </w:tcPr>
          <w:p>
            <w:r>
              <w:t>Oparaodu Princely Bisinuchi Amadi</w:t>
            </w:r>
          </w:p>
        </w:tc>
        <w:tc>
          <w:tcPr>
            <w:tcW w:type="dxa" w:w="4968"/>
            <w:vAlign w:val="center"/>
          </w:tcPr>
          <w:p>
            <w:r>
              <w:t>VUG/SEN/24/11204</w:t>
            </w:r>
          </w:p>
        </w:tc>
      </w:tr>
    </w:tbl>
    <w:p>
      <w:r>
        <w:br w:type="page"/>
      </w:r>
    </w:p>
    <w:p>
      <w:pPr>
        <w:pStyle w:val="Heading1"/>
      </w:pPr>
      <w:r>
        <w:t>1. Problem Statement</w:t>
      </w:r>
    </w:p>
    <w:p>
      <w:r>
        <w:t>Given a non-empty array of integers nums, every element appears twice except for one element. Find the element that appears only once. The solution must run in linear time and use constant extra space.</w:t>
      </w:r>
    </w:p>
    <w:p>
      <w:pPr>
        <w:pStyle w:val="Heading1"/>
      </w:pPr>
      <w:r>
        <w:t>2. Java Solution</w:t>
      </w:r>
    </w:p>
    <w:p>
      <w:pPr>
        <w:ind w:left="360"/>
      </w:pPr>
      <w:r>
        <w:rPr>
          <w:rFonts w:ascii="Consolas" w:hAnsi="Consolas"/>
          <w:sz w:val="20"/>
        </w:rPr>
        <w:t>class Solution {</w:t>
        <w:br/>
      </w:r>
      <w:r>
        <w:rPr>
          <w:rFonts w:ascii="Consolas" w:hAnsi="Consolas"/>
          <w:sz w:val="20"/>
        </w:rPr>
        <w:t xml:space="preserve">    public int singleNumber(int[] nums) {</w:t>
        <w:br/>
      </w:r>
      <w:r>
        <w:rPr>
          <w:rFonts w:ascii="Consolas" w:hAnsi="Consolas"/>
          <w:sz w:val="20"/>
        </w:rPr>
        <w:t xml:space="preserve">        int result = 0;</w:t>
        <w:br/>
      </w:r>
      <w:r>
        <w:rPr>
          <w:rFonts w:ascii="Consolas" w:hAnsi="Consolas"/>
          <w:sz w:val="20"/>
        </w:rPr>
        <w:br/>
      </w:r>
      <w:r>
        <w:rPr>
          <w:rFonts w:ascii="Consolas" w:hAnsi="Consolas"/>
          <w:sz w:val="20"/>
        </w:rPr>
        <w:t xml:space="preserve">        for (int num : nums) {</w:t>
        <w:br/>
      </w:r>
      <w:r>
        <w:rPr>
          <w:rFonts w:ascii="Consolas" w:hAnsi="Consolas"/>
          <w:sz w:val="20"/>
        </w:rPr>
        <w:t xml:space="preserve">            result ^= num;</w:t>
        <w:br/>
      </w:r>
      <w:r>
        <w:rPr>
          <w:rFonts w:ascii="Consolas" w:hAnsi="Consolas"/>
          <w:sz w:val="20"/>
        </w:rPr>
        <w:t xml:space="preserve">        }</w:t>
        <w:br/>
      </w:r>
      <w:r>
        <w:rPr>
          <w:rFonts w:ascii="Consolas" w:hAnsi="Consolas"/>
          <w:sz w:val="20"/>
        </w:rPr>
        <w:br/>
      </w:r>
      <w:r>
        <w:rPr>
          <w:rFonts w:ascii="Consolas" w:hAnsi="Consolas"/>
          <w:sz w:val="20"/>
        </w:rPr>
        <w:t xml:space="preserve">        return result;</w:t>
        <w:br/>
      </w:r>
      <w:r>
        <w:rPr>
          <w:rFonts w:ascii="Consolas" w:hAnsi="Consolas"/>
          <w:sz w:val="20"/>
        </w:rPr>
        <w:t xml:space="preserve">    }</w:t>
        <w:br/>
      </w:r>
      <w:r>
        <w:rPr>
          <w:rFonts w:ascii="Consolas" w:hAnsi="Consolas"/>
          <w:sz w:val="20"/>
        </w:rPr>
        <w:t>}</w:t>
      </w:r>
    </w:p>
    <w:p>
      <w:pPr>
        <w:pStyle w:val="Heading1"/>
      </w:pPr>
      <w:r>
        <w:t>3. Algorithm Explanation</w:t>
      </w:r>
    </w:p>
    <w:p>
      <w:r>
        <w:t>The program initializes result to 0 and goes through each number in the array. It applies the XOR operator (^) to result and the current number. Equal numbers cancel out because x ^ x = 0, and 0 ^ x = x. After all elements are processed, result contains the number that appears once.</w:t>
      </w:r>
    </w:p>
    <w:p>
      <w:pPr>
        <w:pStyle w:val="Heading1"/>
      </w:pPr>
      <w:r>
        <w:t>4. Algorithm Flowchart</w:t>
      </w:r>
    </w:p>
    <w:p>
      <w:r>
        <w:rPr>
          <w:rFonts w:ascii="Consolas" w:hAnsi="Consolas"/>
          <w:sz w:val="17"/>
        </w:rPr>
        <w:t xml:space="preserve">          ┌────────────────┐</w:t>
        <w:br/>
      </w:r>
      <w:r>
        <w:rPr>
          <w:rFonts w:ascii="Consolas" w:hAnsi="Consolas"/>
          <w:sz w:val="17"/>
        </w:rPr>
        <w:t xml:space="preserve">          │     START      │</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  result = 0    │</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 Read next num  │</w:t>
        <w:br/>
      </w:r>
      <w:r>
        <w:rPr>
          <w:rFonts w:ascii="Consolas" w:hAnsi="Consolas"/>
          <w:sz w:val="17"/>
        </w:rPr>
        <w:t xml:space="preserve">     │    └───────┬────────┘</w:t>
        <w:br/>
      </w:r>
      <w:r>
        <w:rPr>
          <w:rFonts w:ascii="Consolas" w:hAnsi="Consolas"/>
          <w:sz w:val="17"/>
        </w:rPr>
        <w:t xml:space="preserve">     │            ▼</w:t>
        <w:br/>
      </w:r>
      <w:r>
        <w:rPr>
          <w:rFonts w:ascii="Consolas" w:hAnsi="Consolas"/>
          <w:sz w:val="17"/>
        </w:rPr>
        <w:t xml:space="preserve">     │    ┌────────────────┐</w:t>
        <w:br/>
      </w:r>
      <w:r>
        <w:rPr>
          <w:rFonts w:ascii="Consolas" w:hAnsi="Consolas"/>
          <w:sz w:val="17"/>
        </w:rPr>
        <w:t xml:space="preserve">     │    │ result = result│</w:t>
        <w:br/>
      </w:r>
      <w:r>
        <w:rPr>
          <w:rFonts w:ascii="Consolas" w:hAnsi="Consolas"/>
          <w:sz w:val="17"/>
        </w:rPr>
        <w:t xml:space="preserve">     │    │       ^ num    │</w:t>
        <w:br/>
      </w:r>
      <w:r>
        <w:rPr>
          <w:rFonts w:ascii="Consolas" w:hAnsi="Consolas"/>
          <w:sz w:val="17"/>
        </w:rPr>
        <w:t xml:space="preserve">     │    └───────┬────────┘</w:t>
        <w:br/>
      </w:r>
      <w:r>
        <w:rPr>
          <w:rFonts w:ascii="Consolas" w:hAnsi="Consolas"/>
          <w:sz w:val="17"/>
        </w:rPr>
        <w:t xml:space="preserve">     │            ▼</w:t>
        <w:br/>
      </w:r>
      <w:r>
        <w:rPr>
          <w:rFonts w:ascii="Consolas" w:hAnsi="Consolas"/>
          <w:sz w:val="17"/>
        </w:rPr>
        <w:t xml:space="preserve">     │    ┌────────────────┐</w:t>
        <w:br/>
      </w:r>
      <w:r>
        <w:rPr>
          <w:rFonts w:ascii="Consolas" w:hAnsi="Consolas"/>
          <w:sz w:val="17"/>
        </w:rPr>
        <w:t xml:space="preserve">     │    │ More numbers?  │</w:t>
        <w:br/>
      </w:r>
      <w:r>
        <w:rPr>
          <w:rFonts w:ascii="Consolas" w:hAnsi="Consolas"/>
          <w:sz w:val="17"/>
        </w:rPr>
        <w:t xml:space="preserve">     │    └─────┬─────┬────┘</w:t>
        <w:br/>
      </w:r>
      <w:r>
        <w:rPr>
          <w:rFonts w:ascii="Consolas" w:hAnsi="Consolas"/>
          <w:sz w:val="17"/>
        </w:rPr>
        <w:t xml:space="preserve">     │         YES     NO</w:t>
        <w:br/>
      </w:r>
      <w:r>
        <w:rPr>
          <w:rFonts w:ascii="Consolas" w:hAnsi="Consolas"/>
          <w:sz w:val="17"/>
        </w:rPr>
        <w:t xml:space="preserve">     └──────────┘       ▼</w:t>
        <w:br/>
      </w:r>
      <w:r>
        <w:rPr>
          <w:rFonts w:ascii="Consolas" w:hAnsi="Consolas"/>
          <w:sz w:val="17"/>
        </w:rPr>
        <w:t xml:space="preserve">                 ┌────────────────┐</w:t>
        <w:br/>
      </w:r>
      <w:r>
        <w:rPr>
          <w:rFonts w:ascii="Consolas" w:hAnsi="Consolas"/>
          <w:sz w:val="17"/>
        </w:rPr>
        <w:t xml:space="preserve">                 │ Return result  │</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t xml:space="preserve">                  │      END      │</w:t>
        <w:br/>
      </w:r>
      <w:r>
        <w:rPr>
          <w:rFonts w:ascii="Consolas" w:hAnsi="Consolas"/>
          <w:sz w:val="17"/>
        </w:rPr>
        <w:t xml:space="preserve">                  └───────────────┘</w:t>
      </w:r>
    </w:p>
    <w:p>
      <w:pPr>
        <w:pStyle w:val="Heading1"/>
      </w:pPr>
      <w:r>
        <w:t>5. Example Illustration</w:t>
      </w:r>
    </w:p>
    <w:p>
      <w:r>
        <w:t>Input: nums = [4, 1, 2, 1, 2]</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Operation</w:t>
            </w:r>
          </w:p>
        </w:tc>
        <w:tc>
          <w:tcPr>
            <w:tcW w:type="dxa" w:w="3312"/>
          </w:tcPr>
          <w:p>
            <w:r>
              <w:t>Result</w:t>
            </w:r>
          </w:p>
        </w:tc>
      </w:tr>
      <w:tr>
        <w:tc>
          <w:tcPr>
            <w:tcW w:type="dxa" w:w="3312"/>
          </w:tcPr>
          <w:p>
            <w:r>
              <w:t>1</w:t>
            </w:r>
          </w:p>
        </w:tc>
        <w:tc>
          <w:tcPr>
            <w:tcW w:type="dxa" w:w="3312"/>
          </w:tcPr>
          <w:p>
            <w:r>
              <w:t>Initial value</w:t>
            </w:r>
          </w:p>
        </w:tc>
        <w:tc>
          <w:tcPr>
            <w:tcW w:type="dxa" w:w="3312"/>
          </w:tcPr>
          <w:p>
            <w:r>
              <w:t>0</w:t>
            </w:r>
          </w:p>
        </w:tc>
      </w:tr>
      <w:tr>
        <w:tc>
          <w:tcPr>
            <w:tcW w:type="dxa" w:w="3312"/>
          </w:tcPr>
          <w:p>
            <w:r>
              <w:t>2</w:t>
            </w:r>
          </w:p>
        </w:tc>
        <w:tc>
          <w:tcPr>
            <w:tcW w:type="dxa" w:w="3312"/>
          </w:tcPr>
          <w:p>
            <w:r>
              <w:t>0 ^ 4</w:t>
            </w:r>
          </w:p>
        </w:tc>
        <w:tc>
          <w:tcPr>
            <w:tcW w:type="dxa" w:w="3312"/>
          </w:tcPr>
          <w:p>
            <w:r>
              <w:t>4</w:t>
            </w:r>
          </w:p>
        </w:tc>
      </w:tr>
      <w:tr>
        <w:tc>
          <w:tcPr>
            <w:tcW w:type="dxa" w:w="3312"/>
          </w:tcPr>
          <w:p>
            <w:r>
              <w:t>3</w:t>
            </w:r>
          </w:p>
        </w:tc>
        <w:tc>
          <w:tcPr>
            <w:tcW w:type="dxa" w:w="3312"/>
          </w:tcPr>
          <w:p>
            <w:r>
              <w:t>4 ^ 1</w:t>
            </w:r>
          </w:p>
        </w:tc>
        <w:tc>
          <w:tcPr>
            <w:tcW w:type="dxa" w:w="3312"/>
          </w:tcPr>
          <w:p>
            <w:r>
              <w:t>5</w:t>
            </w:r>
          </w:p>
        </w:tc>
      </w:tr>
      <w:tr>
        <w:tc>
          <w:tcPr>
            <w:tcW w:type="dxa" w:w="3312"/>
          </w:tcPr>
          <w:p>
            <w:r>
              <w:t>4</w:t>
            </w:r>
          </w:p>
        </w:tc>
        <w:tc>
          <w:tcPr>
            <w:tcW w:type="dxa" w:w="3312"/>
          </w:tcPr>
          <w:p>
            <w:r>
              <w:t>5 ^ 2</w:t>
            </w:r>
          </w:p>
        </w:tc>
        <w:tc>
          <w:tcPr>
            <w:tcW w:type="dxa" w:w="3312"/>
          </w:tcPr>
          <w:p>
            <w:r>
              <w:t>7</w:t>
            </w:r>
          </w:p>
        </w:tc>
      </w:tr>
      <w:tr>
        <w:tc>
          <w:tcPr>
            <w:tcW w:type="dxa" w:w="3312"/>
          </w:tcPr>
          <w:p>
            <w:r>
              <w:t>5</w:t>
            </w:r>
          </w:p>
        </w:tc>
        <w:tc>
          <w:tcPr>
            <w:tcW w:type="dxa" w:w="3312"/>
          </w:tcPr>
          <w:p>
            <w:r>
              <w:t>7 ^ 1</w:t>
            </w:r>
          </w:p>
        </w:tc>
        <w:tc>
          <w:tcPr>
            <w:tcW w:type="dxa" w:w="3312"/>
          </w:tcPr>
          <w:p>
            <w:r>
              <w:t>6</w:t>
            </w:r>
          </w:p>
        </w:tc>
      </w:tr>
      <w:tr>
        <w:tc>
          <w:tcPr>
            <w:tcW w:type="dxa" w:w="3312"/>
          </w:tcPr>
          <w:p>
            <w:r>
              <w:t>6</w:t>
            </w:r>
          </w:p>
        </w:tc>
        <w:tc>
          <w:tcPr>
            <w:tcW w:type="dxa" w:w="3312"/>
          </w:tcPr>
          <w:p>
            <w:r>
              <w:t>6 ^ 2</w:t>
            </w:r>
          </w:p>
        </w:tc>
        <w:tc>
          <w:tcPr>
            <w:tcW w:type="dxa" w:w="3312"/>
          </w:tcPr>
          <w:p>
            <w:r>
              <w:t>4</w:t>
            </w:r>
          </w:p>
        </w:tc>
      </w:tr>
    </w:tbl>
    <w:p>
      <w:pPr>
        <w:jc w:val="center"/>
      </w:pPr>
      <w:r>
        <w:rPr>
          <w:b/>
        </w:rPr>
        <w:t>1 ^ 1 = 0     |     2 ^ 2 = 0     |     Remaining number = 4</w:t>
      </w:r>
    </w:p>
    <w:p>
      <w:r>
        <w:t>Output: 4</w:t>
      </w:r>
    </w:p>
    <w:p>
      <w:pPr>
        <w:pStyle w:val="Heading1"/>
      </w:pPr>
      <w:r>
        <w:t>6. Complexity Analysis</w:t>
      </w:r>
    </w:p>
    <w:p>
      <w:r>
        <w:t>Time Complexity: O(n) — each array element is processed once.</w:t>
      </w:r>
    </w:p>
    <w:p>
      <w:r>
        <w:t>Space Complexity: O(1) — only one extra variable is used.</w:t>
      </w:r>
    </w:p>
    <w:p>
      <w:pPr>
        <w:pStyle w:val="Heading1"/>
      </w:pPr>
      <w:r>
        <w:t>7. Conclusion</w:t>
      </w:r>
    </w:p>
    <w:p>
      <w:r>
        <w:t>The XOR-based solution finds the single number efficiently because duplicate values cancel each other out. It satisfies the required linear-time and constant-extra-space constraints.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