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A8A3" w14:textId="4DB7730C" w:rsidR="00D734DD" w:rsidRDefault="006C6399">
      <w:r>
        <w:t>Asdjbsdjcb kadjsbkjadsbjd bicashvj</w:t>
      </w:r>
    </w:p>
    <w:sectPr w:rsidR="00D73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43"/>
    <w:rsid w:val="00405843"/>
    <w:rsid w:val="006C6399"/>
    <w:rsid w:val="00D7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86CE"/>
  <w15:chartTrackingRefBased/>
  <w15:docId w15:val="{33786C35-B1A9-4898-AF75-AD575779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Gharti Chhetri</dc:creator>
  <cp:keywords/>
  <dc:description/>
  <cp:lastModifiedBy>Bishal Gharti Chhetri</cp:lastModifiedBy>
  <cp:revision>2</cp:revision>
  <dcterms:created xsi:type="dcterms:W3CDTF">2023-11-23T07:45:00Z</dcterms:created>
  <dcterms:modified xsi:type="dcterms:W3CDTF">2023-11-23T07:45:00Z</dcterms:modified>
</cp:coreProperties>
</file>