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52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</w:tblGrid>
      <w:tr w:rsidR="00C021C3" w14:paraId="45D9B223" w14:textId="77777777" w:rsidTr="00C021C3">
        <w:trPr>
          <w:trHeight w:val="753"/>
        </w:trPr>
        <w:tc>
          <w:tcPr>
            <w:tcW w:w="2013" w:type="dxa"/>
          </w:tcPr>
          <w:p w14:paraId="7E372C23" w14:textId="34E0B022" w:rsidR="00C021C3" w:rsidRDefault="00C021C3">
            <w:r>
              <w:t>Title</w:t>
            </w:r>
          </w:p>
        </w:tc>
        <w:tc>
          <w:tcPr>
            <w:tcW w:w="2013" w:type="dxa"/>
          </w:tcPr>
          <w:p w14:paraId="25A549AE" w14:textId="744134AB" w:rsidR="00C021C3" w:rsidRDefault="00C021C3">
            <w:r>
              <w:t>Accuracy</w:t>
            </w:r>
          </w:p>
        </w:tc>
        <w:tc>
          <w:tcPr>
            <w:tcW w:w="2013" w:type="dxa"/>
          </w:tcPr>
          <w:p w14:paraId="51086191" w14:textId="521DCE2E" w:rsidR="00C021C3" w:rsidRDefault="00C021C3">
            <w:r>
              <w:t>Datasets</w:t>
            </w:r>
          </w:p>
        </w:tc>
        <w:tc>
          <w:tcPr>
            <w:tcW w:w="2013" w:type="dxa"/>
          </w:tcPr>
          <w:p w14:paraId="4993CAD9" w14:textId="1EEB9DB5" w:rsidR="00C021C3" w:rsidRDefault="00C021C3">
            <w:r>
              <w:t>Classifier</w:t>
            </w:r>
          </w:p>
        </w:tc>
      </w:tr>
      <w:tr w:rsidR="00C021C3" w14:paraId="1870DB7F" w14:textId="3B6FF214" w:rsidTr="00C021C3">
        <w:trPr>
          <w:trHeight w:val="753"/>
        </w:trPr>
        <w:tc>
          <w:tcPr>
            <w:tcW w:w="2013" w:type="dxa"/>
          </w:tcPr>
          <w:p w14:paraId="2808F925" w14:textId="121EC470" w:rsidR="00C021C3" w:rsidRDefault="00C021C3">
            <w:r>
              <w:t>Emotion Recognition in the Wild from Videos using Images</w:t>
            </w:r>
          </w:p>
        </w:tc>
        <w:tc>
          <w:tcPr>
            <w:tcW w:w="2013" w:type="dxa"/>
          </w:tcPr>
          <w:p w14:paraId="7B4AB629" w14:textId="1795DFF7" w:rsidR="00C021C3" w:rsidRDefault="00C021C3">
            <w:r>
              <w:t>59.42%</w:t>
            </w:r>
          </w:p>
        </w:tc>
        <w:tc>
          <w:tcPr>
            <w:tcW w:w="2013" w:type="dxa"/>
          </w:tcPr>
          <w:p w14:paraId="628E3864" w14:textId="77777777" w:rsidR="00C021C3" w:rsidRDefault="00C021C3">
            <w:r>
              <w:t>EmotiW’16 Dataset</w:t>
            </w:r>
          </w:p>
          <w:p w14:paraId="7C3B4C29" w14:textId="38F12E51" w:rsidR="00C021C3" w:rsidRDefault="00C021C3">
            <w:r>
              <w:t>+</w:t>
            </w:r>
            <w:r>
              <w:br/>
              <w:t xml:space="preserve"> their own dataset</w:t>
            </w:r>
          </w:p>
        </w:tc>
        <w:tc>
          <w:tcPr>
            <w:tcW w:w="2013" w:type="dxa"/>
          </w:tcPr>
          <w:p w14:paraId="09E5B81C" w14:textId="598585DA" w:rsidR="00C021C3" w:rsidRDefault="00C021C3">
            <w:r>
              <w:t>SVM</w:t>
            </w:r>
          </w:p>
        </w:tc>
      </w:tr>
      <w:tr w:rsidR="00C021C3" w14:paraId="0AB10213" w14:textId="26A38AFC" w:rsidTr="00C021C3">
        <w:trPr>
          <w:trHeight w:val="753"/>
        </w:trPr>
        <w:tc>
          <w:tcPr>
            <w:tcW w:w="2013" w:type="dxa"/>
          </w:tcPr>
          <w:p w14:paraId="3CA15AA6" w14:textId="4DEBD738" w:rsidR="00C021C3" w:rsidRDefault="00C021C3">
            <w:r>
              <w:t>Video-based Emotion Recognition Using Deeply-Supervised Neural Networks</w:t>
            </w:r>
          </w:p>
        </w:tc>
        <w:tc>
          <w:tcPr>
            <w:tcW w:w="2013" w:type="dxa"/>
          </w:tcPr>
          <w:p w14:paraId="151F5F09" w14:textId="16D2E099" w:rsidR="00C021C3" w:rsidRDefault="00C021C3">
            <w:r>
              <w:t>61.1%</w:t>
            </w:r>
          </w:p>
        </w:tc>
        <w:tc>
          <w:tcPr>
            <w:tcW w:w="2013" w:type="dxa"/>
          </w:tcPr>
          <w:p w14:paraId="6F8D8FBE" w14:textId="597EF748" w:rsidR="00C021C3" w:rsidRDefault="00C021C3">
            <w:r>
              <w:t>, Real-world Affective Faces Database</w:t>
            </w:r>
            <w:r>
              <w:t xml:space="preserve"> (RA-FD)</w:t>
            </w:r>
          </w:p>
        </w:tc>
        <w:tc>
          <w:tcPr>
            <w:tcW w:w="2013" w:type="dxa"/>
          </w:tcPr>
          <w:p w14:paraId="24D06410" w14:textId="63D5F6E9" w:rsidR="00C021C3" w:rsidRDefault="00C021C3">
            <w:r>
              <w:t>CNN</w:t>
            </w:r>
          </w:p>
        </w:tc>
      </w:tr>
      <w:tr w:rsidR="00C021C3" w14:paraId="4D2B46C9" w14:textId="073E9FDA" w:rsidTr="00C021C3">
        <w:trPr>
          <w:trHeight w:val="787"/>
        </w:trPr>
        <w:tc>
          <w:tcPr>
            <w:tcW w:w="2013" w:type="dxa"/>
          </w:tcPr>
          <w:p w14:paraId="43A9566A" w14:textId="0662CAE3" w:rsidR="00C021C3" w:rsidRDefault="00C021C3">
            <w:r>
              <w:t>Multi-Feature Based Emotion Recognition for Video Clips</w:t>
            </w:r>
          </w:p>
        </w:tc>
        <w:tc>
          <w:tcPr>
            <w:tcW w:w="2013" w:type="dxa"/>
          </w:tcPr>
          <w:p w14:paraId="5264ED3C" w14:textId="757D8434" w:rsidR="00C021C3" w:rsidRDefault="00C021C3">
            <w:r>
              <w:t>61.87%</w:t>
            </w:r>
          </w:p>
        </w:tc>
        <w:tc>
          <w:tcPr>
            <w:tcW w:w="2013" w:type="dxa"/>
          </w:tcPr>
          <w:p w14:paraId="04EDF0A4" w14:textId="455049E4" w:rsidR="00C021C3" w:rsidRDefault="00C021C3">
            <w:r>
              <w:t>Acted Facial Expression in Wild (AFEW)</w:t>
            </w:r>
          </w:p>
        </w:tc>
        <w:tc>
          <w:tcPr>
            <w:tcW w:w="2013" w:type="dxa"/>
          </w:tcPr>
          <w:p w14:paraId="37356EE3" w14:textId="100901F2" w:rsidR="00C021C3" w:rsidRDefault="00C021C3">
            <w:r>
              <w:t>SVM</w:t>
            </w:r>
          </w:p>
        </w:tc>
      </w:tr>
      <w:tr w:rsidR="00C021C3" w14:paraId="796E9C43" w14:textId="40E4AF06" w:rsidTr="00C021C3">
        <w:trPr>
          <w:trHeight w:val="753"/>
        </w:trPr>
        <w:tc>
          <w:tcPr>
            <w:tcW w:w="2013" w:type="dxa"/>
          </w:tcPr>
          <w:p w14:paraId="104758C6" w14:textId="2EBF9ED1" w:rsidR="00C021C3" w:rsidRDefault="00C021C3">
            <w:r>
              <w:t>Human Emotion Recognition in Video Using Subtraction Pre-Processing</w:t>
            </w:r>
          </w:p>
        </w:tc>
        <w:tc>
          <w:tcPr>
            <w:tcW w:w="2013" w:type="dxa"/>
          </w:tcPr>
          <w:p w14:paraId="1C256FE9" w14:textId="29F94C08" w:rsidR="00C021C3" w:rsidRDefault="00C021C3">
            <w:r>
              <w:t>79.74%</w:t>
            </w:r>
          </w:p>
        </w:tc>
        <w:tc>
          <w:tcPr>
            <w:tcW w:w="2013" w:type="dxa"/>
          </w:tcPr>
          <w:p w14:paraId="6342F829" w14:textId="5432F2F5" w:rsidR="00C021C3" w:rsidRDefault="00C021C3">
            <w:r>
              <w:t>RAVDESS</w:t>
            </w:r>
          </w:p>
        </w:tc>
        <w:tc>
          <w:tcPr>
            <w:tcW w:w="2013" w:type="dxa"/>
          </w:tcPr>
          <w:p w14:paraId="1B3737C8" w14:textId="54258F45" w:rsidR="00C021C3" w:rsidRDefault="00C021C3">
            <w:r>
              <w:t>CNN</w:t>
            </w:r>
          </w:p>
        </w:tc>
      </w:tr>
      <w:tr w:rsidR="00C021C3" w14:paraId="30E644BE" w14:textId="50449B68" w:rsidTr="00C021C3">
        <w:trPr>
          <w:trHeight w:val="753"/>
        </w:trPr>
        <w:tc>
          <w:tcPr>
            <w:tcW w:w="2013" w:type="dxa"/>
          </w:tcPr>
          <w:p w14:paraId="236DB6B2" w14:textId="6ABF49A8" w:rsidR="00C021C3" w:rsidRDefault="00C021C3">
            <w:r>
              <w:t xml:space="preserve">Deep facial emotion recognition in video using </w:t>
            </w:r>
            <w:proofErr w:type="spellStart"/>
            <w:r>
              <w:t>eigenframes</w:t>
            </w:r>
            <w:proofErr w:type="spellEnd"/>
          </w:p>
        </w:tc>
        <w:tc>
          <w:tcPr>
            <w:tcW w:w="2013" w:type="dxa"/>
          </w:tcPr>
          <w:p w14:paraId="430683FC" w14:textId="6F680B60" w:rsidR="00C021C3" w:rsidRDefault="00C021C3">
            <w:r>
              <w:t>79.78%</w:t>
            </w:r>
          </w:p>
        </w:tc>
        <w:tc>
          <w:tcPr>
            <w:tcW w:w="2013" w:type="dxa"/>
          </w:tcPr>
          <w:p w14:paraId="6C0232A9" w14:textId="7EAFA1C1" w:rsidR="00C021C3" w:rsidRDefault="00C021C3">
            <w:r>
              <w:t>eNTERFACE'05 database</w:t>
            </w:r>
          </w:p>
        </w:tc>
        <w:tc>
          <w:tcPr>
            <w:tcW w:w="2013" w:type="dxa"/>
          </w:tcPr>
          <w:p w14:paraId="2B5E6E9D" w14:textId="3BAE6A1C" w:rsidR="00C021C3" w:rsidRDefault="00C021C3">
            <w:r>
              <w:t>VGG-16</w:t>
            </w:r>
          </w:p>
        </w:tc>
      </w:tr>
      <w:tr w:rsidR="00C021C3" w14:paraId="621DFF14" w14:textId="7E342BF3" w:rsidTr="00C021C3">
        <w:trPr>
          <w:trHeight w:val="753"/>
        </w:trPr>
        <w:tc>
          <w:tcPr>
            <w:tcW w:w="2013" w:type="dxa"/>
          </w:tcPr>
          <w:p w14:paraId="0CE7F8EE" w14:textId="77777777" w:rsidR="00C021C3" w:rsidRDefault="00C021C3"/>
        </w:tc>
        <w:tc>
          <w:tcPr>
            <w:tcW w:w="2013" w:type="dxa"/>
          </w:tcPr>
          <w:p w14:paraId="3A457603" w14:textId="77777777" w:rsidR="00C021C3" w:rsidRDefault="00C021C3"/>
        </w:tc>
        <w:tc>
          <w:tcPr>
            <w:tcW w:w="2013" w:type="dxa"/>
          </w:tcPr>
          <w:p w14:paraId="15CD29BC" w14:textId="77777777" w:rsidR="00C021C3" w:rsidRDefault="00C021C3"/>
        </w:tc>
        <w:tc>
          <w:tcPr>
            <w:tcW w:w="2013" w:type="dxa"/>
          </w:tcPr>
          <w:p w14:paraId="7AC6C033" w14:textId="77777777" w:rsidR="00C021C3" w:rsidRDefault="00C021C3"/>
        </w:tc>
      </w:tr>
    </w:tbl>
    <w:p w14:paraId="51A27C52" w14:textId="77777777" w:rsidR="00801DA9" w:rsidRDefault="00801DA9"/>
    <w:sectPr w:rsidR="0080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28"/>
    <w:rsid w:val="00083AB1"/>
    <w:rsid w:val="001A00B2"/>
    <w:rsid w:val="002E6704"/>
    <w:rsid w:val="00482F6B"/>
    <w:rsid w:val="005F7CD8"/>
    <w:rsid w:val="00801DA9"/>
    <w:rsid w:val="0081077D"/>
    <w:rsid w:val="00C021C3"/>
    <w:rsid w:val="00CC5328"/>
    <w:rsid w:val="00CF1880"/>
    <w:rsid w:val="00DF3B52"/>
    <w:rsid w:val="00F4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B87D"/>
  <w15:chartTrackingRefBased/>
  <w15:docId w15:val="{08790BC1-3945-4CF6-B9F8-41D176E7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88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8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C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Ali</dc:creator>
  <cp:keywords/>
  <dc:description/>
  <cp:lastModifiedBy>Bisma Ali</cp:lastModifiedBy>
  <cp:revision>1</cp:revision>
  <dcterms:created xsi:type="dcterms:W3CDTF">2024-04-27T12:51:00Z</dcterms:created>
  <dcterms:modified xsi:type="dcterms:W3CDTF">2024-04-27T13:39:00Z</dcterms:modified>
</cp:coreProperties>
</file>