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89393" w14:textId="77777777" w:rsidR="00103FF7" w:rsidRPr="00103FF7" w:rsidRDefault="00103FF7" w:rsidP="00103FF7">
      <w:pPr>
        <w:widowControl/>
        <w:spacing w:before="100" w:beforeAutospacing="1" w:after="100" w:afterAutospacing="1"/>
        <w:jc w:val="left"/>
        <w:outlineLvl w:val="2"/>
        <w:rPr>
          <w:rFonts w:ascii="宋体" w:eastAsia="宋体" w:hAnsi="宋体" w:cs="宋体"/>
          <w:b/>
          <w:bCs/>
          <w:kern w:val="0"/>
          <w:sz w:val="27"/>
          <w:szCs w:val="27"/>
        </w:rPr>
      </w:pPr>
      <w:r w:rsidRPr="00103FF7">
        <w:rPr>
          <w:rFonts w:ascii="宋体" w:eastAsia="宋体" w:hAnsi="宋体" w:cs="宋体"/>
          <w:b/>
          <w:bCs/>
          <w:kern w:val="0"/>
          <w:sz w:val="27"/>
          <w:szCs w:val="27"/>
        </w:rPr>
        <w:t>交通监管系统项目设计文档</w:t>
      </w:r>
    </w:p>
    <w:p w14:paraId="5B625761" w14:textId="77777777" w:rsidR="00103FF7" w:rsidRPr="00103FF7" w:rsidRDefault="00103FF7" w:rsidP="00103FF7">
      <w:pPr>
        <w:widowControl/>
        <w:spacing w:before="100" w:beforeAutospacing="1" w:after="100" w:afterAutospacing="1"/>
        <w:jc w:val="left"/>
        <w:outlineLvl w:val="3"/>
        <w:rPr>
          <w:rFonts w:ascii="宋体" w:eastAsia="宋体" w:hAnsi="宋体" w:cs="宋体"/>
          <w:b/>
          <w:bCs/>
          <w:kern w:val="0"/>
          <w:sz w:val="24"/>
          <w:szCs w:val="24"/>
        </w:rPr>
      </w:pPr>
      <w:r w:rsidRPr="00103FF7">
        <w:rPr>
          <w:rFonts w:ascii="宋体" w:eastAsia="宋体" w:hAnsi="宋体" w:cs="宋体"/>
          <w:b/>
          <w:bCs/>
          <w:kern w:val="0"/>
          <w:sz w:val="24"/>
          <w:szCs w:val="24"/>
        </w:rPr>
        <w:t>1. 项目介绍</w:t>
      </w:r>
    </w:p>
    <w:p w14:paraId="66BF0113" w14:textId="77777777" w:rsidR="00103FF7" w:rsidRPr="00103FF7" w:rsidRDefault="00103FF7" w:rsidP="00103FF7">
      <w:pPr>
        <w:widowControl/>
        <w:spacing w:before="100" w:beforeAutospacing="1" w:after="100" w:afterAutospacing="1"/>
        <w:jc w:val="left"/>
        <w:rPr>
          <w:rFonts w:ascii="宋体" w:eastAsia="宋体" w:hAnsi="宋体" w:cs="宋体"/>
          <w:kern w:val="0"/>
          <w:sz w:val="24"/>
          <w:szCs w:val="24"/>
        </w:rPr>
      </w:pPr>
      <w:r w:rsidRPr="00103FF7">
        <w:rPr>
          <w:rFonts w:ascii="宋体" w:eastAsia="宋体" w:hAnsi="宋体" w:cs="宋体"/>
          <w:b/>
          <w:bCs/>
          <w:kern w:val="0"/>
          <w:sz w:val="24"/>
          <w:szCs w:val="24"/>
        </w:rPr>
        <w:t>项目背景</w:t>
      </w:r>
      <w:r w:rsidRPr="00103FF7">
        <w:rPr>
          <w:rFonts w:ascii="宋体" w:eastAsia="宋体" w:hAnsi="宋体" w:cs="宋体"/>
          <w:kern w:val="0"/>
          <w:sz w:val="24"/>
          <w:szCs w:val="24"/>
        </w:rPr>
        <w:t>:</w:t>
      </w:r>
      <w:r w:rsidRPr="00103FF7">
        <w:rPr>
          <w:rFonts w:ascii="宋体" w:eastAsia="宋体" w:hAnsi="宋体" w:cs="宋体"/>
          <w:kern w:val="0"/>
          <w:sz w:val="24"/>
          <w:szCs w:val="24"/>
        </w:rPr>
        <w:br/>
        <w:t>随着城市交通量的增加，交通监管成为了一个重要的问题。为了提高交通监管的效率，本项目设计并实现了一个基于视频分析的交通监控系统。该系统能够自动识别和分类不同类型的车辆，并提供实时的车辆计数和详细的车辆信息。</w:t>
      </w:r>
    </w:p>
    <w:p w14:paraId="489911C4" w14:textId="7A9DD1E8" w:rsidR="00103FF7" w:rsidRDefault="00103FF7" w:rsidP="00103FF7">
      <w:pPr>
        <w:widowControl/>
        <w:spacing w:before="100" w:beforeAutospacing="1" w:after="100" w:afterAutospacing="1"/>
        <w:jc w:val="left"/>
        <w:rPr>
          <w:rFonts w:ascii="宋体" w:eastAsia="宋体" w:hAnsi="宋体" w:cs="宋体"/>
          <w:kern w:val="0"/>
          <w:sz w:val="24"/>
          <w:szCs w:val="24"/>
        </w:rPr>
      </w:pPr>
      <w:r w:rsidRPr="00103FF7">
        <w:rPr>
          <w:rFonts w:ascii="宋体" w:eastAsia="宋体" w:hAnsi="宋体" w:cs="宋体"/>
          <w:b/>
          <w:bCs/>
          <w:kern w:val="0"/>
          <w:sz w:val="24"/>
          <w:szCs w:val="24"/>
        </w:rPr>
        <w:t>功能介绍</w:t>
      </w:r>
      <w:r w:rsidRPr="00103FF7">
        <w:rPr>
          <w:rFonts w:ascii="宋体" w:eastAsia="宋体" w:hAnsi="宋体" w:cs="宋体"/>
          <w:kern w:val="0"/>
          <w:sz w:val="24"/>
          <w:szCs w:val="24"/>
        </w:rPr>
        <w:t>:</w:t>
      </w:r>
      <w:r w:rsidRPr="00103FF7">
        <w:rPr>
          <w:rFonts w:ascii="宋体" w:eastAsia="宋体" w:hAnsi="宋体" w:cs="宋体"/>
          <w:kern w:val="0"/>
          <w:sz w:val="24"/>
          <w:szCs w:val="24"/>
        </w:rPr>
        <w:br/>
        <w:t>交通监控系统主要功能包括视频流的加载和显示、车辆检测与分类、车辆计数、用户登录和注册等功能。用户可以选择从视频加载视频或者直接使用摄像头进行实时监控。</w:t>
      </w:r>
    </w:p>
    <w:p w14:paraId="4C9C3ECA" w14:textId="1B21F4CA" w:rsidR="00E10AC7" w:rsidRDefault="00E10AC7" w:rsidP="00103FF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用户登录使用账号密码，注册使用账号密码邮箱，重置密码使用输入账号邮箱将密码重置为1</w:t>
      </w:r>
      <w:r>
        <w:rPr>
          <w:rFonts w:ascii="宋体" w:eastAsia="宋体" w:hAnsi="宋体" w:cs="宋体"/>
          <w:kern w:val="0"/>
          <w:sz w:val="24"/>
          <w:szCs w:val="24"/>
        </w:rPr>
        <w:t>23456</w:t>
      </w:r>
      <w:r>
        <w:rPr>
          <w:rFonts w:ascii="宋体" w:eastAsia="宋体" w:hAnsi="宋体" w:cs="宋体" w:hint="eastAsia"/>
          <w:kern w:val="0"/>
          <w:sz w:val="24"/>
          <w:szCs w:val="24"/>
        </w:rPr>
        <w:t>。</w:t>
      </w:r>
    </w:p>
    <w:p w14:paraId="4A237F05" w14:textId="0577284B" w:rsidR="00E10AC7" w:rsidRDefault="00E10AC7" w:rsidP="00103FF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w:t>
      </w:r>
      <w:r>
        <w:rPr>
          <w:rFonts w:ascii="宋体" w:eastAsia="宋体" w:hAnsi="宋体" w:cs="宋体" w:hint="eastAsia"/>
          <w:kern w:val="0"/>
          <w:sz w:val="24"/>
          <w:szCs w:val="24"/>
        </w:rPr>
        <w:t>ui交互界面使用P</w:t>
      </w:r>
      <w:r>
        <w:rPr>
          <w:rFonts w:ascii="宋体" w:eastAsia="宋体" w:hAnsi="宋体" w:cs="宋体"/>
          <w:kern w:val="0"/>
          <w:sz w:val="24"/>
          <w:szCs w:val="24"/>
        </w:rPr>
        <w:t>yqt5</w:t>
      </w:r>
      <w:r>
        <w:rPr>
          <w:rFonts w:ascii="宋体" w:eastAsia="宋体" w:hAnsi="宋体" w:cs="宋体" w:hint="eastAsia"/>
          <w:kern w:val="0"/>
          <w:sz w:val="24"/>
          <w:szCs w:val="24"/>
        </w:rPr>
        <w:t>设计，将视频每0</w:t>
      </w:r>
      <w:r>
        <w:rPr>
          <w:rFonts w:ascii="宋体" w:eastAsia="宋体" w:hAnsi="宋体" w:cs="宋体"/>
          <w:kern w:val="0"/>
          <w:sz w:val="24"/>
          <w:szCs w:val="24"/>
        </w:rPr>
        <w:t>.2</w:t>
      </w:r>
      <w:r>
        <w:rPr>
          <w:rFonts w:ascii="宋体" w:eastAsia="宋体" w:hAnsi="宋体" w:cs="宋体" w:hint="eastAsia"/>
          <w:kern w:val="0"/>
          <w:sz w:val="24"/>
          <w:szCs w:val="24"/>
        </w:rPr>
        <w:t>S检测一次将图片通过a</w:t>
      </w:r>
      <w:r>
        <w:rPr>
          <w:rFonts w:ascii="宋体" w:eastAsia="宋体" w:hAnsi="宋体" w:cs="宋体"/>
          <w:kern w:val="0"/>
          <w:sz w:val="24"/>
          <w:szCs w:val="24"/>
        </w:rPr>
        <w:t>pi</w:t>
      </w:r>
      <w:r>
        <w:rPr>
          <w:rFonts w:ascii="宋体" w:eastAsia="宋体" w:hAnsi="宋体" w:cs="宋体" w:hint="eastAsia"/>
          <w:kern w:val="0"/>
          <w:sz w:val="24"/>
          <w:szCs w:val="24"/>
        </w:rPr>
        <w:t>接口调用进行处理识别。通过车辆检查识别车辆类型（例如：</w:t>
      </w:r>
      <w:r>
        <w:rPr>
          <w:rFonts w:ascii="宋体" w:eastAsia="宋体" w:hAnsi="宋体" w:cs="宋体"/>
          <w:kern w:val="0"/>
          <w:sz w:val="24"/>
          <w:szCs w:val="24"/>
        </w:rPr>
        <w:t>car,bus,truck</w:t>
      </w:r>
      <w:r>
        <w:rPr>
          <w:rFonts w:ascii="宋体" w:eastAsia="宋体" w:hAnsi="宋体" w:cs="宋体" w:hint="eastAsia"/>
          <w:kern w:val="0"/>
          <w:sz w:val="24"/>
          <w:szCs w:val="24"/>
        </w:rPr>
        <w:t>），通过车型识别对车型进行识别，通过车牌识别来鉴别车辆信息，将车牌与车型对应。通过车辆检测对识别车辆进行在视频中出现位置的框选并标注车辆类型。对视频中出现的车辆进行统计，统计实时的车辆数量，并</w:t>
      </w:r>
      <w:r w:rsidR="00307B6A">
        <w:rPr>
          <w:rFonts w:ascii="宋体" w:eastAsia="宋体" w:hAnsi="宋体" w:cs="宋体" w:hint="eastAsia"/>
          <w:kern w:val="0"/>
          <w:sz w:val="24"/>
          <w:szCs w:val="24"/>
        </w:rPr>
        <w:t>对每种类型的车辆数量进行统计。通过车牌最为主键确认车辆信息，对视频中总共出现的全部车辆信息统计，统计总通过的车辆数和各个类型的车辆数。并对同一车牌如果对应不同型号的车辆进行异常提醒处理。</w:t>
      </w:r>
    </w:p>
    <w:p w14:paraId="6B97A347" w14:textId="10541A8A" w:rsidR="00CB187D" w:rsidRDefault="00CB187D" w:rsidP="00103FF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选择人流检测调用人流检测a</w:t>
      </w:r>
      <w:r>
        <w:rPr>
          <w:rFonts w:ascii="宋体" w:eastAsia="宋体" w:hAnsi="宋体" w:cs="宋体"/>
          <w:kern w:val="0"/>
          <w:sz w:val="24"/>
          <w:szCs w:val="24"/>
        </w:rPr>
        <w:t>pi</w:t>
      </w:r>
      <w:r>
        <w:rPr>
          <w:rFonts w:ascii="宋体" w:eastAsia="宋体" w:hAnsi="宋体" w:cs="宋体" w:hint="eastAsia"/>
          <w:kern w:val="0"/>
          <w:sz w:val="24"/>
          <w:szCs w:val="24"/>
        </w:rPr>
        <w:t>接口检测水平中出现的人的数量</w:t>
      </w:r>
    </w:p>
    <w:p w14:paraId="45854BB7" w14:textId="0C5B6B04" w:rsidR="00CB187D" w:rsidRPr="00103FF7" w:rsidRDefault="00CB187D" w:rsidP="00103FF7">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hint="eastAsia"/>
          <w:kern w:val="0"/>
          <w:sz w:val="24"/>
          <w:szCs w:val="24"/>
        </w:rPr>
        <w:t>增加返回功能返回上一级界面</w:t>
      </w:r>
    </w:p>
    <w:p w14:paraId="334B5A34" w14:textId="77777777" w:rsidR="00103FF7" w:rsidRPr="00103FF7" w:rsidRDefault="00103FF7" w:rsidP="00103FF7">
      <w:pPr>
        <w:widowControl/>
        <w:spacing w:before="100" w:beforeAutospacing="1" w:after="100" w:afterAutospacing="1"/>
        <w:jc w:val="left"/>
        <w:rPr>
          <w:rFonts w:ascii="宋体" w:eastAsia="宋体" w:hAnsi="宋体" w:cs="宋体"/>
          <w:kern w:val="0"/>
          <w:sz w:val="24"/>
          <w:szCs w:val="24"/>
        </w:rPr>
      </w:pPr>
      <w:r w:rsidRPr="00103FF7">
        <w:rPr>
          <w:rFonts w:ascii="宋体" w:eastAsia="宋体" w:hAnsi="宋体" w:cs="宋体"/>
          <w:b/>
          <w:bCs/>
          <w:kern w:val="0"/>
          <w:sz w:val="24"/>
          <w:szCs w:val="24"/>
        </w:rPr>
        <w:t>使用场景</w:t>
      </w:r>
      <w:r w:rsidRPr="00103FF7">
        <w:rPr>
          <w:rFonts w:ascii="宋体" w:eastAsia="宋体" w:hAnsi="宋体" w:cs="宋体"/>
          <w:kern w:val="0"/>
          <w:sz w:val="24"/>
          <w:szCs w:val="24"/>
        </w:rPr>
        <w:t>:</w:t>
      </w:r>
      <w:r w:rsidRPr="00103FF7">
        <w:rPr>
          <w:rFonts w:ascii="宋体" w:eastAsia="宋体" w:hAnsi="宋体" w:cs="宋体"/>
          <w:kern w:val="0"/>
          <w:sz w:val="24"/>
          <w:szCs w:val="24"/>
        </w:rPr>
        <w:br/>
        <w:t>该系统适用于城市交通管理部门，用于实时监控交通流量、识别和分类车辆类型、统计车辆数量等。还可以用于高速公路收费站、停车场等需要进行车辆监控和管理的场景。</w:t>
      </w:r>
    </w:p>
    <w:p w14:paraId="6CD05A19" w14:textId="77777777" w:rsidR="00103FF7" w:rsidRPr="00103FF7" w:rsidRDefault="00103FF7" w:rsidP="00103FF7">
      <w:pPr>
        <w:widowControl/>
        <w:spacing w:before="100" w:beforeAutospacing="1" w:after="100" w:afterAutospacing="1"/>
        <w:jc w:val="left"/>
        <w:outlineLvl w:val="3"/>
        <w:rPr>
          <w:rFonts w:ascii="宋体" w:eastAsia="宋体" w:hAnsi="宋体" w:cs="宋体"/>
          <w:b/>
          <w:bCs/>
          <w:kern w:val="0"/>
          <w:sz w:val="24"/>
          <w:szCs w:val="24"/>
        </w:rPr>
      </w:pPr>
      <w:r w:rsidRPr="00103FF7">
        <w:rPr>
          <w:rFonts w:ascii="宋体" w:eastAsia="宋体" w:hAnsi="宋体" w:cs="宋体"/>
          <w:b/>
          <w:bCs/>
          <w:kern w:val="0"/>
          <w:sz w:val="24"/>
          <w:szCs w:val="24"/>
        </w:rPr>
        <w:t>2. 功能结构图</w:t>
      </w:r>
    </w:p>
    <w:p w14:paraId="0B4719E7" w14:textId="77777777" w:rsidR="00CB187D" w:rsidRDefault="00CB187D" w:rsidP="00103FF7">
      <w:pPr>
        <w:widowControl/>
        <w:spacing w:before="100" w:beforeAutospacing="1" w:after="100" w:afterAutospacing="1"/>
        <w:jc w:val="left"/>
        <w:outlineLvl w:val="3"/>
        <w:rPr>
          <w:rFonts w:ascii="宋体" w:eastAsia="宋体" w:hAnsi="宋体" w:cs="宋体"/>
          <w:b/>
          <w:bCs/>
          <w:kern w:val="0"/>
          <w:sz w:val="24"/>
          <w:szCs w:val="24"/>
        </w:rPr>
      </w:pPr>
      <w:r>
        <w:rPr>
          <w:noProof/>
        </w:rPr>
        <w:lastRenderedPageBreak/>
        <w:drawing>
          <wp:inline distT="0" distB="0" distL="0" distR="0" wp14:anchorId="5F3F3CA6" wp14:editId="6EA8D6E9">
            <wp:extent cx="5274310" cy="2731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731135"/>
                    </a:xfrm>
                    <a:prstGeom prst="rect">
                      <a:avLst/>
                    </a:prstGeom>
                    <a:noFill/>
                    <a:ln>
                      <a:noFill/>
                    </a:ln>
                  </pic:spPr>
                </pic:pic>
              </a:graphicData>
            </a:graphic>
          </wp:inline>
        </w:drawing>
      </w:r>
    </w:p>
    <w:p w14:paraId="223A33B6" w14:textId="2131B706" w:rsidR="00103FF7" w:rsidRPr="00103FF7" w:rsidRDefault="00103FF7" w:rsidP="00103FF7">
      <w:pPr>
        <w:widowControl/>
        <w:spacing w:before="100" w:beforeAutospacing="1" w:after="100" w:afterAutospacing="1"/>
        <w:jc w:val="left"/>
        <w:outlineLvl w:val="3"/>
        <w:rPr>
          <w:rFonts w:ascii="宋体" w:eastAsia="宋体" w:hAnsi="宋体" w:cs="宋体"/>
          <w:b/>
          <w:bCs/>
          <w:kern w:val="0"/>
          <w:sz w:val="24"/>
          <w:szCs w:val="24"/>
        </w:rPr>
      </w:pPr>
      <w:r w:rsidRPr="00103FF7">
        <w:rPr>
          <w:rFonts w:ascii="宋体" w:eastAsia="宋体" w:hAnsi="宋体" w:cs="宋体"/>
          <w:b/>
          <w:bCs/>
          <w:kern w:val="0"/>
          <w:sz w:val="24"/>
          <w:szCs w:val="24"/>
        </w:rPr>
        <w:t>3. 流程图 (基于用户)</w:t>
      </w:r>
    </w:p>
    <w:p w14:paraId="2AD8C9CF" w14:textId="56D1C43A" w:rsidR="00103FF7" w:rsidRDefault="00CB187D" w:rsidP="00103FF7">
      <w:pPr>
        <w:widowControl/>
        <w:spacing w:before="100" w:beforeAutospacing="1" w:after="100" w:afterAutospacing="1"/>
        <w:jc w:val="left"/>
        <w:outlineLvl w:val="3"/>
        <w:rPr>
          <w:rFonts w:ascii="宋体" w:eastAsia="宋体" w:hAnsi="宋体" w:cs="宋体"/>
          <w:b/>
          <w:bCs/>
          <w:kern w:val="0"/>
          <w:sz w:val="24"/>
          <w:szCs w:val="24"/>
        </w:rPr>
      </w:pPr>
      <w:r>
        <w:rPr>
          <w:noProof/>
        </w:rPr>
        <w:lastRenderedPageBreak/>
        <w:drawing>
          <wp:inline distT="0" distB="0" distL="0" distR="0" wp14:anchorId="7F7BBFFC" wp14:editId="2A252929">
            <wp:extent cx="1805940" cy="886333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5940" cy="8863330"/>
                    </a:xfrm>
                    <a:prstGeom prst="rect">
                      <a:avLst/>
                    </a:prstGeom>
                    <a:noFill/>
                    <a:ln>
                      <a:noFill/>
                    </a:ln>
                  </pic:spPr>
                </pic:pic>
              </a:graphicData>
            </a:graphic>
          </wp:inline>
        </w:drawing>
      </w:r>
    </w:p>
    <w:p w14:paraId="75F72FD5" w14:textId="76295618" w:rsidR="00103FF7" w:rsidRPr="00103FF7" w:rsidRDefault="00103FF7" w:rsidP="00103FF7">
      <w:pPr>
        <w:widowControl/>
        <w:spacing w:before="100" w:beforeAutospacing="1" w:after="100" w:afterAutospacing="1"/>
        <w:jc w:val="left"/>
        <w:outlineLvl w:val="3"/>
        <w:rPr>
          <w:rFonts w:ascii="宋体" w:eastAsia="宋体" w:hAnsi="宋体" w:cs="宋体"/>
          <w:b/>
          <w:bCs/>
          <w:kern w:val="0"/>
          <w:sz w:val="24"/>
          <w:szCs w:val="24"/>
        </w:rPr>
      </w:pPr>
      <w:r w:rsidRPr="00103FF7">
        <w:rPr>
          <w:rFonts w:ascii="宋体" w:eastAsia="宋体" w:hAnsi="宋体" w:cs="宋体"/>
          <w:b/>
          <w:bCs/>
          <w:kern w:val="0"/>
          <w:sz w:val="24"/>
          <w:szCs w:val="24"/>
        </w:rPr>
        <w:lastRenderedPageBreak/>
        <w:t>4. 技术结构</w:t>
      </w:r>
    </w:p>
    <w:p w14:paraId="604D532F" w14:textId="77777777" w:rsidR="00562E7F" w:rsidRPr="00562E7F" w:rsidRDefault="00562E7F" w:rsidP="00562E7F">
      <w:pPr>
        <w:widowControl/>
        <w:spacing w:before="100" w:beforeAutospacing="1" w:after="100" w:afterAutospacing="1"/>
        <w:jc w:val="left"/>
        <w:outlineLvl w:val="3"/>
        <w:rPr>
          <w:rFonts w:ascii="宋体" w:eastAsia="宋体" w:hAnsi="宋体" w:cs="宋体"/>
          <w:b/>
          <w:bCs/>
          <w:kern w:val="0"/>
          <w:sz w:val="24"/>
          <w:szCs w:val="24"/>
        </w:rPr>
      </w:pPr>
      <w:r w:rsidRPr="00562E7F">
        <w:rPr>
          <w:rFonts w:ascii="宋体" w:eastAsia="宋体" w:hAnsi="宋体" w:cs="宋体"/>
          <w:b/>
          <w:bCs/>
          <w:kern w:val="0"/>
          <w:sz w:val="24"/>
          <w:szCs w:val="24"/>
        </w:rPr>
        <w:t>1. API 接口调用</w:t>
      </w:r>
    </w:p>
    <w:p w14:paraId="117D277D" w14:textId="77777777" w:rsidR="00562E7F" w:rsidRPr="00562E7F" w:rsidRDefault="00562E7F" w:rsidP="00562E7F">
      <w:pPr>
        <w:widowControl/>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kern w:val="0"/>
          <w:sz w:val="24"/>
          <w:szCs w:val="24"/>
        </w:rPr>
        <w:t>交通监控系统的核心功能之一是车辆检测与分类，这一功能依赖于百度AI提供的API服务。以下是API调用的详细流程：</w:t>
      </w:r>
    </w:p>
    <w:p w14:paraId="0960B217" w14:textId="77777777" w:rsidR="00562E7F" w:rsidRPr="00562E7F" w:rsidRDefault="00562E7F" w:rsidP="00562E7F">
      <w:pPr>
        <w:widowControl/>
        <w:numPr>
          <w:ilvl w:val="0"/>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图像编码与Base64转换</w:t>
      </w:r>
      <w:r w:rsidRPr="00562E7F">
        <w:rPr>
          <w:rFonts w:ascii="宋体" w:eastAsia="宋体" w:hAnsi="宋体" w:cs="宋体"/>
          <w:kern w:val="0"/>
          <w:sz w:val="24"/>
          <w:szCs w:val="24"/>
        </w:rPr>
        <w:t>：</w:t>
      </w:r>
    </w:p>
    <w:p w14:paraId="5D9CE15D"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图像捕获</w:t>
      </w:r>
      <w:r w:rsidRPr="00562E7F">
        <w:rPr>
          <w:rFonts w:ascii="宋体" w:eastAsia="宋体" w:hAnsi="宋体" w:cs="宋体"/>
          <w:kern w:val="0"/>
          <w:sz w:val="24"/>
          <w:szCs w:val="24"/>
        </w:rPr>
        <w:t>：系统从视频流中捕获当前帧，图像数据通常为原始的RGB或BGR格式。</w:t>
      </w:r>
    </w:p>
    <w:p w14:paraId="667E91C9"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图像编码</w:t>
      </w:r>
      <w:r w:rsidRPr="00562E7F">
        <w:rPr>
          <w:rFonts w:ascii="宋体" w:eastAsia="宋体" w:hAnsi="宋体" w:cs="宋体"/>
          <w:kern w:val="0"/>
          <w:sz w:val="24"/>
          <w:szCs w:val="24"/>
        </w:rPr>
        <w:t>：使用OpenCV将图像数据编码为JPEG格式，以减少数据量并符合API的图像上传要求。</w:t>
      </w:r>
    </w:p>
    <w:p w14:paraId="20ABC688"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Base64转换</w:t>
      </w:r>
      <w:r w:rsidRPr="00562E7F">
        <w:rPr>
          <w:rFonts w:ascii="宋体" w:eastAsia="宋体" w:hAnsi="宋体" w:cs="宋体"/>
          <w:kern w:val="0"/>
          <w:sz w:val="24"/>
          <w:szCs w:val="24"/>
        </w:rPr>
        <w:t>：将编码后的JPEG图像数据转换为Base64编码格式，这种格式便于通过HTTP请求发送。</w:t>
      </w:r>
    </w:p>
    <w:p w14:paraId="78EC0234" w14:textId="77777777" w:rsidR="00562E7F" w:rsidRPr="00562E7F" w:rsidRDefault="00562E7F" w:rsidP="00562E7F">
      <w:pPr>
        <w:widowControl/>
        <w:numPr>
          <w:ilvl w:val="0"/>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API请求的URL与头部信息设置</w:t>
      </w:r>
      <w:r w:rsidRPr="00562E7F">
        <w:rPr>
          <w:rFonts w:ascii="宋体" w:eastAsia="宋体" w:hAnsi="宋体" w:cs="宋体"/>
          <w:kern w:val="0"/>
          <w:sz w:val="24"/>
          <w:szCs w:val="24"/>
        </w:rPr>
        <w:t>：</w:t>
      </w:r>
    </w:p>
    <w:p w14:paraId="111D8AF1"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API URL</w:t>
      </w:r>
      <w:r w:rsidRPr="00562E7F">
        <w:rPr>
          <w:rFonts w:ascii="宋体" w:eastAsia="宋体" w:hAnsi="宋体" w:cs="宋体"/>
          <w:kern w:val="0"/>
          <w:sz w:val="24"/>
          <w:szCs w:val="24"/>
        </w:rPr>
        <w:t>：</w:t>
      </w:r>
    </w:p>
    <w:p w14:paraId="3567F161" w14:textId="77777777" w:rsidR="00562E7F" w:rsidRPr="00562E7F" w:rsidRDefault="00562E7F" w:rsidP="00562E7F">
      <w:pPr>
        <w:widowControl/>
        <w:numPr>
          <w:ilvl w:val="2"/>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kern w:val="0"/>
          <w:sz w:val="24"/>
          <w:szCs w:val="24"/>
        </w:rPr>
        <w:t>车辆检测API: https://aip.baidubce.com/rest/2.0/image-classify/v1/vehicle_detect</w:t>
      </w:r>
    </w:p>
    <w:p w14:paraId="6FA3E80F" w14:textId="77777777" w:rsidR="00562E7F" w:rsidRPr="00562E7F" w:rsidRDefault="00562E7F" w:rsidP="00562E7F">
      <w:pPr>
        <w:widowControl/>
        <w:numPr>
          <w:ilvl w:val="2"/>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kern w:val="0"/>
          <w:sz w:val="24"/>
          <w:szCs w:val="24"/>
        </w:rPr>
        <w:t>车辆分类API: https://aip.baidubce.com/rest/2.0/image-classify/v1/car</w:t>
      </w:r>
    </w:p>
    <w:p w14:paraId="7E0A6EC6"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头部信息</w:t>
      </w:r>
      <w:r w:rsidRPr="00562E7F">
        <w:rPr>
          <w:rFonts w:ascii="宋体" w:eastAsia="宋体" w:hAnsi="宋体" w:cs="宋体"/>
          <w:kern w:val="0"/>
          <w:sz w:val="24"/>
          <w:szCs w:val="24"/>
        </w:rPr>
        <w:t>：设置HTTP请求头部，指定内容类型为application/x-www-form-urlencoded，以便服务器正确解析请求数据。</w:t>
      </w:r>
    </w:p>
    <w:p w14:paraId="71488E59"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访问令牌</w:t>
      </w:r>
      <w:r w:rsidRPr="00562E7F">
        <w:rPr>
          <w:rFonts w:ascii="宋体" w:eastAsia="宋体" w:hAnsi="宋体" w:cs="宋体"/>
          <w:kern w:val="0"/>
          <w:sz w:val="24"/>
          <w:szCs w:val="24"/>
        </w:rPr>
        <w:t>：在URL中附加获取到的access_token，确保API调用的合法性和安全性。</w:t>
      </w:r>
    </w:p>
    <w:p w14:paraId="0789E63E" w14:textId="77777777" w:rsidR="00562E7F" w:rsidRPr="00562E7F" w:rsidRDefault="00562E7F" w:rsidP="00562E7F">
      <w:pPr>
        <w:widowControl/>
        <w:numPr>
          <w:ilvl w:val="0"/>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HTTP请求与多线程处理</w:t>
      </w:r>
      <w:r w:rsidRPr="00562E7F">
        <w:rPr>
          <w:rFonts w:ascii="宋体" w:eastAsia="宋体" w:hAnsi="宋体" w:cs="宋体"/>
          <w:kern w:val="0"/>
          <w:sz w:val="24"/>
          <w:szCs w:val="24"/>
        </w:rPr>
        <w:t>：</w:t>
      </w:r>
    </w:p>
    <w:p w14:paraId="5052A061"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请求参数</w:t>
      </w:r>
      <w:r w:rsidRPr="00562E7F">
        <w:rPr>
          <w:rFonts w:ascii="宋体" w:eastAsia="宋体" w:hAnsi="宋体" w:cs="宋体"/>
          <w:kern w:val="0"/>
          <w:sz w:val="24"/>
          <w:szCs w:val="24"/>
        </w:rPr>
        <w:t>：将Base64编码的图像数据作为参数，通过POST请求发送到百度AI的API。</w:t>
      </w:r>
    </w:p>
    <w:p w14:paraId="0CDF8A80"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多线程处理</w:t>
      </w:r>
      <w:r w:rsidRPr="00562E7F">
        <w:rPr>
          <w:rFonts w:ascii="宋体" w:eastAsia="宋体" w:hAnsi="宋体" w:cs="宋体"/>
          <w:kern w:val="0"/>
          <w:sz w:val="24"/>
          <w:szCs w:val="24"/>
        </w:rPr>
        <w:t>：使用Python的多线程库（threading）创建两个线程，分别处理车辆检测和车辆分类的API请求，以提高响应速度和并发能力。</w:t>
      </w:r>
    </w:p>
    <w:p w14:paraId="76D0FB22"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请求响应处理</w:t>
      </w:r>
      <w:r w:rsidRPr="00562E7F">
        <w:rPr>
          <w:rFonts w:ascii="宋体" w:eastAsia="宋体" w:hAnsi="宋体" w:cs="宋体"/>
          <w:kern w:val="0"/>
          <w:sz w:val="24"/>
          <w:szCs w:val="24"/>
        </w:rPr>
        <w:t>：每个线程在接收到API响应后解析JSON格式的数据，将解析结果存储在结果字典中，并通过信号通知主线程结果已准备好。</w:t>
      </w:r>
    </w:p>
    <w:p w14:paraId="4A3F2EC1" w14:textId="77777777" w:rsidR="00562E7F" w:rsidRPr="00562E7F" w:rsidRDefault="00562E7F" w:rsidP="00562E7F">
      <w:pPr>
        <w:widowControl/>
        <w:numPr>
          <w:ilvl w:val="0"/>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结果处理与数据更新</w:t>
      </w:r>
      <w:r w:rsidRPr="00562E7F">
        <w:rPr>
          <w:rFonts w:ascii="宋体" w:eastAsia="宋体" w:hAnsi="宋体" w:cs="宋体"/>
          <w:kern w:val="0"/>
          <w:sz w:val="24"/>
          <w:szCs w:val="24"/>
        </w:rPr>
        <w:t>：</w:t>
      </w:r>
    </w:p>
    <w:p w14:paraId="74F16F10"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数据解析</w:t>
      </w:r>
      <w:r w:rsidRPr="00562E7F">
        <w:rPr>
          <w:rFonts w:ascii="宋体" w:eastAsia="宋体" w:hAnsi="宋体" w:cs="宋体"/>
          <w:kern w:val="0"/>
          <w:sz w:val="24"/>
          <w:szCs w:val="24"/>
        </w:rPr>
        <w:t>：主线程接收到信号后，从结果字典中提取车辆检测和分类的结果。</w:t>
      </w:r>
    </w:p>
    <w:p w14:paraId="6D3EA78E" w14:textId="77777777" w:rsidR="00562E7F" w:rsidRPr="00562E7F" w:rsidRDefault="00562E7F" w:rsidP="00562E7F">
      <w:pPr>
        <w:widowControl/>
        <w:numPr>
          <w:ilvl w:val="1"/>
          <w:numId w:val="3"/>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数据更新</w:t>
      </w:r>
      <w:r w:rsidRPr="00562E7F">
        <w:rPr>
          <w:rFonts w:ascii="宋体" w:eastAsia="宋体" w:hAnsi="宋体" w:cs="宋体"/>
          <w:kern w:val="0"/>
          <w:sz w:val="24"/>
          <w:szCs w:val="24"/>
        </w:rPr>
        <w:t>：根据解析结果更新界面上的车辆信息和计数，确保用户实时看到最新的检测结果。</w:t>
      </w:r>
    </w:p>
    <w:p w14:paraId="17AEDE69" w14:textId="77777777" w:rsidR="00562E7F" w:rsidRPr="00562E7F" w:rsidRDefault="00562E7F" w:rsidP="00562E7F">
      <w:pPr>
        <w:widowControl/>
        <w:spacing w:before="100" w:beforeAutospacing="1" w:after="100" w:afterAutospacing="1"/>
        <w:jc w:val="left"/>
        <w:outlineLvl w:val="3"/>
        <w:rPr>
          <w:rFonts w:ascii="宋体" w:eastAsia="宋体" w:hAnsi="宋体" w:cs="宋体"/>
          <w:b/>
          <w:bCs/>
          <w:kern w:val="0"/>
          <w:sz w:val="24"/>
          <w:szCs w:val="24"/>
        </w:rPr>
      </w:pPr>
      <w:r w:rsidRPr="00562E7F">
        <w:rPr>
          <w:rFonts w:ascii="宋体" w:eastAsia="宋体" w:hAnsi="宋体" w:cs="宋体"/>
          <w:b/>
          <w:bCs/>
          <w:kern w:val="0"/>
          <w:sz w:val="24"/>
          <w:szCs w:val="24"/>
        </w:rPr>
        <w:t>2. PyQt5的设计实现</w:t>
      </w:r>
    </w:p>
    <w:p w14:paraId="2A97244F" w14:textId="77777777" w:rsidR="00562E7F" w:rsidRPr="00562E7F" w:rsidRDefault="00562E7F" w:rsidP="00562E7F">
      <w:pPr>
        <w:widowControl/>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kern w:val="0"/>
          <w:sz w:val="24"/>
          <w:szCs w:val="24"/>
        </w:rPr>
        <w:lastRenderedPageBreak/>
        <w:t>交通监控系统的用户界面使用PyQt5进行设计，实现了多个功能模块。以下是PyQt5设计实现的详细介绍：</w:t>
      </w:r>
    </w:p>
    <w:p w14:paraId="0358AD17" w14:textId="77777777" w:rsidR="00562E7F" w:rsidRPr="00562E7F" w:rsidRDefault="00562E7F" w:rsidP="00562E7F">
      <w:pPr>
        <w:widowControl/>
        <w:numPr>
          <w:ilvl w:val="0"/>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登录/注册系统</w:t>
      </w:r>
      <w:r w:rsidRPr="00562E7F">
        <w:rPr>
          <w:rFonts w:ascii="宋体" w:eastAsia="宋体" w:hAnsi="宋体" w:cs="宋体"/>
          <w:kern w:val="0"/>
          <w:sz w:val="24"/>
          <w:szCs w:val="24"/>
        </w:rPr>
        <w:t>：</w:t>
      </w:r>
    </w:p>
    <w:p w14:paraId="7BF4FC48"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登录界面</w:t>
      </w:r>
      <w:r w:rsidRPr="00562E7F">
        <w:rPr>
          <w:rFonts w:ascii="宋体" w:eastAsia="宋体" w:hAnsi="宋体" w:cs="宋体"/>
          <w:kern w:val="0"/>
          <w:sz w:val="24"/>
          <w:szCs w:val="24"/>
        </w:rPr>
        <w:t>：程序启动时显示登录界面，用户需要输入用户名和密码进行登录。登录成功后进入系统主界面，失败则提示错误信息。</w:t>
      </w:r>
    </w:p>
    <w:p w14:paraId="007F4774"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注册功能</w:t>
      </w:r>
      <w:r w:rsidRPr="00562E7F">
        <w:rPr>
          <w:rFonts w:ascii="宋体" w:eastAsia="宋体" w:hAnsi="宋体" w:cs="宋体"/>
          <w:kern w:val="0"/>
          <w:sz w:val="24"/>
          <w:szCs w:val="24"/>
        </w:rPr>
        <w:t>：系统提供注册功能，用户可以创建新账户。注册界面要求用户输入用户名、密码和邮箱，并将新账户信息存储在简单的用户数据库中。</w:t>
      </w:r>
    </w:p>
    <w:p w14:paraId="2DE4D2D5"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密码重置功能</w:t>
      </w:r>
      <w:r w:rsidRPr="00562E7F">
        <w:rPr>
          <w:rFonts w:ascii="宋体" w:eastAsia="宋体" w:hAnsi="宋体" w:cs="宋体"/>
          <w:kern w:val="0"/>
          <w:sz w:val="24"/>
          <w:szCs w:val="24"/>
        </w:rPr>
        <w:t>：用户通过输入用户名和绑定的邮箱地址来重置密码，系统验证信息后将密码重置为默认值，并提示用户。</w:t>
      </w:r>
    </w:p>
    <w:p w14:paraId="3E78F6DE" w14:textId="77777777" w:rsidR="00562E7F" w:rsidRPr="00562E7F" w:rsidRDefault="00562E7F" w:rsidP="00562E7F">
      <w:pPr>
        <w:widowControl/>
        <w:numPr>
          <w:ilvl w:val="0"/>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视频监控与车辆检测界面</w:t>
      </w:r>
      <w:r w:rsidRPr="00562E7F">
        <w:rPr>
          <w:rFonts w:ascii="宋体" w:eastAsia="宋体" w:hAnsi="宋体" w:cs="宋体"/>
          <w:kern w:val="0"/>
          <w:sz w:val="24"/>
          <w:szCs w:val="24"/>
        </w:rPr>
        <w:t>：</w:t>
      </w:r>
    </w:p>
    <w:p w14:paraId="41A37E8C"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主界面布局</w:t>
      </w:r>
      <w:r w:rsidRPr="00562E7F">
        <w:rPr>
          <w:rFonts w:ascii="宋体" w:eastAsia="宋体" w:hAnsi="宋体" w:cs="宋体"/>
          <w:kern w:val="0"/>
          <w:sz w:val="24"/>
          <w:szCs w:val="24"/>
        </w:rPr>
        <w:t>：主界面由视频播放区域、车辆信息显示区域和车辆计数显示区域组成。</w:t>
      </w:r>
    </w:p>
    <w:p w14:paraId="383AA590" w14:textId="77777777" w:rsidR="00562E7F" w:rsidRPr="00562E7F" w:rsidRDefault="00562E7F" w:rsidP="00562E7F">
      <w:pPr>
        <w:widowControl/>
        <w:numPr>
          <w:ilvl w:val="2"/>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视频播放区域</w:t>
      </w:r>
      <w:r w:rsidRPr="00562E7F">
        <w:rPr>
          <w:rFonts w:ascii="宋体" w:eastAsia="宋体" w:hAnsi="宋体" w:cs="宋体"/>
          <w:kern w:val="0"/>
          <w:sz w:val="24"/>
          <w:szCs w:val="24"/>
        </w:rPr>
        <w:t>：显示当前的视频帧。</w:t>
      </w:r>
    </w:p>
    <w:p w14:paraId="3CEE63F3" w14:textId="77777777" w:rsidR="00562E7F" w:rsidRPr="00562E7F" w:rsidRDefault="00562E7F" w:rsidP="00562E7F">
      <w:pPr>
        <w:widowControl/>
        <w:numPr>
          <w:ilvl w:val="2"/>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车辆信息显示区域</w:t>
      </w:r>
      <w:r w:rsidRPr="00562E7F">
        <w:rPr>
          <w:rFonts w:ascii="宋体" w:eastAsia="宋体" w:hAnsi="宋体" w:cs="宋体"/>
          <w:kern w:val="0"/>
          <w:sz w:val="24"/>
          <w:szCs w:val="24"/>
        </w:rPr>
        <w:t>：显示检测到的车辆类型、置信度、车型、年份等详细信息。</w:t>
      </w:r>
    </w:p>
    <w:p w14:paraId="207D2491" w14:textId="77777777" w:rsidR="00562E7F" w:rsidRPr="00562E7F" w:rsidRDefault="00562E7F" w:rsidP="00562E7F">
      <w:pPr>
        <w:widowControl/>
        <w:numPr>
          <w:ilvl w:val="2"/>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车辆计数显示区域</w:t>
      </w:r>
      <w:r w:rsidRPr="00562E7F">
        <w:rPr>
          <w:rFonts w:ascii="宋体" w:eastAsia="宋体" w:hAnsi="宋体" w:cs="宋体"/>
          <w:kern w:val="0"/>
          <w:sz w:val="24"/>
          <w:szCs w:val="24"/>
        </w:rPr>
        <w:t>：显示总车辆数、小汽车数、卡车数和公交车数。</w:t>
      </w:r>
    </w:p>
    <w:p w14:paraId="7BF0867E"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功能按钮</w:t>
      </w:r>
      <w:r w:rsidRPr="00562E7F">
        <w:rPr>
          <w:rFonts w:ascii="宋体" w:eastAsia="宋体" w:hAnsi="宋体" w:cs="宋体"/>
          <w:kern w:val="0"/>
          <w:sz w:val="24"/>
          <w:szCs w:val="24"/>
        </w:rPr>
        <w:t>：</w:t>
      </w:r>
    </w:p>
    <w:p w14:paraId="55649C57" w14:textId="77777777" w:rsidR="00562E7F" w:rsidRPr="00562E7F" w:rsidRDefault="00562E7F" w:rsidP="00562E7F">
      <w:pPr>
        <w:widowControl/>
        <w:numPr>
          <w:ilvl w:val="2"/>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kern w:val="0"/>
          <w:sz w:val="24"/>
          <w:szCs w:val="24"/>
        </w:rPr>
        <w:t>加载视频按钮：用户可以选择加载本地视频文件。</w:t>
      </w:r>
    </w:p>
    <w:p w14:paraId="0FCE8628" w14:textId="77777777" w:rsidR="00562E7F" w:rsidRPr="00562E7F" w:rsidRDefault="00562E7F" w:rsidP="00562E7F">
      <w:pPr>
        <w:widowControl/>
        <w:numPr>
          <w:ilvl w:val="2"/>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kern w:val="0"/>
          <w:sz w:val="24"/>
          <w:szCs w:val="24"/>
        </w:rPr>
        <w:t>使用摄像头按钮：用户可以选择使用摄像头进行实时监控。</w:t>
      </w:r>
    </w:p>
    <w:p w14:paraId="00FD6A20" w14:textId="77777777" w:rsidR="00562E7F" w:rsidRPr="00562E7F" w:rsidRDefault="00562E7F" w:rsidP="00562E7F">
      <w:pPr>
        <w:widowControl/>
        <w:numPr>
          <w:ilvl w:val="2"/>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kern w:val="0"/>
          <w:sz w:val="24"/>
          <w:szCs w:val="24"/>
        </w:rPr>
        <w:t>开始检测按钮：点击后系统开始从视频源读取帧并进行车辆检测与分类。</w:t>
      </w:r>
    </w:p>
    <w:p w14:paraId="14DD0CF1" w14:textId="77777777" w:rsidR="00562E7F" w:rsidRPr="00562E7F" w:rsidRDefault="00562E7F" w:rsidP="00562E7F">
      <w:pPr>
        <w:widowControl/>
        <w:numPr>
          <w:ilvl w:val="0"/>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视频播放与帧更新</w:t>
      </w:r>
      <w:r w:rsidRPr="00562E7F">
        <w:rPr>
          <w:rFonts w:ascii="宋体" w:eastAsia="宋体" w:hAnsi="宋体" w:cs="宋体"/>
          <w:kern w:val="0"/>
          <w:sz w:val="24"/>
          <w:szCs w:val="24"/>
        </w:rPr>
        <w:t>：</w:t>
      </w:r>
    </w:p>
    <w:p w14:paraId="7F463FAE"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定时器</w:t>
      </w:r>
      <w:r w:rsidRPr="00562E7F">
        <w:rPr>
          <w:rFonts w:ascii="宋体" w:eastAsia="宋体" w:hAnsi="宋体" w:cs="宋体"/>
          <w:kern w:val="0"/>
          <w:sz w:val="24"/>
          <w:szCs w:val="24"/>
        </w:rPr>
        <w:t>：使用QTimer定时器每隔一定时间（例如200毫秒）读取一次视频帧，并在视频播放区域显示。</w:t>
      </w:r>
    </w:p>
    <w:p w14:paraId="45060284"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帧更新</w:t>
      </w:r>
      <w:r w:rsidRPr="00562E7F">
        <w:rPr>
          <w:rFonts w:ascii="宋体" w:eastAsia="宋体" w:hAnsi="宋体" w:cs="宋体"/>
          <w:kern w:val="0"/>
          <w:sz w:val="24"/>
          <w:szCs w:val="24"/>
        </w:rPr>
        <w:t>：系统每次读取到新的视频帧后，更新视频播放区域的内容，并检查是否需要进行车辆检测。</w:t>
      </w:r>
    </w:p>
    <w:p w14:paraId="129B4D69" w14:textId="77777777" w:rsidR="00562E7F" w:rsidRPr="00562E7F" w:rsidRDefault="00562E7F" w:rsidP="00562E7F">
      <w:pPr>
        <w:widowControl/>
        <w:numPr>
          <w:ilvl w:val="0"/>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车辆检测与分类结果显示</w:t>
      </w:r>
      <w:r w:rsidRPr="00562E7F">
        <w:rPr>
          <w:rFonts w:ascii="宋体" w:eastAsia="宋体" w:hAnsi="宋体" w:cs="宋体"/>
          <w:kern w:val="0"/>
          <w:sz w:val="24"/>
          <w:szCs w:val="24"/>
        </w:rPr>
        <w:t>：</w:t>
      </w:r>
    </w:p>
    <w:p w14:paraId="6AF5653F"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信息显示</w:t>
      </w:r>
      <w:r w:rsidRPr="00562E7F">
        <w:rPr>
          <w:rFonts w:ascii="宋体" w:eastAsia="宋体" w:hAnsi="宋体" w:cs="宋体"/>
          <w:kern w:val="0"/>
          <w:sz w:val="24"/>
          <w:szCs w:val="24"/>
        </w:rPr>
        <w:t>：系统在车辆信息显示区域展示每辆检测到的车辆类型、置信度、车型、年份等详细信息。</w:t>
      </w:r>
    </w:p>
    <w:p w14:paraId="633A1340"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计数显示</w:t>
      </w:r>
      <w:r w:rsidRPr="00562E7F">
        <w:rPr>
          <w:rFonts w:ascii="宋体" w:eastAsia="宋体" w:hAnsi="宋体" w:cs="宋体"/>
          <w:kern w:val="0"/>
          <w:sz w:val="24"/>
          <w:szCs w:val="24"/>
        </w:rPr>
        <w:t>：系统在车辆计数显示区域展示总车辆数、小汽车数、卡车数和公交车数。</w:t>
      </w:r>
    </w:p>
    <w:p w14:paraId="460177B5" w14:textId="77777777" w:rsidR="00562E7F" w:rsidRPr="00562E7F" w:rsidRDefault="00562E7F" w:rsidP="00562E7F">
      <w:pPr>
        <w:widowControl/>
        <w:numPr>
          <w:ilvl w:val="0"/>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多线程与信号槽机制</w:t>
      </w:r>
      <w:r w:rsidRPr="00562E7F">
        <w:rPr>
          <w:rFonts w:ascii="宋体" w:eastAsia="宋体" w:hAnsi="宋体" w:cs="宋体"/>
          <w:kern w:val="0"/>
          <w:sz w:val="24"/>
          <w:szCs w:val="24"/>
        </w:rPr>
        <w:t>：</w:t>
      </w:r>
    </w:p>
    <w:p w14:paraId="415A4574"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多线程处理</w:t>
      </w:r>
      <w:r w:rsidRPr="00562E7F">
        <w:rPr>
          <w:rFonts w:ascii="宋体" w:eastAsia="宋体" w:hAnsi="宋体" w:cs="宋体"/>
          <w:kern w:val="0"/>
          <w:sz w:val="24"/>
          <w:szCs w:val="24"/>
        </w:rPr>
        <w:t>：系统使用Python的多线程库（threading）处理API请求，确保界面响应速度和检测效率。</w:t>
      </w:r>
    </w:p>
    <w:p w14:paraId="3F273FCB" w14:textId="77777777" w:rsidR="00562E7F" w:rsidRPr="00562E7F" w:rsidRDefault="00562E7F" w:rsidP="00562E7F">
      <w:pPr>
        <w:widowControl/>
        <w:numPr>
          <w:ilvl w:val="1"/>
          <w:numId w:val="4"/>
        </w:numPr>
        <w:spacing w:before="100" w:beforeAutospacing="1" w:after="100" w:afterAutospacing="1"/>
        <w:jc w:val="left"/>
        <w:rPr>
          <w:rFonts w:ascii="宋体" w:eastAsia="宋体" w:hAnsi="宋体" w:cs="宋体"/>
          <w:kern w:val="0"/>
          <w:sz w:val="24"/>
          <w:szCs w:val="24"/>
        </w:rPr>
      </w:pPr>
      <w:r w:rsidRPr="00562E7F">
        <w:rPr>
          <w:rFonts w:ascii="宋体" w:eastAsia="宋体" w:hAnsi="宋体" w:cs="宋体"/>
          <w:b/>
          <w:bCs/>
          <w:kern w:val="0"/>
          <w:sz w:val="24"/>
          <w:szCs w:val="24"/>
        </w:rPr>
        <w:t>信号槽机制</w:t>
      </w:r>
      <w:r w:rsidRPr="00562E7F">
        <w:rPr>
          <w:rFonts w:ascii="宋体" w:eastAsia="宋体" w:hAnsi="宋体" w:cs="宋体"/>
          <w:kern w:val="0"/>
          <w:sz w:val="24"/>
          <w:szCs w:val="24"/>
        </w:rPr>
        <w:t>：使用PyQt的信号槽机制实现线程之间的数据传递和状态更新。例如，检测结果准备好后通过信号通知主线程进行处理和界面更新。</w:t>
      </w:r>
    </w:p>
    <w:p w14:paraId="26BE4051" w14:textId="77777777" w:rsidR="00562E7F" w:rsidRPr="00562E7F" w:rsidRDefault="00562E7F" w:rsidP="00103FF7">
      <w:pPr>
        <w:widowControl/>
        <w:spacing w:before="100" w:beforeAutospacing="1" w:after="100" w:afterAutospacing="1"/>
        <w:jc w:val="left"/>
        <w:outlineLvl w:val="3"/>
        <w:rPr>
          <w:rFonts w:ascii="宋体" w:eastAsia="宋体" w:hAnsi="宋体" w:cs="宋体"/>
          <w:b/>
          <w:bCs/>
          <w:kern w:val="0"/>
          <w:sz w:val="24"/>
          <w:szCs w:val="24"/>
        </w:rPr>
      </w:pPr>
    </w:p>
    <w:p w14:paraId="05E69B7E" w14:textId="2CB494D3" w:rsidR="00103FF7" w:rsidRDefault="00103FF7" w:rsidP="00103FF7">
      <w:pPr>
        <w:widowControl/>
        <w:spacing w:before="100" w:beforeAutospacing="1" w:after="100" w:afterAutospacing="1"/>
        <w:jc w:val="left"/>
        <w:outlineLvl w:val="3"/>
        <w:rPr>
          <w:rFonts w:ascii="宋体" w:eastAsia="宋体" w:hAnsi="宋体" w:cs="宋体"/>
          <w:b/>
          <w:bCs/>
          <w:kern w:val="0"/>
          <w:sz w:val="24"/>
          <w:szCs w:val="24"/>
        </w:rPr>
      </w:pPr>
      <w:r w:rsidRPr="00103FF7">
        <w:rPr>
          <w:rFonts w:ascii="宋体" w:eastAsia="宋体" w:hAnsi="宋体" w:cs="宋体"/>
          <w:b/>
          <w:bCs/>
          <w:kern w:val="0"/>
          <w:sz w:val="24"/>
          <w:szCs w:val="24"/>
        </w:rPr>
        <w:lastRenderedPageBreak/>
        <w:t>5. 界面设计：低保真原型图</w:t>
      </w:r>
    </w:p>
    <w:p w14:paraId="70BEB0EA" w14:textId="2D87081A" w:rsidR="00E10AC7" w:rsidRPr="00103FF7" w:rsidRDefault="00E10AC7" w:rsidP="00103FF7">
      <w:pPr>
        <w:widowControl/>
        <w:spacing w:before="100" w:beforeAutospacing="1" w:after="100" w:afterAutospacing="1"/>
        <w:jc w:val="left"/>
        <w:outlineLvl w:val="3"/>
        <w:rPr>
          <w:rFonts w:ascii="宋体" w:eastAsia="宋体" w:hAnsi="宋体" w:cs="宋体"/>
          <w:kern w:val="0"/>
          <w:sz w:val="24"/>
          <w:szCs w:val="24"/>
        </w:rPr>
      </w:pPr>
      <w:r w:rsidRPr="00E10AC7">
        <w:rPr>
          <w:rFonts w:ascii="宋体" w:eastAsia="宋体" w:hAnsi="宋体" w:cs="宋体" w:hint="eastAsia"/>
          <w:kern w:val="0"/>
          <w:sz w:val="24"/>
          <w:szCs w:val="24"/>
        </w:rPr>
        <w:t>登录界面</w:t>
      </w:r>
    </w:p>
    <w:p w14:paraId="479B9DA2" w14:textId="15577FFE" w:rsidR="00103FF7" w:rsidRDefault="00CB187D" w:rsidP="00103FF7">
      <w:pPr>
        <w:widowControl/>
        <w:spacing w:before="100" w:beforeAutospacing="1" w:after="100" w:afterAutospacing="1"/>
        <w:jc w:val="left"/>
        <w:outlineLvl w:val="3"/>
        <w:rPr>
          <w:rFonts w:ascii="宋体" w:eastAsia="宋体" w:hAnsi="宋体" w:cs="宋体"/>
          <w:b/>
          <w:bCs/>
          <w:kern w:val="0"/>
          <w:sz w:val="24"/>
          <w:szCs w:val="24"/>
        </w:rPr>
      </w:pPr>
      <w:r>
        <w:rPr>
          <w:noProof/>
        </w:rPr>
        <w:drawing>
          <wp:inline distT="0" distB="0" distL="0" distR="0" wp14:anchorId="58D5FFA0" wp14:editId="031F2365">
            <wp:extent cx="5274310" cy="41706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70680"/>
                    </a:xfrm>
                    <a:prstGeom prst="rect">
                      <a:avLst/>
                    </a:prstGeom>
                  </pic:spPr>
                </pic:pic>
              </a:graphicData>
            </a:graphic>
          </wp:inline>
        </w:drawing>
      </w:r>
    </w:p>
    <w:p w14:paraId="4FEB2170" w14:textId="5323F61C" w:rsidR="00E10AC7" w:rsidRPr="00E10AC7" w:rsidRDefault="00E10AC7" w:rsidP="00103FF7">
      <w:pPr>
        <w:widowControl/>
        <w:spacing w:before="100" w:beforeAutospacing="1" w:after="100" w:afterAutospacing="1"/>
        <w:jc w:val="left"/>
        <w:outlineLvl w:val="3"/>
        <w:rPr>
          <w:rFonts w:ascii="宋体" w:eastAsia="宋体" w:hAnsi="宋体" w:cs="宋体"/>
          <w:kern w:val="0"/>
          <w:sz w:val="24"/>
          <w:szCs w:val="24"/>
        </w:rPr>
      </w:pPr>
      <w:r w:rsidRPr="00E10AC7">
        <w:rPr>
          <w:rFonts w:ascii="宋体" w:eastAsia="宋体" w:hAnsi="宋体" w:cs="宋体" w:hint="eastAsia"/>
          <w:kern w:val="0"/>
          <w:sz w:val="24"/>
          <w:szCs w:val="24"/>
        </w:rPr>
        <w:t>注册界面</w:t>
      </w:r>
    </w:p>
    <w:p w14:paraId="5312A590" w14:textId="3A455647" w:rsidR="00103FF7" w:rsidRPr="00E10AC7" w:rsidRDefault="00CB187D" w:rsidP="00103FF7">
      <w:pPr>
        <w:widowControl/>
        <w:spacing w:before="100" w:beforeAutospacing="1" w:after="100" w:afterAutospacing="1"/>
        <w:jc w:val="left"/>
        <w:outlineLvl w:val="3"/>
        <w:rPr>
          <w:rFonts w:ascii="宋体" w:eastAsia="宋体" w:hAnsi="宋体" w:cs="宋体"/>
          <w:kern w:val="0"/>
          <w:sz w:val="24"/>
          <w:szCs w:val="24"/>
        </w:rPr>
      </w:pPr>
      <w:r>
        <w:rPr>
          <w:noProof/>
        </w:rPr>
        <w:lastRenderedPageBreak/>
        <w:drawing>
          <wp:inline distT="0" distB="0" distL="0" distR="0" wp14:anchorId="110BA42F" wp14:editId="06A65002">
            <wp:extent cx="3476625" cy="41052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4105275"/>
                    </a:xfrm>
                    <a:prstGeom prst="rect">
                      <a:avLst/>
                    </a:prstGeom>
                  </pic:spPr>
                </pic:pic>
              </a:graphicData>
            </a:graphic>
          </wp:inline>
        </w:drawing>
      </w:r>
    </w:p>
    <w:p w14:paraId="5442D962" w14:textId="396DEB03" w:rsidR="00E10AC7" w:rsidRPr="00E10AC7" w:rsidRDefault="00E10AC7" w:rsidP="00103FF7">
      <w:pPr>
        <w:widowControl/>
        <w:spacing w:before="100" w:beforeAutospacing="1" w:after="100" w:afterAutospacing="1"/>
        <w:jc w:val="left"/>
        <w:outlineLvl w:val="3"/>
        <w:rPr>
          <w:rFonts w:ascii="宋体" w:eastAsia="宋体" w:hAnsi="宋体" w:cs="宋体"/>
          <w:kern w:val="0"/>
          <w:sz w:val="24"/>
          <w:szCs w:val="24"/>
        </w:rPr>
      </w:pPr>
      <w:r w:rsidRPr="00E10AC7">
        <w:rPr>
          <w:rFonts w:ascii="宋体" w:eastAsia="宋体" w:hAnsi="宋体" w:cs="宋体" w:hint="eastAsia"/>
          <w:kern w:val="0"/>
          <w:sz w:val="24"/>
          <w:szCs w:val="24"/>
        </w:rPr>
        <w:t>重置密码界面</w:t>
      </w:r>
    </w:p>
    <w:p w14:paraId="7056C203" w14:textId="7E2D25CD" w:rsidR="00103FF7" w:rsidRDefault="00CB187D" w:rsidP="00103FF7">
      <w:pPr>
        <w:widowControl/>
        <w:spacing w:before="100" w:beforeAutospacing="1" w:after="100" w:afterAutospacing="1"/>
        <w:jc w:val="left"/>
        <w:outlineLvl w:val="3"/>
        <w:rPr>
          <w:rFonts w:ascii="宋体" w:eastAsia="宋体" w:hAnsi="宋体" w:cs="宋体" w:hint="eastAsia"/>
          <w:b/>
          <w:bCs/>
          <w:kern w:val="0"/>
          <w:sz w:val="24"/>
          <w:szCs w:val="24"/>
        </w:rPr>
      </w:pPr>
      <w:r>
        <w:rPr>
          <w:noProof/>
        </w:rPr>
        <w:drawing>
          <wp:inline distT="0" distB="0" distL="0" distR="0" wp14:anchorId="2510124D" wp14:editId="749ACBF1">
            <wp:extent cx="3476625" cy="32480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6625" cy="3248025"/>
                    </a:xfrm>
                    <a:prstGeom prst="rect">
                      <a:avLst/>
                    </a:prstGeom>
                  </pic:spPr>
                </pic:pic>
              </a:graphicData>
            </a:graphic>
          </wp:inline>
        </w:drawing>
      </w:r>
    </w:p>
    <w:p w14:paraId="0945EB28" w14:textId="411FEB03" w:rsidR="00E10AC7" w:rsidRPr="00E10AC7" w:rsidRDefault="00E10AC7" w:rsidP="00103FF7">
      <w:pPr>
        <w:widowControl/>
        <w:spacing w:before="100" w:beforeAutospacing="1" w:after="100" w:afterAutospacing="1"/>
        <w:jc w:val="left"/>
        <w:outlineLvl w:val="3"/>
        <w:rPr>
          <w:rFonts w:ascii="宋体" w:eastAsia="宋体" w:hAnsi="宋体" w:cs="宋体"/>
          <w:kern w:val="0"/>
          <w:sz w:val="24"/>
          <w:szCs w:val="24"/>
        </w:rPr>
      </w:pPr>
      <w:r w:rsidRPr="00E10AC7">
        <w:rPr>
          <w:rFonts w:ascii="宋体" w:eastAsia="宋体" w:hAnsi="宋体" w:cs="宋体" w:hint="eastAsia"/>
          <w:kern w:val="0"/>
          <w:sz w:val="24"/>
          <w:szCs w:val="24"/>
        </w:rPr>
        <w:t>登录后视频源选择界面</w:t>
      </w:r>
    </w:p>
    <w:p w14:paraId="7BAC217D" w14:textId="7E01FC4B" w:rsidR="00E10AC7" w:rsidRDefault="00CB187D" w:rsidP="00103FF7">
      <w:pPr>
        <w:widowControl/>
        <w:spacing w:before="100" w:beforeAutospacing="1" w:after="100" w:afterAutospacing="1"/>
        <w:jc w:val="left"/>
        <w:outlineLvl w:val="3"/>
        <w:rPr>
          <w:rFonts w:ascii="宋体" w:eastAsia="宋体" w:hAnsi="宋体" w:cs="宋体"/>
          <w:b/>
          <w:bCs/>
          <w:kern w:val="0"/>
          <w:sz w:val="24"/>
          <w:szCs w:val="24"/>
        </w:rPr>
      </w:pPr>
      <w:r>
        <w:rPr>
          <w:noProof/>
        </w:rPr>
        <w:lastRenderedPageBreak/>
        <w:drawing>
          <wp:inline distT="0" distB="0" distL="0" distR="0" wp14:anchorId="2D38D66A" wp14:editId="7D883D89">
            <wp:extent cx="5274310" cy="41706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70680"/>
                    </a:xfrm>
                    <a:prstGeom prst="rect">
                      <a:avLst/>
                    </a:prstGeom>
                  </pic:spPr>
                </pic:pic>
              </a:graphicData>
            </a:graphic>
          </wp:inline>
        </w:drawing>
      </w:r>
    </w:p>
    <w:p w14:paraId="5701A218" w14:textId="6D552C71" w:rsidR="00E10AC7" w:rsidRDefault="00CB187D" w:rsidP="00103FF7">
      <w:pPr>
        <w:widowControl/>
        <w:spacing w:before="100" w:beforeAutospacing="1" w:after="100" w:afterAutospacing="1"/>
        <w:jc w:val="left"/>
        <w:outlineLvl w:val="3"/>
        <w:rPr>
          <w:rFonts w:ascii="宋体" w:eastAsia="宋体" w:hAnsi="宋体" w:cs="宋体"/>
          <w:kern w:val="0"/>
          <w:sz w:val="24"/>
          <w:szCs w:val="24"/>
        </w:rPr>
      </w:pPr>
      <w:r>
        <w:rPr>
          <w:rFonts w:ascii="宋体" w:eastAsia="宋体" w:hAnsi="宋体" w:cs="宋体" w:hint="eastAsia"/>
          <w:kern w:val="0"/>
          <w:sz w:val="24"/>
          <w:szCs w:val="24"/>
        </w:rPr>
        <w:t>车辆检测和人流检测开始界面</w:t>
      </w:r>
    </w:p>
    <w:p w14:paraId="47E7AF96" w14:textId="2140B32C" w:rsidR="00CB187D" w:rsidRDefault="00CB187D" w:rsidP="00103FF7">
      <w:pPr>
        <w:widowControl/>
        <w:spacing w:before="100" w:beforeAutospacing="1" w:after="100" w:afterAutospacing="1"/>
        <w:jc w:val="left"/>
        <w:outlineLvl w:val="3"/>
        <w:rPr>
          <w:rFonts w:ascii="宋体" w:eastAsia="宋体" w:hAnsi="宋体" w:cs="宋体"/>
          <w:kern w:val="0"/>
          <w:sz w:val="24"/>
          <w:szCs w:val="24"/>
        </w:rPr>
      </w:pPr>
      <w:r w:rsidRPr="00CB187D">
        <w:rPr>
          <w:rFonts w:ascii="宋体" w:eastAsia="宋体" w:hAnsi="宋体" w:cs="宋体"/>
          <w:kern w:val="0"/>
          <w:sz w:val="24"/>
          <w:szCs w:val="24"/>
        </w:rPr>
        <w:drawing>
          <wp:inline distT="0" distB="0" distL="0" distR="0" wp14:anchorId="4A26621F" wp14:editId="17DAEF28">
            <wp:extent cx="5274310" cy="29698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9895"/>
                    </a:xfrm>
                    <a:prstGeom prst="rect">
                      <a:avLst/>
                    </a:prstGeom>
                  </pic:spPr>
                </pic:pic>
              </a:graphicData>
            </a:graphic>
          </wp:inline>
        </w:drawing>
      </w:r>
    </w:p>
    <w:p w14:paraId="67CFD60C" w14:textId="13CE97A8" w:rsidR="00CB187D" w:rsidRPr="00E10AC7" w:rsidRDefault="00CB187D" w:rsidP="00103FF7">
      <w:pPr>
        <w:widowControl/>
        <w:spacing w:before="100" w:beforeAutospacing="1" w:after="100" w:afterAutospacing="1"/>
        <w:jc w:val="left"/>
        <w:outlineLvl w:val="3"/>
        <w:rPr>
          <w:rFonts w:ascii="宋体" w:eastAsia="宋体" w:hAnsi="宋体" w:cs="宋体" w:hint="eastAsia"/>
          <w:kern w:val="0"/>
          <w:sz w:val="24"/>
          <w:szCs w:val="24"/>
        </w:rPr>
      </w:pPr>
      <w:r>
        <w:rPr>
          <w:rFonts w:ascii="宋体" w:eastAsia="宋体" w:hAnsi="宋体" w:cs="宋体" w:hint="eastAsia"/>
          <w:kern w:val="0"/>
          <w:sz w:val="24"/>
          <w:szCs w:val="24"/>
        </w:rPr>
        <w:t>车辆检测界面</w:t>
      </w:r>
    </w:p>
    <w:p w14:paraId="5B2604EB" w14:textId="1FBEC61B" w:rsidR="00E10AC7" w:rsidRDefault="00CB187D" w:rsidP="00103FF7">
      <w:pPr>
        <w:widowControl/>
        <w:spacing w:before="100" w:beforeAutospacing="1" w:after="100" w:afterAutospacing="1"/>
        <w:jc w:val="left"/>
        <w:outlineLvl w:val="3"/>
        <w:rPr>
          <w:rFonts w:ascii="宋体" w:eastAsia="宋体" w:hAnsi="宋体" w:cs="宋体"/>
          <w:b/>
          <w:bCs/>
          <w:kern w:val="0"/>
          <w:sz w:val="24"/>
          <w:szCs w:val="24"/>
        </w:rPr>
      </w:pPr>
      <w:r w:rsidRPr="00CB187D">
        <w:rPr>
          <w:rFonts w:ascii="宋体" w:eastAsia="宋体" w:hAnsi="宋体" w:cs="宋体"/>
          <w:b/>
          <w:bCs/>
          <w:kern w:val="0"/>
          <w:sz w:val="24"/>
          <w:szCs w:val="24"/>
        </w:rPr>
        <w:lastRenderedPageBreak/>
        <w:drawing>
          <wp:inline distT="0" distB="0" distL="0" distR="0" wp14:anchorId="74C2C51C" wp14:editId="286A8D95">
            <wp:extent cx="5274310" cy="29654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5450"/>
                    </a:xfrm>
                    <a:prstGeom prst="rect">
                      <a:avLst/>
                    </a:prstGeom>
                  </pic:spPr>
                </pic:pic>
              </a:graphicData>
            </a:graphic>
          </wp:inline>
        </w:drawing>
      </w:r>
    </w:p>
    <w:p w14:paraId="54EBC3B7" w14:textId="0D843411" w:rsidR="00CB187D" w:rsidRPr="00CB187D" w:rsidRDefault="00CB187D" w:rsidP="00103FF7">
      <w:pPr>
        <w:widowControl/>
        <w:spacing w:before="100" w:beforeAutospacing="1" w:after="100" w:afterAutospacing="1"/>
        <w:jc w:val="left"/>
        <w:outlineLvl w:val="3"/>
        <w:rPr>
          <w:rFonts w:ascii="宋体" w:eastAsia="宋体" w:hAnsi="宋体" w:cs="宋体"/>
          <w:kern w:val="0"/>
          <w:sz w:val="24"/>
          <w:szCs w:val="24"/>
        </w:rPr>
      </w:pPr>
      <w:r w:rsidRPr="00CB187D">
        <w:rPr>
          <w:rFonts w:ascii="宋体" w:eastAsia="宋体" w:hAnsi="宋体" w:cs="宋体" w:hint="eastAsia"/>
          <w:kern w:val="0"/>
          <w:sz w:val="24"/>
          <w:szCs w:val="24"/>
        </w:rPr>
        <w:t>人流开始检测界面</w:t>
      </w:r>
    </w:p>
    <w:p w14:paraId="37880057" w14:textId="0776A3EB" w:rsidR="00CB187D" w:rsidRDefault="00CB187D" w:rsidP="00103FF7">
      <w:pPr>
        <w:widowControl/>
        <w:spacing w:before="100" w:beforeAutospacing="1" w:after="100" w:afterAutospacing="1"/>
        <w:jc w:val="left"/>
        <w:outlineLvl w:val="3"/>
        <w:rPr>
          <w:rFonts w:ascii="宋体" w:eastAsia="宋体" w:hAnsi="宋体" w:cs="宋体" w:hint="eastAsia"/>
          <w:b/>
          <w:bCs/>
          <w:kern w:val="0"/>
          <w:sz w:val="24"/>
          <w:szCs w:val="24"/>
        </w:rPr>
      </w:pPr>
      <w:r w:rsidRPr="00CB187D">
        <w:rPr>
          <w:rFonts w:ascii="宋体" w:eastAsia="宋体" w:hAnsi="宋体" w:cs="宋体"/>
          <w:b/>
          <w:bCs/>
          <w:kern w:val="0"/>
          <w:sz w:val="24"/>
          <w:szCs w:val="24"/>
        </w:rPr>
        <w:drawing>
          <wp:inline distT="0" distB="0" distL="0" distR="0" wp14:anchorId="6D7B322E" wp14:editId="3110A64D">
            <wp:extent cx="5274310" cy="2781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81300"/>
                    </a:xfrm>
                    <a:prstGeom prst="rect">
                      <a:avLst/>
                    </a:prstGeom>
                  </pic:spPr>
                </pic:pic>
              </a:graphicData>
            </a:graphic>
          </wp:inline>
        </w:drawing>
      </w:r>
    </w:p>
    <w:p w14:paraId="4F8FDEC8" w14:textId="4F7E9EB6" w:rsidR="00103FF7" w:rsidRPr="00103FF7" w:rsidRDefault="00103FF7" w:rsidP="00103FF7">
      <w:pPr>
        <w:widowControl/>
        <w:spacing w:before="100" w:beforeAutospacing="1" w:after="100" w:afterAutospacing="1"/>
        <w:jc w:val="left"/>
        <w:outlineLvl w:val="3"/>
        <w:rPr>
          <w:rFonts w:ascii="宋体" w:eastAsia="宋体" w:hAnsi="宋体" w:cs="宋体"/>
          <w:b/>
          <w:bCs/>
          <w:kern w:val="0"/>
          <w:sz w:val="24"/>
          <w:szCs w:val="24"/>
        </w:rPr>
      </w:pPr>
      <w:r w:rsidRPr="00103FF7">
        <w:rPr>
          <w:rFonts w:ascii="宋体" w:eastAsia="宋体" w:hAnsi="宋体" w:cs="宋体"/>
          <w:b/>
          <w:bCs/>
          <w:kern w:val="0"/>
          <w:sz w:val="24"/>
          <w:szCs w:val="24"/>
        </w:rPr>
        <w:t>6. 总结</w:t>
      </w:r>
    </w:p>
    <w:p w14:paraId="41DF6FFB" w14:textId="7BFF8F0A" w:rsidR="001E67CD" w:rsidRPr="00103FF7" w:rsidRDefault="00103FF7" w:rsidP="00103FF7">
      <w:pPr>
        <w:widowControl/>
        <w:spacing w:before="100" w:beforeAutospacing="1" w:after="100" w:afterAutospacing="1"/>
        <w:jc w:val="left"/>
        <w:rPr>
          <w:rFonts w:ascii="宋体" w:eastAsia="宋体" w:hAnsi="宋体" w:cs="宋体"/>
          <w:kern w:val="0"/>
          <w:sz w:val="24"/>
          <w:szCs w:val="24"/>
        </w:rPr>
      </w:pPr>
      <w:r w:rsidRPr="00103FF7">
        <w:rPr>
          <w:rFonts w:ascii="宋体" w:eastAsia="宋体" w:hAnsi="宋体" w:cs="宋体"/>
          <w:kern w:val="0"/>
          <w:sz w:val="24"/>
          <w:szCs w:val="24"/>
        </w:rPr>
        <w:t>本项目通过设计和实现一个基于视频分析的交通监控系统，解决了城市交通管理中的一些关键问题。系统采用了先进的图像处理技术和云端AI服务，实现了高效的车辆检测与分类。通过实时显示和统计车辆信息，系统可以为交通管理部门提供有效的支持，提高交通管理的效率和精度。</w:t>
      </w:r>
    </w:p>
    <w:sectPr w:rsidR="001E67CD" w:rsidRPr="00103F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42A"/>
    <w:multiLevelType w:val="multilevel"/>
    <w:tmpl w:val="6E1C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04557"/>
    <w:multiLevelType w:val="multilevel"/>
    <w:tmpl w:val="A6CA0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10675"/>
    <w:multiLevelType w:val="multilevel"/>
    <w:tmpl w:val="F0FCA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E86024"/>
    <w:multiLevelType w:val="multilevel"/>
    <w:tmpl w:val="3AAAE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8648870">
    <w:abstractNumId w:val="0"/>
  </w:num>
  <w:num w:numId="2" w16cid:durableId="1505247358">
    <w:abstractNumId w:val="1"/>
  </w:num>
  <w:num w:numId="3" w16cid:durableId="1056321316">
    <w:abstractNumId w:val="3"/>
  </w:num>
  <w:num w:numId="4" w16cid:durableId="750660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30"/>
    <w:rsid w:val="00103FF7"/>
    <w:rsid w:val="001E67CD"/>
    <w:rsid w:val="002B2E72"/>
    <w:rsid w:val="00307B6A"/>
    <w:rsid w:val="00562E7F"/>
    <w:rsid w:val="00CB187D"/>
    <w:rsid w:val="00D77A30"/>
    <w:rsid w:val="00E10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4C7C3"/>
  <w15:chartTrackingRefBased/>
  <w15:docId w15:val="{7B720F58-F3BA-47A1-89A8-5E004FF0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103FF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103FF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103FF7"/>
    <w:rPr>
      <w:rFonts w:ascii="宋体" w:eastAsia="宋体" w:hAnsi="宋体" w:cs="宋体"/>
      <w:b/>
      <w:bCs/>
      <w:kern w:val="0"/>
      <w:sz w:val="27"/>
      <w:szCs w:val="27"/>
    </w:rPr>
  </w:style>
  <w:style w:type="character" w:customStyle="1" w:styleId="40">
    <w:name w:val="标题 4 字符"/>
    <w:basedOn w:val="a0"/>
    <w:link w:val="4"/>
    <w:uiPriority w:val="9"/>
    <w:rsid w:val="00103FF7"/>
    <w:rPr>
      <w:rFonts w:ascii="宋体" w:eastAsia="宋体" w:hAnsi="宋体" w:cs="宋体"/>
      <w:b/>
      <w:bCs/>
      <w:kern w:val="0"/>
      <w:sz w:val="24"/>
      <w:szCs w:val="24"/>
    </w:rPr>
  </w:style>
  <w:style w:type="paragraph" w:styleId="a3">
    <w:name w:val="Normal (Web)"/>
    <w:basedOn w:val="a"/>
    <w:uiPriority w:val="99"/>
    <w:semiHidden/>
    <w:unhideWhenUsed/>
    <w:rsid w:val="00103FF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03FF7"/>
    <w:rPr>
      <w:b/>
      <w:bCs/>
    </w:rPr>
  </w:style>
  <w:style w:type="paragraph" w:styleId="HTML">
    <w:name w:val="HTML Preformatted"/>
    <w:basedOn w:val="a"/>
    <w:link w:val="HTML0"/>
    <w:uiPriority w:val="99"/>
    <w:semiHidden/>
    <w:unhideWhenUsed/>
    <w:rsid w:val="00103F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03FF7"/>
    <w:rPr>
      <w:rFonts w:ascii="宋体" w:eastAsia="宋体" w:hAnsi="宋体" w:cs="宋体"/>
      <w:kern w:val="0"/>
      <w:sz w:val="24"/>
      <w:szCs w:val="24"/>
    </w:rPr>
  </w:style>
  <w:style w:type="character" w:styleId="HTML1">
    <w:name w:val="HTML Code"/>
    <w:basedOn w:val="a0"/>
    <w:uiPriority w:val="99"/>
    <w:semiHidden/>
    <w:unhideWhenUsed/>
    <w:rsid w:val="00103FF7"/>
    <w:rPr>
      <w:rFonts w:ascii="宋体" w:eastAsia="宋体" w:hAnsi="宋体" w:cs="宋体"/>
      <w:sz w:val="24"/>
      <w:szCs w:val="24"/>
    </w:rPr>
  </w:style>
  <w:style w:type="character" w:customStyle="1" w:styleId="hljs-bullet">
    <w:name w:val="hljs-bullet"/>
    <w:basedOn w:val="a0"/>
    <w:rsid w:val="00103FF7"/>
  </w:style>
  <w:style w:type="character" w:customStyle="1" w:styleId="hljs-code">
    <w:name w:val="hljs-code"/>
    <w:basedOn w:val="a0"/>
    <w:rsid w:val="00103FF7"/>
  </w:style>
  <w:style w:type="character" w:customStyle="1" w:styleId="line-clamp-1">
    <w:name w:val="line-clamp-1"/>
    <w:basedOn w:val="a0"/>
    <w:rsid w:val="00103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979806">
      <w:bodyDiv w:val="1"/>
      <w:marLeft w:val="0"/>
      <w:marRight w:val="0"/>
      <w:marTop w:val="0"/>
      <w:marBottom w:val="0"/>
      <w:divBdr>
        <w:top w:val="none" w:sz="0" w:space="0" w:color="auto"/>
        <w:left w:val="none" w:sz="0" w:space="0" w:color="auto"/>
        <w:bottom w:val="none" w:sz="0" w:space="0" w:color="auto"/>
        <w:right w:val="none" w:sz="0" w:space="0" w:color="auto"/>
      </w:divBdr>
    </w:div>
    <w:div w:id="857736869">
      <w:bodyDiv w:val="1"/>
      <w:marLeft w:val="0"/>
      <w:marRight w:val="0"/>
      <w:marTop w:val="0"/>
      <w:marBottom w:val="0"/>
      <w:divBdr>
        <w:top w:val="none" w:sz="0" w:space="0" w:color="auto"/>
        <w:left w:val="none" w:sz="0" w:space="0" w:color="auto"/>
        <w:bottom w:val="none" w:sz="0" w:space="0" w:color="auto"/>
        <w:right w:val="none" w:sz="0" w:space="0" w:color="auto"/>
      </w:divBdr>
      <w:divsChild>
        <w:div w:id="1884050262">
          <w:marLeft w:val="0"/>
          <w:marRight w:val="0"/>
          <w:marTop w:val="0"/>
          <w:marBottom w:val="0"/>
          <w:divBdr>
            <w:top w:val="none" w:sz="0" w:space="0" w:color="auto"/>
            <w:left w:val="none" w:sz="0" w:space="0" w:color="auto"/>
            <w:bottom w:val="none" w:sz="0" w:space="0" w:color="auto"/>
            <w:right w:val="none" w:sz="0" w:space="0" w:color="auto"/>
          </w:divBdr>
          <w:divsChild>
            <w:div w:id="1134908411">
              <w:marLeft w:val="0"/>
              <w:marRight w:val="0"/>
              <w:marTop w:val="0"/>
              <w:marBottom w:val="0"/>
              <w:divBdr>
                <w:top w:val="none" w:sz="0" w:space="0" w:color="auto"/>
                <w:left w:val="none" w:sz="0" w:space="0" w:color="auto"/>
                <w:bottom w:val="none" w:sz="0" w:space="0" w:color="auto"/>
                <w:right w:val="none" w:sz="0" w:space="0" w:color="auto"/>
              </w:divBdr>
              <w:divsChild>
                <w:div w:id="1998805013">
                  <w:marLeft w:val="0"/>
                  <w:marRight w:val="0"/>
                  <w:marTop w:val="0"/>
                  <w:marBottom w:val="0"/>
                  <w:divBdr>
                    <w:top w:val="none" w:sz="0" w:space="0" w:color="auto"/>
                    <w:left w:val="none" w:sz="0" w:space="0" w:color="auto"/>
                    <w:bottom w:val="none" w:sz="0" w:space="0" w:color="auto"/>
                    <w:right w:val="none" w:sz="0" w:space="0" w:color="auto"/>
                  </w:divBdr>
                  <w:divsChild>
                    <w:div w:id="1884517184">
                      <w:marLeft w:val="0"/>
                      <w:marRight w:val="0"/>
                      <w:marTop w:val="0"/>
                      <w:marBottom w:val="0"/>
                      <w:divBdr>
                        <w:top w:val="none" w:sz="0" w:space="0" w:color="auto"/>
                        <w:left w:val="none" w:sz="0" w:space="0" w:color="auto"/>
                        <w:bottom w:val="none" w:sz="0" w:space="0" w:color="auto"/>
                        <w:right w:val="none" w:sz="0" w:space="0" w:color="auto"/>
                      </w:divBdr>
                      <w:divsChild>
                        <w:div w:id="1958828504">
                          <w:marLeft w:val="0"/>
                          <w:marRight w:val="0"/>
                          <w:marTop w:val="0"/>
                          <w:marBottom w:val="0"/>
                          <w:divBdr>
                            <w:top w:val="none" w:sz="0" w:space="0" w:color="auto"/>
                            <w:left w:val="none" w:sz="0" w:space="0" w:color="auto"/>
                            <w:bottom w:val="none" w:sz="0" w:space="0" w:color="auto"/>
                            <w:right w:val="none" w:sz="0" w:space="0" w:color="auto"/>
                          </w:divBdr>
                          <w:divsChild>
                            <w:div w:id="1321076242">
                              <w:marLeft w:val="0"/>
                              <w:marRight w:val="0"/>
                              <w:marTop w:val="0"/>
                              <w:marBottom w:val="0"/>
                              <w:divBdr>
                                <w:top w:val="none" w:sz="0" w:space="0" w:color="auto"/>
                                <w:left w:val="none" w:sz="0" w:space="0" w:color="auto"/>
                                <w:bottom w:val="none" w:sz="0" w:space="0" w:color="auto"/>
                                <w:right w:val="none" w:sz="0" w:space="0" w:color="auto"/>
                              </w:divBdr>
                              <w:divsChild>
                                <w:div w:id="2026401562">
                                  <w:marLeft w:val="0"/>
                                  <w:marRight w:val="0"/>
                                  <w:marTop w:val="0"/>
                                  <w:marBottom w:val="0"/>
                                  <w:divBdr>
                                    <w:top w:val="none" w:sz="0" w:space="0" w:color="auto"/>
                                    <w:left w:val="none" w:sz="0" w:space="0" w:color="auto"/>
                                    <w:bottom w:val="none" w:sz="0" w:space="0" w:color="auto"/>
                                    <w:right w:val="none" w:sz="0" w:space="0" w:color="auto"/>
                                  </w:divBdr>
                                </w:div>
                              </w:divsChild>
                            </w:div>
                            <w:div w:id="2002612178">
                              <w:marLeft w:val="0"/>
                              <w:marRight w:val="0"/>
                              <w:marTop w:val="0"/>
                              <w:marBottom w:val="0"/>
                              <w:divBdr>
                                <w:top w:val="none" w:sz="0" w:space="0" w:color="auto"/>
                                <w:left w:val="none" w:sz="0" w:space="0" w:color="auto"/>
                                <w:bottom w:val="none" w:sz="0" w:space="0" w:color="auto"/>
                                <w:right w:val="none" w:sz="0" w:space="0" w:color="auto"/>
                              </w:divBdr>
                            </w:div>
                          </w:divsChild>
                        </w:div>
                        <w:div w:id="1169757369">
                          <w:marLeft w:val="0"/>
                          <w:marRight w:val="0"/>
                          <w:marTop w:val="0"/>
                          <w:marBottom w:val="0"/>
                          <w:divBdr>
                            <w:top w:val="none" w:sz="0" w:space="0" w:color="auto"/>
                            <w:left w:val="none" w:sz="0" w:space="0" w:color="auto"/>
                            <w:bottom w:val="none" w:sz="0" w:space="0" w:color="auto"/>
                            <w:right w:val="none" w:sz="0" w:space="0" w:color="auto"/>
                          </w:divBdr>
                          <w:divsChild>
                            <w:div w:id="71440160">
                              <w:marLeft w:val="0"/>
                              <w:marRight w:val="0"/>
                              <w:marTop w:val="0"/>
                              <w:marBottom w:val="0"/>
                              <w:divBdr>
                                <w:top w:val="none" w:sz="0" w:space="0" w:color="auto"/>
                                <w:left w:val="none" w:sz="0" w:space="0" w:color="auto"/>
                                <w:bottom w:val="none" w:sz="0" w:space="0" w:color="auto"/>
                                <w:right w:val="none" w:sz="0" w:space="0" w:color="auto"/>
                              </w:divBdr>
                              <w:divsChild>
                                <w:div w:id="1536238421">
                                  <w:marLeft w:val="0"/>
                                  <w:marRight w:val="0"/>
                                  <w:marTop w:val="0"/>
                                  <w:marBottom w:val="0"/>
                                  <w:divBdr>
                                    <w:top w:val="none" w:sz="0" w:space="0" w:color="auto"/>
                                    <w:left w:val="none" w:sz="0" w:space="0" w:color="auto"/>
                                    <w:bottom w:val="none" w:sz="0" w:space="0" w:color="auto"/>
                                    <w:right w:val="none" w:sz="0" w:space="0" w:color="auto"/>
                                  </w:divBdr>
                                </w:div>
                              </w:divsChild>
                            </w:div>
                            <w:div w:id="10426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183660">
          <w:marLeft w:val="0"/>
          <w:marRight w:val="0"/>
          <w:marTop w:val="0"/>
          <w:marBottom w:val="0"/>
          <w:divBdr>
            <w:top w:val="none" w:sz="0" w:space="0" w:color="auto"/>
            <w:left w:val="none" w:sz="0" w:space="0" w:color="auto"/>
            <w:bottom w:val="none" w:sz="0" w:space="0" w:color="auto"/>
            <w:right w:val="none" w:sz="0" w:space="0" w:color="auto"/>
          </w:divBdr>
          <w:divsChild>
            <w:div w:id="507601811">
              <w:marLeft w:val="0"/>
              <w:marRight w:val="0"/>
              <w:marTop w:val="0"/>
              <w:marBottom w:val="0"/>
              <w:divBdr>
                <w:top w:val="none" w:sz="0" w:space="0" w:color="auto"/>
                <w:left w:val="none" w:sz="0" w:space="0" w:color="auto"/>
                <w:bottom w:val="none" w:sz="0" w:space="0" w:color="auto"/>
                <w:right w:val="none" w:sz="0" w:space="0" w:color="auto"/>
              </w:divBdr>
              <w:divsChild>
                <w:div w:id="1706438840">
                  <w:marLeft w:val="0"/>
                  <w:marRight w:val="0"/>
                  <w:marTop w:val="0"/>
                  <w:marBottom w:val="0"/>
                  <w:divBdr>
                    <w:top w:val="none" w:sz="0" w:space="0" w:color="auto"/>
                    <w:left w:val="none" w:sz="0" w:space="0" w:color="auto"/>
                    <w:bottom w:val="none" w:sz="0" w:space="0" w:color="auto"/>
                    <w:right w:val="none" w:sz="0" w:space="0" w:color="auto"/>
                  </w:divBdr>
                  <w:divsChild>
                    <w:div w:id="66763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375</Words>
  <Characters>2139</Characters>
  <Application>Microsoft Office Word</Application>
  <DocSecurity>0</DocSecurity>
  <Lines>17</Lines>
  <Paragraphs>5</Paragraphs>
  <ScaleCrop>false</ScaleCrop>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马</dc:creator>
  <cp:keywords/>
  <dc:description/>
  <cp:lastModifiedBy>Jake 马</cp:lastModifiedBy>
  <cp:revision>4</cp:revision>
  <dcterms:created xsi:type="dcterms:W3CDTF">2024-07-04T07:53:00Z</dcterms:created>
  <dcterms:modified xsi:type="dcterms:W3CDTF">2024-07-07T02:31:00Z</dcterms:modified>
</cp:coreProperties>
</file>