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jc w:val="center"/>
        <w:rPr>
          <w:b w:val="1"/>
          <w:bCs w:val="1"/>
          <w:i w:val="1"/>
          <w:i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jc w:val="center"/>
        <w:rPr>
          <w:b w:val="1"/>
          <w:bCs w:val="1"/>
          <w:i w:val="1"/>
          <w:iCs w:val="1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u w:val="single"/>
        </w:rPr>
        <w:drawing>
          <wp:inline distB="0" distT="0" distL="114300" distR="114300">
            <wp:extent cx="5067300" cy="940070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881" l="4326" r="5501" t="430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4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>
        <w:rPr>
          <w:rFonts w:ascii="Bookman Old Style" w:cs="Bookman Old Style" w:eastAsia="Bookman Old Style" w:hAnsi="Bookman Old Style"/>
          <w:b w:val="1"/>
          <w:bCs w:val="1"/>
          <w:u w:val="single"/>
        </w:rPr>
        <w:t xml:space="preserve">MEMORÁNDUM {numero}</w:t>
      </w:r>
    </w:p>
    <w:p w:rsidR="00000000" w:rsidDel="00000000" w:rsidP="00000000" w:rsidRDefault="00000000" w:rsidRPr="00000000" w14:paraId="00000006">
      <w:pPr>
        <w:keepNext w:val="1"/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line="360" w:lineRule="auto"/>
        <w:jc w:val="both"/>
        <w:rPr>
          <w:rFonts w:ascii="Bookman Old Style" w:cs="Bookman Old Style" w:eastAsia="Bookman Old Style" w:hAnsi="Bookman Old Style"/>
        </w:rPr>
      </w:pPr>
      <w:r>
        <w:rPr>
          <w:rFonts w:ascii="Bookman Old Style" w:cs="Bookman Old Style" w:eastAsia="Bookman Old Style" w:hAnsi="Bookman Old Style"/>
        </w:rPr>
        <w:t xml:space="preserve">PARA: {para} / {empresa}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>
        <w:rPr>
          <w:rFonts w:ascii="Bookman Old Style" w:cs="Bookman Old Style" w:eastAsia="Bookman Old Style" w:hAnsi="Bookman Old Style"/>
        </w:rPr>
        <w:t xml:space="preserve">DE: {de} / {cargo}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Bookman Old Style" w:cs="Bookman Old Style" w:eastAsia="Bookman Old Style" w:hAnsi="Bookman Old Style"/>
        </w:rPr>
      </w:pPr>
      <w:r>
        <w:rPr>
          <w:rFonts w:ascii="Bookman Old Style" w:cs="Bookman Old Style" w:eastAsia="Bookman Old Style" w:hAnsi="Bookman Old Style"/>
        </w:rPr>
        <w:t xml:space="preserve">REF: {referencia}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>
        <w:rPr>
          <w:rFonts w:ascii="Bookman Old Style" w:cs="Bookman Old Style" w:eastAsia="Bookman Old Style" w:hAnsi="Bookman Old Style"/>
          <w:b w:val="1"/>
          <w:bCs w:val="1"/>
        </w:rPr>
        <w:t xml:space="preserve">FECHA: {fecha}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C">
      <w:pPr>
        <w:jc w:val="both"/>
        <w:rPr>
          <w:rFonts w:ascii="Bookman Old Style" w:cs="Bookman Old Style" w:eastAsia="Bookman Old Style" w:hAnsi="Bookman Old Style"/>
        </w:rPr>
      </w:pPr>
      <w:r>
        <w:rPr>
          <w:rFonts w:ascii="Bookman Old Style" w:cs="Bookman Old Style" w:eastAsia="Bookman Old Style" w:hAnsi="Bookman Old Style"/>
        </w:rPr>
        <w:t xml:space="preserve">{cuerpo}</w:t>
      </w:r>
    </w:p>
    <w:p w:rsidR="00000000" w:rsidDel="00000000" w:rsidP="00000000" w:rsidRDefault="00000000" w:rsidRPr="00000000" w14:paraId="0000000D">
      <w:pPr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835"/>
        </w:tabs>
        <w:spacing w:before="0" w:after="0" w:line="3000" w:lineRule="exact"/>
        <w:jc w:val="both"/>
        <w:rPr>
          <w:rFonts w:ascii="Bookman Old Style" w:cs="Bookman Old Style" w:eastAsia="Bookman Old Style" w:hAnsi="Bookman Old Style"/>
        </w:rPr>
      </w:pPr>
    </w:p>
    <w:p w:rsidR="00000000" w:rsidDel="00000000" w:rsidP="00000000" w:rsidRDefault="00000000" w:rsidRPr="00000000" w14:paraId="00000014">
      <w:pPr>
        <w:tabs>
          <w:tab w:val="left" w:leader="none" w:pos="2835"/>
        </w:tabs>
        <w:spacing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5"/>
        </w:tabs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>
        <w:rPr>
          <w:rFonts w:ascii="Bookman Old Style" w:cs="Bookman Old Style" w:eastAsia="Bookman Old Style" w:hAnsi="Bookman Old Style"/>
          <w:b w:val="1"/>
          <w:bCs w:val="1"/>
        </w:rPr>
        <w:t xml:space="preserve">{de}</w:t>
      </w:r>
    </w:p>
    <w:p w:rsidR="00000000" w:rsidDel="00000000" w:rsidP="00000000" w:rsidRDefault="00000000" w:rsidRPr="00000000" w14:paraId="00000016">
      <w:pPr>
        <w:tabs>
          <w:tab w:val="left" w:leader="none" w:pos="2835"/>
        </w:tabs>
        <w:spacing w:line="360" w:lineRule="auto"/>
        <w:jc w:val="both"/>
        <w:rPr>
          <w:rFonts w:ascii="Bookman Old Style" w:cs="Bookman Old Style" w:eastAsia="Bookman Old Style" w:hAnsi="Bookman Old Style"/>
        </w:rPr>
      </w:pPr>
      <w:r>
        <w:rPr>
          <w:rFonts w:ascii="Bookman Old Style" w:cs="Bookman Old Style" w:eastAsia="Bookman Old Style" w:hAnsi="Bookman Old Style"/>
        </w:rPr>
        <w:t xml:space="preserve">{cargo}</w:t>
      </w:r>
    </w:p>
    <w:sectPr>
      <w:pgSz w:h="15840" w:w="12240" w:orient="portrait"/>
      <w:pgMar w:bottom="1417" w:top="1275.5905511811022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oS6LX1M4bL0kX5YMPBgTJ+Jgw==">CgMxLjA4AHIhMTZtTkZ2Wi1tQ0UycC04NUxmWEJwTmMxbWpocW5QbTVo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