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1412"/>
        <w:tblW w:w="8561" w:type="dxa"/>
        <w:tblCellMar>
          <w:left w:w="144" w:type="dxa"/>
          <w:right w:w="115" w:type="dxa"/>
        </w:tblCellMar>
        <w:tblLook w:val="04A0" w:firstRow="1" w:lastRow="0" w:firstColumn="1" w:lastColumn="0" w:noHBand="0" w:noVBand="1"/>
      </w:tblPr>
      <w:tblGrid>
        <w:gridCol w:w="8561"/>
      </w:tblGrid>
      <w:tr w:rsidR="00EA4651" w:rsidRPr="00883791" w14:paraId="35A0FB34" w14:textId="77777777" w:rsidTr="005E73B4">
        <w:trPr>
          <w:trHeight w:val="283"/>
        </w:trPr>
        <w:tc>
          <w:tcPr>
            <w:tcW w:w="8561" w:type="dxa"/>
            <w:tcMar>
              <w:top w:w="216" w:type="dxa"/>
              <w:left w:w="115" w:type="dxa"/>
              <w:bottom w:w="216" w:type="dxa"/>
              <w:right w:w="115" w:type="dxa"/>
            </w:tcMar>
            <w:vAlign w:val="center"/>
          </w:tcPr>
          <w:p w14:paraId="75F791CA" w14:textId="5FD75091" w:rsidR="00EA4651" w:rsidRPr="00883791" w:rsidRDefault="00FD0E23" w:rsidP="003C66A2">
            <w:pPr>
              <w:pStyle w:val="Bezmezer"/>
              <w:spacing w:line="276" w:lineRule="auto"/>
              <w:jc w:val="left"/>
              <w:rPr>
                <w:b/>
                <w:bCs/>
                <w:color w:val="2F5496" w:themeColor="accent1" w:themeShade="BF"/>
              </w:rPr>
            </w:pPr>
            <w:bookmarkStart w:id="0" w:name="_top"/>
            <w:bookmarkStart w:id="1" w:name="_Toc510602741"/>
            <w:bookmarkStart w:id="2" w:name="_Toc414892108"/>
            <w:bookmarkStart w:id="3" w:name="_Toc510602350"/>
            <w:bookmarkEnd w:id="0"/>
            <w:r w:rsidRPr="00883791">
              <w:rPr>
                <w:b/>
                <w:bCs/>
              </w:rPr>
              <w:t xml:space="preserve">Dlouhodobá </w:t>
            </w:r>
            <w:r w:rsidR="0084519E" w:rsidRPr="00883791">
              <w:rPr>
                <w:b/>
                <w:bCs/>
              </w:rPr>
              <w:t>m</w:t>
            </w:r>
            <w:r w:rsidRPr="00883791">
              <w:rPr>
                <w:b/>
                <w:bCs/>
              </w:rPr>
              <w:t xml:space="preserve">aturitní </w:t>
            </w:r>
            <w:r w:rsidR="0084519E" w:rsidRPr="00883791">
              <w:rPr>
                <w:b/>
                <w:bCs/>
              </w:rPr>
              <w:t>p</w:t>
            </w:r>
            <w:r w:rsidRPr="00883791">
              <w:rPr>
                <w:b/>
                <w:bCs/>
              </w:rPr>
              <w:t>ráce</w:t>
            </w:r>
          </w:p>
        </w:tc>
      </w:tr>
      <w:tr w:rsidR="000C1C1C" w:rsidRPr="00883791" w14:paraId="7ABEE324" w14:textId="77777777" w:rsidTr="005E73B4">
        <w:trPr>
          <w:trHeight w:val="3515"/>
        </w:trPr>
        <w:tc>
          <w:tcPr>
            <w:tcW w:w="8561" w:type="dxa"/>
            <w:tcMar>
              <w:top w:w="216" w:type="dxa"/>
              <w:left w:w="115" w:type="dxa"/>
              <w:bottom w:w="216" w:type="dxa"/>
              <w:right w:w="115" w:type="dxa"/>
            </w:tcMar>
          </w:tcPr>
          <w:p w14:paraId="6F34567D" w14:textId="6BFCBB4E" w:rsidR="00AE055A" w:rsidRPr="00883791" w:rsidRDefault="00283E19" w:rsidP="00CB3A8C">
            <w:pPr>
              <w:pStyle w:val="Bezmezer"/>
              <w:jc w:val="left"/>
              <w:rPr>
                <w:bCs/>
                <w:sz w:val="28"/>
                <w:szCs w:val="22"/>
              </w:rPr>
            </w:pPr>
            <w:r w:rsidRPr="00883791">
              <w:rPr>
                <w:noProof/>
              </w:rPr>
              <w:drawing>
                <wp:anchor distT="0" distB="0" distL="114300" distR="114300" simplePos="0" relativeHeight="251658241" behindDoc="0" locked="0" layoutInCell="1" allowOverlap="1" wp14:anchorId="11CBAE6C" wp14:editId="3C26EE0D">
                  <wp:simplePos x="0" y="0"/>
                  <wp:positionH relativeFrom="margin">
                    <wp:posOffset>1905</wp:posOffset>
                  </wp:positionH>
                  <wp:positionV relativeFrom="margin">
                    <wp:posOffset>26035</wp:posOffset>
                  </wp:positionV>
                  <wp:extent cx="5276850" cy="609600"/>
                  <wp:effectExtent l="0" t="0" r="0" b="0"/>
                  <wp:wrapSquare wrapText="bothSides"/>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ázek 7"/>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76850"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BB1FC6" w14:textId="455F16DB" w:rsidR="000C1C1C" w:rsidRPr="00883791" w:rsidRDefault="00CB3A8C" w:rsidP="00CB3A8C">
            <w:pPr>
              <w:pStyle w:val="Bezmezer"/>
              <w:jc w:val="left"/>
              <w:rPr>
                <w:color w:val="2F5496" w:themeColor="accent1" w:themeShade="BF"/>
                <w:sz w:val="26"/>
                <w:szCs w:val="26"/>
              </w:rPr>
            </w:pPr>
            <w:r w:rsidRPr="00883791">
              <w:rPr>
                <w:bCs/>
                <w:sz w:val="28"/>
                <w:szCs w:val="22"/>
              </w:rPr>
              <w:t>2</w:t>
            </w:r>
            <w:r w:rsidR="00F92DA4" w:rsidRPr="00883791">
              <w:rPr>
                <w:bCs/>
                <w:sz w:val="28"/>
                <w:szCs w:val="22"/>
              </w:rPr>
              <w:t>6</w:t>
            </w:r>
            <w:r w:rsidRPr="00883791">
              <w:rPr>
                <w:bCs/>
                <w:sz w:val="28"/>
                <w:szCs w:val="22"/>
              </w:rPr>
              <w:t>-41-M/01 Elektrotechnika</w:t>
            </w:r>
            <w:r w:rsidRPr="00883791">
              <w:t xml:space="preserve"> </w:t>
            </w:r>
          </w:p>
        </w:tc>
      </w:tr>
      <w:tr w:rsidR="00EA4651" w:rsidRPr="00883791" w14:paraId="1F4FD09E" w14:textId="77777777" w:rsidTr="005E73B4">
        <w:trPr>
          <w:trHeight w:val="2551"/>
        </w:trPr>
        <w:tc>
          <w:tcPr>
            <w:tcW w:w="8561" w:type="dxa"/>
            <w:vAlign w:val="bottom"/>
          </w:tcPr>
          <w:p w14:paraId="1D3542C9" w14:textId="2D93EDB8" w:rsidR="00FA6E7C" w:rsidRPr="00883791" w:rsidRDefault="00032DCD" w:rsidP="005E73B4">
            <w:pPr>
              <w:pStyle w:val="Maturitnprojekt"/>
              <w:rPr>
                <w:rFonts w:eastAsiaTheme="majorEastAsia"/>
              </w:rPr>
            </w:pPr>
            <w:r>
              <w:rPr>
                <w:rFonts w:eastAsiaTheme="majorEastAsia"/>
              </w:rPr>
              <w:t xml:space="preserve">Souřadnicový </w:t>
            </w:r>
            <w:r w:rsidR="00FA6E7C">
              <w:rPr>
                <w:rFonts w:eastAsiaTheme="majorEastAsia"/>
              </w:rPr>
              <w:t>k</w:t>
            </w:r>
            <w:r>
              <w:rPr>
                <w:rFonts w:eastAsiaTheme="majorEastAsia"/>
              </w:rPr>
              <w:t>ompas</w:t>
            </w:r>
          </w:p>
        </w:tc>
      </w:tr>
      <w:tr w:rsidR="009A0DED" w:rsidRPr="00883791" w14:paraId="12BDA7FE" w14:textId="77777777" w:rsidTr="005E73B4">
        <w:trPr>
          <w:trHeight w:val="567"/>
        </w:trPr>
        <w:tc>
          <w:tcPr>
            <w:tcW w:w="8561" w:type="dxa"/>
          </w:tcPr>
          <w:p w14:paraId="4E4D9E45" w14:textId="49D6E3B1" w:rsidR="009A0DED" w:rsidRPr="00883791" w:rsidRDefault="009A0DED" w:rsidP="00EA4651">
            <w:pPr>
              <w:pStyle w:val="Bezmezer"/>
              <w:spacing w:line="216" w:lineRule="auto"/>
              <w:jc w:val="left"/>
              <w:rPr>
                <w:rFonts w:asciiTheme="majorHAnsi" w:eastAsiaTheme="majorEastAsia" w:hAnsiTheme="majorHAnsi" w:cstheme="majorBidi"/>
                <w:color w:val="FF0000"/>
                <w:sz w:val="28"/>
                <w:szCs w:val="88"/>
              </w:rPr>
            </w:pPr>
          </w:p>
        </w:tc>
      </w:tr>
      <w:tr w:rsidR="00EA4651" w:rsidRPr="00883791" w14:paraId="14579F94" w14:textId="77777777" w:rsidTr="005E73B4">
        <w:trPr>
          <w:trHeight w:val="247"/>
        </w:trPr>
        <w:tc>
          <w:tcPr>
            <w:tcW w:w="8561" w:type="dxa"/>
            <w:tcMar>
              <w:top w:w="216" w:type="dxa"/>
              <w:left w:w="115" w:type="dxa"/>
              <w:bottom w:w="216" w:type="dxa"/>
              <w:right w:w="115" w:type="dxa"/>
            </w:tcMar>
            <w:vAlign w:val="center"/>
          </w:tcPr>
          <w:p w14:paraId="54030EB2" w14:textId="5F6CCB84" w:rsidR="00EA4651" w:rsidRPr="00883791" w:rsidRDefault="00EF013F" w:rsidP="00CB3A8C">
            <w:pPr>
              <w:pStyle w:val="Bezmezer"/>
              <w:spacing w:line="240" w:lineRule="auto"/>
              <w:jc w:val="left"/>
            </w:pPr>
            <w:r w:rsidRPr="00883791">
              <w:rPr>
                <w:sz w:val="32"/>
              </w:rPr>
              <w:t>Savva Popov</w:t>
            </w:r>
          </w:p>
        </w:tc>
      </w:tr>
      <w:tr w:rsidR="00CB3A8C" w:rsidRPr="00883791" w14:paraId="0F83FE16" w14:textId="77777777" w:rsidTr="005E73B4">
        <w:trPr>
          <w:trHeight w:val="3515"/>
        </w:trPr>
        <w:tc>
          <w:tcPr>
            <w:tcW w:w="8561" w:type="dxa"/>
            <w:tcMar>
              <w:top w:w="216" w:type="dxa"/>
              <w:left w:w="115" w:type="dxa"/>
              <w:bottom w:w="216" w:type="dxa"/>
              <w:right w:w="115" w:type="dxa"/>
            </w:tcMar>
            <w:vAlign w:val="center"/>
          </w:tcPr>
          <w:p w14:paraId="232CFA1D" w14:textId="54D70DDE" w:rsidR="00CB3A8C" w:rsidRPr="00883791" w:rsidRDefault="00CB3A8C" w:rsidP="00CB3A8C">
            <w:pPr>
              <w:pStyle w:val="Bezmezer"/>
              <w:spacing w:line="240" w:lineRule="auto"/>
              <w:jc w:val="left"/>
              <w:rPr>
                <w:sz w:val="28"/>
              </w:rPr>
            </w:pPr>
          </w:p>
        </w:tc>
      </w:tr>
      <w:tr w:rsidR="009A0DED" w:rsidRPr="00883791" w14:paraId="68C01B26" w14:textId="77777777" w:rsidTr="005E73B4">
        <w:trPr>
          <w:trHeight w:val="692"/>
        </w:trPr>
        <w:tc>
          <w:tcPr>
            <w:tcW w:w="8561" w:type="dxa"/>
            <w:tcMar>
              <w:top w:w="216" w:type="dxa"/>
              <w:left w:w="115" w:type="dxa"/>
              <w:bottom w:w="216" w:type="dxa"/>
              <w:right w:w="115" w:type="dxa"/>
            </w:tcMar>
          </w:tcPr>
          <w:p w14:paraId="515F8DA1" w14:textId="7132FD4B" w:rsidR="009A0DED" w:rsidRPr="00883791" w:rsidRDefault="00CB3A8C" w:rsidP="00AE055A">
            <w:pPr>
              <w:pStyle w:val="Bezmezer"/>
              <w:spacing w:line="276" w:lineRule="auto"/>
              <w:jc w:val="left"/>
              <w:rPr>
                <w:b/>
              </w:rPr>
            </w:pPr>
            <w:r w:rsidRPr="00883791">
              <w:rPr>
                <w:b/>
              </w:rPr>
              <w:t xml:space="preserve">Vedoucí: </w:t>
            </w:r>
            <w:r w:rsidR="00EF013F" w:rsidRPr="00883791">
              <w:rPr>
                <w:b/>
              </w:rPr>
              <w:t>Ing. Jaroslav Bušek</w:t>
            </w:r>
            <w:r w:rsidR="00A76BF1" w:rsidRPr="00883791">
              <w:rPr>
                <w:b/>
              </w:rPr>
              <w:t>,</w:t>
            </w:r>
            <w:r w:rsidR="00EF013F" w:rsidRPr="00883791">
              <w:rPr>
                <w:b/>
              </w:rPr>
              <w:t xml:space="preserve"> Ph</w:t>
            </w:r>
            <w:r w:rsidR="00FC4D8B" w:rsidRPr="00883791">
              <w:rPr>
                <w:b/>
              </w:rPr>
              <w:t>.</w:t>
            </w:r>
            <w:r w:rsidR="00EF013F" w:rsidRPr="00883791">
              <w:rPr>
                <w:b/>
              </w:rPr>
              <w:t>D</w:t>
            </w:r>
            <w:r w:rsidR="00FC4D8B" w:rsidRPr="00883791">
              <w:rPr>
                <w:b/>
              </w:rPr>
              <w:t>.</w:t>
            </w:r>
          </w:p>
          <w:p w14:paraId="26E1E653" w14:textId="13C36EF5" w:rsidR="00AE055A" w:rsidRPr="00883791" w:rsidRDefault="00AE055A" w:rsidP="00AE055A">
            <w:pPr>
              <w:pStyle w:val="Bezmezer"/>
              <w:spacing w:line="276" w:lineRule="auto"/>
              <w:jc w:val="left"/>
              <w:rPr>
                <w:b/>
              </w:rPr>
            </w:pPr>
            <w:r w:rsidRPr="00883791">
              <w:rPr>
                <w:b/>
              </w:rPr>
              <w:t>Zaměření: Mechatronika</w:t>
            </w:r>
          </w:p>
          <w:p w14:paraId="01710B03" w14:textId="54E9FE4E" w:rsidR="00AE055A" w:rsidRPr="00883791" w:rsidRDefault="00CA3FE4" w:rsidP="003C66A2">
            <w:pPr>
              <w:pStyle w:val="Bezmezer"/>
              <w:spacing w:line="276" w:lineRule="auto"/>
              <w:jc w:val="left"/>
              <w:rPr>
                <w:b/>
                <w:bCs/>
              </w:rPr>
            </w:pPr>
            <w:r w:rsidRPr="00883791">
              <w:rPr>
                <w:b/>
                <w:bCs/>
              </w:rPr>
              <w:fldChar w:fldCharType="begin"/>
            </w:r>
            <w:r w:rsidRPr="00883791">
              <w:rPr>
                <w:b/>
                <w:bCs/>
              </w:rPr>
              <w:instrText>date \@ "YYYY"</w:instrText>
            </w:r>
            <w:r w:rsidRPr="00883791">
              <w:rPr>
                <w:b/>
                <w:bCs/>
              </w:rPr>
              <w:fldChar w:fldCharType="separate"/>
            </w:r>
            <w:r w:rsidR="006560B1">
              <w:rPr>
                <w:b/>
                <w:bCs/>
                <w:noProof/>
              </w:rPr>
              <w:t>2025</w:t>
            </w:r>
            <w:r w:rsidRPr="00883791">
              <w:rPr>
                <w:b/>
                <w:bCs/>
              </w:rPr>
              <w:fldChar w:fldCharType="end"/>
            </w:r>
          </w:p>
        </w:tc>
      </w:tr>
    </w:tbl>
    <w:p w14:paraId="228AF2DC" w14:textId="7DB958FF" w:rsidR="00986C3D" w:rsidRPr="00883791" w:rsidRDefault="00000000" w:rsidP="00986C3D">
      <w:pPr>
        <w:ind w:firstLine="0"/>
        <w:rPr>
          <w:color w:val="FF0000"/>
          <w:sz w:val="36"/>
        </w:rPr>
      </w:pPr>
      <w:sdt>
        <w:sdtPr>
          <w:id w:val="-776255324"/>
          <w:docPartObj>
            <w:docPartGallery w:val="Cover Pages"/>
            <w:docPartUnique/>
          </w:docPartObj>
        </w:sdtPr>
        <w:sdtContent>
          <w:r w:rsidR="00CC45E4" w:rsidRPr="00883791">
            <w:rPr>
              <w:noProof/>
            </w:rPr>
            <mc:AlternateContent>
              <mc:Choice Requires="wps">
                <w:drawing>
                  <wp:anchor distT="0" distB="0" distL="114300" distR="114300" simplePos="0" relativeHeight="251658240" behindDoc="0" locked="0" layoutInCell="1" allowOverlap="1" wp14:anchorId="7653B4DD" wp14:editId="1398AAE5">
                    <wp:simplePos x="0" y="0"/>
                    <wp:positionH relativeFrom="margin">
                      <wp:align>left</wp:align>
                    </wp:positionH>
                    <wp:positionV relativeFrom="margin">
                      <wp:align>top</wp:align>
                    </wp:positionV>
                    <wp:extent cx="0" cy="8748000"/>
                    <wp:effectExtent l="76200" t="0" r="95250" b="53340"/>
                    <wp:wrapNone/>
                    <wp:docPr id="6" name="Přímá spojnice 6"/>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8748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51FBA3F6" id="Přímá spojnice 6"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margin;mso-height-relative:margin" from="0,0" to="0,68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" strokecolor="#3276b1" strokeweight="13pt">
                    <v:stroke joinstyle="miter"/>
                    <o:lock v:ext="edit" aspectratio="t" shapetype="f"/>
                    <w10:wrap anchorx="margin" anchory="margin"/>
                  </v:line>
                </w:pict>
              </mc:Fallback>
            </mc:AlternateContent>
          </w:r>
          <w:r w:rsidR="00CB45F2" w:rsidRPr="00883791">
            <w:br w:type="page"/>
          </w:r>
        </w:sdtContent>
      </w:sdt>
      <w:bookmarkEnd w:id="1"/>
      <w:r w:rsidR="00986C3D" w:rsidRPr="00883791">
        <w:rPr>
          <w:sz w:val="36"/>
        </w:rPr>
        <w:t>TO DO:</w:t>
      </w:r>
      <w:r w:rsidR="00986C3D" w:rsidRPr="00883791">
        <w:rPr>
          <w:color w:val="FF0000"/>
          <w:sz w:val="36"/>
        </w:rPr>
        <w:t xml:space="preserve"> </w:t>
      </w:r>
    </w:p>
    <w:p w14:paraId="3DBB1549" w14:textId="7FD5EF67" w:rsidR="00E907BE" w:rsidRPr="00883791" w:rsidRDefault="00E907BE" w:rsidP="00C44D0C">
      <w:pPr>
        <w:ind w:firstLine="0"/>
        <w:jc w:val="left"/>
        <w:rPr>
          <w:color w:val="FF0000"/>
          <w:sz w:val="36"/>
        </w:rPr>
      </w:pPr>
      <w:r w:rsidRPr="00883791">
        <w:rPr>
          <w:color w:val="FF0000"/>
          <w:sz w:val="36"/>
        </w:rPr>
        <w:t>UVOD: opravit</w:t>
      </w:r>
      <w:r w:rsidR="00C44D0C" w:rsidRPr="00883791">
        <w:rPr>
          <w:color w:val="FF0000"/>
          <w:sz w:val="36"/>
        </w:rPr>
        <w:t xml:space="preserve"> (pozn. v GC)</w:t>
      </w:r>
    </w:p>
    <w:p w14:paraId="5EEAC894" w14:textId="0809A029" w:rsidR="008C0F93" w:rsidRDefault="008C0F93" w:rsidP="00C44D0C">
      <w:pPr>
        <w:ind w:firstLine="0"/>
        <w:jc w:val="left"/>
        <w:rPr>
          <w:color w:val="FF0000"/>
          <w:sz w:val="36"/>
        </w:rPr>
      </w:pPr>
      <w:r w:rsidRPr="00883791">
        <w:rPr>
          <w:color w:val="FF0000"/>
          <w:sz w:val="36"/>
        </w:rPr>
        <w:t xml:space="preserve">NAVRHOVE PARAMETRY: </w:t>
      </w:r>
      <w:r w:rsidR="00C44D0C" w:rsidRPr="00883791">
        <w:rPr>
          <w:color w:val="FF0000"/>
          <w:sz w:val="36"/>
        </w:rPr>
        <w:t xml:space="preserve">Rozmery, </w:t>
      </w:r>
      <w:r w:rsidR="00B67B66">
        <w:rPr>
          <w:color w:val="FF0000"/>
          <w:sz w:val="36"/>
        </w:rPr>
        <w:tab/>
      </w:r>
      <w:r w:rsidR="00C44D0C" w:rsidRPr="00883791">
        <w:rPr>
          <w:color w:val="FF0000"/>
          <w:sz w:val="36"/>
        </w:rPr>
        <w:t>(pozn. v GC)</w:t>
      </w:r>
    </w:p>
    <w:p w14:paraId="50C59FF9" w14:textId="757DB1C4" w:rsidR="005C2DE5" w:rsidRDefault="005C2DE5" w:rsidP="00C44D0C">
      <w:pPr>
        <w:ind w:firstLine="0"/>
        <w:jc w:val="left"/>
        <w:rPr>
          <w:color w:val="FF0000"/>
          <w:sz w:val="36"/>
        </w:rPr>
      </w:pPr>
      <w:r>
        <w:rPr>
          <w:color w:val="FF0000"/>
          <w:sz w:val="36"/>
        </w:rPr>
        <w:t>SEZNAM OBRAZKU</w:t>
      </w:r>
    </w:p>
    <w:p w14:paraId="3258D883" w14:textId="6CFFEC0D" w:rsidR="00B12E15" w:rsidRDefault="00B12E15" w:rsidP="00C44D0C">
      <w:pPr>
        <w:ind w:firstLine="0"/>
        <w:jc w:val="left"/>
        <w:rPr>
          <w:color w:val="FF0000"/>
          <w:sz w:val="36"/>
        </w:rPr>
      </w:pPr>
      <w:r>
        <w:rPr>
          <w:color w:val="FF0000"/>
          <w:sz w:val="36"/>
        </w:rPr>
        <w:t>PRIDAT RENDER 3D MODELU</w:t>
      </w:r>
    </w:p>
    <w:p w14:paraId="4D78BC60" w14:textId="023AE519" w:rsidR="002B5BDE" w:rsidRDefault="002B5BDE" w:rsidP="00C44D0C">
      <w:pPr>
        <w:ind w:firstLine="0"/>
        <w:jc w:val="left"/>
        <w:rPr>
          <w:color w:val="FF0000"/>
          <w:sz w:val="36"/>
        </w:rPr>
      </w:pPr>
      <w:r>
        <w:rPr>
          <w:color w:val="FF0000"/>
          <w:sz w:val="36"/>
        </w:rPr>
        <w:t xml:space="preserve">PRIDAT OBRAZKY </w:t>
      </w:r>
      <w:r w:rsidR="00032DCD">
        <w:rPr>
          <w:color w:val="FF0000"/>
          <w:sz w:val="36"/>
        </w:rPr>
        <w:t>–</w:t>
      </w:r>
      <w:r>
        <w:rPr>
          <w:color w:val="FF0000"/>
          <w:sz w:val="36"/>
        </w:rPr>
        <w:t xml:space="preserve"> REALIZACE</w:t>
      </w:r>
    </w:p>
    <w:p w14:paraId="48167227" w14:textId="5B1BB296" w:rsidR="007A5D89" w:rsidRDefault="007A5D89" w:rsidP="00C44D0C">
      <w:pPr>
        <w:ind w:firstLine="0"/>
        <w:jc w:val="left"/>
        <w:rPr>
          <w:color w:val="FF0000"/>
          <w:sz w:val="36"/>
        </w:rPr>
      </w:pPr>
      <w:r>
        <w:rPr>
          <w:color w:val="FF0000"/>
          <w:sz w:val="36"/>
        </w:rPr>
        <w:t>Opravit zahlavi „uvod“ v realizaci</w:t>
      </w:r>
    </w:p>
    <w:p w14:paraId="3670F89C" w14:textId="7BDA858B" w:rsidR="00032DCD" w:rsidRPr="00883791" w:rsidRDefault="00032DCD" w:rsidP="00C44D0C">
      <w:pPr>
        <w:ind w:firstLine="0"/>
        <w:jc w:val="left"/>
        <w:rPr>
          <w:color w:val="FF0000"/>
          <w:sz w:val="36"/>
        </w:rPr>
      </w:pPr>
    </w:p>
    <w:p w14:paraId="53D0BDE1" w14:textId="4E1C25BC" w:rsidR="00CC6447" w:rsidRPr="00883791" w:rsidRDefault="00174408" w:rsidP="00B419CC">
      <w:pPr>
        <w:ind w:firstLine="0"/>
      </w:pPr>
      <w:bookmarkStart w:id="4" w:name="_Toc144925986"/>
      <w:bookmarkStart w:id="5" w:name="_Toc144927621"/>
      <w:bookmarkEnd w:id="2"/>
      <w:bookmarkEnd w:id="3"/>
      <w:r w:rsidRPr="00883791">
        <w:rPr>
          <w:noProof/>
        </w:rPr>
        <w:lastRenderedPageBreak/>
        <mc:AlternateContent>
          <mc:Choice Requires="wps">
            <w:drawing>
              <wp:anchor distT="45720" distB="45720" distL="114300" distR="114300" simplePos="0" relativeHeight="251658244" behindDoc="0" locked="0" layoutInCell="1" allowOverlap="1" wp14:anchorId="0521B12F" wp14:editId="45191E16">
                <wp:simplePos x="0" y="0"/>
                <wp:positionH relativeFrom="margin">
                  <wp:align>right</wp:align>
                </wp:positionH>
                <wp:positionV relativeFrom="margin">
                  <wp:align>top</wp:align>
                </wp:positionV>
                <wp:extent cx="2736000" cy="9187180"/>
                <wp:effectExtent l="0" t="0" r="0" b="0"/>
                <wp:wrapSquare wrapText="bothSides"/>
                <wp:docPr id="9"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000" cy="9187180"/>
                        </a:xfrm>
                        <a:prstGeom prst="rect">
                          <a:avLst/>
                        </a:prstGeom>
                        <a:noFill/>
                        <a:ln w="9525">
                          <a:noFill/>
                          <a:miter lim="800000"/>
                          <a:headEnd/>
                          <a:tailEnd/>
                        </a:ln>
                      </wps:spPr>
                      <wps:txbx>
                        <w:txbxContent>
                          <w:p w14:paraId="717CD9FC" w14:textId="0361BD0D" w:rsidR="00B400CF" w:rsidRPr="00883791" w:rsidRDefault="00B400CF" w:rsidP="004E2FF4">
                            <w:pPr>
                              <w:pStyle w:val="Nadpis-bezslovn"/>
                              <w:jc w:val="left"/>
                            </w:pPr>
                            <w:r w:rsidRPr="00883791">
                              <w:t>Prohlášení</w:t>
                            </w:r>
                          </w:p>
                          <w:p w14:paraId="5DC37C34" w14:textId="624BEC69" w:rsidR="00B400CF" w:rsidRPr="00883791" w:rsidRDefault="00B400CF" w:rsidP="00A71F3B">
                            <w:r w:rsidRPr="00883791">
                              <w:t>Prohlašuji, že jsem svou maturitní práci vypracoval samostatně a že jsem uvedl veškeré použité informační zdroje (literaturu, projekty, SW, atd.), které jsou uvedené v seznamu literatury.</w:t>
                            </w:r>
                          </w:p>
                          <w:p w14:paraId="2F80AF15" w14:textId="77777777" w:rsidR="00B400CF" w:rsidRPr="00883791" w:rsidRDefault="00B400CF" w:rsidP="00416417"/>
                          <w:p w14:paraId="76C98A73" w14:textId="51B6312D" w:rsidR="00B400CF" w:rsidRPr="00883791" w:rsidRDefault="00B400CF" w:rsidP="00A71F3B">
                            <w:r w:rsidRPr="00883791">
                              <w:t>Nemám závažný důvod proti užití tohoto školního díla ve smyslu § 60</w:t>
                            </w:r>
                            <w:r w:rsidR="005F37E6" w:rsidRPr="00883791">
                              <w:t xml:space="preserve"> zákona č. </w:t>
                            </w:r>
                            <w:r w:rsidRPr="00883791">
                              <w:t>121/2000 Sb., o právu autorském, o právech souvisejících s právem autorským a o změně některých zákonů (autorský zákon).</w:t>
                            </w:r>
                          </w:p>
                          <w:p w14:paraId="2CD1451B" w14:textId="77777777" w:rsidR="00B400CF" w:rsidRPr="00883791" w:rsidRDefault="00B400CF" w:rsidP="00174408"/>
                          <w:p w14:paraId="7354E2DD" w14:textId="3BB3D75B" w:rsidR="00B400CF" w:rsidRPr="00883791" w:rsidRDefault="00B400CF" w:rsidP="00174408">
                            <w:pPr>
                              <w:pStyle w:val="Normlnbezodsazen"/>
                            </w:pPr>
                            <w:r w:rsidRPr="00883791">
                              <w:t xml:space="preserve">V Praze, </w:t>
                            </w:r>
                            <w:r w:rsidRPr="00883791">
                              <w:fldChar w:fldCharType="begin"/>
                            </w:r>
                            <w:r w:rsidRPr="00883791">
                              <w:instrText>date \@ "YYYY"</w:instrText>
                            </w:r>
                            <w:r w:rsidRPr="00883791">
                              <w:fldChar w:fldCharType="separate"/>
                            </w:r>
                            <w:r w:rsidR="006560B1">
                              <w:rPr>
                                <w:noProof/>
                              </w:rPr>
                              <w:t>2025</w:t>
                            </w:r>
                            <w:r w:rsidRPr="00883791">
                              <w:fldChar w:fldCharType="end"/>
                            </w:r>
                            <w:r w:rsidRPr="00883791">
                              <w:tab/>
                            </w:r>
                          </w:p>
                          <w:p w14:paraId="1A90321F" w14:textId="77777777" w:rsidR="00B400CF" w:rsidRPr="00883791" w:rsidRDefault="00B400CF" w:rsidP="00174408">
                            <w:pPr>
                              <w:pStyle w:val="Normlnbezodsazen"/>
                            </w:pPr>
                          </w:p>
                          <w:p w14:paraId="28DF903A" w14:textId="77777777" w:rsidR="00B400CF" w:rsidRPr="00883791" w:rsidRDefault="00B400CF" w:rsidP="00174408">
                            <w:pPr>
                              <w:pStyle w:val="Normlnbezodsazen"/>
                            </w:pPr>
                            <w:r w:rsidRPr="00883791">
                              <w:t>……………………………………</w:t>
                            </w:r>
                          </w:p>
                          <w:p w14:paraId="579E4DC6" w14:textId="24700824" w:rsidR="00B400CF" w:rsidRPr="00883791" w:rsidRDefault="00B400CF" w:rsidP="0068664D">
                            <w:pPr>
                              <w:pStyle w:val="Normlnbezodsazen"/>
                            </w:pPr>
                            <w:r w:rsidRPr="00883791">
                              <w:t>Podpis autora práce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21B12F" id="_x0000_t202" coordsize="21600,21600" o:spt="202" path="m,l,21600r21600,l21600,xe">
                <v:stroke joinstyle="miter"/>
                <v:path gradientshapeok="t" o:connecttype="rect"/>
              </v:shapetype>
              <v:shape id="Textové pole 2" o:spid="_x0000_s1026" type="#_x0000_t202" style="position:absolute;left:0;text-align:left;margin-left:164.25pt;margin-top:0;width:215.45pt;height:723.4pt;z-index:251658244;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" filled="f" stroked="f">
                <v:textbox>
                  <w:txbxContent>
                    <w:p w14:paraId="717CD9FC" w14:textId="0361BD0D" w:rsidR="00B400CF" w:rsidRPr="00883791" w:rsidRDefault="00B400CF" w:rsidP="004E2FF4">
                      <w:pPr>
                        <w:pStyle w:val="Nadpis-bezslovn"/>
                        <w:jc w:val="left"/>
                      </w:pPr>
                      <w:r w:rsidRPr="00883791">
                        <w:t>Prohlášení</w:t>
                      </w:r>
                    </w:p>
                    <w:p w14:paraId="5DC37C34" w14:textId="624BEC69" w:rsidR="00B400CF" w:rsidRPr="00883791" w:rsidRDefault="00B400CF" w:rsidP="00A71F3B">
                      <w:r w:rsidRPr="00883791">
                        <w:t>Prohlašuji, že jsem svou maturitní práci vypracoval samostatně a že jsem uvedl veškeré použité informační zdroje (literaturu, projekty, SW, atd.), které jsou uvedené v seznamu literatury.</w:t>
                      </w:r>
                    </w:p>
                    <w:p w14:paraId="2F80AF15" w14:textId="77777777" w:rsidR="00B400CF" w:rsidRPr="00883791" w:rsidRDefault="00B400CF" w:rsidP="00416417"/>
                    <w:p w14:paraId="76C98A73" w14:textId="51B6312D" w:rsidR="00B400CF" w:rsidRPr="00883791" w:rsidRDefault="00B400CF" w:rsidP="00A71F3B">
                      <w:r w:rsidRPr="00883791">
                        <w:t>Nemám závažný důvod proti užití tohoto školního díla ve smyslu § 60</w:t>
                      </w:r>
                      <w:r w:rsidR="005F37E6" w:rsidRPr="00883791">
                        <w:t xml:space="preserve"> zákona č. </w:t>
                      </w:r>
                      <w:r w:rsidRPr="00883791">
                        <w:t>121/2000 Sb., o právu autorském, o právech souvisejících s právem autorským a o změně některých zákonů (autorský zákon).</w:t>
                      </w:r>
                    </w:p>
                    <w:p w14:paraId="2CD1451B" w14:textId="77777777" w:rsidR="00B400CF" w:rsidRPr="00883791" w:rsidRDefault="00B400CF" w:rsidP="00174408"/>
                    <w:p w14:paraId="7354E2DD" w14:textId="3BB3D75B" w:rsidR="00B400CF" w:rsidRPr="00883791" w:rsidRDefault="00B400CF" w:rsidP="00174408">
                      <w:pPr>
                        <w:pStyle w:val="Normlnbezodsazen"/>
                      </w:pPr>
                      <w:r w:rsidRPr="00883791">
                        <w:t xml:space="preserve">V Praze, </w:t>
                      </w:r>
                      <w:r w:rsidRPr="00883791">
                        <w:fldChar w:fldCharType="begin"/>
                      </w:r>
                      <w:r w:rsidRPr="00883791">
                        <w:instrText>date \@ "YYYY"</w:instrText>
                      </w:r>
                      <w:r w:rsidRPr="00883791">
                        <w:fldChar w:fldCharType="separate"/>
                      </w:r>
                      <w:r w:rsidR="006560B1">
                        <w:rPr>
                          <w:noProof/>
                        </w:rPr>
                        <w:t>2025</w:t>
                      </w:r>
                      <w:r w:rsidRPr="00883791">
                        <w:fldChar w:fldCharType="end"/>
                      </w:r>
                      <w:r w:rsidRPr="00883791">
                        <w:tab/>
                      </w:r>
                    </w:p>
                    <w:p w14:paraId="1A90321F" w14:textId="77777777" w:rsidR="00B400CF" w:rsidRPr="00883791" w:rsidRDefault="00B400CF" w:rsidP="00174408">
                      <w:pPr>
                        <w:pStyle w:val="Normlnbezodsazen"/>
                      </w:pPr>
                    </w:p>
                    <w:p w14:paraId="28DF903A" w14:textId="77777777" w:rsidR="00B400CF" w:rsidRPr="00883791" w:rsidRDefault="00B400CF" w:rsidP="00174408">
                      <w:pPr>
                        <w:pStyle w:val="Normlnbezodsazen"/>
                      </w:pPr>
                      <w:r w:rsidRPr="00883791">
                        <w:t>……………………………………</w:t>
                      </w:r>
                    </w:p>
                    <w:p w14:paraId="579E4DC6" w14:textId="24700824" w:rsidR="00B400CF" w:rsidRPr="00883791" w:rsidRDefault="00B400CF" w:rsidP="0068664D">
                      <w:pPr>
                        <w:pStyle w:val="Normlnbezodsazen"/>
                      </w:pPr>
                      <w:r w:rsidRPr="00883791">
                        <w:t>Podpis autora práce</w:t>
                      </w:r>
                    </w:p>
                  </w:txbxContent>
                </v:textbox>
                <w10:wrap type="square" anchorx="margin" anchory="margin"/>
              </v:shape>
            </w:pict>
          </mc:Fallback>
        </mc:AlternateContent>
      </w:r>
      <w:r w:rsidRPr="00883791">
        <w:rPr>
          <w:noProof/>
        </w:rPr>
        <mc:AlternateContent>
          <mc:Choice Requires="wps">
            <w:drawing>
              <wp:anchor distT="45720" distB="45720" distL="114300" distR="114300" simplePos="0" relativeHeight="251658243" behindDoc="0" locked="0" layoutInCell="1" allowOverlap="1" wp14:anchorId="06F14459" wp14:editId="2FB2A916">
                <wp:simplePos x="0" y="0"/>
                <wp:positionH relativeFrom="margin">
                  <wp:align>left</wp:align>
                </wp:positionH>
                <wp:positionV relativeFrom="margin">
                  <wp:align>top</wp:align>
                </wp:positionV>
                <wp:extent cx="2736000" cy="9187180"/>
                <wp:effectExtent l="0" t="0" r="0" b="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000" cy="9187180"/>
                        </a:xfrm>
                        <a:prstGeom prst="rect">
                          <a:avLst/>
                        </a:prstGeom>
                        <a:noFill/>
                        <a:ln w="9525">
                          <a:noFill/>
                          <a:miter lim="800000"/>
                          <a:headEnd/>
                          <a:tailEnd/>
                        </a:ln>
                      </wps:spPr>
                      <wps:txbx>
                        <w:txbxContent>
                          <w:p w14:paraId="7FCAE8D0" w14:textId="6B995443" w:rsidR="00B400CF" w:rsidRPr="00883791" w:rsidRDefault="00B400CF" w:rsidP="004E2FF4">
                            <w:pPr>
                              <w:pStyle w:val="Nadpis-bezslovn"/>
                              <w:jc w:val="right"/>
                            </w:pPr>
                            <w:r w:rsidRPr="00883791">
                              <w:t>Poděkování</w:t>
                            </w:r>
                          </w:p>
                          <w:p w14:paraId="3D4B102B" w14:textId="6B91D5B7" w:rsidR="00B400CF" w:rsidRPr="00883791" w:rsidRDefault="00B400CF" w:rsidP="00CF029C">
                            <w:r w:rsidRPr="00883791">
                              <w:t>Text poděkování …. Běžně se děkuje rodinným příslušníkům za jejich morální podporu, vedoucímu práce za jeho vedení, dalším konkrétním učitelům a konzultantům za věcné připomínky atd.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F14459" id="_x0000_s1027" type="#_x0000_t202" style="position:absolute;left:0;text-align:left;margin-left:0;margin-top:0;width:215.45pt;height:723.4pt;z-index:251658243;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" filled="f" stroked="f">
                <v:textbox>
                  <w:txbxContent>
                    <w:p w14:paraId="7FCAE8D0" w14:textId="6B995443" w:rsidR="00B400CF" w:rsidRPr="00883791" w:rsidRDefault="00B400CF" w:rsidP="004E2FF4">
                      <w:pPr>
                        <w:pStyle w:val="Nadpis-bezslovn"/>
                        <w:jc w:val="right"/>
                      </w:pPr>
                      <w:r w:rsidRPr="00883791">
                        <w:t>Poděkování</w:t>
                      </w:r>
                    </w:p>
                    <w:p w14:paraId="3D4B102B" w14:textId="6B91D5B7" w:rsidR="00B400CF" w:rsidRPr="00883791" w:rsidRDefault="00B400CF" w:rsidP="00CF029C">
                      <w:r w:rsidRPr="00883791">
                        <w:t>Text poděkování …. Běžně se děkuje rodinným příslušníkům za jejich morální podporu, vedoucímu práce za jeho vedení, dalším konkrétním učitelům a konzultantům za věcné připomínky atd.</w:t>
                      </w:r>
                    </w:p>
                  </w:txbxContent>
                </v:textbox>
                <w10:wrap type="square" anchorx="margin" anchory="margin"/>
              </v:shape>
            </w:pict>
          </mc:Fallback>
        </mc:AlternateContent>
      </w:r>
      <w:r w:rsidR="00CC6447" w:rsidRPr="00883791">
        <w:rPr>
          <w:noProof/>
        </w:rPr>
        <mc:AlternateContent>
          <mc:Choice Requires="wps">
            <w:drawing>
              <wp:anchor distT="0" distB="0" distL="114300" distR="114300" simplePos="0" relativeHeight="251658242" behindDoc="0" locked="0" layoutInCell="1" allowOverlap="1" wp14:anchorId="62AED37A" wp14:editId="33C69D3A">
                <wp:simplePos x="0" y="0"/>
                <wp:positionH relativeFrom="margin">
                  <wp:align>center</wp:align>
                </wp:positionH>
                <wp:positionV relativeFrom="margin">
                  <wp:posOffset>0</wp:posOffset>
                </wp:positionV>
                <wp:extent cx="0" cy="9180000"/>
                <wp:effectExtent l="76200" t="0" r="95250" b="59690"/>
                <wp:wrapNone/>
                <wp:docPr id="8" name="Přímá spojnice 8"/>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872B80A" id="Přímá spojnice 8" o:spid="_x0000_s1026" style="position:absolute;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" strokecolor="#3276b1" strokeweight="13pt">
                <v:stroke joinstyle="miter"/>
                <o:lock v:ext="edit" aspectratio="t" shapetype="f"/>
                <w10:wrap anchorx="margin" anchory="margin"/>
              </v:line>
            </w:pict>
          </mc:Fallback>
        </mc:AlternateContent>
      </w:r>
      <w:bookmarkEnd w:id="4"/>
      <w:bookmarkEnd w:id="5"/>
    </w:p>
    <w:p w14:paraId="76BD9FF3" w14:textId="46B62499" w:rsidR="00B610B2" w:rsidRPr="00883791" w:rsidRDefault="00B660D0" w:rsidP="00F024EE">
      <w:pPr>
        <w:spacing w:line="240" w:lineRule="auto"/>
        <w:ind w:firstLine="0"/>
        <w:jc w:val="left"/>
      </w:pPr>
      <w:r w:rsidRPr="00883791">
        <w:rPr>
          <w:noProof/>
        </w:rPr>
        <w:lastRenderedPageBreak/>
        <mc:AlternateContent>
          <mc:Choice Requires="wps">
            <w:drawing>
              <wp:anchor distT="45720" distB="45720" distL="114300" distR="114300" simplePos="0" relativeHeight="251658246" behindDoc="0" locked="0" layoutInCell="1" allowOverlap="1" wp14:anchorId="4D7BD203" wp14:editId="338FD6FF">
                <wp:simplePos x="0" y="0"/>
                <wp:positionH relativeFrom="margin">
                  <wp:align>left</wp:align>
                </wp:positionH>
                <wp:positionV relativeFrom="margin">
                  <wp:align>top</wp:align>
                </wp:positionV>
                <wp:extent cx="2735580" cy="9177655"/>
                <wp:effectExtent l="0" t="0" r="0" b="4445"/>
                <wp:wrapSquare wrapText="bothSides"/>
                <wp:docPr id="11"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9177655"/>
                        </a:xfrm>
                        <a:prstGeom prst="rect">
                          <a:avLst/>
                        </a:prstGeom>
                        <a:noFill/>
                        <a:ln w="9525">
                          <a:noFill/>
                          <a:miter lim="800000"/>
                          <a:headEnd/>
                          <a:tailEnd/>
                        </a:ln>
                      </wps:spPr>
                      <wps:txbx>
                        <w:txbxContent>
                          <w:p w14:paraId="34471AC4" w14:textId="64B074E8" w:rsidR="00B400CF" w:rsidRPr="00883791" w:rsidRDefault="00B400CF" w:rsidP="004E2FF4">
                            <w:pPr>
                              <w:pStyle w:val="Nadpis-bezslovn"/>
                              <w:jc w:val="right"/>
                            </w:pPr>
                            <w:r w:rsidRPr="00883791">
                              <w:t>Abstrakt</w:t>
                            </w:r>
                          </w:p>
                          <w:p w14:paraId="2CE3A20D" w14:textId="1836DC31" w:rsidR="00B400CF" w:rsidRPr="00883791" w:rsidRDefault="00B400CF" w:rsidP="00C06CE8">
                            <w:r w:rsidRPr="00883791">
                              <w:t xml:space="preserve">Např. Tato práce se zaměřuje na návrh vizualizačního zařízení pro platformu umístěnou v běžném běhacím pásu. Cílem této platformy je analyzovat stabilitu pacienta při chůzi nebo běhu pomocí </w:t>
                            </w:r>
                            <w:r w:rsidR="006A7E2B" w:rsidRPr="00883791">
                              <w:t>post urografických</w:t>
                            </w:r>
                            <w:r w:rsidRPr="00883791">
                              <w:t xml:space="preserve"> metod. V práci je popsán výběr vhodných komponent…</w:t>
                            </w:r>
                          </w:p>
                          <w:p w14:paraId="411EB400" w14:textId="77777777" w:rsidR="00B400CF" w:rsidRPr="00883791" w:rsidRDefault="00B400CF" w:rsidP="00C06CE8"/>
                          <w:p w14:paraId="7E9DEE3F" w14:textId="6AA19391" w:rsidR="00B400CF" w:rsidRPr="00883791" w:rsidRDefault="00B400CF" w:rsidP="00C06CE8">
                            <w:pPr>
                              <w:pStyle w:val="Normlnbezodsazen"/>
                              <w:rPr>
                                <w:b/>
                                <w:bCs/>
                              </w:rPr>
                            </w:pPr>
                            <w:r w:rsidRPr="00883791">
                              <w:rPr>
                                <w:rStyle w:val="BezmezerChar"/>
                                <w:b/>
                                <w:bCs/>
                              </w:rPr>
                              <w:t>Klíčová slova:</w:t>
                            </w:r>
                            <w:r w:rsidRPr="00883791">
                              <w:rPr>
                                <w:b/>
                                <w:bCs/>
                              </w:rPr>
                              <w:t xml:space="preserve"> </w:t>
                            </w:r>
                            <w:r w:rsidRPr="00883791">
                              <w:t>Zde uveďte klíčová slova práce.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7BD203" id="_x0000_s1028" type="#_x0000_t202" style="position:absolute;margin-left:0;margin-top:0;width:215.4pt;height:722.65pt;z-index:251658246;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" filled="f" stroked="f">
                <v:textbox>
                  <w:txbxContent>
                    <w:p w14:paraId="34471AC4" w14:textId="64B074E8" w:rsidR="00B400CF" w:rsidRPr="00883791" w:rsidRDefault="00B400CF" w:rsidP="004E2FF4">
                      <w:pPr>
                        <w:pStyle w:val="Nadpis-bezslovn"/>
                        <w:jc w:val="right"/>
                      </w:pPr>
                      <w:r w:rsidRPr="00883791">
                        <w:t>Abstrakt</w:t>
                      </w:r>
                    </w:p>
                    <w:p w14:paraId="2CE3A20D" w14:textId="1836DC31" w:rsidR="00B400CF" w:rsidRPr="00883791" w:rsidRDefault="00B400CF" w:rsidP="00C06CE8">
                      <w:r w:rsidRPr="00883791">
                        <w:t xml:space="preserve">Např. Tato práce se zaměřuje na návrh vizualizačního zařízení pro platformu umístěnou v běžném běhacím pásu. Cílem této platformy je analyzovat stabilitu pacienta při chůzi nebo běhu pomocí </w:t>
                      </w:r>
                      <w:r w:rsidR="006A7E2B" w:rsidRPr="00883791">
                        <w:t>post urografických</w:t>
                      </w:r>
                      <w:r w:rsidRPr="00883791">
                        <w:t xml:space="preserve"> metod. V práci je popsán výběr vhodných komponent…</w:t>
                      </w:r>
                    </w:p>
                    <w:p w14:paraId="411EB400" w14:textId="77777777" w:rsidR="00B400CF" w:rsidRPr="00883791" w:rsidRDefault="00B400CF" w:rsidP="00C06CE8"/>
                    <w:p w14:paraId="7E9DEE3F" w14:textId="6AA19391" w:rsidR="00B400CF" w:rsidRPr="00883791" w:rsidRDefault="00B400CF" w:rsidP="00C06CE8">
                      <w:pPr>
                        <w:pStyle w:val="Normlnbezodsazen"/>
                        <w:rPr>
                          <w:b/>
                          <w:bCs/>
                        </w:rPr>
                      </w:pPr>
                      <w:r w:rsidRPr="00883791">
                        <w:rPr>
                          <w:rStyle w:val="BezmezerChar"/>
                          <w:b/>
                          <w:bCs/>
                        </w:rPr>
                        <w:t>Klíčová slova:</w:t>
                      </w:r>
                      <w:r w:rsidRPr="00883791">
                        <w:rPr>
                          <w:b/>
                          <w:bCs/>
                        </w:rPr>
                        <w:t xml:space="preserve"> </w:t>
                      </w:r>
                      <w:r w:rsidRPr="00883791">
                        <w:t>Zde uveďte klíčová slova práce.</w:t>
                      </w:r>
                    </w:p>
                  </w:txbxContent>
                </v:textbox>
                <w10:wrap type="square" anchorx="margin" anchory="margin"/>
              </v:shape>
            </w:pict>
          </mc:Fallback>
        </mc:AlternateContent>
      </w:r>
      <w:r w:rsidRPr="00883791">
        <w:rPr>
          <w:noProof/>
        </w:rPr>
        <mc:AlternateContent>
          <mc:Choice Requires="wps">
            <w:drawing>
              <wp:anchor distT="45720" distB="45720" distL="114300" distR="114300" simplePos="0" relativeHeight="251658247" behindDoc="0" locked="0" layoutInCell="1" allowOverlap="1" wp14:anchorId="79C4A4FC" wp14:editId="7A0E21BB">
                <wp:simplePos x="0" y="0"/>
                <wp:positionH relativeFrom="margin">
                  <wp:align>right</wp:align>
                </wp:positionH>
                <wp:positionV relativeFrom="margin">
                  <wp:align>top</wp:align>
                </wp:positionV>
                <wp:extent cx="2735580" cy="9177655"/>
                <wp:effectExtent l="0" t="0" r="0" b="4445"/>
                <wp:wrapSquare wrapText="bothSides"/>
                <wp:docPr id="1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9177655"/>
                        </a:xfrm>
                        <a:prstGeom prst="rect">
                          <a:avLst/>
                        </a:prstGeom>
                        <a:noFill/>
                        <a:ln w="9525">
                          <a:noFill/>
                          <a:miter lim="800000"/>
                          <a:headEnd/>
                          <a:tailEnd/>
                        </a:ln>
                      </wps:spPr>
                      <wps:txbx>
                        <w:txbxContent>
                          <w:p w14:paraId="68DBCAD7" w14:textId="12429918" w:rsidR="00B400CF" w:rsidRPr="00883791" w:rsidRDefault="00B400CF" w:rsidP="004E2FF4">
                            <w:pPr>
                              <w:pStyle w:val="Nadpis-bezslovn"/>
                              <w:jc w:val="left"/>
                            </w:pPr>
                            <w:r w:rsidRPr="00883791">
                              <w:t>Abstract</w:t>
                            </w:r>
                          </w:p>
                          <w:p w14:paraId="7F335E3F" w14:textId="51EC4A5A" w:rsidR="00B400CF" w:rsidRPr="00883791" w:rsidRDefault="00B400CF" w:rsidP="00C06CE8">
                            <w:r w:rsidRPr="00883791">
                              <w:t>e.g. This thesis focuses on the design of a visualization device for a platform positioned in a traditional treadmill. This platform aims to analyze the stability of a patient while walking or running using posturographic methods. The thesis described a selection of appropriate components…</w:t>
                            </w:r>
                          </w:p>
                          <w:p w14:paraId="70ED3D2D" w14:textId="77777777" w:rsidR="00B400CF" w:rsidRPr="00883791" w:rsidRDefault="00B400CF" w:rsidP="00C06CE8"/>
                          <w:p w14:paraId="545CEB52" w14:textId="4992B709" w:rsidR="00B400CF" w:rsidRPr="00883791" w:rsidRDefault="00B400CF" w:rsidP="00C06CE8">
                            <w:pPr>
                              <w:pStyle w:val="Normlnbezodsazen"/>
                              <w:rPr>
                                <w:b/>
                                <w:bCs/>
                              </w:rPr>
                            </w:pPr>
                            <w:r w:rsidRPr="00883791">
                              <w:rPr>
                                <w:rFonts w:ascii="Arial" w:hAnsi="Arial"/>
                                <w:b/>
                                <w:bCs/>
                              </w:rPr>
                              <w:t>Keywords:</w:t>
                            </w:r>
                            <w:r w:rsidRPr="00883791">
                              <w:rPr>
                                <w:b/>
                                <w:bCs/>
                              </w:rPr>
                              <w:t xml:space="preserve"> </w:t>
                            </w:r>
                            <w:r w:rsidRPr="00883791">
                              <w:t>key words of the thesis.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C4A4FC" id="_x0000_s1029" type="#_x0000_t202" style="position:absolute;margin-left:164.2pt;margin-top:0;width:215.4pt;height:722.65pt;z-index:251658247;visibility:visible;mso-wrap-style:square;mso-width-percent:0;mso-height-percent:0;mso-wrap-distance-left:9pt;mso-wrap-distance-top:3.6pt;mso-wrap-distance-right:9pt;mso-wrap-distance-bottom:3.6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" filled="f" stroked="f">
                <v:textbox>
                  <w:txbxContent>
                    <w:p w14:paraId="68DBCAD7" w14:textId="12429918" w:rsidR="00B400CF" w:rsidRPr="00883791" w:rsidRDefault="00B400CF" w:rsidP="004E2FF4">
                      <w:pPr>
                        <w:pStyle w:val="Nadpis-bezslovn"/>
                        <w:jc w:val="left"/>
                      </w:pPr>
                      <w:r w:rsidRPr="00883791">
                        <w:t>Abstract</w:t>
                      </w:r>
                    </w:p>
                    <w:p w14:paraId="7F335E3F" w14:textId="51EC4A5A" w:rsidR="00B400CF" w:rsidRPr="00883791" w:rsidRDefault="00B400CF" w:rsidP="00C06CE8">
                      <w:r w:rsidRPr="00883791">
                        <w:t>e.g. This thesis focuses on the design of a visualization device for a platform positioned in a traditional treadmill. This platform aims to analyze the stability of a patient while walking or running using posturographic methods. The thesis described a selection of appropriate components…</w:t>
                      </w:r>
                    </w:p>
                    <w:p w14:paraId="70ED3D2D" w14:textId="77777777" w:rsidR="00B400CF" w:rsidRPr="00883791" w:rsidRDefault="00B400CF" w:rsidP="00C06CE8"/>
                    <w:p w14:paraId="545CEB52" w14:textId="4992B709" w:rsidR="00B400CF" w:rsidRPr="00883791" w:rsidRDefault="00B400CF" w:rsidP="00C06CE8">
                      <w:pPr>
                        <w:pStyle w:val="Normlnbezodsazen"/>
                        <w:rPr>
                          <w:b/>
                          <w:bCs/>
                        </w:rPr>
                      </w:pPr>
                      <w:r w:rsidRPr="00883791">
                        <w:rPr>
                          <w:rFonts w:ascii="Arial" w:hAnsi="Arial"/>
                          <w:b/>
                          <w:bCs/>
                        </w:rPr>
                        <w:t>Keywords:</w:t>
                      </w:r>
                      <w:r w:rsidRPr="00883791">
                        <w:rPr>
                          <w:b/>
                          <w:bCs/>
                        </w:rPr>
                        <w:t xml:space="preserve"> </w:t>
                      </w:r>
                      <w:r w:rsidRPr="00883791">
                        <w:t>key words of the thesis.</w:t>
                      </w:r>
                    </w:p>
                  </w:txbxContent>
                </v:textbox>
                <w10:wrap type="square" anchorx="margin" anchory="margin"/>
              </v:shape>
            </w:pict>
          </mc:Fallback>
        </mc:AlternateContent>
      </w:r>
      <w:r w:rsidRPr="00883791">
        <w:rPr>
          <w:noProof/>
        </w:rPr>
        <mc:AlternateContent>
          <mc:Choice Requires="wps">
            <w:drawing>
              <wp:anchor distT="0" distB="0" distL="114300" distR="114300" simplePos="0" relativeHeight="251658245" behindDoc="0" locked="0" layoutInCell="1" allowOverlap="1" wp14:anchorId="454DF3BF" wp14:editId="26D51C07">
                <wp:simplePos x="0" y="0"/>
                <wp:positionH relativeFrom="margin">
                  <wp:align>center</wp:align>
                </wp:positionH>
                <wp:positionV relativeFrom="margin">
                  <wp:posOffset>-635</wp:posOffset>
                </wp:positionV>
                <wp:extent cx="0" cy="9180000"/>
                <wp:effectExtent l="76200" t="0" r="95250" b="59690"/>
                <wp:wrapNone/>
                <wp:docPr id="10" name="Přímá spojnice 10"/>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E62107D" id="Přímá spojnice 10" o:spid="_x0000_s1026" style="position:absolute;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05pt" to="0,7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" strokecolor="#3276b1" strokeweight="13pt">
                <v:stroke joinstyle="miter"/>
                <o:lock v:ext="edit" aspectratio="t" shapetype="f"/>
                <w10:wrap anchorx="margin" anchory="margin"/>
              </v:line>
            </w:pict>
          </mc:Fallback>
        </mc:AlternateContent>
      </w:r>
      <w:bookmarkStart w:id="6" w:name="_Toc414892113"/>
      <w:bookmarkStart w:id="7" w:name="_Toc50474377"/>
      <w:bookmarkStart w:id="8" w:name="_Toc52830314"/>
      <w:bookmarkStart w:id="9" w:name="_Toc144927622"/>
    </w:p>
    <w:p w14:paraId="13E25435" w14:textId="2D6672DB" w:rsidR="0093449B" w:rsidRPr="00883791" w:rsidRDefault="00542CCD" w:rsidP="004E2FF4">
      <w:pPr>
        <w:pStyle w:val="Nadpis-bezslovn"/>
        <w:jc w:val="right"/>
      </w:pPr>
      <w:r w:rsidRPr="00883791">
        <w:lastRenderedPageBreak/>
        <w:t>Obsah</w:t>
      </w:r>
    </w:p>
    <w:p w14:paraId="38CA2364" w14:textId="65D87F6C" w:rsidR="006560B1" w:rsidRDefault="000C234C">
      <w:pPr>
        <w:pStyle w:val="Obsah2"/>
        <w:rPr>
          <w:rFonts w:asciiTheme="minorHAnsi" w:eastAsiaTheme="minorEastAsia" w:hAnsiTheme="minorHAnsi" w:cstheme="minorBidi"/>
          <w:noProof/>
          <w:kern w:val="2"/>
          <w:szCs w:val="24"/>
          <w14:ligatures w14:val="standardContextual"/>
        </w:rPr>
      </w:pPr>
      <w:r w:rsidRPr="00883791">
        <w:rPr>
          <w:rFonts w:ascii="Arial" w:hAnsi="Arial"/>
          <w:b/>
        </w:rPr>
        <w:fldChar w:fldCharType="begin"/>
      </w:r>
      <w:r w:rsidRPr="00883791">
        <w:instrText xml:space="preserve"> TOC \o "2-3" \h \z \t "Nadpis 1;1;Název;1;Úvod;1;Přílohy;1;Nadpis - Úvod_Závěr_Zdroje_Přílohy;1" </w:instrText>
      </w:r>
      <w:r w:rsidRPr="00883791">
        <w:rPr>
          <w:rFonts w:ascii="Arial" w:hAnsi="Arial"/>
          <w:b/>
        </w:rPr>
        <w:fldChar w:fldCharType="separate"/>
      </w:r>
      <w:hyperlink w:anchor="_Toc216990616" w:history="1">
        <w:r w:rsidR="006560B1" w:rsidRPr="00222E45">
          <w:rPr>
            <w:rStyle w:val="Hypertextovodkaz"/>
            <w:noProof/>
          </w:rPr>
          <w:t>1.1</w:t>
        </w:r>
        <w:r w:rsidR="006560B1">
          <w:rPr>
            <w:rFonts w:asciiTheme="minorHAnsi" w:eastAsiaTheme="minorEastAsia" w:hAnsiTheme="minorHAnsi" w:cstheme="minorBidi"/>
            <w:noProof/>
            <w:kern w:val="2"/>
            <w:szCs w:val="24"/>
            <w14:ligatures w14:val="standardContextual"/>
          </w:rPr>
          <w:tab/>
        </w:r>
        <w:r w:rsidR="006560B1" w:rsidRPr="00222E45">
          <w:rPr>
            <w:rStyle w:val="Hypertextovodkaz"/>
            <w:noProof/>
          </w:rPr>
          <w:t>Úvod do navigace</w:t>
        </w:r>
        <w:r w:rsidR="006560B1">
          <w:rPr>
            <w:noProof/>
            <w:webHidden/>
          </w:rPr>
          <w:tab/>
        </w:r>
        <w:r w:rsidR="006560B1">
          <w:rPr>
            <w:noProof/>
            <w:webHidden/>
          </w:rPr>
          <w:fldChar w:fldCharType="begin"/>
        </w:r>
        <w:r w:rsidR="006560B1">
          <w:rPr>
            <w:noProof/>
            <w:webHidden/>
          </w:rPr>
          <w:instrText xml:space="preserve"> PAGEREF _Toc216990616 \h </w:instrText>
        </w:r>
        <w:r w:rsidR="006560B1">
          <w:rPr>
            <w:noProof/>
            <w:webHidden/>
          </w:rPr>
        </w:r>
        <w:r w:rsidR="006560B1">
          <w:rPr>
            <w:noProof/>
            <w:webHidden/>
          </w:rPr>
          <w:fldChar w:fldCharType="separate"/>
        </w:r>
        <w:r w:rsidR="006560B1">
          <w:rPr>
            <w:noProof/>
            <w:webHidden/>
          </w:rPr>
          <w:t>2</w:t>
        </w:r>
        <w:r w:rsidR="006560B1">
          <w:rPr>
            <w:noProof/>
            <w:webHidden/>
          </w:rPr>
          <w:fldChar w:fldCharType="end"/>
        </w:r>
      </w:hyperlink>
    </w:p>
    <w:p w14:paraId="3DBC8FB7" w14:textId="55D556DA" w:rsidR="006560B1" w:rsidRDefault="006560B1">
      <w:pPr>
        <w:pStyle w:val="Obsah2"/>
        <w:rPr>
          <w:rFonts w:asciiTheme="minorHAnsi" w:eastAsiaTheme="minorEastAsia" w:hAnsiTheme="minorHAnsi" w:cstheme="minorBidi"/>
          <w:noProof/>
          <w:kern w:val="2"/>
          <w:szCs w:val="24"/>
          <w14:ligatures w14:val="standardContextual"/>
        </w:rPr>
      </w:pPr>
      <w:hyperlink w:anchor="_Toc216990617" w:history="1">
        <w:r w:rsidRPr="00222E45">
          <w:rPr>
            <w:rStyle w:val="Hypertextovodkaz"/>
            <w:noProof/>
          </w:rPr>
          <w:t>1.2</w:t>
        </w:r>
        <w:r>
          <w:rPr>
            <w:rFonts w:asciiTheme="minorHAnsi" w:eastAsiaTheme="minorEastAsia" w:hAnsiTheme="minorHAnsi" w:cstheme="minorBidi"/>
            <w:noProof/>
            <w:kern w:val="2"/>
            <w:szCs w:val="24"/>
            <w14:ligatures w14:val="standardContextual"/>
          </w:rPr>
          <w:tab/>
        </w:r>
        <w:r w:rsidRPr="00222E45">
          <w:rPr>
            <w:rStyle w:val="Hypertextovodkaz"/>
            <w:noProof/>
          </w:rPr>
          <w:t>Metody určování směru</w:t>
        </w:r>
        <w:r>
          <w:rPr>
            <w:noProof/>
            <w:webHidden/>
          </w:rPr>
          <w:tab/>
        </w:r>
        <w:r>
          <w:rPr>
            <w:noProof/>
            <w:webHidden/>
          </w:rPr>
          <w:fldChar w:fldCharType="begin"/>
        </w:r>
        <w:r>
          <w:rPr>
            <w:noProof/>
            <w:webHidden/>
          </w:rPr>
          <w:instrText xml:space="preserve"> PAGEREF _Toc216990617 \h </w:instrText>
        </w:r>
        <w:r>
          <w:rPr>
            <w:noProof/>
            <w:webHidden/>
          </w:rPr>
        </w:r>
        <w:r>
          <w:rPr>
            <w:noProof/>
            <w:webHidden/>
          </w:rPr>
          <w:fldChar w:fldCharType="separate"/>
        </w:r>
        <w:r>
          <w:rPr>
            <w:noProof/>
            <w:webHidden/>
          </w:rPr>
          <w:t>2</w:t>
        </w:r>
        <w:r>
          <w:rPr>
            <w:noProof/>
            <w:webHidden/>
          </w:rPr>
          <w:fldChar w:fldCharType="end"/>
        </w:r>
      </w:hyperlink>
    </w:p>
    <w:p w14:paraId="05E237E6" w14:textId="4D568ACB" w:rsidR="006560B1" w:rsidRDefault="006560B1">
      <w:pPr>
        <w:pStyle w:val="Obsah3"/>
        <w:rPr>
          <w:rFonts w:asciiTheme="minorHAnsi" w:eastAsiaTheme="minorEastAsia" w:hAnsiTheme="minorHAnsi" w:cstheme="minorBidi"/>
          <w:noProof/>
          <w:kern w:val="2"/>
          <w:szCs w:val="24"/>
          <w14:ligatures w14:val="standardContextual"/>
        </w:rPr>
      </w:pPr>
      <w:hyperlink w:anchor="_Toc216990618" w:history="1">
        <w:r w:rsidRPr="00222E45">
          <w:rPr>
            <w:rStyle w:val="Hypertextovodkaz"/>
            <w:noProof/>
          </w:rPr>
          <w:t>1.2.1</w:t>
        </w:r>
        <w:r>
          <w:rPr>
            <w:rFonts w:asciiTheme="minorHAnsi" w:eastAsiaTheme="minorEastAsia" w:hAnsiTheme="minorHAnsi" w:cstheme="minorBidi"/>
            <w:noProof/>
            <w:kern w:val="2"/>
            <w:szCs w:val="24"/>
            <w14:ligatures w14:val="standardContextual"/>
          </w:rPr>
          <w:tab/>
        </w:r>
        <w:r w:rsidRPr="00222E45">
          <w:rPr>
            <w:rStyle w:val="Hypertextovodkaz"/>
            <w:noProof/>
          </w:rPr>
          <w:t>Dynamické zarovnání</w:t>
        </w:r>
        <w:r>
          <w:rPr>
            <w:noProof/>
            <w:webHidden/>
          </w:rPr>
          <w:tab/>
        </w:r>
        <w:r>
          <w:rPr>
            <w:noProof/>
            <w:webHidden/>
          </w:rPr>
          <w:fldChar w:fldCharType="begin"/>
        </w:r>
        <w:r>
          <w:rPr>
            <w:noProof/>
            <w:webHidden/>
          </w:rPr>
          <w:instrText xml:space="preserve"> PAGEREF _Toc216990618 \h </w:instrText>
        </w:r>
        <w:r>
          <w:rPr>
            <w:noProof/>
            <w:webHidden/>
          </w:rPr>
        </w:r>
        <w:r>
          <w:rPr>
            <w:noProof/>
            <w:webHidden/>
          </w:rPr>
          <w:fldChar w:fldCharType="separate"/>
        </w:r>
        <w:r>
          <w:rPr>
            <w:noProof/>
            <w:webHidden/>
          </w:rPr>
          <w:t>2</w:t>
        </w:r>
        <w:r>
          <w:rPr>
            <w:noProof/>
            <w:webHidden/>
          </w:rPr>
          <w:fldChar w:fldCharType="end"/>
        </w:r>
      </w:hyperlink>
    </w:p>
    <w:p w14:paraId="528732EB" w14:textId="778F06F0" w:rsidR="006560B1" w:rsidRDefault="006560B1">
      <w:pPr>
        <w:pStyle w:val="Obsah3"/>
        <w:rPr>
          <w:rFonts w:asciiTheme="minorHAnsi" w:eastAsiaTheme="minorEastAsia" w:hAnsiTheme="minorHAnsi" w:cstheme="minorBidi"/>
          <w:noProof/>
          <w:kern w:val="2"/>
          <w:szCs w:val="24"/>
          <w14:ligatures w14:val="standardContextual"/>
        </w:rPr>
      </w:pPr>
      <w:hyperlink w:anchor="_Toc216990619" w:history="1">
        <w:r w:rsidRPr="00222E45">
          <w:rPr>
            <w:rStyle w:val="Hypertextovodkaz"/>
            <w:noProof/>
          </w:rPr>
          <w:t>1.2.2</w:t>
        </w:r>
        <w:r>
          <w:rPr>
            <w:rFonts w:asciiTheme="minorHAnsi" w:eastAsiaTheme="minorEastAsia" w:hAnsiTheme="minorHAnsi" w:cstheme="minorBidi"/>
            <w:noProof/>
            <w:kern w:val="2"/>
            <w:szCs w:val="24"/>
            <w14:ligatures w14:val="standardContextual"/>
          </w:rPr>
          <w:tab/>
        </w:r>
        <w:r w:rsidRPr="00222E45">
          <w:rPr>
            <w:rStyle w:val="Hypertextovodkaz"/>
            <w:noProof/>
          </w:rPr>
          <w:t>GyroCompassing</w:t>
        </w:r>
        <w:r>
          <w:rPr>
            <w:noProof/>
            <w:webHidden/>
          </w:rPr>
          <w:tab/>
        </w:r>
        <w:r>
          <w:rPr>
            <w:noProof/>
            <w:webHidden/>
          </w:rPr>
          <w:fldChar w:fldCharType="begin"/>
        </w:r>
        <w:r>
          <w:rPr>
            <w:noProof/>
            <w:webHidden/>
          </w:rPr>
          <w:instrText xml:space="preserve"> PAGEREF _Toc216990619 \h </w:instrText>
        </w:r>
        <w:r>
          <w:rPr>
            <w:noProof/>
            <w:webHidden/>
          </w:rPr>
        </w:r>
        <w:r>
          <w:rPr>
            <w:noProof/>
            <w:webHidden/>
          </w:rPr>
          <w:fldChar w:fldCharType="separate"/>
        </w:r>
        <w:r>
          <w:rPr>
            <w:noProof/>
            <w:webHidden/>
          </w:rPr>
          <w:t>3</w:t>
        </w:r>
        <w:r>
          <w:rPr>
            <w:noProof/>
            <w:webHidden/>
          </w:rPr>
          <w:fldChar w:fldCharType="end"/>
        </w:r>
      </w:hyperlink>
    </w:p>
    <w:p w14:paraId="27B93C56" w14:textId="31D338DE" w:rsidR="006560B1" w:rsidRDefault="006560B1">
      <w:pPr>
        <w:pStyle w:val="Obsah3"/>
        <w:rPr>
          <w:rFonts w:asciiTheme="minorHAnsi" w:eastAsiaTheme="minorEastAsia" w:hAnsiTheme="minorHAnsi" w:cstheme="minorBidi"/>
          <w:noProof/>
          <w:kern w:val="2"/>
          <w:szCs w:val="24"/>
          <w14:ligatures w14:val="standardContextual"/>
        </w:rPr>
      </w:pPr>
      <w:hyperlink w:anchor="_Toc216990620" w:history="1">
        <w:r w:rsidRPr="00222E45">
          <w:rPr>
            <w:rStyle w:val="Hypertextovodkaz"/>
            <w:noProof/>
          </w:rPr>
          <w:t>1.2.3</w:t>
        </w:r>
        <w:r>
          <w:rPr>
            <w:rFonts w:asciiTheme="minorHAnsi" w:eastAsiaTheme="minorEastAsia" w:hAnsiTheme="minorHAnsi" w:cstheme="minorBidi"/>
            <w:noProof/>
            <w:kern w:val="2"/>
            <w:szCs w:val="24"/>
            <w14:ligatures w14:val="standardContextual"/>
          </w:rPr>
          <w:tab/>
        </w:r>
        <w:r w:rsidRPr="00222E45">
          <w:rPr>
            <w:rStyle w:val="Hypertextovodkaz"/>
            <w:noProof/>
          </w:rPr>
          <w:t>Real-Time Kinematic</w:t>
        </w:r>
        <w:r>
          <w:rPr>
            <w:noProof/>
            <w:webHidden/>
          </w:rPr>
          <w:tab/>
        </w:r>
        <w:r>
          <w:rPr>
            <w:noProof/>
            <w:webHidden/>
          </w:rPr>
          <w:fldChar w:fldCharType="begin"/>
        </w:r>
        <w:r>
          <w:rPr>
            <w:noProof/>
            <w:webHidden/>
          </w:rPr>
          <w:instrText xml:space="preserve"> PAGEREF _Toc216990620 \h </w:instrText>
        </w:r>
        <w:r>
          <w:rPr>
            <w:noProof/>
            <w:webHidden/>
          </w:rPr>
        </w:r>
        <w:r>
          <w:rPr>
            <w:noProof/>
            <w:webHidden/>
          </w:rPr>
          <w:fldChar w:fldCharType="separate"/>
        </w:r>
        <w:r>
          <w:rPr>
            <w:noProof/>
            <w:webHidden/>
          </w:rPr>
          <w:t>3</w:t>
        </w:r>
        <w:r>
          <w:rPr>
            <w:noProof/>
            <w:webHidden/>
          </w:rPr>
          <w:fldChar w:fldCharType="end"/>
        </w:r>
      </w:hyperlink>
    </w:p>
    <w:p w14:paraId="084C765A" w14:textId="2A978A2E" w:rsidR="006560B1" w:rsidRDefault="006560B1">
      <w:pPr>
        <w:pStyle w:val="Obsah3"/>
        <w:rPr>
          <w:rFonts w:asciiTheme="minorHAnsi" w:eastAsiaTheme="minorEastAsia" w:hAnsiTheme="minorHAnsi" w:cstheme="minorBidi"/>
          <w:noProof/>
          <w:kern w:val="2"/>
          <w:szCs w:val="24"/>
          <w14:ligatures w14:val="standardContextual"/>
        </w:rPr>
      </w:pPr>
      <w:hyperlink w:anchor="_Toc216990621" w:history="1">
        <w:r w:rsidRPr="00222E45">
          <w:rPr>
            <w:rStyle w:val="Hypertextovodkaz"/>
            <w:noProof/>
          </w:rPr>
          <w:t>1.2.4</w:t>
        </w:r>
        <w:r>
          <w:rPr>
            <w:rFonts w:asciiTheme="minorHAnsi" w:eastAsiaTheme="minorEastAsia" w:hAnsiTheme="minorHAnsi" w:cstheme="minorBidi"/>
            <w:noProof/>
            <w:kern w:val="2"/>
            <w:szCs w:val="24"/>
            <w14:ligatures w14:val="standardContextual"/>
          </w:rPr>
          <w:tab/>
        </w:r>
        <w:r w:rsidRPr="00222E45">
          <w:rPr>
            <w:rStyle w:val="Hypertextovodkaz"/>
            <w:noProof/>
          </w:rPr>
          <w:t>Magnetometr</w:t>
        </w:r>
        <w:r>
          <w:rPr>
            <w:noProof/>
            <w:webHidden/>
          </w:rPr>
          <w:tab/>
        </w:r>
        <w:r>
          <w:rPr>
            <w:noProof/>
            <w:webHidden/>
          </w:rPr>
          <w:fldChar w:fldCharType="begin"/>
        </w:r>
        <w:r>
          <w:rPr>
            <w:noProof/>
            <w:webHidden/>
          </w:rPr>
          <w:instrText xml:space="preserve"> PAGEREF _Toc216990621 \h </w:instrText>
        </w:r>
        <w:r>
          <w:rPr>
            <w:noProof/>
            <w:webHidden/>
          </w:rPr>
        </w:r>
        <w:r>
          <w:rPr>
            <w:noProof/>
            <w:webHidden/>
          </w:rPr>
          <w:fldChar w:fldCharType="separate"/>
        </w:r>
        <w:r>
          <w:rPr>
            <w:noProof/>
            <w:webHidden/>
          </w:rPr>
          <w:t>3</w:t>
        </w:r>
        <w:r>
          <w:rPr>
            <w:noProof/>
            <w:webHidden/>
          </w:rPr>
          <w:fldChar w:fldCharType="end"/>
        </w:r>
      </w:hyperlink>
    </w:p>
    <w:p w14:paraId="78651CA1" w14:textId="22FB6577" w:rsidR="006560B1" w:rsidRDefault="006560B1">
      <w:pPr>
        <w:pStyle w:val="Obsah3"/>
        <w:rPr>
          <w:rFonts w:asciiTheme="minorHAnsi" w:eastAsiaTheme="minorEastAsia" w:hAnsiTheme="minorHAnsi" w:cstheme="minorBidi"/>
          <w:noProof/>
          <w:kern w:val="2"/>
          <w:szCs w:val="24"/>
          <w14:ligatures w14:val="standardContextual"/>
        </w:rPr>
      </w:pPr>
      <w:hyperlink w:anchor="_Toc216990622" w:history="1">
        <w:r w:rsidRPr="00222E45">
          <w:rPr>
            <w:rStyle w:val="Hypertextovodkaz"/>
            <w:noProof/>
          </w:rPr>
          <w:t>1.2.5</w:t>
        </w:r>
        <w:r>
          <w:rPr>
            <w:rFonts w:asciiTheme="minorHAnsi" w:eastAsiaTheme="minorEastAsia" w:hAnsiTheme="minorHAnsi" w:cstheme="minorBidi"/>
            <w:noProof/>
            <w:kern w:val="2"/>
            <w:szCs w:val="24"/>
            <w14:ligatures w14:val="standardContextual"/>
          </w:rPr>
          <w:tab/>
        </w:r>
        <w:r w:rsidRPr="00222E45">
          <w:rPr>
            <w:rStyle w:val="Hypertextovodkaz"/>
            <w:noProof/>
          </w:rPr>
          <w:t>Kalibrace magnetometru</w:t>
        </w:r>
        <w:r>
          <w:rPr>
            <w:noProof/>
            <w:webHidden/>
          </w:rPr>
          <w:tab/>
        </w:r>
        <w:r>
          <w:rPr>
            <w:noProof/>
            <w:webHidden/>
          </w:rPr>
          <w:fldChar w:fldCharType="begin"/>
        </w:r>
        <w:r>
          <w:rPr>
            <w:noProof/>
            <w:webHidden/>
          </w:rPr>
          <w:instrText xml:space="preserve"> PAGEREF _Toc216990622 \h </w:instrText>
        </w:r>
        <w:r>
          <w:rPr>
            <w:noProof/>
            <w:webHidden/>
          </w:rPr>
        </w:r>
        <w:r>
          <w:rPr>
            <w:noProof/>
            <w:webHidden/>
          </w:rPr>
          <w:fldChar w:fldCharType="separate"/>
        </w:r>
        <w:r>
          <w:rPr>
            <w:noProof/>
            <w:webHidden/>
          </w:rPr>
          <w:t>4</w:t>
        </w:r>
        <w:r>
          <w:rPr>
            <w:noProof/>
            <w:webHidden/>
          </w:rPr>
          <w:fldChar w:fldCharType="end"/>
        </w:r>
      </w:hyperlink>
    </w:p>
    <w:p w14:paraId="5A0846B2" w14:textId="69544712" w:rsidR="006560B1" w:rsidRDefault="006560B1">
      <w:pPr>
        <w:pStyle w:val="Obsah2"/>
        <w:rPr>
          <w:rFonts w:asciiTheme="minorHAnsi" w:eastAsiaTheme="minorEastAsia" w:hAnsiTheme="minorHAnsi" w:cstheme="minorBidi"/>
          <w:noProof/>
          <w:kern w:val="2"/>
          <w:szCs w:val="24"/>
          <w14:ligatures w14:val="standardContextual"/>
        </w:rPr>
      </w:pPr>
      <w:hyperlink w:anchor="_Toc216990623" w:history="1">
        <w:r w:rsidRPr="00222E45">
          <w:rPr>
            <w:rStyle w:val="Hypertextovodkaz"/>
            <w:noProof/>
          </w:rPr>
          <w:t>1.3</w:t>
        </w:r>
        <w:r>
          <w:rPr>
            <w:rFonts w:asciiTheme="minorHAnsi" w:eastAsiaTheme="minorEastAsia" w:hAnsiTheme="minorHAnsi" w:cstheme="minorBidi"/>
            <w:noProof/>
            <w:kern w:val="2"/>
            <w:szCs w:val="24"/>
            <w14:ligatures w14:val="standardContextual"/>
          </w:rPr>
          <w:tab/>
        </w:r>
        <w:r w:rsidRPr="00222E45">
          <w:rPr>
            <w:rStyle w:val="Hypertextovodkaz"/>
            <w:noProof/>
          </w:rPr>
          <w:t>Inerciální měřicí jednotka</w:t>
        </w:r>
        <w:r>
          <w:rPr>
            <w:noProof/>
            <w:webHidden/>
          </w:rPr>
          <w:tab/>
        </w:r>
        <w:r>
          <w:rPr>
            <w:noProof/>
            <w:webHidden/>
          </w:rPr>
          <w:fldChar w:fldCharType="begin"/>
        </w:r>
        <w:r>
          <w:rPr>
            <w:noProof/>
            <w:webHidden/>
          </w:rPr>
          <w:instrText xml:space="preserve"> PAGEREF _Toc216990623 \h </w:instrText>
        </w:r>
        <w:r>
          <w:rPr>
            <w:noProof/>
            <w:webHidden/>
          </w:rPr>
        </w:r>
        <w:r>
          <w:rPr>
            <w:noProof/>
            <w:webHidden/>
          </w:rPr>
          <w:fldChar w:fldCharType="separate"/>
        </w:r>
        <w:r>
          <w:rPr>
            <w:noProof/>
            <w:webHidden/>
          </w:rPr>
          <w:t>5</w:t>
        </w:r>
        <w:r>
          <w:rPr>
            <w:noProof/>
            <w:webHidden/>
          </w:rPr>
          <w:fldChar w:fldCharType="end"/>
        </w:r>
      </w:hyperlink>
    </w:p>
    <w:p w14:paraId="0A8CFE66" w14:textId="26253320" w:rsidR="006560B1" w:rsidRDefault="006560B1">
      <w:pPr>
        <w:pStyle w:val="Obsah3"/>
        <w:rPr>
          <w:rFonts w:asciiTheme="minorHAnsi" w:eastAsiaTheme="minorEastAsia" w:hAnsiTheme="minorHAnsi" w:cstheme="minorBidi"/>
          <w:noProof/>
          <w:kern w:val="2"/>
          <w:szCs w:val="24"/>
          <w14:ligatures w14:val="standardContextual"/>
        </w:rPr>
      </w:pPr>
      <w:hyperlink w:anchor="_Toc216990624" w:history="1">
        <w:r w:rsidRPr="00222E45">
          <w:rPr>
            <w:rStyle w:val="Hypertextovodkaz"/>
            <w:noProof/>
          </w:rPr>
          <w:t>1.3.1</w:t>
        </w:r>
        <w:r>
          <w:rPr>
            <w:rFonts w:asciiTheme="minorHAnsi" w:eastAsiaTheme="minorEastAsia" w:hAnsiTheme="minorHAnsi" w:cstheme="minorBidi"/>
            <w:noProof/>
            <w:kern w:val="2"/>
            <w:szCs w:val="24"/>
            <w14:ligatures w14:val="standardContextual"/>
          </w:rPr>
          <w:tab/>
        </w:r>
        <w:r w:rsidRPr="00222E45">
          <w:rPr>
            <w:rStyle w:val="Hypertextovodkaz"/>
            <w:noProof/>
          </w:rPr>
          <w:t>BOSCH – BNO055</w:t>
        </w:r>
        <w:r>
          <w:rPr>
            <w:noProof/>
            <w:webHidden/>
          </w:rPr>
          <w:tab/>
        </w:r>
        <w:r>
          <w:rPr>
            <w:noProof/>
            <w:webHidden/>
          </w:rPr>
          <w:fldChar w:fldCharType="begin"/>
        </w:r>
        <w:r>
          <w:rPr>
            <w:noProof/>
            <w:webHidden/>
          </w:rPr>
          <w:instrText xml:space="preserve"> PAGEREF _Toc216990624 \h </w:instrText>
        </w:r>
        <w:r>
          <w:rPr>
            <w:noProof/>
            <w:webHidden/>
          </w:rPr>
        </w:r>
        <w:r>
          <w:rPr>
            <w:noProof/>
            <w:webHidden/>
          </w:rPr>
          <w:fldChar w:fldCharType="separate"/>
        </w:r>
        <w:r>
          <w:rPr>
            <w:noProof/>
            <w:webHidden/>
          </w:rPr>
          <w:t>5</w:t>
        </w:r>
        <w:r>
          <w:rPr>
            <w:noProof/>
            <w:webHidden/>
          </w:rPr>
          <w:fldChar w:fldCharType="end"/>
        </w:r>
      </w:hyperlink>
    </w:p>
    <w:p w14:paraId="5E083976" w14:textId="00A8FF0B" w:rsidR="006560B1" w:rsidRDefault="006560B1">
      <w:pPr>
        <w:pStyle w:val="Obsah3"/>
        <w:rPr>
          <w:rFonts w:asciiTheme="minorHAnsi" w:eastAsiaTheme="minorEastAsia" w:hAnsiTheme="minorHAnsi" w:cstheme="minorBidi"/>
          <w:noProof/>
          <w:kern w:val="2"/>
          <w:szCs w:val="24"/>
          <w14:ligatures w14:val="standardContextual"/>
        </w:rPr>
      </w:pPr>
      <w:hyperlink w:anchor="_Toc216990625" w:history="1">
        <w:r w:rsidRPr="00222E45">
          <w:rPr>
            <w:rStyle w:val="Hypertextovodkaz"/>
            <w:noProof/>
          </w:rPr>
          <w:t>1.3.2</w:t>
        </w:r>
        <w:r>
          <w:rPr>
            <w:rFonts w:asciiTheme="minorHAnsi" w:eastAsiaTheme="minorEastAsia" w:hAnsiTheme="minorHAnsi" w:cstheme="minorBidi"/>
            <w:noProof/>
            <w:kern w:val="2"/>
            <w:szCs w:val="24"/>
            <w14:ligatures w14:val="standardContextual"/>
          </w:rPr>
          <w:tab/>
        </w:r>
        <w:r w:rsidRPr="00222E45">
          <w:rPr>
            <w:rStyle w:val="Hypertextovodkaz"/>
            <w:noProof/>
          </w:rPr>
          <w:t>BOSCH – BMI088</w:t>
        </w:r>
        <w:r>
          <w:rPr>
            <w:noProof/>
            <w:webHidden/>
          </w:rPr>
          <w:tab/>
        </w:r>
        <w:r>
          <w:rPr>
            <w:noProof/>
            <w:webHidden/>
          </w:rPr>
          <w:fldChar w:fldCharType="begin"/>
        </w:r>
        <w:r>
          <w:rPr>
            <w:noProof/>
            <w:webHidden/>
          </w:rPr>
          <w:instrText xml:space="preserve"> PAGEREF _Toc216990625 \h </w:instrText>
        </w:r>
        <w:r>
          <w:rPr>
            <w:noProof/>
            <w:webHidden/>
          </w:rPr>
        </w:r>
        <w:r>
          <w:rPr>
            <w:noProof/>
            <w:webHidden/>
          </w:rPr>
          <w:fldChar w:fldCharType="separate"/>
        </w:r>
        <w:r>
          <w:rPr>
            <w:noProof/>
            <w:webHidden/>
          </w:rPr>
          <w:t>5</w:t>
        </w:r>
        <w:r>
          <w:rPr>
            <w:noProof/>
            <w:webHidden/>
          </w:rPr>
          <w:fldChar w:fldCharType="end"/>
        </w:r>
      </w:hyperlink>
    </w:p>
    <w:p w14:paraId="7C915CB9" w14:textId="1A284383" w:rsidR="006560B1" w:rsidRDefault="006560B1">
      <w:pPr>
        <w:pStyle w:val="Obsah3"/>
        <w:rPr>
          <w:rFonts w:asciiTheme="minorHAnsi" w:eastAsiaTheme="minorEastAsia" w:hAnsiTheme="minorHAnsi" w:cstheme="minorBidi"/>
          <w:noProof/>
          <w:kern w:val="2"/>
          <w:szCs w:val="24"/>
          <w14:ligatures w14:val="standardContextual"/>
        </w:rPr>
      </w:pPr>
      <w:hyperlink w:anchor="_Toc216990626" w:history="1">
        <w:r w:rsidRPr="00222E45">
          <w:rPr>
            <w:rStyle w:val="Hypertextovodkaz"/>
            <w:noProof/>
          </w:rPr>
          <w:t>1.3.3</w:t>
        </w:r>
        <w:r>
          <w:rPr>
            <w:rFonts w:asciiTheme="minorHAnsi" w:eastAsiaTheme="minorEastAsia" w:hAnsiTheme="minorHAnsi" w:cstheme="minorBidi"/>
            <w:noProof/>
            <w:kern w:val="2"/>
            <w:szCs w:val="24"/>
            <w14:ligatures w14:val="standardContextual"/>
          </w:rPr>
          <w:tab/>
        </w:r>
        <w:r w:rsidRPr="00222E45">
          <w:rPr>
            <w:rStyle w:val="Hypertextovodkaz"/>
            <w:noProof/>
          </w:rPr>
          <w:t>TDK – ICM-20948</w:t>
        </w:r>
        <w:r>
          <w:rPr>
            <w:noProof/>
            <w:webHidden/>
          </w:rPr>
          <w:tab/>
        </w:r>
        <w:r>
          <w:rPr>
            <w:noProof/>
            <w:webHidden/>
          </w:rPr>
          <w:fldChar w:fldCharType="begin"/>
        </w:r>
        <w:r>
          <w:rPr>
            <w:noProof/>
            <w:webHidden/>
          </w:rPr>
          <w:instrText xml:space="preserve"> PAGEREF _Toc216990626 \h </w:instrText>
        </w:r>
        <w:r>
          <w:rPr>
            <w:noProof/>
            <w:webHidden/>
          </w:rPr>
        </w:r>
        <w:r>
          <w:rPr>
            <w:noProof/>
            <w:webHidden/>
          </w:rPr>
          <w:fldChar w:fldCharType="separate"/>
        </w:r>
        <w:r>
          <w:rPr>
            <w:noProof/>
            <w:webHidden/>
          </w:rPr>
          <w:t>5</w:t>
        </w:r>
        <w:r>
          <w:rPr>
            <w:noProof/>
            <w:webHidden/>
          </w:rPr>
          <w:fldChar w:fldCharType="end"/>
        </w:r>
      </w:hyperlink>
    </w:p>
    <w:p w14:paraId="6F9F24E2" w14:textId="0570F7F8" w:rsidR="006560B1" w:rsidRDefault="006560B1">
      <w:pPr>
        <w:pStyle w:val="Obsah2"/>
        <w:rPr>
          <w:rFonts w:asciiTheme="minorHAnsi" w:eastAsiaTheme="minorEastAsia" w:hAnsiTheme="minorHAnsi" w:cstheme="minorBidi"/>
          <w:noProof/>
          <w:kern w:val="2"/>
          <w:szCs w:val="24"/>
          <w14:ligatures w14:val="standardContextual"/>
        </w:rPr>
      </w:pPr>
      <w:hyperlink w:anchor="_Toc216990627" w:history="1">
        <w:r w:rsidRPr="00222E45">
          <w:rPr>
            <w:rStyle w:val="Hypertextovodkaz"/>
            <w:noProof/>
          </w:rPr>
          <w:t>1.4</w:t>
        </w:r>
        <w:r>
          <w:rPr>
            <w:rFonts w:asciiTheme="minorHAnsi" w:eastAsiaTheme="minorEastAsia" w:hAnsiTheme="minorHAnsi" w:cstheme="minorBidi"/>
            <w:noProof/>
            <w:kern w:val="2"/>
            <w:szCs w:val="24"/>
            <w14:ligatures w14:val="standardContextual"/>
          </w:rPr>
          <w:tab/>
        </w:r>
        <w:r w:rsidRPr="00222E45">
          <w:rPr>
            <w:rStyle w:val="Hypertextovodkaz"/>
            <w:noProof/>
          </w:rPr>
          <w:t>Základy satelitní navigace</w:t>
        </w:r>
        <w:r>
          <w:rPr>
            <w:noProof/>
            <w:webHidden/>
          </w:rPr>
          <w:tab/>
        </w:r>
        <w:r>
          <w:rPr>
            <w:noProof/>
            <w:webHidden/>
          </w:rPr>
          <w:fldChar w:fldCharType="begin"/>
        </w:r>
        <w:r>
          <w:rPr>
            <w:noProof/>
            <w:webHidden/>
          </w:rPr>
          <w:instrText xml:space="preserve"> PAGEREF _Toc216990627 \h </w:instrText>
        </w:r>
        <w:r>
          <w:rPr>
            <w:noProof/>
            <w:webHidden/>
          </w:rPr>
        </w:r>
        <w:r>
          <w:rPr>
            <w:noProof/>
            <w:webHidden/>
          </w:rPr>
          <w:fldChar w:fldCharType="separate"/>
        </w:r>
        <w:r>
          <w:rPr>
            <w:noProof/>
            <w:webHidden/>
          </w:rPr>
          <w:t>6</w:t>
        </w:r>
        <w:r>
          <w:rPr>
            <w:noProof/>
            <w:webHidden/>
          </w:rPr>
          <w:fldChar w:fldCharType="end"/>
        </w:r>
      </w:hyperlink>
    </w:p>
    <w:p w14:paraId="4756DFB9" w14:textId="5734F50E" w:rsidR="006560B1" w:rsidRDefault="006560B1">
      <w:pPr>
        <w:pStyle w:val="Obsah2"/>
        <w:rPr>
          <w:rFonts w:asciiTheme="minorHAnsi" w:eastAsiaTheme="minorEastAsia" w:hAnsiTheme="minorHAnsi" w:cstheme="minorBidi"/>
          <w:noProof/>
          <w:kern w:val="2"/>
          <w:szCs w:val="24"/>
          <w14:ligatures w14:val="standardContextual"/>
        </w:rPr>
      </w:pPr>
      <w:hyperlink w:anchor="_Toc216990628" w:history="1">
        <w:r w:rsidRPr="00222E45">
          <w:rPr>
            <w:rStyle w:val="Hypertextovodkaz"/>
            <w:noProof/>
          </w:rPr>
          <w:t>1.5</w:t>
        </w:r>
        <w:r>
          <w:rPr>
            <w:rFonts w:asciiTheme="minorHAnsi" w:eastAsiaTheme="minorEastAsia" w:hAnsiTheme="minorHAnsi" w:cstheme="minorBidi"/>
            <w:noProof/>
            <w:kern w:val="2"/>
            <w:szCs w:val="24"/>
            <w14:ligatures w14:val="standardContextual"/>
          </w:rPr>
          <w:tab/>
        </w:r>
        <w:r w:rsidRPr="00222E45">
          <w:rPr>
            <w:rStyle w:val="Hypertextovodkaz"/>
            <w:noProof/>
          </w:rPr>
          <w:t>Získaní polohy v satelitní navigaci</w:t>
        </w:r>
        <w:r>
          <w:rPr>
            <w:noProof/>
            <w:webHidden/>
          </w:rPr>
          <w:tab/>
        </w:r>
        <w:r>
          <w:rPr>
            <w:noProof/>
            <w:webHidden/>
          </w:rPr>
          <w:fldChar w:fldCharType="begin"/>
        </w:r>
        <w:r>
          <w:rPr>
            <w:noProof/>
            <w:webHidden/>
          </w:rPr>
          <w:instrText xml:space="preserve"> PAGEREF _Toc216990628 \h </w:instrText>
        </w:r>
        <w:r>
          <w:rPr>
            <w:noProof/>
            <w:webHidden/>
          </w:rPr>
        </w:r>
        <w:r>
          <w:rPr>
            <w:noProof/>
            <w:webHidden/>
          </w:rPr>
          <w:fldChar w:fldCharType="separate"/>
        </w:r>
        <w:r>
          <w:rPr>
            <w:noProof/>
            <w:webHidden/>
          </w:rPr>
          <w:t>7</w:t>
        </w:r>
        <w:r>
          <w:rPr>
            <w:noProof/>
            <w:webHidden/>
          </w:rPr>
          <w:fldChar w:fldCharType="end"/>
        </w:r>
      </w:hyperlink>
    </w:p>
    <w:p w14:paraId="6AD18C27" w14:textId="0758363C" w:rsidR="006560B1" w:rsidRDefault="006560B1">
      <w:pPr>
        <w:pStyle w:val="Obsah2"/>
        <w:rPr>
          <w:rFonts w:asciiTheme="minorHAnsi" w:eastAsiaTheme="minorEastAsia" w:hAnsiTheme="minorHAnsi" w:cstheme="minorBidi"/>
          <w:noProof/>
          <w:kern w:val="2"/>
          <w:szCs w:val="24"/>
          <w14:ligatures w14:val="standardContextual"/>
        </w:rPr>
      </w:pPr>
      <w:hyperlink w:anchor="_Toc216990629" w:history="1">
        <w:r w:rsidRPr="00222E45">
          <w:rPr>
            <w:rStyle w:val="Hypertextovodkaz"/>
            <w:noProof/>
          </w:rPr>
          <w:t>1.6</w:t>
        </w:r>
        <w:r>
          <w:rPr>
            <w:rFonts w:asciiTheme="minorHAnsi" w:eastAsiaTheme="minorEastAsia" w:hAnsiTheme="minorHAnsi" w:cstheme="minorBidi"/>
            <w:noProof/>
            <w:kern w:val="2"/>
            <w:szCs w:val="24"/>
            <w14:ligatures w14:val="standardContextual"/>
          </w:rPr>
          <w:tab/>
        </w:r>
        <w:r w:rsidRPr="00222E45">
          <w:rPr>
            <w:rStyle w:val="Hypertextovodkaz"/>
            <w:noProof/>
          </w:rPr>
          <w:t>GNSS přijímač</w:t>
        </w:r>
        <w:r>
          <w:rPr>
            <w:noProof/>
            <w:webHidden/>
          </w:rPr>
          <w:tab/>
        </w:r>
        <w:r>
          <w:rPr>
            <w:noProof/>
            <w:webHidden/>
          </w:rPr>
          <w:fldChar w:fldCharType="begin"/>
        </w:r>
        <w:r>
          <w:rPr>
            <w:noProof/>
            <w:webHidden/>
          </w:rPr>
          <w:instrText xml:space="preserve"> PAGEREF _Toc216990629 \h </w:instrText>
        </w:r>
        <w:r>
          <w:rPr>
            <w:noProof/>
            <w:webHidden/>
          </w:rPr>
        </w:r>
        <w:r>
          <w:rPr>
            <w:noProof/>
            <w:webHidden/>
          </w:rPr>
          <w:fldChar w:fldCharType="separate"/>
        </w:r>
        <w:r>
          <w:rPr>
            <w:noProof/>
            <w:webHidden/>
          </w:rPr>
          <w:t>8</w:t>
        </w:r>
        <w:r>
          <w:rPr>
            <w:noProof/>
            <w:webHidden/>
          </w:rPr>
          <w:fldChar w:fldCharType="end"/>
        </w:r>
      </w:hyperlink>
    </w:p>
    <w:p w14:paraId="03FAAD1B" w14:textId="583C83A7" w:rsidR="006560B1" w:rsidRDefault="006560B1">
      <w:pPr>
        <w:pStyle w:val="Obsah3"/>
        <w:rPr>
          <w:rFonts w:asciiTheme="minorHAnsi" w:eastAsiaTheme="minorEastAsia" w:hAnsiTheme="minorHAnsi" w:cstheme="minorBidi"/>
          <w:noProof/>
          <w:kern w:val="2"/>
          <w:szCs w:val="24"/>
          <w14:ligatures w14:val="standardContextual"/>
        </w:rPr>
      </w:pPr>
      <w:hyperlink w:anchor="_Toc216990630" w:history="1">
        <w:r w:rsidRPr="00222E45">
          <w:rPr>
            <w:rStyle w:val="Hypertextovodkaz"/>
            <w:noProof/>
          </w:rPr>
          <w:t>1.6.1</w:t>
        </w:r>
        <w:r>
          <w:rPr>
            <w:rFonts w:asciiTheme="minorHAnsi" w:eastAsiaTheme="minorEastAsia" w:hAnsiTheme="minorHAnsi" w:cstheme="minorBidi"/>
            <w:noProof/>
            <w:kern w:val="2"/>
            <w:szCs w:val="24"/>
            <w14:ligatures w14:val="standardContextual"/>
          </w:rPr>
          <w:tab/>
        </w:r>
        <w:r w:rsidRPr="00222E45">
          <w:rPr>
            <w:rStyle w:val="Hypertextovodkaz"/>
            <w:noProof/>
          </w:rPr>
          <w:t>ST – TESEO-LIV3R</w:t>
        </w:r>
        <w:r>
          <w:rPr>
            <w:noProof/>
            <w:webHidden/>
          </w:rPr>
          <w:tab/>
        </w:r>
        <w:r>
          <w:rPr>
            <w:noProof/>
            <w:webHidden/>
          </w:rPr>
          <w:fldChar w:fldCharType="begin"/>
        </w:r>
        <w:r>
          <w:rPr>
            <w:noProof/>
            <w:webHidden/>
          </w:rPr>
          <w:instrText xml:space="preserve"> PAGEREF _Toc216990630 \h </w:instrText>
        </w:r>
        <w:r>
          <w:rPr>
            <w:noProof/>
            <w:webHidden/>
          </w:rPr>
        </w:r>
        <w:r>
          <w:rPr>
            <w:noProof/>
            <w:webHidden/>
          </w:rPr>
          <w:fldChar w:fldCharType="separate"/>
        </w:r>
        <w:r>
          <w:rPr>
            <w:noProof/>
            <w:webHidden/>
          </w:rPr>
          <w:t>8</w:t>
        </w:r>
        <w:r>
          <w:rPr>
            <w:noProof/>
            <w:webHidden/>
          </w:rPr>
          <w:fldChar w:fldCharType="end"/>
        </w:r>
      </w:hyperlink>
    </w:p>
    <w:p w14:paraId="42CF9EE1" w14:textId="49F4B589" w:rsidR="006560B1" w:rsidRDefault="006560B1">
      <w:pPr>
        <w:pStyle w:val="Obsah3"/>
        <w:rPr>
          <w:rFonts w:asciiTheme="minorHAnsi" w:eastAsiaTheme="minorEastAsia" w:hAnsiTheme="minorHAnsi" w:cstheme="minorBidi"/>
          <w:noProof/>
          <w:kern w:val="2"/>
          <w:szCs w:val="24"/>
          <w14:ligatures w14:val="standardContextual"/>
        </w:rPr>
      </w:pPr>
      <w:hyperlink w:anchor="_Toc216990631" w:history="1">
        <w:r w:rsidRPr="00222E45">
          <w:rPr>
            <w:rStyle w:val="Hypertextovodkaz"/>
            <w:noProof/>
          </w:rPr>
          <w:t>1.6.2</w:t>
        </w:r>
        <w:r>
          <w:rPr>
            <w:rFonts w:asciiTheme="minorHAnsi" w:eastAsiaTheme="minorEastAsia" w:hAnsiTheme="minorHAnsi" w:cstheme="minorBidi"/>
            <w:noProof/>
            <w:kern w:val="2"/>
            <w:szCs w:val="24"/>
            <w14:ligatures w14:val="standardContextual"/>
          </w:rPr>
          <w:tab/>
        </w:r>
        <w:r w:rsidRPr="00222E45">
          <w:rPr>
            <w:rStyle w:val="Hypertextovodkaz"/>
            <w:noProof/>
          </w:rPr>
          <w:t>U-BLOX – NEO-M8</w:t>
        </w:r>
        <w:r>
          <w:rPr>
            <w:noProof/>
            <w:webHidden/>
          </w:rPr>
          <w:tab/>
        </w:r>
        <w:r>
          <w:rPr>
            <w:noProof/>
            <w:webHidden/>
          </w:rPr>
          <w:fldChar w:fldCharType="begin"/>
        </w:r>
        <w:r>
          <w:rPr>
            <w:noProof/>
            <w:webHidden/>
          </w:rPr>
          <w:instrText xml:space="preserve"> PAGEREF _Toc216990631 \h </w:instrText>
        </w:r>
        <w:r>
          <w:rPr>
            <w:noProof/>
            <w:webHidden/>
          </w:rPr>
        </w:r>
        <w:r>
          <w:rPr>
            <w:noProof/>
            <w:webHidden/>
          </w:rPr>
          <w:fldChar w:fldCharType="separate"/>
        </w:r>
        <w:r>
          <w:rPr>
            <w:noProof/>
            <w:webHidden/>
          </w:rPr>
          <w:t>8</w:t>
        </w:r>
        <w:r>
          <w:rPr>
            <w:noProof/>
            <w:webHidden/>
          </w:rPr>
          <w:fldChar w:fldCharType="end"/>
        </w:r>
      </w:hyperlink>
    </w:p>
    <w:p w14:paraId="320EEED0" w14:textId="2EE69DEF" w:rsidR="006560B1" w:rsidRDefault="006560B1">
      <w:pPr>
        <w:pStyle w:val="Obsah3"/>
        <w:rPr>
          <w:rFonts w:asciiTheme="minorHAnsi" w:eastAsiaTheme="minorEastAsia" w:hAnsiTheme="minorHAnsi" w:cstheme="minorBidi"/>
          <w:noProof/>
          <w:kern w:val="2"/>
          <w:szCs w:val="24"/>
          <w14:ligatures w14:val="standardContextual"/>
        </w:rPr>
      </w:pPr>
      <w:hyperlink w:anchor="_Toc216990632" w:history="1">
        <w:r w:rsidRPr="00222E45">
          <w:rPr>
            <w:rStyle w:val="Hypertextovodkaz"/>
            <w:noProof/>
          </w:rPr>
          <w:t>1.6.3</w:t>
        </w:r>
        <w:r>
          <w:rPr>
            <w:rFonts w:asciiTheme="minorHAnsi" w:eastAsiaTheme="minorEastAsia" w:hAnsiTheme="minorHAnsi" w:cstheme="minorBidi"/>
            <w:noProof/>
            <w:kern w:val="2"/>
            <w:szCs w:val="24"/>
            <w14:ligatures w14:val="standardContextual"/>
          </w:rPr>
          <w:tab/>
        </w:r>
        <w:r w:rsidRPr="00222E45">
          <w:rPr>
            <w:rStyle w:val="Hypertextovodkaz"/>
            <w:noProof/>
          </w:rPr>
          <w:t>U-BLOX – NEO-M9</w:t>
        </w:r>
        <w:r>
          <w:rPr>
            <w:noProof/>
            <w:webHidden/>
          </w:rPr>
          <w:tab/>
        </w:r>
        <w:r>
          <w:rPr>
            <w:noProof/>
            <w:webHidden/>
          </w:rPr>
          <w:fldChar w:fldCharType="begin"/>
        </w:r>
        <w:r>
          <w:rPr>
            <w:noProof/>
            <w:webHidden/>
          </w:rPr>
          <w:instrText xml:space="preserve"> PAGEREF _Toc216990632 \h </w:instrText>
        </w:r>
        <w:r>
          <w:rPr>
            <w:noProof/>
            <w:webHidden/>
          </w:rPr>
        </w:r>
        <w:r>
          <w:rPr>
            <w:noProof/>
            <w:webHidden/>
          </w:rPr>
          <w:fldChar w:fldCharType="separate"/>
        </w:r>
        <w:r>
          <w:rPr>
            <w:noProof/>
            <w:webHidden/>
          </w:rPr>
          <w:t>8</w:t>
        </w:r>
        <w:r>
          <w:rPr>
            <w:noProof/>
            <w:webHidden/>
          </w:rPr>
          <w:fldChar w:fldCharType="end"/>
        </w:r>
      </w:hyperlink>
    </w:p>
    <w:p w14:paraId="01EC6993" w14:textId="6ABA2D12" w:rsidR="006560B1" w:rsidRDefault="006560B1">
      <w:pPr>
        <w:pStyle w:val="Obsah2"/>
        <w:rPr>
          <w:rFonts w:asciiTheme="minorHAnsi" w:eastAsiaTheme="minorEastAsia" w:hAnsiTheme="minorHAnsi" w:cstheme="minorBidi"/>
          <w:noProof/>
          <w:kern w:val="2"/>
          <w:szCs w:val="24"/>
          <w14:ligatures w14:val="standardContextual"/>
        </w:rPr>
      </w:pPr>
      <w:hyperlink w:anchor="_Toc216990633" w:history="1">
        <w:r w:rsidRPr="00222E45">
          <w:rPr>
            <w:rStyle w:val="Hypertextovodkaz"/>
            <w:noProof/>
          </w:rPr>
          <w:t>1.7</w:t>
        </w:r>
        <w:r>
          <w:rPr>
            <w:rFonts w:asciiTheme="minorHAnsi" w:eastAsiaTheme="minorEastAsia" w:hAnsiTheme="minorHAnsi" w:cstheme="minorBidi"/>
            <w:noProof/>
            <w:kern w:val="2"/>
            <w:szCs w:val="24"/>
            <w14:ligatures w14:val="standardContextual"/>
          </w:rPr>
          <w:tab/>
        </w:r>
        <w:r w:rsidRPr="00222E45">
          <w:rPr>
            <w:rStyle w:val="Hypertextovodkaz"/>
            <w:noProof/>
          </w:rPr>
          <w:t>Hlavní řídící jednotka</w:t>
        </w:r>
        <w:r>
          <w:rPr>
            <w:noProof/>
            <w:webHidden/>
          </w:rPr>
          <w:tab/>
        </w:r>
        <w:r>
          <w:rPr>
            <w:noProof/>
            <w:webHidden/>
          </w:rPr>
          <w:fldChar w:fldCharType="begin"/>
        </w:r>
        <w:r>
          <w:rPr>
            <w:noProof/>
            <w:webHidden/>
          </w:rPr>
          <w:instrText xml:space="preserve"> PAGEREF _Toc216990633 \h </w:instrText>
        </w:r>
        <w:r>
          <w:rPr>
            <w:noProof/>
            <w:webHidden/>
          </w:rPr>
        </w:r>
        <w:r>
          <w:rPr>
            <w:noProof/>
            <w:webHidden/>
          </w:rPr>
          <w:fldChar w:fldCharType="separate"/>
        </w:r>
        <w:r>
          <w:rPr>
            <w:noProof/>
            <w:webHidden/>
          </w:rPr>
          <w:t>9</w:t>
        </w:r>
        <w:r>
          <w:rPr>
            <w:noProof/>
            <w:webHidden/>
          </w:rPr>
          <w:fldChar w:fldCharType="end"/>
        </w:r>
      </w:hyperlink>
    </w:p>
    <w:p w14:paraId="659ACEDE" w14:textId="119C0427" w:rsidR="006560B1" w:rsidRDefault="006560B1">
      <w:pPr>
        <w:pStyle w:val="Obsah3"/>
        <w:rPr>
          <w:rFonts w:asciiTheme="minorHAnsi" w:eastAsiaTheme="minorEastAsia" w:hAnsiTheme="minorHAnsi" w:cstheme="minorBidi"/>
          <w:noProof/>
          <w:kern w:val="2"/>
          <w:szCs w:val="24"/>
          <w14:ligatures w14:val="standardContextual"/>
        </w:rPr>
      </w:pPr>
      <w:hyperlink w:anchor="_Toc216990634" w:history="1">
        <w:r w:rsidRPr="00222E45">
          <w:rPr>
            <w:rStyle w:val="Hypertextovodkaz"/>
            <w:noProof/>
          </w:rPr>
          <w:t>1.7.1</w:t>
        </w:r>
        <w:r>
          <w:rPr>
            <w:rFonts w:asciiTheme="minorHAnsi" w:eastAsiaTheme="minorEastAsia" w:hAnsiTheme="minorHAnsi" w:cstheme="minorBidi"/>
            <w:noProof/>
            <w:kern w:val="2"/>
            <w:szCs w:val="24"/>
            <w14:ligatures w14:val="standardContextual"/>
          </w:rPr>
          <w:tab/>
        </w:r>
        <w:r w:rsidRPr="00222E45">
          <w:rPr>
            <w:rStyle w:val="Hypertextovodkaz"/>
            <w:noProof/>
          </w:rPr>
          <w:t>ESPRESSIF – ESP32</w:t>
        </w:r>
        <w:r>
          <w:rPr>
            <w:noProof/>
            <w:webHidden/>
          </w:rPr>
          <w:tab/>
        </w:r>
        <w:r>
          <w:rPr>
            <w:noProof/>
            <w:webHidden/>
          </w:rPr>
          <w:fldChar w:fldCharType="begin"/>
        </w:r>
        <w:r>
          <w:rPr>
            <w:noProof/>
            <w:webHidden/>
          </w:rPr>
          <w:instrText xml:space="preserve"> PAGEREF _Toc216990634 \h </w:instrText>
        </w:r>
        <w:r>
          <w:rPr>
            <w:noProof/>
            <w:webHidden/>
          </w:rPr>
        </w:r>
        <w:r>
          <w:rPr>
            <w:noProof/>
            <w:webHidden/>
          </w:rPr>
          <w:fldChar w:fldCharType="separate"/>
        </w:r>
        <w:r>
          <w:rPr>
            <w:noProof/>
            <w:webHidden/>
          </w:rPr>
          <w:t>9</w:t>
        </w:r>
        <w:r>
          <w:rPr>
            <w:noProof/>
            <w:webHidden/>
          </w:rPr>
          <w:fldChar w:fldCharType="end"/>
        </w:r>
      </w:hyperlink>
    </w:p>
    <w:p w14:paraId="7EFF09C4" w14:textId="33164AA9" w:rsidR="006560B1" w:rsidRDefault="006560B1">
      <w:pPr>
        <w:pStyle w:val="Obsah3"/>
        <w:rPr>
          <w:rFonts w:asciiTheme="minorHAnsi" w:eastAsiaTheme="minorEastAsia" w:hAnsiTheme="minorHAnsi" w:cstheme="minorBidi"/>
          <w:noProof/>
          <w:kern w:val="2"/>
          <w:szCs w:val="24"/>
          <w14:ligatures w14:val="standardContextual"/>
        </w:rPr>
      </w:pPr>
      <w:hyperlink w:anchor="_Toc216990635" w:history="1">
        <w:r w:rsidRPr="00222E45">
          <w:rPr>
            <w:rStyle w:val="Hypertextovodkaz"/>
            <w:noProof/>
          </w:rPr>
          <w:t>1.7.2</w:t>
        </w:r>
        <w:r>
          <w:rPr>
            <w:rFonts w:asciiTheme="minorHAnsi" w:eastAsiaTheme="minorEastAsia" w:hAnsiTheme="minorHAnsi" w:cstheme="minorBidi"/>
            <w:noProof/>
            <w:kern w:val="2"/>
            <w:szCs w:val="24"/>
            <w14:ligatures w14:val="standardContextual"/>
          </w:rPr>
          <w:tab/>
        </w:r>
        <w:r w:rsidRPr="00222E45">
          <w:rPr>
            <w:rStyle w:val="Hypertextovodkaz"/>
            <w:noProof/>
          </w:rPr>
          <w:t>Arduino mikrokontroléry</w:t>
        </w:r>
        <w:r>
          <w:rPr>
            <w:noProof/>
            <w:webHidden/>
          </w:rPr>
          <w:tab/>
        </w:r>
        <w:r>
          <w:rPr>
            <w:noProof/>
            <w:webHidden/>
          </w:rPr>
          <w:fldChar w:fldCharType="begin"/>
        </w:r>
        <w:r>
          <w:rPr>
            <w:noProof/>
            <w:webHidden/>
          </w:rPr>
          <w:instrText xml:space="preserve"> PAGEREF _Toc216990635 \h </w:instrText>
        </w:r>
        <w:r>
          <w:rPr>
            <w:noProof/>
            <w:webHidden/>
          </w:rPr>
        </w:r>
        <w:r>
          <w:rPr>
            <w:noProof/>
            <w:webHidden/>
          </w:rPr>
          <w:fldChar w:fldCharType="separate"/>
        </w:r>
        <w:r>
          <w:rPr>
            <w:noProof/>
            <w:webHidden/>
          </w:rPr>
          <w:t>10</w:t>
        </w:r>
        <w:r>
          <w:rPr>
            <w:noProof/>
            <w:webHidden/>
          </w:rPr>
          <w:fldChar w:fldCharType="end"/>
        </w:r>
      </w:hyperlink>
    </w:p>
    <w:p w14:paraId="1926A35C" w14:textId="6A7C3A31" w:rsidR="006560B1" w:rsidRDefault="006560B1">
      <w:pPr>
        <w:pStyle w:val="Obsah3"/>
        <w:rPr>
          <w:rFonts w:asciiTheme="minorHAnsi" w:eastAsiaTheme="minorEastAsia" w:hAnsiTheme="minorHAnsi" w:cstheme="minorBidi"/>
          <w:noProof/>
          <w:kern w:val="2"/>
          <w:szCs w:val="24"/>
          <w14:ligatures w14:val="standardContextual"/>
        </w:rPr>
      </w:pPr>
      <w:hyperlink w:anchor="_Toc216990636" w:history="1">
        <w:r w:rsidRPr="00222E45">
          <w:rPr>
            <w:rStyle w:val="Hypertextovodkaz"/>
            <w:noProof/>
          </w:rPr>
          <w:t>1.7.3</w:t>
        </w:r>
        <w:r>
          <w:rPr>
            <w:rFonts w:asciiTheme="minorHAnsi" w:eastAsiaTheme="minorEastAsia" w:hAnsiTheme="minorHAnsi" w:cstheme="minorBidi"/>
            <w:noProof/>
            <w:kern w:val="2"/>
            <w:szCs w:val="24"/>
            <w14:ligatures w14:val="standardContextual"/>
          </w:rPr>
          <w:tab/>
        </w:r>
        <w:r w:rsidRPr="00222E45">
          <w:rPr>
            <w:rStyle w:val="Hypertextovodkaz"/>
            <w:noProof/>
          </w:rPr>
          <w:t>ST – STM32</w:t>
        </w:r>
        <w:r>
          <w:rPr>
            <w:noProof/>
            <w:webHidden/>
          </w:rPr>
          <w:tab/>
        </w:r>
        <w:r>
          <w:rPr>
            <w:noProof/>
            <w:webHidden/>
          </w:rPr>
          <w:fldChar w:fldCharType="begin"/>
        </w:r>
        <w:r>
          <w:rPr>
            <w:noProof/>
            <w:webHidden/>
          </w:rPr>
          <w:instrText xml:space="preserve"> PAGEREF _Toc216990636 \h </w:instrText>
        </w:r>
        <w:r>
          <w:rPr>
            <w:noProof/>
            <w:webHidden/>
          </w:rPr>
        </w:r>
        <w:r>
          <w:rPr>
            <w:noProof/>
            <w:webHidden/>
          </w:rPr>
          <w:fldChar w:fldCharType="separate"/>
        </w:r>
        <w:r>
          <w:rPr>
            <w:noProof/>
            <w:webHidden/>
          </w:rPr>
          <w:t>10</w:t>
        </w:r>
        <w:r>
          <w:rPr>
            <w:noProof/>
            <w:webHidden/>
          </w:rPr>
          <w:fldChar w:fldCharType="end"/>
        </w:r>
      </w:hyperlink>
    </w:p>
    <w:p w14:paraId="7A55BD56" w14:textId="09C9347E" w:rsidR="006560B1" w:rsidRDefault="006560B1">
      <w:pPr>
        <w:pStyle w:val="Obsah3"/>
        <w:rPr>
          <w:rFonts w:asciiTheme="minorHAnsi" w:eastAsiaTheme="minorEastAsia" w:hAnsiTheme="minorHAnsi" w:cstheme="minorBidi"/>
          <w:noProof/>
          <w:kern w:val="2"/>
          <w:szCs w:val="24"/>
          <w14:ligatures w14:val="standardContextual"/>
        </w:rPr>
      </w:pPr>
      <w:hyperlink w:anchor="_Toc216990637" w:history="1">
        <w:r w:rsidRPr="00222E45">
          <w:rPr>
            <w:rStyle w:val="Hypertextovodkaz"/>
            <w:noProof/>
          </w:rPr>
          <w:t>1.7.4</w:t>
        </w:r>
        <w:r>
          <w:rPr>
            <w:rFonts w:asciiTheme="minorHAnsi" w:eastAsiaTheme="minorEastAsia" w:hAnsiTheme="minorHAnsi" w:cstheme="minorBidi"/>
            <w:noProof/>
            <w:kern w:val="2"/>
            <w:szCs w:val="24"/>
            <w14:ligatures w14:val="standardContextual"/>
          </w:rPr>
          <w:tab/>
        </w:r>
        <w:r w:rsidRPr="00222E45">
          <w:rPr>
            <w:rStyle w:val="Hypertextovodkaz"/>
            <w:noProof/>
          </w:rPr>
          <w:t>Raspberry Pi a R-Pi Pico</w:t>
        </w:r>
        <w:r>
          <w:rPr>
            <w:noProof/>
            <w:webHidden/>
          </w:rPr>
          <w:tab/>
        </w:r>
        <w:r>
          <w:rPr>
            <w:noProof/>
            <w:webHidden/>
          </w:rPr>
          <w:fldChar w:fldCharType="begin"/>
        </w:r>
        <w:r>
          <w:rPr>
            <w:noProof/>
            <w:webHidden/>
          </w:rPr>
          <w:instrText xml:space="preserve"> PAGEREF _Toc216990637 \h </w:instrText>
        </w:r>
        <w:r>
          <w:rPr>
            <w:noProof/>
            <w:webHidden/>
          </w:rPr>
        </w:r>
        <w:r>
          <w:rPr>
            <w:noProof/>
            <w:webHidden/>
          </w:rPr>
          <w:fldChar w:fldCharType="separate"/>
        </w:r>
        <w:r>
          <w:rPr>
            <w:noProof/>
            <w:webHidden/>
          </w:rPr>
          <w:t>11</w:t>
        </w:r>
        <w:r>
          <w:rPr>
            <w:noProof/>
            <w:webHidden/>
          </w:rPr>
          <w:fldChar w:fldCharType="end"/>
        </w:r>
      </w:hyperlink>
    </w:p>
    <w:p w14:paraId="464D7FEE" w14:textId="2F2A79F8" w:rsidR="006560B1" w:rsidRDefault="006560B1">
      <w:pPr>
        <w:pStyle w:val="Obsah2"/>
        <w:rPr>
          <w:rFonts w:asciiTheme="minorHAnsi" w:eastAsiaTheme="minorEastAsia" w:hAnsiTheme="minorHAnsi" w:cstheme="minorBidi"/>
          <w:noProof/>
          <w:kern w:val="2"/>
          <w:szCs w:val="24"/>
          <w14:ligatures w14:val="standardContextual"/>
        </w:rPr>
      </w:pPr>
      <w:hyperlink w:anchor="_Toc216990638" w:history="1">
        <w:r w:rsidRPr="00222E45">
          <w:rPr>
            <w:rStyle w:val="Hypertextovodkaz"/>
            <w:noProof/>
          </w:rPr>
          <w:t>2.1</w:t>
        </w:r>
        <w:r>
          <w:rPr>
            <w:rFonts w:asciiTheme="minorHAnsi" w:eastAsiaTheme="minorEastAsia" w:hAnsiTheme="minorHAnsi" w:cstheme="minorBidi"/>
            <w:noProof/>
            <w:kern w:val="2"/>
            <w:szCs w:val="24"/>
            <w14:ligatures w14:val="standardContextual"/>
          </w:rPr>
          <w:tab/>
        </w:r>
        <w:r w:rsidRPr="00222E45">
          <w:rPr>
            <w:rStyle w:val="Hypertextovodkaz"/>
            <w:noProof/>
          </w:rPr>
          <w:t>Mechanická část – parametry</w:t>
        </w:r>
        <w:r>
          <w:rPr>
            <w:noProof/>
            <w:webHidden/>
          </w:rPr>
          <w:tab/>
        </w:r>
        <w:r>
          <w:rPr>
            <w:noProof/>
            <w:webHidden/>
          </w:rPr>
          <w:fldChar w:fldCharType="begin"/>
        </w:r>
        <w:r>
          <w:rPr>
            <w:noProof/>
            <w:webHidden/>
          </w:rPr>
          <w:instrText xml:space="preserve"> PAGEREF _Toc216990638 \h </w:instrText>
        </w:r>
        <w:r>
          <w:rPr>
            <w:noProof/>
            <w:webHidden/>
          </w:rPr>
        </w:r>
        <w:r>
          <w:rPr>
            <w:noProof/>
            <w:webHidden/>
          </w:rPr>
          <w:fldChar w:fldCharType="separate"/>
        </w:r>
        <w:r>
          <w:rPr>
            <w:noProof/>
            <w:webHidden/>
          </w:rPr>
          <w:t>12</w:t>
        </w:r>
        <w:r>
          <w:rPr>
            <w:noProof/>
            <w:webHidden/>
          </w:rPr>
          <w:fldChar w:fldCharType="end"/>
        </w:r>
      </w:hyperlink>
    </w:p>
    <w:p w14:paraId="2631B8AF" w14:textId="1433B239" w:rsidR="006560B1" w:rsidRDefault="006560B1">
      <w:pPr>
        <w:pStyle w:val="Obsah2"/>
        <w:rPr>
          <w:rFonts w:asciiTheme="minorHAnsi" w:eastAsiaTheme="minorEastAsia" w:hAnsiTheme="minorHAnsi" w:cstheme="minorBidi"/>
          <w:noProof/>
          <w:kern w:val="2"/>
          <w:szCs w:val="24"/>
          <w14:ligatures w14:val="standardContextual"/>
        </w:rPr>
      </w:pPr>
      <w:hyperlink w:anchor="_Toc216990639" w:history="1">
        <w:r w:rsidRPr="00222E45">
          <w:rPr>
            <w:rStyle w:val="Hypertextovodkaz"/>
            <w:noProof/>
          </w:rPr>
          <w:t>2.2</w:t>
        </w:r>
        <w:r>
          <w:rPr>
            <w:rFonts w:asciiTheme="minorHAnsi" w:eastAsiaTheme="minorEastAsia" w:hAnsiTheme="minorHAnsi" w:cstheme="minorBidi"/>
            <w:noProof/>
            <w:kern w:val="2"/>
            <w:szCs w:val="24"/>
            <w14:ligatures w14:val="standardContextual"/>
          </w:rPr>
          <w:tab/>
        </w:r>
        <w:r w:rsidRPr="00222E45">
          <w:rPr>
            <w:rStyle w:val="Hypertextovodkaz"/>
            <w:noProof/>
          </w:rPr>
          <w:t>Elektrická část – parametry</w:t>
        </w:r>
        <w:r>
          <w:rPr>
            <w:noProof/>
            <w:webHidden/>
          </w:rPr>
          <w:tab/>
        </w:r>
        <w:r>
          <w:rPr>
            <w:noProof/>
            <w:webHidden/>
          </w:rPr>
          <w:fldChar w:fldCharType="begin"/>
        </w:r>
        <w:r>
          <w:rPr>
            <w:noProof/>
            <w:webHidden/>
          </w:rPr>
          <w:instrText xml:space="preserve"> PAGEREF _Toc216990639 \h </w:instrText>
        </w:r>
        <w:r>
          <w:rPr>
            <w:noProof/>
            <w:webHidden/>
          </w:rPr>
        </w:r>
        <w:r>
          <w:rPr>
            <w:noProof/>
            <w:webHidden/>
          </w:rPr>
          <w:fldChar w:fldCharType="separate"/>
        </w:r>
        <w:r>
          <w:rPr>
            <w:noProof/>
            <w:webHidden/>
          </w:rPr>
          <w:t>12</w:t>
        </w:r>
        <w:r>
          <w:rPr>
            <w:noProof/>
            <w:webHidden/>
          </w:rPr>
          <w:fldChar w:fldCharType="end"/>
        </w:r>
      </w:hyperlink>
    </w:p>
    <w:p w14:paraId="5C86E8A4" w14:textId="6EA6DD3E" w:rsidR="006560B1" w:rsidRDefault="006560B1">
      <w:pPr>
        <w:pStyle w:val="Obsah2"/>
        <w:rPr>
          <w:rFonts w:asciiTheme="minorHAnsi" w:eastAsiaTheme="minorEastAsia" w:hAnsiTheme="minorHAnsi" w:cstheme="minorBidi"/>
          <w:noProof/>
          <w:kern w:val="2"/>
          <w:szCs w:val="24"/>
          <w14:ligatures w14:val="standardContextual"/>
        </w:rPr>
      </w:pPr>
      <w:hyperlink w:anchor="_Toc216990640" w:history="1">
        <w:r w:rsidRPr="00222E45">
          <w:rPr>
            <w:rStyle w:val="Hypertextovodkaz"/>
            <w:noProof/>
          </w:rPr>
          <w:t>2.3</w:t>
        </w:r>
        <w:r>
          <w:rPr>
            <w:rFonts w:asciiTheme="minorHAnsi" w:eastAsiaTheme="minorEastAsia" w:hAnsiTheme="minorHAnsi" w:cstheme="minorBidi"/>
            <w:noProof/>
            <w:kern w:val="2"/>
            <w:szCs w:val="24"/>
            <w14:ligatures w14:val="standardContextual"/>
          </w:rPr>
          <w:tab/>
        </w:r>
        <w:r w:rsidRPr="00222E45">
          <w:rPr>
            <w:rStyle w:val="Hypertextovodkaz"/>
            <w:noProof/>
          </w:rPr>
          <w:t>Programová část – parametry</w:t>
        </w:r>
        <w:r>
          <w:rPr>
            <w:noProof/>
            <w:webHidden/>
          </w:rPr>
          <w:tab/>
        </w:r>
        <w:r>
          <w:rPr>
            <w:noProof/>
            <w:webHidden/>
          </w:rPr>
          <w:fldChar w:fldCharType="begin"/>
        </w:r>
        <w:r>
          <w:rPr>
            <w:noProof/>
            <w:webHidden/>
          </w:rPr>
          <w:instrText xml:space="preserve"> PAGEREF _Toc216990640 \h </w:instrText>
        </w:r>
        <w:r>
          <w:rPr>
            <w:noProof/>
            <w:webHidden/>
          </w:rPr>
        </w:r>
        <w:r>
          <w:rPr>
            <w:noProof/>
            <w:webHidden/>
          </w:rPr>
          <w:fldChar w:fldCharType="separate"/>
        </w:r>
        <w:r>
          <w:rPr>
            <w:noProof/>
            <w:webHidden/>
          </w:rPr>
          <w:t>12</w:t>
        </w:r>
        <w:r>
          <w:rPr>
            <w:noProof/>
            <w:webHidden/>
          </w:rPr>
          <w:fldChar w:fldCharType="end"/>
        </w:r>
      </w:hyperlink>
    </w:p>
    <w:p w14:paraId="3E97B7F7" w14:textId="3505A85B" w:rsidR="006560B1" w:rsidRDefault="006560B1">
      <w:pPr>
        <w:pStyle w:val="Obsah2"/>
        <w:rPr>
          <w:rFonts w:asciiTheme="minorHAnsi" w:eastAsiaTheme="minorEastAsia" w:hAnsiTheme="minorHAnsi" w:cstheme="minorBidi"/>
          <w:noProof/>
          <w:kern w:val="2"/>
          <w:szCs w:val="24"/>
          <w14:ligatures w14:val="standardContextual"/>
        </w:rPr>
      </w:pPr>
      <w:hyperlink w:anchor="_Toc216990641" w:history="1">
        <w:r w:rsidRPr="00222E45">
          <w:rPr>
            <w:rStyle w:val="Hypertextovodkaz"/>
            <w:noProof/>
          </w:rPr>
          <w:t>3.1</w:t>
        </w:r>
        <w:r>
          <w:rPr>
            <w:rFonts w:asciiTheme="minorHAnsi" w:eastAsiaTheme="minorEastAsia" w:hAnsiTheme="minorHAnsi" w:cstheme="minorBidi"/>
            <w:noProof/>
            <w:kern w:val="2"/>
            <w:szCs w:val="24"/>
            <w14:ligatures w14:val="standardContextual"/>
          </w:rPr>
          <w:tab/>
        </w:r>
        <w:r w:rsidRPr="00222E45">
          <w:rPr>
            <w:rStyle w:val="Hypertextovodkaz"/>
            <w:noProof/>
          </w:rPr>
          <w:t>Konstrukční část – realizace</w:t>
        </w:r>
        <w:r>
          <w:rPr>
            <w:noProof/>
            <w:webHidden/>
          </w:rPr>
          <w:tab/>
        </w:r>
        <w:r>
          <w:rPr>
            <w:noProof/>
            <w:webHidden/>
          </w:rPr>
          <w:fldChar w:fldCharType="begin"/>
        </w:r>
        <w:r>
          <w:rPr>
            <w:noProof/>
            <w:webHidden/>
          </w:rPr>
          <w:instrText xml:space="preserve"> PAGEREF _Toc216990641 \h </w:instrText>
        </w:r>
        <w:r>
          <w:rPr>
            <w:noProof/>
            <w:webHidden/>
          </w:rPr>
        </w:r>
        <w:r>
          <w:rPr>
            <w:noProof/>
            <w:webHidden/>
          </w:rPr>
          <w:fldChar w:fldCharType="separate"/>
        </w:r>
        <w:r>
          <w:rPr>
            <w:noProof/>
            <w:webHidden/>
          </w:rPr>
          <w:t>xiii</w:t>
        </w:r>
        <w:r>
          <w:rPr>
            <w:noProof/>
            <w:webHidden/>
          </w:rPr>
          <w:fldChar w:fldCharType="end"/>
        </w:r>
      </w:hyperlink>
    </w:p>
    <w:p w14:paraId="5D795725" w14:textId="05C0FEFC" w:rsidR="006560B1" w:rsidRDefault="006560B1">
      <w:pPr>
        <w:pStyle w:val="Obsah3"/>
        <w:rPr>
          <w:rFonts w:asciiTheme="minorHAnsi" w:eastAsiaTheme="minorEastAsia" w:hAnsiTheme="minorHAnsi" w:cstheme="minorBidi"/>
          <w:noProof/>
          <w:kern w:val="2"/>
          <w:szCs w:val="24"/>
          <w14:ligatures w14:val="standardContextual"/>
        </w:rPr>
      </w:pPr>
      <w:hyperlink w:anchor="_Toc216990642" w:history="1">
        <w:r w:rsidRPr="00222E45">
          <w:rPr>
            <w:rStyle w:val="Hypertextovodkaz"/>
            <w:noProof/>
          </w:rPr>
          <w:t>3.1.1</w:t>
        </w:r>
        <w:r>
          <w:rPr>
            <w:rFonts w:asciiTheme="minorHAnsi" w:eastAsiaTheme="minorEastAsia" w:hAnsiTheme="minorHAnsi" w:cstheme="minorBidi"/>
            <w:noProof/>
            <w:kern w:val="2"/>
            <w:szCs w:val="24"/>
            <w14:ligatures w14:val="standardContextual"/>
          </w:rPr>
          <w:tab/>
        </w:r>
        <w:r w:rsidRPr="00222E45">
          <w:rPr>
            <w:rStyle w:val="Hypertextovodkaz"/>
            <w:noProof/>
          </w:rPr>
          <w:t>Návrh krytu</w:t>
        </w:r>
        <w:r>
          <w:rPr>
            <w:noProof/>
            <w:webHidden/>
          </w:rPr>
          <w:tab/>
        </w:r>
        <w:r>
          <w:rPr>
            <w:noProof/>
            <w:webHidden/>
          </w:rPr>
          <w:fldChar w:fldCharType="begin"/>
        </w:r>
        <w:r>
          <w:rPr>
            <w:noProof/>
            <w:webHidden/>
          </w:rPr>
          <w:instrText xml:space="preserve"> PAGEREF _Toc216990642 \h </w:instrText>
        </w:r>
        <w:r>
          <w:rPr>
            <w:noProof/>
            <w:webHidden/>
          </w:rPr>
        </w:r>
        <w:r>
          <w:rPr>
            <w:noProof/>
            <w:webHidden/>
          </w:rPr>
          <w:fldChar w:fldCharType="separate"/>
        </w:r>
        <w:r>
          <w:rPr>
            <w:noProof/>
            <w:webHidden/>
          </w:rPr>
          <w:t>xiii</w:t>
        </w:r>
        <w:r>
          <w:rPr>
            <w:noProof/>
            <w:webHidden/>
          </w:rPr>
          <w:fldChar w:fldCharType="end"/>
        </w:r>
      </w:hyperlink>
    </w:p>
    <w:p w14:paraId="13110D2C" w14:textId="7C3FBF2B" w:rsidR="006560B1" w:rsidRDefault="006560B1">
      <w:pPr>
        <w:pStyle w:val="Obsah3"/>
        <w:rPr>
          <w:rFonts w:asciiTheme="minorHAnsi" w:eastAsiaTheme="minorEastAsia" w:hAnsiTheme="minorHAnsi" w:cstheme="minorBidi"/>
          <w:noProof/>
          <w:kern w:val="2"/>
          <w:szCs w:val="24"/>
          <w14:ligatures w14:val="standardContextual"/>
        </w:rPr>
      </w:pPr>
      <w:hyperlink w:anchor="_Toc216990643" w:history="1">
        <w:r w:rsidRPr="00222E45">
          <w:rPr>
            <w:rStyle w:val="Hypertextovodkaz"/>
            <w:noProof/>
          </w:rPr>
          <w:t>3.1.2</w:t>
        </w:r>
        <w:r>
          <w:rPr>
            <w:rFonts w:asciiTheme="minorHAnsi" w:eastAsiaTheme="minorEastAsia" w:hAnsiTheme="minorHAnsi" w:cstheme="minorBidi"/>
            <w:noProof/>
            <w:kern w:val="2"/>
            <w:szCs w:val="24"/>
            <w14:ligatures w14:val="standardContextual"/>
          </w:rPr>
          <w:tab/>
        </w:r>
        <w:r w:rsidRPr="00222E45">
          <w:rPr>
            <w:rStyle w:val="Hypertextovodkaz"/>
            <w:noProof/>
          </w:rPr>
          <w:t>Návrh víka</w:t>
        </w:r>
        <w:r>
          <w:rPr>
            <w:noProof/>
            <w:webHidden/>
          </w:rPr>
          <w:tab/>
        </w:r>
        <w:r>
          <w:rPr>
            <w:noProof/>
            <w:webHidden/>
          </w:rPr>
          <w:fldChar w:fldCharType="begin"/>
        </w:r>
        <w:r>
          <w:rPr>
            <w:noProof/>
            <w:webHidden/>
          </w:rPr>
          <w:instrText xml:space="preserve"> PAGEREF _Toc216990643 \h </w:instrText>
        </w:r>
        <w:r>
          <w:rPr>
            <w:noProof/>
            <w:webHidden/>
          </w:rPr>
        </w:r>
        <w:r>
          <w:rPr>
            <w:noProof/>
            <w:webHidden/>
          </w:rPr>
          <w:fldChar w:fldCharType="separate"/>
        </w:r>
        <w:r>
          <w:rPr>
            <w:noProof/>
            <w:webHidden/>
          </w:rPr>
          <w:t>ii</w:t>
        </w:r>
        <w:r>
          <w:rPr>
            <w:noProof/>
            <w:webHidden/>
          </w:rPr>
          <w:fldChar w:fldCharType="end"/>
        </w:r>
      </w:hyperlink>
    </w:p>
    <w:p w14:paraId="10330596" w14:textId="70B9AF80" w:rsidR="006560B1" w:rsidRDefault="006560B1">
      <w:pPr>
        <w:pStyle w:val="Obsah2"/>
        <w:rPr>
          <w:rFonts w:asciiTheme="minorHAnsi" w:eastAsiaTheme="minorEastAsia" w:hAnsiTheme="minorHAnsi" w:cstheme="minorBidi"/>
          <w:noProof/>
          <w:kern w:val="2"/>
          <w:szCs w:val="24"/>
          <w14:ligatures w14:val="standardContextual"/>
        </w:rPr>
      </w:pPr>
      <w:hyperlink w:anchor="_Toc216990644" w:history="1">
        <w:r w:rsidRPr="00222E45">
          <w:rPr>
            <w:rStyle w:val="Hypertextovodkaz"/>
            <w:noProof/>
          </w:rPr>
          <w:t>3.2</w:t>
        </w:r>
        <w:r>
          <w:rPr>
            <w:rFonts w:asciiTheme="minorHAnsi" w:eastAsiaTheme="minorEastAsia" w:hAnsiTheme="minorHAnsi" w:cstheme="minorBidi"/>
            <w:noProof/>
            <w:kern w:val="2"/>
            <w:szCs w:val="24"/>
            <w14:ligatures w14:val="standardContextual"/>
          </w:rPr>
          <w:tab/>
        </w:r>
        <w:r w:rsidRPr="00222E45">
          <w:rPr>
            <w:rStyle w:val="Hypertextovodkaz"/>
            <w:noProof/>
          </w:rPr>
          <w:t>Programová část – realizace</w:t>
        </w:r>
        <w:r>
          <w:rPr>
            <w:noProof/>
            <w:webHidden/>
          </w:rPr>
          <w:tab/>
        </w:r>
        <w:r>
          <w:rPr>
            <w:noProof/>
            <w:webHidden/>
          </w:rPr>
          <w:fldChar w:fldCharType="begin"/>
        </w:r>
        <w:r>
          <w:rPr>
            <w:noProof/>
            <w:webHidden/>
          </w:rPr>
          <w:instrText xml:space="preserve"> PAGEREF _Toc216990644 \h </w:instrText>
        </w:r>
        <w:r>
          <w:rPr>
            <w:noProof/>
            <w:webHidden/>
          </w:rPr>
        </w:r>
        <w:r>
          <w:rPr>
            <w:noProof/>
            <w:webHidden/>
          </w:rPr>
          <w:fldChar w:fldCharType="separate"/>
        </w:r>
        <w:r>
          <w:rPr>
            <w:noProof/>
            <w:webHidden/>
          </w:rPr>
          <w:t>ii</w:t>
        </w:r>
        <w:r>
          <w:rPr>
            <w:noProof/>
            <w:webHidden/>
          </w:rPr>
          <w:fldChar w:fldCharType="end"/>
        </w:r>
      </w:hyperlink>
    </w:p>
    <w:p w14:paraId="106A129A" w14:textId="64879546" w:rsidR="006560B1" w:rsidRDefault="006560B1">
      <w:pPr>
        <w:pStyle w:val="Obsah3"/>
        <w:rPr>
          <w:rFonts w:asciiTheme="minorHAnsi" w:eastAsiaTheme="minorEastAsia" w:hAnsiTheme="minorHAnsi" w:cstheme="minorBidi"/>
          <w:noProof/>
          <w:kern w:val="2"/>
          <w:szCs w:val="24"/>
          <w14:ligatures w14:val="standardContextual"/>
        </w:rPr>
      </w:pPr>
      <w:hyperlink w:anchor="_Toc216990645" w:history="1">
        <w:r w:rsidRPr="00222E45">
          <w:rPr>
            <w:rStyle w:val="Hypertextovodkaz"/>
            <w:noProof/>
          </w:rPr>
          <w:t>3.2.1</w:t>
        </w:r>
        <w:r>
          <w:rPr>
            <w:rFonts w:asciiTheme="minorHAnsi" w:eastAsiaTheme="minorEastAsia" w:hAnsiTheme="minorHAnsi" w:cstheme="minorBidi"/>
            <w:noProof/>
            <w:kern w:val="2"/>
            <w:szCs w:val="24"/>
            <w14:ligatures w14:val="standardContextual"/>
          </w:rPr>
          <w:tab/>
        </w:r>
        <w:r w:rsidRPr="00222E45">
          <w:rPr>
            <w:rStyle w:val="Hypertextovodkaz"/>
            <w:noProof/>
          </w:rPr>
          <w:t>Zjištění polohy – GNSS</w:t>
        </w:r>
        <w:r>
          <w:rPr>
            <w:noProof/>
            <w:webHidden/>
          </w:rPr>
          <w:tab/>
        </w:r>
        <w:r>
          <w:rPr>
            <w:noProof/>
            <w:webHidden/>
          </w:rPr>
          <w:fldChar w:fldCharType="begin"/>
        </w:r>
        <w:r>
          <w:rPr>
            <w:noProof/>
            <w:webHidden/>
          </w:rPr>
          <w:instrText xml:space="preserve"> PAGEREF _Toc216990645 \h </w:instrText>
        </w:r>
        <w:r>
          <w:rPr>
            <w:noProof/>
            <w:webHidden/>
          </w:rPr>
        </w:r>
        <w:r>
          <w:rPr>
            <w:noProof/>
            <w:webHidden/>
          </w:rPr>
          <w:fldChar w:fldCharType="separate"/>
        </w:r>
        <w:r>
          <w:rPr>
            <w:noProof/>
            <w:webHidden/>
          </w:rPr>
          <w:t>ii</w:t>
        </w:r>
        <w:r>
          <w:rPr>
            <w:noProof/>
            <w:webHidden/>
          </w:rPr>
          <w:fldChar w:fldCharType="end"/>
        </w:r>
      </w:hyperlink>
    </w:p>
    <w:p w14:paraId="50585FE2" w14:textId="1D18D36C" w:rsidR="006560B1" w:rsidRDefault="006560B1">
      <w:pPr>
        <w:pStyle w:val="Obsah3"/>
        <w:rPr>
          <w:rFonts w:asciiTheme="minorHAnsi" w:eastAsiaTheme="minorEastAsia" w:hAnsiTheme="minorHAnsi" w:cstheme="minorBidi"/>
          <w:noProof/>
          <w:kern w:val="2"/>
          <w:szCs w:val="24"/>
          <w14:ligatures w14:val="standardContextual"/>
        </w:rPr>
      </w:pPr>
      <w:hyperlink w:anchor="_Toc216990646" w:history="1">
        <w:r w:rsidRPr="00222E45">
          <w:rPr>
            <w:rStyle w:val="Hypertextovodkaz"/>
            <w:noProof/>
          </w:rPr>
          <w:t>3.2.2</w:t>
        </w:r>
        <w:r>
          <w:rPr>
            <w:rFonts w:asciiTheme="minorHAnsi" w:eastAsiaTheme="minorEastAsia" w:hAnsiTheme="minorHAnsi" w:cstheme="minorBidi"/>
            <w:noProof/>
            <w:kern w:val="2"/>
            <w:szCs w:val="24"/>
            <w14:ligatures w14:val="standardContextual"/>
          </w:rPr>
          <w:tab/>
        </w:r>
        <w:r w:rsidRPr="00222E45">
          <w:rPr>
            <w:rStyle w:val="Hypertextovodkaz"/>
            <w:noProof/>
          </w:rPr>
          <w:t>Zjištění směru – IMU</w:t>
        </w:r>
        <w:r>
          <w:rPr>
            <w:noProof/>
            <w:webHidden/>
          </w:rPr>
          <w:tab/>
        </w:r>
        <w:r>
          <w:rPr>
            <w:noProof/>
            <w:webHidden/>
          </w:rPr>
          <w:fldChar w:fldCharType="begin"/>
        </w:r>
        <w:r>
          <w:rPr>
            <w:noProof/>
            <w:webHidden/>
          </w:rPr>
          <w:instrText xml:space="preserve"> PAGEREF _Toc216990646 \h </w:instrText>
        </w:r>
        <w:r>
          <w:rPr>
            <w:noProof/>
            <w:webHidden/>
          </w:rPr>
        </w:r>
        <w:r>
          <w:rPr>
            <w:noProof/>
            <w:webHidden/>
          </w:rPr>
          <w:fldChar w:fldCharType="separate"/>
        </w:r>
        <w:r>
          <w:rPr>
            <w:noProof/>
            <w:webHidden/>
          </w:rPr>
          <w:t>iii</w:t>
        </w:r>
        <w:r>
          <w:rPr>
            <w:noProof/>
            <w:webHidden/>
          </w:rPr>
          <w:fldChar w:fldCharType="end"/>
        </w:r>
      </w:hyperlink>
    </w:p>
    <w:p w14:paraId="696334F2" w14:textId="5706C1D5" w:rsidR="006560B1" w:rsidRDefault="006560B1">
      <w:pPr>
        <w:pStyle w:val="Obsah3"/>
        <w:rPr>
          <w:rFonts w:asciiTheme="minorHAnsi" w:eastAsiaTheme="minorEastAsia" w:hAnsiTheme="minorHAnsi" w:cstheme="minorBidi"/>
          <w:noProof/>
          <w:kern w:val="2"/>
          <w:szCs w:val="24"/>
          <w14:ligatures w14:val="standardContextual"/>
        </w:rPr>
      </w:pPr>
      <w:hyperlink w:anchor="_Toc216990647" w:history="1">
        <w:r w:rsidRPr="00222E45">
          <w:rPr>
            <w:rStyle w:val="Hypertextovodkaz"/>
            <w:noProof/>
          </w:rPr>
          <w:t>3.2.3</w:t>
        </w:r>
        <w:r>
          <w:rPr>
            <w:rFonts w:asciiTheme="minorHAnsi" w:eastAsiaTheme="minorEastAsia" w:hAnsiTheme="minorHAnsi" w:cstheme="minorBidi"/>
            <w:noProof/>
            <w:kern w:val="2"/>
            <w:szCs w:val="24"/>
            <w14:ligatures w14:val="standardContextual"/>
          </w:rPr>
          <w:tab/>
        </w:r>
        <w:r w:rsidRPr="00222E45">
          <w:rPr>
            <w:rStyle w:val="Hypertextovodkaz"/>
            <w:noProof/>
          </w:rPr>
          <w:t>Zobrazení směru a vzdálenosti</w:t>
        </w:r>
        <w:r>
          <w:rPr>
            <w:noProof/>
            <w:webHidden/>
          </w:rPr>
          <w:tab/>
        </w:r>
        <w:r>
          <w:rPr>
            <w:noProof/>
            <w:webHidden/>
          </w:rPr>
          <w:fldChar w:fldCharType="begin"/>
        </w:r>
        <w:r>
          <w:rPr>
            <w:noProof/>
            <w:webHidden/>
          </w:rPr>
          <w:instrText xml:space="preserve"> PAGEREF _Toc216990647 \h </w:instrText>
        </w:r>
        <w:r>
          <w:rPr>
            <w:noProof/>
            <w:webHidden/>
          </w:rPr>
        </w:r>
        <w:r>
          <w:rPr>
            <w:noProof/>
            <w:webHidden/>
          </w:rPr>
          <w:fldChar w:fldCharType="separate"/>
        </w:r>
        <w:r>
          <w:rPr>
            <w:noProof/>
            <w:webHidden/>
          </w:rPr>
          <w:t>iii</w:t>
        </w:r>
        <w:r>
          <w:rPr>
            <w:noProof/>
            <w:webHidden/>
          </w:rPr>
          <w:fldChar w:fldCharType="end"/>
        </w:r>
      </w:hyperlink>
    </w:p>
    <w:p w14:paraId="1DF30B92" w14:textId="7066E43F" w:rsidR="006560B1" w:rsidRDefault="006560B1">
      <w:pPr>
        <w:pStyle w:val="Obsah3"/>
        <w:rPr>
          <w:rFonts w:asciiTheme="minorHAnsi" w:eastAsiaTheme="minorEastAsia" w:hAnsiTheme="minorHAnsi" w:cstheme="minorBidi"/>
          <w:noProof/>
          <w:kern w:val="2"/>
          <w:szCs w:val="24"/>
          <w14:ligatures w14:val="standardContextual"/>
        </w:rPr>
      </w:pPr>
      <w:hyperlink w:anchor="_Toc216990648" w:history="1">
        <w:r w:rsidRPr="00222E45">
          <w:rPr>
            <w:rStyle w:val="Hypertextovodkaz"/>
            <w:noProof/>
          </w:rPr>
          <w:t>3.2.4</w:t>
        </w:r>
        <w:r>
          <w:rPr>
            <w:rFonts w:asciiTheme="minorHAnsi" w:eastAsiaTheme="minorEastAsia" w:hAnsiTheme="minorHAnsi" w:cstheme="minorBidi"/>
            <w:noProof/>
            <w:kern w:val="2"/>
            <w:szCs w:val="24"/>
            <w14:ligatures w14:val="standardContextual"/>
          </w:rPr>
          <w:tab/>
        </w:r>
        <w:r w:rsidRPr="00222E45">
          <w:rPr>
            <w:rStyle w:val="Hypertextovodkaz"/>
            <w:noProof/>
          </w:rPr>
          <w:t>Řízení a komunikační sběrnice</w:t>
        </w:r>
        <w:r>
          <w:rPr>
            <w:noProof/>
            <w:webHidden/>
          </w:rPr>
          <w:tab/>
        </w:r>
        <w:r>
          <w:rPr>
            <w:noProof/>
            <w:webHidden/>
          </w:rPr>
          <w:fldChar w:fldCharType="begin"/>
        </w:r>
        <w:r>
          <w:rPr>
            <w:noProof/>
            <w:webHidden/>
          </w:rPr>
          <w:instrText xml:space="preserve"> PAGEREF _Toc216990648 \h </w:instrText>
        </w:r>
        <w:r>
          <w:rPr>
            <w:noProof/>
            <w:webHidden/>
          </w:rPr>
        </w:r>
        <w:r>
          <w:rPr>
            <w:noProof/>
            <w:webHidden/>
          </w:rPr>
          <w:fldChar w:fldCharType="separate"/>
        </w:r>
        <w:r>
          <w:rPr>
            <w:noProof/>
            <w:webHidden/>
          </w:rPr>
          <w:t>iv</w:t>
        </w:r>
        <w:r>
          <w:rPr>
            <w:noProof/>
            <w:webHidden/>
          </w:rPr>
          <w:fldChar w:fldCharType="end"/>
        </w:r>
      </w:hyperlink>
    </w:p>
    <w:p w14:paraId="100FA9D9" w14:textId="1593E926" w:rsidR="006560B1" w:rsidRDefault="006560B1">
      <w:pPr>
        <w:pStyle w:val="Obsah2"/>
        <w:rPr>
          <w:rFonts w:asciiTheme="minorHAnsi" w:eastAsiaTheme="minorEastAsia" w:hAnsiTheme="minorHAnsi" w:cstheme="minorBidi"/>
          <w:noProof/>
          <w:kern w:val="2"/>
          <w:szCs w:val="24"/>
          <w14:ligatures w14:val="standardContextual"/>
        </w:rPr>
      </w:pPr>
      <w:hyperlink w:anchor="_Toc216990649" w:history="1">
        <w:r w:rsidRPr="00222E45">
          <w:rPr>
            <w:rStyle w:val="Hypertextovodkaz"/>
            <w:noProof/>
          </w:rPr>
          <w:t>3.3</w:t>
        </w:r>
        <w:r>
          <w:rPr>
            <w:rFonts w:asciiTheme="minorHAnsi" w:eastAsiaTheme="minorEastAsia" w:hAnsiTheme="minorHAnsi" w:cstheme="minorBidi"/>
            <w:noProof/>
            <w:kern w:val="2"/>
            <w:szCs w:val="24"/>
            <w14:ligatures w14:val="standardContextual"/>
          </w:rPr>
          <w:tab/>
        </w:r>
        <w:r w:rsidRPr="00222E45">
          <w:rPr>
            <w:rStyle w:val="Hypertextovodkaz"/>
            <w:noProof/>
          </w:rPr>
          <w:t>Elektrická část – realizace</w:t>
        </w:r>
        <w:r>
          <w:rPr>
            <w:noProof/>
            <w:webHidden/>
          </w:rPr>
          <w:tab/>
        </w:r>
        <w:r>
          <w:rPr>
            <w:noProof/>
            <w:webHidden/>
          </w:rPr>
          <w:fldChar w:fldCharType="begin"/>
        </w:r>
        <w:r>
          <w:rPr>
            <w:noProof/>
            <w:webHidden/>
          </w:rPr>
          <w:instrText xml:space="preserve"> PAGEREF _Toc216990649 \h </w:instrText>
        </w:r>
        <w:r>
          <w:rPr>
            <w:noProof/>
            <w:webHidden/>
          </w:rPr>
        </w:r>
        <w:r>
          <w:rPr>
            <w:noProof/>
            <w:webHidden/>
          </w:rPr>
          <w:fldChar w:fldCharType="separate"/>
        </w:r>
        <w:r>
          <w:rPr>
            <w:noProof/>
            <w:webHidden/>
          </w:rPr>
          <w:t>iv</w:t>
        </w:r>
        <w:r>
          <w:rPr>
            <w:noProof/>
            <w:webHidden/>
          </w:rPr>
          <w:fldChar w:fldCharType="end"/>
        </w:r>
      </w:hyperlink>
    </w:p>
    <w:p w14:paraId="43F39A16" w14:textId="28864B56" w:rsidR="006560B1" w:rsidRDefault="006560B1">
      <w:pPr>
        <w:pStyle w:val="Obsah3"/>
        <w:rPr>
          <w:rFonts w:asciiTheme="minorHAnsi" w:eastAsiaTheme="minorEastAsia" w:hAnsiTheme="minorHAnsi" w:cstheme="minorBidi"/>
          <w:noProof/>
          <w:kern w:val="2"/>
          <w:szCs w:val="24"/>
          <w14:ligatures w14:val="standardContextual"/>
        </w:rPr>
      </w:pPr>
      <w:hyperlink w:anchor="_Toc216990650" w:history="1">
        <w:r w:rsidRPr="00222E45">
          <w:rPr>
            <w:rStyle w:val="Hypertextovodkaz"/>
            <w:noProof/>
          </w:rPr>
          <w:t>3.3.1</w:t>
        </w:r>
        <w:r>
          <w:rPr>
            <w:rFonts w:asciiTheme="minorHAnsi" w:eastAsiaTheme="minorEastAsia" w:hAnsiTheme="minorHAnsi" w:cstheme="minorBidi"/>
            <w:noProof/>
            <w:kern w:val="2"/>
            <w:szCs w:val="24"/>
            <w14:ligatures w14:val="standardContextual"/>
          </w:rPr>
          <w:tab/>
        </w:r>
        <w:r w:rsidRPr="00222E45">
          <w:rPr>
            <w:rStyle w:val="Hypertextovodkaz"/>
            <w:noProof/>
          </w:rPr>
          <w:t>Návrh desek plošných spojů</w:t>
        </w:r>
        <w:r>
          <w:rPr>
            <w:noProof/>
            <w:webHidden/>
          </w:rPr>
          <w:tab/>
        </w:r>
        <w:r>
          <w:rPr>
            <w:noProof/>
            <w:webHidden/>
          </w:rPr>
          <w:fldChar w:fldCharType="begin"/>
        </w:r>
        <w:r>
          <w:rPr>
            <w:noProof/>
            <w:webHidden/>
          </w:rPr>
          <w:instrText xml:space="preserve"> PAGEREF _Toc216990650 \h </w:instrText>
        </w:r>
        <w:r>
          <w:rPr>
            <w:noProof/>
            <w:webHidden/>
          </w:rPr>
        </w:r>
        <w:r>
          <w:rPr>
            <w:noProof/>
            <w:webHidden/>
          </w:rPr>
          <w:fldChar w:fldCharType="separate"/>
        </w:r>
        <w:r>
          <w:rPr>
            <w:noProof/>
            <w:webHidden/>
          </w:rPr>
          <w:t>iv</w:t>
        </w:r>
        <w:r>
          <w:rPr>
            <w:noProof/>
            <w:webHidden/>
          </w:rPr>
          <w:fldChar w:fldCharType="end"/>
        </w:r>
      </w:hyperlink>
    </w:p>
    <w:p w14:paraId="736B16EE" w14:textId="2F227C01" w:rsidR="006560B1" w:rsidRDefault="006560B1">
      <w:pPr>
        <w:pStyle w:val="Obsah3"/>
        <w:rPr>
          <w:rFonts w:asciiTheme="minorHAnsi" w:eastAsiaTheme="minorEastAsia" w:hAnsiTheme="minorHAnsi" w:cstheme="minorBidi"/>
          <w:noProof/>
          <w:kern w:val="2"/>
          <w:szCs w:val="24"/>
          <w14:ligatures w14:val="standardContextual"/>
        </w:rPr>
      </w:pPr>
      <w:hyperlink w:anchor="_Toc216990651" w:history="1">
        <w:r w:rsidRPr="00222E45">
          <w:rPr>
            <w:rStyle w:val="Hypertextovodkaz"/>
            <w:noProof/>
          </w:rPr>
          <w:t>3.3.2</w:t>
        </w:r>
        <w:r>
          <w:rPr>
            <w:rFonts w:asciiTheme="minorHAnsi" w:eastAsiaTheme="minorEastAsia" w:hAnsiTheme="minorHAnsi" w:cstheme="minorBidi"/>
            <w:noProof/>
            <w:kern w:val="2"/>
            <w:szCs w:val="24"/>
            <w14:ligatures w14:val="standardContextual"/>
          </w:rPr>
          <w:tab/>
        </w:r>
        <w:r w:rsidRPr="00222E45">
          <w:rPr>
            <w:rStyle w:val="Hypertextovodkaz"/>
            <w:noProof/>
          </w:rPr>
          <w:t>Napájení</w:t>
        </w:r>
        <w:r>
          <w:rPr>
            <w:noProof/>
            <w:webHidden/>
          </w:rPr>
          <w:tab/>
        </w:r>
        <w:r>
          <w:rPr>
            <w:noProof/>
            <w:webHidden/>
          </w:rPr>
          <w:fldChar w:fldCharType="begin"/>
        </w:r>
        <w:r>
          <w:rPr>
            <w:noProof/>
            <w:webHidden/>
          </w:rPr>
          <w:instrText xml:space="preserve"> PAGEREF _Toc216990651 \h </w:instrText>
        </w:r>
        <w:r>
          <w:rPr>
            <w:noProof/>
            <w:webHidden/>
          </w:rPr>
        </w:r>
        <w:r>
          <w:rPr>
            <w:noProof/>
            <w:webHidden/>
          </w:rPr>
          <w:fldChar w:fldCharType="separate"/>
        </w:r>
        <w:r>
          <w:rPr>
            <w:noProof/>
            <w:webHidden/>
          </w:rPr>
          <w:t>vi</w:t>
        </w:r>
        <w:r>
          <w:rPr>
            <w:noProof/>
            <w:webHidden/>
          </w:rPr>
          <w:fldChar w:fldCharType="end"/>
        </w:r>
      </w:hyperlink>
    </w:p>
    <w:p w14:paraId="26941CBB" w14:textId="6E5B999A" w:rsidR="00542CCD" w:rsidRPr="00883791" w:rsidRDefault="000C234C" w:rsidP="00470DD3">
      <w:pPr>
        <w:pStyle w:val="Normlnbezodsazen"/>
      </w:pPr>
      <w:r w:rsidRPr="00883791">
        <w:rPr>
          <w:szCs w:val="24"/>
        </w:rPr>
        <w:fldChar w:fldCharType="end"/>
      </w:r>
      <w:r w:rsidR="0093449B" w:rsidRPr="00883791">
        <w:rPr>
          <w:noProof/>
        </w:rPr>
        <mc:AlternateContent>
          <mc:Choice Requires="wps">
            <w:drawing>
              <wp:anchor distT="0" distB="0" distL="114300" distR="114300" simplePos="0" relativeHeight="251658248" behindDoc="0" locked="0" layoutInCell="1" allowOverlap="1" wp14:anchorId="62E85278" wp14:editId="5ED02EE7">
                <wp:simplePos x="0" y="0"/>
                <wp:positionH relativeFrom="margin">
                  <wp:align>center</wp:align>
                </wp:positionH>
                <wp:positionV relativeFrom="margin">
                  <wp:align>top</wp:align>
                </wp:positionV>
                <wp:extent cx="0" cy="9180000"/>
                <wp:effectExtent l="76200" t="0" r="95250" b="59690"/>
                <wp:wrapNone/>
                <wp:docPr id="17" name="Přímá spojnice 1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2ACB7706" id="Přímá spojnice 17" o:spid="_x0000_s1026" style="position:absolute;z-index:25168486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" strokecolor="#3276b1" strokeweight="13pt">
                <v:stroke joinstyle="miter"/>
                <o:lock v:ext="edit" aspectratio="t" shapetype="f"/>
                <w10:wrap anchorx="margin" anchory="margin"/>
              </v:line>
            </w:pict>
          </mc:Fallback>
        </mc:AlternateContent>
      </w:r>
    </w:p>
    <w:p w14:paraId="3A5E6FB4" w14:textId="53F011D9" w:rsidR="00EC5808" w:rsidRPr="00883791" w:rsidRDefault="00EC5808">
      <w:pPr>
        <w:spacing w:line="240" w:lineRule="auto"/>
        <w:ind w:firstLine="0"/>
        <w:jc w:val="left"/>
      </w:pPr>
      <w:bookmarkStart w:id="10" w:name="_Toc144929951"/>
      <w:r w:rsidRPr="00883791">
        <w:br w:type="page"/>
      </w:r>
    </w:p>
    <w:p w14:paraId="15D5081E" w14:textId="6A46F4BD" w:rsidR="005E2F0C" w:rsidRPr="00883791" w:rsidRDefault="0093449B" w:rsidP="004E2FF4">
      <w:pPr>
        <w:pStyle w:val="Nadpis-bezslovn"/>
        <w:jc w:val="right"/>
      </w:pPr>
      <w:r w:rsidRPr="00883791">
        <w:rPr>
          <w:noProof/>
        </w:rPr>
        <w:lastRenderedPageBreak/>
        <mc:AlternateContent>
          <mc:Choice Requires="wps">
            <w:drawing>
              <wp:anchor distT="0" distB="0" distL="114300" distR="114300" simplePos="0" relativeHeight="251658249" behindDoc="0" locked="0" layoutInCell="1" allowOverlap="1" wp14:anchorId="25A8D48F" wp14:editId="49CFC73D">
                <wp:simplePos x="0" y="0"/>
                <wp:positionH relativeFrom="margin">
                  <wp:align>center</wp:align>
                </wp:positionH>
                <wp:positionV relativeFrom="margin">
                  <wp:align>top</wp:align>
                </wp:positionV>
                <wp:extent cx="0" cy="9180000"/>
                <wp:effectExtent l="76200" t="0" r="95250" b="59690"/>
                <wp:wrapNone/>
                <wp:docPr id="18" name="Přímá spojnice 18"/>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F5BCC59" id="Přímá spojnice 18" o:spid="_x0000_s1026" style="position:absolute;z-index:251686912;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" strokecolor="#3276b1" strokeweight="13pt">
                <v:stroke joinstyle="miter"/>
                <o:lock v:ext="edit" aspectratio="t" shapetype="f"/>
                <w10:wrap anchorx="margin" anchory="margin"/>
              </v:line>
            </w:pict>
          </mc:Fallback>
        </mc:AlternateContent>
      </w:r>
      <w:r w:rsidR="005E2F0C" w:rsidRPr="00883791">
        <w:t>Seznam obrázků</w:t>
      </w:r>
    </w:p>
    <w:p w14:paraId="1005C77B" w14:textId="1ACEF475" w:rsidR="00FE2F91" w:rsidRDefault="000C234C">
      <w:pPr>
        <w:pStyle w:val="Seznamobrzk"/>
        <w:tabs>
          <w:tab w:val="right" w:leader="dot" w:pos="4242"/>
        </w:tabs>
        <w:rPr>
          <w:rFonts w:asciiTheme="minorHAnsi" w:eastAsiaTheme="minorEastAsia" w:hAnsiTheme="minorHAnsi" w:cstheme="minorBidi"/>
          <w:noProof/>
          <w:kern w:val="2"/>
          <w:lang w:val="en-GB" w:eastAsia="en-GB"/>
          <w14:ligatures w14:val="standardContextual"/>
        </w:rPr>
      </w:pPr>
      <w:r w:rsidRPr="00883791">
        <w:rPr>
          <w:szCs w:val="20"/>
        </w:rPr>
        <w:fldChar w:fldCharType="begin"/>
      </w:r>
      <w:r w:rsidRPr="00883791">
        <w:instrText xml:space="preserve"> TOC \h \z \c "Obrázek" </w:instrText>
      </w:r>
      <w:r w:rsidRPr="00883791">
        <w:rPr>
          <w:szCs w:val="20"/>
        </w:rPr>
        <w:fldChar w:fldCharType="separate"/>
      </w:r>
      <w:hyperlink w:anchor="_Toc216694191" w:history="1">
        <w:r w:rsidR="00FE2F91" w:rsidRPr="00076B03">
          <w:rPr>
            <w:rStyle w:val="Hypertextovodkaz"/>
            <w:noProof/>
          </w:rPr>
          <w:t>Obrázek 1</w:t>
        </w:r>
        <w:r w:rsidR="00FE2F91">
          <w:rPr>
            <w:noProof/>
            <w:webHidden/>
          </w:rPr>
          <w:tab/>
        </w:r>
        <w:r w:rsidR="00FE2F91">
          <w:rPr>
            <w:noProof/>
            <w:webHidden/>
          </w:rPr>
          <w:fldChar w:fldCharType="begin"/>
        </w:r>
        <w:r w:rsidR="00FE2F91">
          <w:rPr>
            <w:noProof/>
            <w:webHidden/>
          </w:rPr>
          <w:instrText xml:space="preserve"> PAGEREF _Toc216694191 \h </w:instrText>
        </w:r>
        <w:r w:rsidR="00FE2F91">
          <w:rPr>
            <w:noProof/>
            <w:webHidden/>
          </w:rPr>
        </w:r>
        <w:r w:rsidR="00FE2F91">
          <w:rPr>
            <w:noProof/>
            <w:webHidden/>
          </w:rPr>
          <w:fldChar w:fldCharType="separate"/>
        </w:r>
        <w:r w:rsidR="00FE2F91">
          <w:rPr>
            <w:noProof/>
            <w:webHidden/>
          </w:rPr>
          <w:t>4</w:t>
        </w:r>
        <w:r w:rsidR="00FE2F91">
          <w:rPr>
            <w:noProof/>
            <w:webHidden/>
          </w:rPr>
          <w:fldChar w:fldCharType="end"/>
        </w:r>
      </w:hyperlink>
    </w:p>
    <w:p w14:paraId="48C266DD" w14:textId="545234B3" w:rsidR="00FE2F91" w:rsidRDefault="00FE2F91">
      <w:pPr>
        <w:pStyle w:val="Seznamobrzk"/>
        <w:tabs>
          <w:tab w:val="right" w:leader="dot" w:pos="4242"/>
        </w:tabs>
        <w:rPr>
          <w:rFonts w:asciiTheme="minorHAnsi" w:eastAsiaTheme="minorEastAsia" w:hAnsiTheme="minorHAnsi" w:cstheme="minorBidi"/>
          <w:noProof/>
          <w:kern w:val="2"/>
          <w:lang w:val="en-GB" w:eastAsia="en-GB"/>
          <w14:ligatures w14:val="standardContextual"/>
        </w:rPr>
      </w:pPr>
      <w:hyperlink w:anchor="_Toc216694192" w:history="1">
        <w:r w:rsidRPr="00076B03">
          <w:rPr>
            <w:rStyle w:val="Hypertextovodkaz"/>
            <w:noProof/>
          </w:rPr>
          <w:t>Obrázek 2</w:t>
        </w:r>
        <w:r>
          <w:rPr>
            <w:noProof/>
            <w:webHidden/>
          </w:rPr>
          <w:tab/>
        </w:r>
        <w:r>
          <w:rPr>
            <w:noProof/>
            <w:webHidden/>
          </w:rPr>
          <w:fldChar w:fldCharType="begin"/>
        </w:r>
        <w:r>
          <w:rPr>
            <w:noProof/>
            <w:webHidden/>
          </w:rPr>
          <w:instrText xml:space="preserve"> PAGEREF _Toc216694192 \h </w:instrText>
        </w:r>
        <w:r>
          <w:rPr>
            <w:noProof/>
            <w:webHidden/>
          </w:rPr>
        </w:r>
        <w:r>
          <w:rPr>
            <w:noProof/>
            <w:webHidden/>
          </w:rPr>
          <w:fldChar w:fldCharType="separate"/>
        </w:r>
        <w:r>
          <w:rPr>
            <w:noProof/>
            <w:webHidden/>
          </w:rPr>
          <w:t>4</w:t>
        </w:r>
        <w:r>
          <w:rPr>
            <w:noProof/>
            <w:webHidden/>
          </w:rPr>
          <w:fldChar w:fldCharType="end"/>
        </w:r>
      </w:hyperlink>
    </w:p>
    <w:p w14:paraId="64F11A6E" w14:textId="0F13CF0C" w:rsidR="00FE2F91" w:rsidRDefault="00FE2F91">
      <w:pPr>
        <w:pStyle w:val="Seznamobrzk"/>
        <w:tabs>
          <w:tab w:val="right" w:leader="dot" w:pos="4242"/>
        </w:tabs>
        <w:rPr>
          <w:rFonts w:asciiTheme="minorHAnsi" w:eastAsiaTheme="minorEastAsia" w:hAnsiTheme="minorHAnsi" w:cstheme="minorBidi"/>
          <w:noProof/>
          <w:kern w:val="2"/>
          <w:lang w:val="en-GB" w:eastAsia="en-GB"/>
          <w14:ligatures w14:val="standardContextual"/>
        </w:rPr>
      </w:pPr>
      <w:hyperlink w:anchor="_Toc216694193" w:history="1">
        <w:r w:rsidRPr="00076B03">
          <w:rPr>
            <w:rStyle w:val="Hypertextovodkaz"/>
            <w:noProof/>
          </w:rPr>
          <w:t>Obrázek 3</w:t>
        </w:r>
        <w:r>
          <w:rPr>
            <w:noProof/>
            <w:webHidden/>
          </w:rPr>
          <w:tab/>
        </w:r>
        <w:r>
          <w:rPr>
            <w:noProof/>
            <w:webHidden/>
          </w:rPr>
          <w:fldChar w:fldCharType="begin"/>
        </w:r>
        <w:r>
          <w:rPr>
            <w:noProof/>
            <w:webHidden/>
          </w:rPr>
          <w:instrText xml:space="preserve"> PAGEREF _Toc216694193 \h </w:instrText>
        </w:r>
        <w:r>
          <w:rPr>
            <w:noProof/>
            <w:webHidden/>
          </w:rPr>
        </w:r>
        <w:r>
          <w:rPr>
            <w:noProof/>
            <w:webHidden/>
          </w:rPr>
          <w:fldChar w:fldCharType="separate"/>
        </w:r>
        <w:r>
          <w:rPr>
            <w:noProof/>
            <w:webHidden/>
          </w:rPr>
          <w:t>4</w:t>
        </w:r>
        <w:r>
          <w:rPr>
            <w:noProof/>
            <w:webHidden/>
          </w:rPr>
          <w:fldChar w:fldCharType="end"/>
        </w:r>
      </w:hyperlink>
    </w:p>
    <w:p w14:paraId="108FC841" w14:textId="7BB1A42C" w:rsidR="00FE2F91" w:rsidRDefault="00FE2F91">
      <w:pPr>
        <w:pStyle w:val="Seznamobrzk"/>
        <w:tabs>
          <w:tab w:val="right" w:leader="dot" w:pos="4242"/>
        </w:tabs>
        <w:rPr>
          <w:rFonts w:asciiTheme="minorHAnsi" w:eastAsiaTheme="minorEastAsia" w:hAnsiTheme="minorHAnsi" w:cstheme="minorBidi"/>
          <w:noProof/>
          <w:kern w:val="2"/>
          <w:lang w:val="en-GB" w:eastAsia="en-GB"/>
          <w14:ligatures w14:val="standardContextual"/>
        </w:rPr>
      </w:pPr>
      <w:hyperlink w:anchor="_Toc216694194" w:history="1">
        <w:r w:rsidRPr="00076B03">
          <w:rPr>
            <w:rStyle w:val="Hypertextovodkaz"/>
            <w:noProof/>
          </w:rPr>
          <w:t>Obrázek 4</w:t>
        </w:r>
        <w:r>
          <w:rPr>
            <w:noProof/>
            <w:webHidden/>
          </w:rPr>
          <w:tab/>
        </w:r>
        <w:r>
          <w:rPr>
            <w:noProof/>
            <w:webHidden/>
          </w:rPr>
          <w:fldChar w:fldCharType="begin"/>
        </w:r>
        <w:r>
          <w:rPr>
            <w:noProof/>
            <w:webHidden/>
          </w:rPr>
          <w:instrText xml:space="preserve"> PAGEREF _Toc216694194 \h </w:instrText>
        </w:r>
        <w:r>
          <w:rPr>
            <w:noProof/>
            <w:webHidden/>
          </w:rPr>
        </w:r>
        <w:r>
          <w:rPr>
            <w:noProof/>
            <w:webHidden/>
          </w:rPr>
          <w:fldChar w:fldCharType="separate"/>
        </w:r>
        <w:r>
          <w:rPr>
            <w:noProof/>
            <w:webHidden/>
          </w:rPr>
          <w:t>7</w:t>
        </w:r>
        <w:r>
          <w:rPr>
            <w:noProof/>
            <w:webHidden/>
          </w:rPr>
          <w:fldChar w:fldCharType="end"/>
        </w:r>
      </w:hyperlink>
    </w:p>
    <w:p w14:paraId="46DAB6A1" w14:textId="7702145E" w:rsidR="0056459B" w:rsidRPr="00883791" w:rsidRDefault="000C234C" w:rsidP="000C234C">
      <w:pPr>
        <w:pStyle w:val="Normlnbezodsazen"/>
      </w:pPr>
      <w:r w:rsidRPr="00883791">
        <w:rPr>
          <w:szCs w:val="24"/>
        </w:rPr>
        <w:fldChar w:fldCharType="end"/>
      </w:r>
      <w:r w:rsidRPr="00883791">
        <w:br w:type="page"/>
      </w:r>
    </w:p>
    <w:p w14:paraId="4EE8B94A" w14:textId="3581CCAF" w:rsidR="0056459B" w:rsidRPr="00883791" w:rsidRDefault="0056459B" w:rsidP="004E2FF4">
      <w:pPr>
        <w:pStyle w:val="Nadpis-bezslovn"/>
        <w:jc w:val="right"/>
      </w:pPr>
      <w:r w:rsidRPr="00883791">
        <w:rPr>
          <w:noProof/>
        </w:rPr>
        <w:lastRenderedPageBreak/>
        <mc:AlternateContent>
          <mc:Choice Requires="wps">
            <w:drawing>
              <wp:anchor distT="0" distB="0" distL="114300" distR="114300" simplePos="0" relativeHeight="251658250" behindDoc="0" locked="0" layoutInCell="1" allowOverlap="1" wp14:anchorId="427D0D99" wp14:editId="1E3D5529">
                <wp:simplePos x="0" y="0"/>
                <wp:positionH relativeFrom="margin">
                  <wp:align>center</wp:align>
                </wp:positionH>
                <wp:positionV relativeFrom="margin">
                  <wp:align>top</wp:align>
                </wp:positionV>
                <wp:extent cx="0" cy="9180000"/>
                <wp:effectExtent l="76200" t="0" r="95250" b="59690"/>
                <wp:wrapNone/>
                <wp:docPr id="21" name="Přímá spojnice 21"/>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0" cy="9180000"/>
                        </a:xfrm>
                        <a:prstGeom prst="line">
                          <a:avLst/>
                        </a:prstGeom>
                        <a:ln w="165100">
                          <a:solidFill>
                            <a:srgbClr val="3276B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8C3E9A7" id="Přímá spojnice 21" o:spid="_x0000_s1026" style="position:absolute;z-index:251695104;visibility:visible;mso-wrap-style:square;mso-width-percent:0;mso-height-percent:0;mso-wrap-distance-left:9pt;mso-wrap-distance-top:0;mso-wrap-distance-right:9pt;mso-wrap-distance-bottom:0;mso-position-horizontal:center;mso-position-horizontal-relative:margin;mso-position-vertical:top;mso-position-vertical-relative:margin;mso-width-percent:0;mso-height-percent:0;mso-width-relative:margin;mso-height-relative:margin" from="0,0" to="0,7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" strokecolor="#3276b1" strokeweight="13pt">
                <v:stroke joinstyle="miter"/>
                <o:lock v:ext="edit" aspectratio="t" shapetype="f"/>
                <w10:wrap anchorx="margin" anchory="margin"/>
              </v:line>
            </w:pict>
          </mc:Fallback>
        </mc:AlternateContent>
      </w:r>
      <w:r w:rsidRPr="00883791">
        <w:t>Seznam tabulek</w:t>
      </w:r>
    </w:p>
    <w:p w14:paraId="4F961DE1" w14:textId="09C897AD" w:rsidR="0085168D" w:rsidRDefault="0056459B" w:rsidP="0056459B">
      <w:pPr>
        <w:pStyle w:val="Normln-Odrky"/>
      </w:pPr>
      <w:r w:rsidRPr="00883791">
        <w:rPr>
          <w:szCs w:val="24"/>
        </w:rPr>
        <w:fldChar w:fldCharType="begin"/>
      </w:r>
      <w:r w:rsidRPr="00883791">
        <w:instrText xml:space="preserve"> TOC \h \z \c "Tabulka" </w:instrText>
      </w:r>
      <w:r w:rsidRPr="00883791">
        <w:rPr>
          <w:szCs w:val="24"/>
        </w:rPr>
        <w:fldChar w:fldCharType="separate"/>
      </w:r>
      <w:r w:rsidR="000547EB">
        <w:rPr>
          <w:b/>
          <w:bCs/>
          <w:noProof/>
          <w:szCs w:val="24"/>
          <w:lang w:val="en-US"/>
        </w:rPr>
        <w:t>No table of figures entries found.</w:t>
      </w:r>
      <w:r w:rsidRPr="00883791">
        <w:fldChar w:fldCharType="end"/>
      </w:r>
    </w:p>
    <w:p w14:paraId="0C13456C" w14:textId="77777777" w:rsidR="00B97629" w:rsidRDefault="00B97629" w:rsidP="0056459B">
      <w:pPr>
        <w:pStyle w:val="Normln-Odrky"/>
      </w:pPr>
    </w:p>
    <w:p w14:paraId="022E6EA7" w14:textId="77777777" w:rsidR="00D278A5" w:rsidRPr="00883791" w:rsidRDefault="00D278A5" w:rsidP="0056459B">
      <w:pPr>
        <w:pStyle w:val="Normln-Odrky"/>
      </w:pPr>
    </w:p>
    <w:p w14:paraId="2C27783A" w14:textId="4CC4C2CF" w:rsidR="00D278A5" w:rsidRPr="00D278A5" w:rsidRDefault="0056459B" w:rsidP="0056459B">
      <w:pPr>
        <w:spacing w:before="0" w:after="0" w:line="240" w:lineRule="auto"/>
        <w:ind w:firstLine="0"/>
        <w:jc w:val="left"/>
      </w:pPr>
      <w:r w:rsidRPr="00883791">
        <w:br w:type="page"/>
      </w:r>
    </w:p>
    <w:p w14:paraId="460D3D47" w14:textId="1E3EEA1D" w:rsidR="00D278A5" w:rsidRDefault="00D278A5" w:rsidP="0056459B">
      <w:pPr>
        <w:spacing w:before="0" w:after="0" w:line="240" w:lineRule="auto"/>
        <w:ind w:firstLine="0"/>
        <w:jc w:val="left"/>
        <w:rPr>
          <w:noProof/>
        </w:rPr>
      </w:pPr>
      <w:r>
        <w:rPr>
          <w:noProof/>
        </w:rPr>
        <w:lastRenderedPageBreak/>
        <w:drawing>
          <wp:anchor distT="0" distB="0" distL="114300" distR="114300" simplePos="0" relativeHeight="251667478" behindDoc="0" locked="0" layoutInCell="1" allowOverlap="1" wp14:anchorId="1FACEA05" wp14:editId="2AFCE810">
            <wp:simplePos x="0" y="0"/>
            <wp:positionH relativeFrom="column">
              <wp:posOffset>-672523</wp:posOffset>
            </wp:positionH>
            <wp:positionV relativeFrom="paragraph">
              <wp:posOffset>-608965</wp:posOffset>
            </wp:positionV>
            <wp:extent cx="7402360" cy="9808845"/>
            <wp:effectExtent l="0" t="0" r="8255" b="1905"/>
            <wp:wrapNone/>
            <wp:docPr id="1362187745" name="Obrázek 1" descr="Obsah obrázku text, dopis, Písmo, snímek obrazovky&#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87745" name="Obrázek 1" descr="Obsah obrázku text, dopis, Písmo, snímek obrazovky&#10;&#10;Obsah generovaný pomocí AI může být nesprávný."/>
                    <pic:cNvPicPr/>
                  </pic:nvPicPr>
                  <pic:blipFill rotWithShape="1">
                    <a:blip r:embed="rId12">
                      <a:extLst>
                        <a:ext uri="{28A0092B-C50C-407E-A947-70E740481C1C}">
                          <a14:useLocalDpi xmlns:a14="http://schemas.microsoft.com/office/drawing/2010/main" val="0"/>
                        </a:ext>
                      </a:extLst>
                    </a:blip>
                    <a:srcRect b="4241"/>
                    <a:stretch>
                      <a:fillRect/>
                    </a:stretch>
                  </pic:blipFill>
                  <pic:spPr bwMode="auto">
                    <a:xfrm>
                      <a:off x="0" y="0"/>
                      <a:ext cx="7402360" cy="98088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6B308C0" w14:textId="08BEE409" w:rsidR="00D278A5" w:rsidRDefault="00D278A5" w:rsidP="0056459B">
      <w:pPr>
        <w:spacing w:before="0" w:after="0" w:line="240" w:lineRule="auto"/>
        <w:ind w:firstLine="0"/>
        <w:jc w:val="left"/>
        <w:rPr>
          <w:szCs w:val="20"/>
        </w:rPr>
      </w:pPr>
    </w:p>
    <w:p w14:paraId="1FB004CB" w14:textId="09FA148E" w:rsidR="00D278A5" w:rsidRPr="00883791" w:rsidRDefault="00D278A5" w:rsidP="0056459B">
      <w:pPr>
        <w:spacing w:before="0" w:after="0" w:line="240" w:lineRule="auto"/>
        <w:ind w:firstLine="0"/>
        <w:jc w:val="left"/>
        <w:rPr>
          <w:szCs w:val="20"/>
        </w:rPr>
        <w:sectPr w:rsidR="00D278A5" w:rsidRPr="00883791" w:rsidSect="00F7116B">
          <w:headerReference w:type="even" r:id="rId13"/>
          <w:headerReference w:type="default" r:id="rId14"/>
          <w:footerReference w:type="even" r:id="rId15"/>
          <w:footerReference w:type="default" r:id="rId16"/>
          <w:headerReference w:type="first" r:id="rId17"/>
          <w:pgSz w:w="11906" w:h="16838"/>
          <w:pgMar w:top="1418" w:right="1134" w:bottom="851" w:left="1701" w:header="709" w:footer="283" w:gutter="0"/>
          <w:pgNumType w:fmt="lowerRoman" w:start="1"/>
          <w:cols w:num="2" w:space="567"/>
          <w:titlePg/>
          <w:docGrid w:linePitch="360"/>
        </w:sectPr>
      </w:pPr>
    </w:p>
    <w:bookmarkEnd w:id="6"/>
    <w:bookmarkEnd w:id="7"/>
    <w:bookmarkEnd w:id="8"/>
    <w:bookmarkEnd w:id="9"/>
    <w:bookmarkEnd w:id="10"/>
    <w:p w14:paraId="25330F10" w14:textId="47E2C518" w:rsidR="00C16BF2" w:rsidRPr="00883791" w:rsidRDefault="00C16BF2" w:rsidP="00D538A5">
      <w:pPr>
        <w:pStyle w:val="Nadpis-vodZvrZdrojePlohy"/>
        <w:framePr w:wrap="notBeside"/>
      </w:pPr>
      <w:r w:rsidRPr="00883791">
        <w:lastRenderedPageBreak/>
        <w:t>Úvod</w:t>
      </w:r>
    </w:p>
    <w:p w14:paraId="3EAAFF0A" w14:textId="588E8356" w:rsidR="00FB706B" w:rsidRPr="00FB706B" w:rsidRDefault="00152298" w:rsidP="007F0FC0">
      <w:r w:rsidRPr="00152298">
        <w:t xml:space="preserve">Dlouhodobý maturitní projekt </w:t>
      </w:r>
      <w:r w:rsidR="001056CE">
        <w:t>Souřadnicový kompas</w:t>
      </w:r>
      <w:r w:rsidRPr="00152298">
        <w:t xml:space="preserve"> se zaměřuje na návrh a realizaci přenosného navigačního zařízení, jehož hlavní funkcí je určení směru a vzdálenosti k předem zadanému cíli. Zařízení je navrženo pro použití ve venkovním prostředí a klade důraz na jednoduché ovládání, přehledné zobrazení informací a snadnou orientaci uživatele v prostoru</w:t>
      </w:r>
      <w:r w:rsidR="007F0FC0" w:rsidRPr="00883791">
        <w:t>.</w:t>
      </w:r>
    </w:p>
    <w:p w14:paraId="3A4B0B58" w14:textId="358C556F" w:rsidR="00F13CEA" w:rsidRDefault="00A366C7" w:rsidP="007F0FC0">
      <w:pPr>
        <w:ind w:firstLine="0"/>
      </w:pPr>
      <w:r>
        <w:tab/>
      </w:r>
      <w:r w:rsidR="00622014" w:rsidRPr="00883791">
        <w:t>Tento projekt jsem si zvolil jako příležitost naučit se více o návrhu plošných spojů s vysokofrekvenčními komponenty, o napájecích systémech z USB s proudem do 3A</w:t>
      </w:r>
      <w:r w:rsidR="00C75853" w:rsidRPr="00883791">
        <w:t xml:space="preserve"> </w:t>
      </w:r>
      <w:r w:rsidR="00622014" w:rsidRPr="00883791">
        <w:t>a také zlepšit své dovednosti v programování na pokročilé úrovni.</w:t>
      </w:r>
      <w:r w:rsidR="00F13CEA" w:rsidRPr="00883791">
        <w:t xml:space="preserve"> </w:t>
      </w:r>
    </w:p>
    <w:p w14:paraId="03CFE212" w14:textId="52E54932" w:rsidR="00E226DA" w:rsidRDefault="00A366C7" w:rsidP="007F0FC0">
      <w:pPr>
        <w:ind w:firstLine="0"/>
      </w:pPr>
      <w:r>
        <w:tab/>
      </w:r>
      <w:r w:rsidR="006908C5">
        <w:t xml:space="preserve"> </w:t>
      </w:r>
      <w:r w:rsidR="00245EF5">
        <w:t>V</w:t>
      </w:r>
      <w:r w:rsidR="00BE19EF" w:rsidRPr="00BE19EF">
        <w:t xml:space="preserve"> současnosti je navigace nejčastěji řešena pomocí chytrých telefonů a mobilních aplikací, které však vyžadují neustálou pozornost uživatele, dostatečný výkon zařízení a často i připojení k internetu. Projekt </w:t>
      </w:r>
      <w:r w:rsidR="00BE19EF">
        <w:t xml:space="preserve">Souřadnicový kompas </w:t>
      </w:r>
      <w:r w:rsidR="00BE19EF" w:rsidRPr="00BE19EF">
        <w:t>nabízí jednodušší alternativu navigace s nízkou spotřebou energie a minimálním rozptylováním uživatele. Toto řešení je vhodné zejména pro turistiku, outdoorové aktivity, geocaching, orientační běh nebo nouzové situace, kde není použití mobilního telefonu praktické nebo možné.</w:t>
      </w:r>
    </w:p>
    <w:p w14:paraId="132B35EB" w14:textId="7640EAF5" w:rsidR="000D3C5D" w:rsidRPr="00883791" w:rsidRDefault="000D3C5D" w:rsidP="00955B3D">
      <w:pPr>
        <w:pStyle w:val="Nadpis1"/>
        <w:framePr w:wrap="notBeside"/>
      </w:pPr>
      <w:r w:rsidRPr="00883791">
        <w:lastRenderedPageBreak/>
        <w:t>Rešerše</w:t>
      </w:r>
    </w:p>
    <w:p w14:paraId="323247C5" w14:textId="0F98BB4F" w:rsidR="00194C41" w:rsidRPr="00883791" w:rsidRDefault="00FE7193" w:rsidP="00194C41">
      <w:r w:rsidRPr="00883791">
        <w:t>Tato kapitola a její podkapitoly shrnují teoretické a technické poznatky potřebné pro realizaci dlouhodobého maturitního projektu</w:t>
      </w:r>
      <w:r w:rsidR="00C27DB5" w:rsidRPr="00883791">
        <w:t>. Cílem rešerše je seznámit se s principy fungování jednotlivých klíčových částí zařízení a vybrat nejvhodnější</w:t>
      </w:r>
      <w:r w:rsidR="00496A7F" w:rsidRPr="00883791">
        <w:t xml:space="preserve"> komponenty.</w:t>
      </w:r>
    </w:p>
    <w:p w14:paraId="1BDB8079" w14:textId="4C07BC05" w:rsidR="000D5EF4" w:rsidRPr="00883791" w:rsidRDefault="000D5EF4" w:rsidP="000D5EF4">
      <w:pPr>
        <w:pStyle w:val="Nadpis2"/>
      </w:pPr>
      <w:bookmarkStart w:id="11" w:name="_Toc216990616"/>
      <w:r w:rsidRPr="00883791">
        <w:t>Úvod do navigace</w:t>
      </w:r>
      <w:bookmarkEnd w:id="11"/>
      <w:r w:rsidR="00F80A29" w:rsidRPr="00883791">
        <w:tab/>
      </w:r>
    </w:p>
    <w:p w14:paraId="625486AF" w14:textId="2891C92A" w:rsidR="007B26ED" w:rsidRPr="00883791" w:rsidRDefault="009C3D62" w:rsidP="007B26ED">
      <w:r w:rsidRPr="00883791">
        <w:t>Navigace je proces a činnost nalezení polohy a orientování v prostoru a následné nalezení cesty k určenému cíli [2]. Základní veličiny navigace zahrnují polohu vyjádřenou v souřadnicovém systému a směr/azimut určující úhel natočení vzhledem k povrchu Země. Zeměpisné souřadnice se používají k určení polohy na povrchu Země. Nejčastěji se používají dva údaje: zeměpisná šířka a zeměpisná délka udávané ve stupních, např.: 50.7542394 N, 2.2270481 W. Topografický azimut je úhel, který vodorovně svírá určitý směr se směrem k severnímu pólu. Úhel je orientovaný po směru pohybu hodinových ručiček, tedy hodnoty přibývají od severu směrem k východu, např.: 000° = sever, 180° = jih [1].</w:t>
      </w:r>
    </w:p>
    <w:p w14:paraId="61F03B59" w14:textId="4ABD5171" w:rsidR="000B5EFF" w:rsidRPr="00883791" w:rsidRDefault="000B5EFF" w:rsidP="000B5EFF">
      <w:pPr>
        <w:pStyle w:val="Nadpis2"/>
      </w:pPr>
      <w:bookmarkStart w:id="12" w:name="_Toc216990617"/>
      <w:r w:rsidRPr="00883791">
        <w:t>Metody určování směru</w:t>
      </w:r>
      <w:bookmarkEnd w:id="12"/>
    </w:p>
    <w:p w14:paraId="0DB41574" w14:textId="64491527" w:rsidR="008D0F1D" w:rsidRPr="00883791" w:rsidRDefault="00C174F2" w:rsidP="007B26ED">
      <w:r w:rsidRPr="00883791">
        <w:t>Globální satelitní navigační systémy (GNSS) poskytují vysoce přesné údaje o poloze a čase, ale směr pohybu určují nepřímo. Pro nalezení směru lze použít několik metod.</w:t>
      </w:r>
      <w:r w:rsidR="00976B58" w:rsidRPr="00883791">
        <w:t xml:space="preserve"> </w:t>
      </w:r>
    </w:p>
    <w:p w14:paraId="087E26CC" w14:textId="639C2F3A" w:rsidR="000466FE" w:rsidRPr="00883791" w:rsidRDefault="00C70166" w:rsidP="000466FE">
      <w:pPr>
        <w:pStyle w:val="Nadpis3"/>
      </w:pPr>
      <w:bookmarkStart w:id="13" w:name="_Toc216990618"/>
      <w:r>
        <w:t>Dynamické</w:t>
      </w:r>
      <w:r w:rsidR="000466FE" w:rsidRPr="00883791">
        <w:t xml:space="preserve"> </w:t>
      </w:r>
      <w:r>
        <w:t>zarovnání</w:t>
      </w:r>
      <w:bookmarkEnd w:id="13"/>
    </w:p>
    <w:p w14:paraId="2B4E385F" w14:textId="7B450988" w:rsidR="000E2CE5" w:rsidRPr="00883791" w:rsidRDefault="0057097F" w:rsidP="007B26ED">
      <w:r w:rsidRPr="00883791">
        <w:t>Kombinace GNSS a IMU určuje směr zařízení na základě korelace měření mezi výstupními hodnotami obou systémů. Tato kombinovaná metodika se nazývá „Dynamic Alignment“ [4]. Výstupy z akcelerometru se porovnávají s měřením polohy z GNSS, aby se určil směr zařízení. Nevýhodou je neschopnost používat tento systém stacionárně. Pokud kombinace těchto součástek zaznamená situaci s nízkou dynamikou nebo statikou (žádný pohyb), bude horizontální zrychlení systému téměř nulové, což znemožní porovnání měření IMU a GNSS a způsobí ztrátu směru [3].</w:t>
      </w:r>
      <w:r w:rsidR="00C74B89" w:rsidRPr="00883791">
        <w:t xml:space="preserve"> </w:t>
      </w:r>
    </w:p>
    <w:p w14:paraId="24A55ED5" w14:textId="26400903" w:rsidR="000C64EB" w:rsidRPr="00883791" w:rsidRDefault="000E2CE5" w:rsidP="000E2CE5">
      <w:pPr>
        <w:spacing w:before="0" w:after="0" w:line="240" w:lineRule="auto"/>
        <w:ind w:firstLine="0"/>
        <w:jc w:val="left"/>
      </w:pPr>
      <w:r w:rsidRPr="00883791">
        <w:br w:type="page"/>
      </w:r>
    </w:p>
    <w:p w14:paraId="4161289A" w14:textId="7B487B28" w:rsidR="00FB310C" w:rsidRPr="00883791" w:rsidRDefault="00D30A8B" w:rsidP="000E2CE5">
      <w:pPr>
        <w:pStyle w:val="Nadpis3"/>
      </w:pPr>
      <w:bookmarkStart w:id="14" w:name="_Toc216990619"/>
      <w:r>
        <w:lastRenderedPageBreak/>
        <w:t>GyroC</w:t>
      </w:r>
      <w:r w:rsidR="00FB310C" w:rsidRPr="00883791">
        <w:t>ompass</w:t>
      </w:r>
      <w:r w:rsidR="000E2CE5" w:rsidRPr="00883791">
        <w:t>ing</w:t>
      </w:r>
      <w:bookmarkEnd w:id="14"/>
    </w:p>
    <w:p w14:paraId="3440E6F5" w14:textId="7E3AAFED" w:rsidR="003B54FF" w:rsidRPr="00883791" w:rsidRDefault="0057097F" w:rsidP="007E72D1">
      <w:r w:rsidRPr="00883791">
        <w:t>Gyrokompas je technika, která určuje směr systému bez použití GNSS nebo měření magnetického pole. Tato metoda využívá gyroskop k měření úhlové rychlosti Země ve spojení s měřením gravitačního vektoru k detekci směru severu a určení kurzu systému. Ačkoli gyrokompas může poskytovat spolehlivý směr nezávisle, jeho použití je omezeno na vysoce přesné a často nedostupné gyroskopy, například optické gyroskopy (</w:t>
      </w:r>
      <w:r w:rsidR="00647362" w:rsidRPr="00883791">
        <w:t>FOG – Fibre</w:t>
      </w:r>
      <w:r w:rsidRPr="00883791">
        <w:t>-optic gyroscope) a prstencové laserové gyroskopy (</w:t>
      </w:r>
      <w:r w:rsidR="00647362" w:rsidRPr="00883791">
        <w:t>FOG – Fibre</w:t>
      </w:r>
      <w:r w:rsidRPr="00883791">
        <w:t xml:space="preserve"> laser gyroscope) [3][4].</w:t>
      </w:r>
      <w:r w:rsidR="00FB310C" w:rsidRPr="00883791">
        <w:t xml:space="preserve"> </w:t>
      </w:r>
    </w:p>
    <w:p w14:paraId="5B7F8303" w14:textId="37E790D1" w:rsidR="00D93EEB" w:rsidRPr="00883791" w:rsidRDefault="00D93EEB" w:rsidP="008D0F1D">
      <w:pPr>
        <w:pStyle w:val="Nadpis3"/>
      </w:pPr>
      <w:bookmarkStart w:id="15" w:name="_Toc216990620"/>
      <w:r w:rsidRPr="00883791">
        <w:t>Real-Time Kinematic</w:t>
      </w:r>
      <w:bookmarkEnd w:id="15"/>
    </w:p>
    <w:p w14:paraId="666B676D" w14:textId="654FD52C" w:rsidR="000C485C" w:rsidRPr="00883791" w:rsidRDefault="000C485C" w:rsidP="000C485C">
      <w:r w:rsidRPr="00883791">
        <w:t>Směr lze získat také pouze pomocí GNSS. Tato metodika vyžaduje formu kinematického určování polohy v reálném čase známou jako RTK (Real-Time Kinematic) [4]. Ve většině aplikací RTK existuje referenční přijímač, který se nepohybuje a nachází se na známém místě, a pohyblivý přijímač, který je označován jako „rover“. Moving Baseline RTK je technika, při níž se mohou pohybovat jak referenční, tak i rover přijímač [3][5]. Tato metoda vyžaduje více GNSS přijímačů a je vhodná pro aplikace, jako jsou flotily dronů nebo dynamická prostředí, kde se vzdálenost mezi anténami často m</w:t>
      </w:r>
      <w:r w:rsidR="00883791" w:rsidRPr="00883791">
        <w:t>ě</w:t>
      </w:r>
      <w:r w:rsidR="00883791">
        <w:t>ní.</w:t>
      </w:r>
    </w:p>
    <w:p w14:paraId="70F12F9D" w14:textId="52BE37B1" w:rsidR="00D93EEB" w:rsidRPr="00883791" w:rsidRDefault="00D93EEB" w:rsidP="000C485C">
      <w:pPr>
        <w:pStyle w:val="Nadpis3"/>
      </w:pPr>
      <w:bookmarkStart w:id="16" w:name="_Toc216990621"/>
      <w:r w:rsidRPr="00883791">
        <w:t>Magnetometr</w:t>
      </w:r>
      <w:bookmarkEnd w:id="16"/>
    </w:p>
    <w:p w14:paraId="14284635" w14:textId="77262B47" w:rsidR="007E1B2F" w:rsidRPr="00883791" w:rsidRDefault="001B1142" w:rsidP="007B26ED">
      <w:r w:rsidRPr="001B1142">
        <w:t>Magnetometr měří magnetické pole a jeho údaje lze porovnat s modelem magnetického pole Země za účelem určení směru vůči magnetickému severu. Přesné určení směru může být náročné, protože magnetické pole Země je slabé, a magnetometry jsou proto citlivé na rušení způsobené železnými materiály nebo elektrickými proudy v blízkosti senzoru [4]. Pro snížení vlivu rušení lze magnetometry kalibrovat několika standardními metodami [3][5]:</w:t>
      </w:r>
      <w:r w:rsidR="00F14C27" w:rsidRPr="00883791">
        <w:t xml:space="preserve"> </w:t>
      </w:r>
    </w:p>
    <w:p w14:paraId="45769569" w14:textId="77777777" w:rsidR="007E1B2F" w:rsidRPr="00883791" w:rsidRDefault="00696FD5" w:rsidP="007E1B2F">
      <w:pPr>
        <w:pStyle w:val="Odstavecseseznamem"/>
        <w:numPr>
          <w:ilvl w:val="0"/>
          <w:numId w:val="34"/>
        </w:numPr>
      </w:pPr>
      <w:r w:rsidRPr="00883791">
        <w:t>Hard iron a soft iron kalibrace</w:t>
      </w:r>
    </w:p>
    <w:p w14:paraId="221D6E8A" w14:textId="5A606B48" w:rsidR="00681E0F" w:rsidRPr="00883791" w:rsidRDefault="00681E0F" w:rsidP="007E1B2F">
      <w:pPr>
        <w:pStyle w:val="Odstavecseseznamem"/>
        <w:numPr>
          <w:ilvl w:val="0"/>
          <w:numId w:val="34"/>
        </w:numPr>
      </w:pPr>
      <w:r w:rsidRPr="00883791">
        <w:t xml:space="preserve">Softwarové limity </w:t>
      </w:r>
      <w:r w:rsidR="00DB1ECF" w:rsidRPr="00883791">
        <w:t xml:space="preserve">a průměrovaní </w:t>
      </w:r>
    </w:p>
    <w:p w14:paraId="3086187C" w14:textId="715ED2DA" w:rsidR="00B9614B" w:rsidRPr="00883791" w:rsidRDefault="00681E0F" w:rsidP="00B9614B">
      <w:pPr>
        <w:pStyle w:val="Odstavecseseznamem"/>
        <w:numPr>
          <w:ilvl w:val="0"/>
          <w:numId w:val="34"/>
        </w:numPr>
      </w:pPr>
      <w:r w:rsidRPr="00883791">
        <w:t>Dynamická online kalibrace</w:t>
      </w:r>
    </w:p>
    <w:p w14:paraId="07D8E891" w14:textId="5F61FB04" w:rsidR="00696E35" w:rsidRPr="00883791" w:rsidRDefault="00E73454" w:rsidP="00E73454">
      <w:pPr>
        <w:spacing w:before="0" w:after="0" w:line="240" w:lineRule="auto"/>
        <w:ind w:firstLine="0"/>
        <w:jc w:val="left"/>
      </w:pPr>
      <w:r w:rsidRPr="00883791">
        <w:br w:type="page"/>
      </w:r>
    </w:p>
    <w:p w14:paraId="44105584" w14:textId="462F6C8D" w:rsidR="00696E35" w:rsidRPr="00883791" w:rsidRDefault="00AF06F3" w:rsidP="00AF06F3">
      <w:pPr>
        <w:pStyle w:val="Nadpis3"/>
      </w:pPr>
      <w:bookmarkStart w:id="17" w:name="_Toc216990622"/>
      <w:r w:rsidRPr="00883791">
        <w:lastRenderedPageBreak/>
        <w:t>Kalibrace magnetometru</w:t>
      </w:r>
      <w:bookmarkEnd w:id="17"/>
    </w:p>
    <w:p w14:paraId="7BAE79DB" w14:textId="6F7E4A7E" w:rsidR="00704CE1" w:rsidRPr="00883791" w:rsidRDefault="00D454EF" w:rsidP="00D26534">
      <w:r w:rsidRPr="00D454EF">
        <w:t>Hard-iron odchylky (obr. 2) způsobují trvalé zkreslení senzoru předměty, které vytvářejí magnetické pole, např. reproduktorem nebo kusem magnetizovaného kovu [6].</w:t>
      </w:r>
      <w:r w:rsidRPr="00D454EF">
        <w:br/>
        <w:t>Soft-iron odchylky (obr.</w:t>
      </w:r>
      <w:r w:rsidR="00647362">
        <w:t xml:space="preserve"> </w:t>
      </w:r>
      <w:r w:rsidRPr="00D454EF">
        <w:t>3) představují deformace magnetického pole způsobené feromagnetickými materiály,</w:t>
      </w:r>
      <w:r w:rsidR="00647362">
        <w:t xml:space="preserve"> </w:t>
      </w:r>
      <w:r w:rsidRPr="00D454EF">
        <w:t>jako je nikl nebo železo [6].</w:t>
      </w:r>
    </w:p>
    <w:p w14:paraId="2EF60D5E" w14:textId="205B05A8" w:rsidR="007A7A69" w:rsidRPr="00883791" w:rsidRDefault="00740884" w:rsidP="00D26534">
      <w:r w:rsidRPr="00740884">
        <w:t>Soft-iron odchylky (obr. 3) představují deformace magnetického pole způsobené feromagnetickými materiály, jako je nikl nebo železo [6].</w:t>
      </w:r>
    </w:p>
    <w:p w14:paraId="56530D9B" w14:textId="0A1CB426" w:rsidR="00E73454" w:rsidRPr="00883791" w:rsidRDefault="00FE2F91" w:rsidP="0027601A">
      <w:r>
        <w:rPr>
          <w:noProof/>
        </w:rPr>
        <mc:AlternateContent>
          <mc:Choice Requires="wps">
            <w:drawing>
              <wp:anchor distT="0" distB="0" distL="114300" distR="114300" simplePos="0" relativeHeight="251660310" behindDoc="0" locked="0" layoutInCell="1" allowOverlap="1" wp14:anchorId="6F0715CC" wp14:editId="56146352">
                <wp:simplePos x="0" y="0"/>
                <wp:positionH relativeFrom="column">
                  <wp:posOffset>35609</wp:posOffset>
                </wp:positionH>
                <wp:positionV relativeFrom="paragraph">
                  <wp:posOffset>4249860</wp:posOffset>
                </wp:positionV>
                <wp:extent cx="1898650" cy="635"/>
                <wp:effectExtent l="0" t="0" r="0" b="0"/>
                <wp:wrapTopAndBottom/>
                <wp:docPr id="1736789692" name="Text Box 1"/>
                <wp:cNvGraphicFramePr/>
                <a:graphic xmlns:a="http://schemas.openxmlformats.org/drawingml/2006/main">
                  <a:graphicData uri="http://schemas.microsoft.com/office/word/2010/wordprocessingShape">
                    <wps:wsp>
                      <wps:cNvSpPr txBox="1"/>
                      <wps:spPr>
                        <a:xfrm>
                          <a:off x="0" y="0"/>
                          <a:ext cx="1898650" cy="635"/>
                        </a:xfrm>
                        <a:prstGeom prst="rect">
                          <a:avLst/>
                        </a:prstGeom>
                        <a:solidFill>
                          <a:prstClr val="white"/>
                        </a:solidFill>
                        <a:ln>
                          <a:noFill/>
                        </a:ln>
                      </wps:spPr>
                      <wps:txbx>
                        <w:txbxContent>
                          <w:p w14:paraId="4E921D3E" w14:textId="285F5CAF" w:rsidR="00256D36" w:rsidRPr="00E65DAD" w:rsidRDefault="00256D36" w:rsidP="00256D36">
                            <w:pPr>
                              <w:pStyle w:val="Titulek"/>
                              <w:rPr>
                                <w:noProof/>
                              </w:rPr>
                            </w:pPr>
                            <w:bookmarkStart w:id="18" w:name="_Toc216694191"/>
                            <w:r>
                              <w:t xml:space="preserve">Obrázek </w:t>
                            </w:r>
                            <w:r>
                              <w:fldChar w:fldCharType="begin"/>
                            </w:r>
                            <w:r>
                              <w:instrText xml:space="preserve"> SEQ Obrázek \* ARABIC </w:instrText>
                            </w:r>
                            <w:r>
                              <w:fldChar w:fldCharType="separate"/>
                            </w:r>
                            <w:r w:rsidR="0012651D">
                              <w:rPr>
                                <w:noProof/>
                              </w:rPr>
                              <w:t>1</w:t>
                            </w:r>
                            <w:bookmarkEnd w:id="18"/>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0715CC" id="Text Box 1" o:spid="_x0000_s1030" type="#_x0000_t202" style="position:absolute;left:0;text-align:left;margin-left:2.8pt;margin-top:334.65pt;width:149.5pt;height:.05pt;z-index:25166031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" stroked="f">
                <v:textbox style="mso-fit-shape-to-text:t" inset="0,0,0,0">
                  <w:txbxContent>
                    <w:p w14:paraId="4E921D3E" w14:textId="285F5CAF" w:rsidR="00256D36" w:rsidRPr="00E65DAD" w:rsidRDefault="00256D36" w:rsidP="00256D36">
                      <w:pPr>
                        <w:pStyle w:val="Titulek"/>
                        <w:rPr>
                          <w:noProof/>
                        </w:rPr>
                      </w:pPr>
                      <w:bookmarkStart w:id="19" w:name="_Toc216694191"/>
                      <w:r>
                        <w:t xml:space="preserve">Obrázek </w:t>
                      </w:r>
                      <w:r>
                        <w:fldChar w:fldCharType="begin"/>
                      </w:r>
                      <w:r>
                        <w:instrText xml:space="preserve"> SEQ Obrázek \* ARABIC </w:instrText>
                      </w:r>
                      <w:r>
                        <w:fldChar w:fldCharType="separate"/>
                      </w:r>
                      <w:r w:rsidR="0012651D">
                        <w:rPr>
                          <w:noProof/>
                        </w:rPr>
                        <w:t>1</w:t>
                      </w:r>
                      <w:bookmarkEnd w:id="19"/>
                      <w:r>
                        <w:fldChar w:fldCharType="end"/>
                      </w:r>
                    </w:p>
                  </w:txbxContent>
                </v:textbox>
                <w10:wrap type="topAndBottom"/>
              </v:shape>
            </w:pict>
          </mc:Fallback>
        </mc:AlternateContent>
      </w:r>
      <w:r>
        <w:rPr>
          <w:noProof/>
        </w:rPr>
        <mc:AlternateContent>
          <mc:Choice Requires="wps">
            <w:drawing>
              <wp:anchor distT="0" distB="0" distL="114300" distR="114300" simplePos="0" relativeHeight="251662358" behindDoc="0" locked="0" layoutInCell="1" allowOverlap="1" wp14:anchorId="43CBC0E9" wp14:editId="555C52A8">
                <wp:simplePos x="0" y="0"/>
                <wp:positionH relativeFrom="column">
                  <wp:posOffset>84113</wp:posOffset>
                </wp:positionH>
                <wp:positionV relativeFrom="paragraph">
                  <wp:posOffset>3839210</wp:posOffset>
                </wp:positionV>
                <wp:extent cx="1815465" cy="635"/>
                <wp:effectExtent l="0" t="0" r="0" b="0"/>
                <wp:wrapTopAndBottom/>
                <wp:docPr id="1881026342" name="Text Box 1"/>
                <wp:cNvGraphicFramePr/>
                <a:graphic xmlns:a="http://schemas.openxmlformats.org/drawingml/2006/main">
                  <a:graphicData uri="http://schemas.microsoft.com/office/word/2010/wordprocessingShape">
                    <wps:wsp>
                      <wps:cNvSpPr txBox="1"/>
                      <wps:spPr>
                        <a:xfrm>
                          <a:off x="0" y="0"/>
                          <a:ext cx="1815465" cy="635"/>
                        </a:xfrm>
                        <a:prstGeom prst="rect">
                          <a:avLst/>
                        </a:prstGeom>
                        <a:solidFill>
                          <a:prstClr val="white"/>
                        </a:solidFill>
                        <a:ln>
                          <a:noFill/>
                        </a:ln>
                      </wps:spPr>
                      <wps:txbx>
                        <w:txbxContent>
                          <w:p w14:paraId="49BA1B00" w14:textId="6A344CB0" w:rsidR="00256D36" w:rsidRPr="003C27DB" w:rsidRDefault="00256D36" w:rsidP="00256D36">
                            <w:pPr>
                              <w:pStyle w:val="Titulek"/>
                              <w:rPr>
                                <w:noProof/>
                              </w:rPr>
                            </w:pPr>
                            <w:bookmarkStart w:id="20" w:name="_Toc216694192"/>
                            <w:r>
                              <w:t xml:space="preserve">Obrázek </w:t>
                            </w:r>
                            <w:r>
                              <w:fldChar w:fldCharType="begin"/>
                            </w:r>
                            <w:r>
                              <w:instrText xml:space="preserve"> SEQ Obrázek \* ARABIC </w:instrText>
                            </w:r>
                            <w:r>
                              <w:fldChar w:fldCharType="separate"/>
                            </w:r>
                            <w:r w:rsidR="0012651D">
                              <w:rPr>
                                <w:noProof/>
                              </w:rPr>
                              <w:t>2</w:t>
                            </w:r>
                            <w:bookmarkEnd w:id="20"/>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CBC0E9" id="_x0000_s1031" type="#_x0000_t202" style="position:absolute;left:0;text-align:left;margin-left:6.6pt;margin-top:302.3pt;width:142.95pt;height:.05pt;z-index:2516623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" stroked="f">
                <v:textbox style="mso-fit-shape-to-text:t" inset="0,0,0,0">
                  <w:txbxContent>
                    <w:p w14:paraId="49BA1B00" w14:textId="6A344CB0" w:rsidR="00256D36" w:rsidRPr="003C27DB" w:rsidRDefault="00256D36" w:rsidP="00256D36">
                      <w:pPr>
                        <w:pStyle w:val="Titulek"/>
                        <w:rPr>
                          <w:noProof/>
                        </w:rPr>
                      </w:pPr>
                      <w:bookmarkStart w:id="21" w:name="_Toc216694192"/>
                      <w:r>
                        <w:t xml:space="preserve">Obrázek </w:t>
                      </w:r>
                      <w:r>
                        <w:fldChar w:fldCharType="begin"/>
                      </w:r>
                      <w:r>
                        <w:instrText xml:space="preserve"> SEQ Obrázek \* ARABIC </w:instrText>
                      </w:r>
                      <w:r>
                        <w:fldChar w:fldCharType="separate"/>
                      </w:r>
                      <w:r w:rsidR="0012651D">
                        <w:rPr>
                          <w:noProof/>
                        </w:rPr>
                        <w:t>2</w:t>
                      </w:r>
                      <w:bookmarkEnd w:id="21"/>
                      <w:r>
                        <w:fldChar w:fldCharType="end"/>
                      </w:r>
                    </w:p>
                  </w:txbxContent>
                </v:textbox>
                <w10:wrap type="topAndBottom"/>
              </v:shape>
            </w:pict>
          </mc:Fallback>
        </mc:AlternateContent>
      </w:r>
      <w:r w:rsidR="0027601A">
        <w:rPr>
          <w:noProof/>
        </w:rPr>
        <mc:AlternateContent>
          <mc:Choice Requires="wps">
            <w:drawing>
              <wp:anchor distT="0" distB="0" distL="114300" distR="114300" simplePos="0" relativeHeight="251664406" behindDoc="0" locked="0" layoutInCell="1" allowOverlap="1" wp14:anchorId="121DB0EB" wp14:editId="43A5CB75">
                <wp:simplePos x="0" y="0"/>
                <wp:positionH relativeFrom="column">
                  <wp:posOffset>87288</wp:posOffset>
                </wp:positionH>
                <wp:positionV relativeFrom="paragraph">
                  <wp:posOffset>3449809</wp:posOffset>
                </wp:positionV>
                <wp:extent cx="1848485" cy="635"/>
                <wp:effectExtent l="0" t="0" r="0" b="0"/>
                <wp:wrapTopAndBottom/>
                <wp:docPr id="1841919820" name="Text Box 1"/>
                <wp:cNvGraphicFramePr/>
                <a:graphic xmlns:a="http://schemas.openxmlformats.org/drawingml/2006/main">
                  <a:graphicData uri="http://schemas.microsoft.com/office/word/2010/wordprocessingShape">
                    <wps:wsp>
                      <wps:cNvSpPr txBox="1"/>
                      <wps:spPr>
                        <a:xfrm>
                          <a:off x="0" y="0"/>
                          <a:ext cx="1848485" cy="635"/>
                        </a:xfrm>
                        <a:prstGeom prst="rect">
                          <a:avLst/>
                        </a:prstGeom>
                        <a:solidFill>
                          <a:prstClr val="white"/>
                        </a:solidFill>
                        <a:ln>
                          <a:noFill/>
                        </a:ln>
                      </wps:spPr>
                      <wps:txbx>
                        <w:txbxContent>
                          <w:p w14:paraId="770934E6" w14:textId="29E6EE9C" w:rsidR="00256D36" w:rsidRPr="00CF5D58" w:rsidRDefault="00256D36" w:rsidP="00256D36">
                            <w:pPr>
                              <w:pStyle w:val="Titulek"/>
                              <w:rPr>
                                <w:noProof/>
                              </w:rPr>
                            </w:pPr>
                            <w:bookmarkStart w:id="22" w:name="_Toc216694193"/>
                            <w:r>
                              <w:t xml:space="preserve">Obrázek </w:t>
                            </w:r>
                            <w:r>
                              <w:fldChar w:fldCharType="begin"/>
                            </w:r>
                            <w:r>
                              <w:instrText xml:space="preserve"> SEQ Obrázek \* ARABIC </w:instrText>
                            </w:r>
                            <w:r>
                              <w:fldChar w:fldCharType="separate"/>
                            </w:r>
                            <w:r w:rsidR="0012651D">
                              <w:rPr>
                                <w:noProof/>
                              </w:rPr>
                              <w:t>3</w:t>
                            </w:r>
                            <w:bookmarkEnd w:id="22"/>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1DB0EB" id="_x0000_s1032" type="#_x0000_t202" style="position:absolute;left:0;text-align:left;margin-left:6.85pt;margin-top:271.65pt;width:145.55pt;height:.05pt;z-index:25166440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" stroked="f">
                <v:textbox style="mso-fit-shape-to-text:t" inset="0,0,0,0">
                  <w:txbxContent>
                    <w:p w14:paraId="770934E6" w14:textId="29E6EE9C" w:rsidR="00256D36" w:rsidRPr="00CF5D58" w:rsidRDefault="00256D36" w:rsidP="00256D36">
                      <w:pPr>
                        <w:pStyle w:val="Titulek"/>
                        <w:rPr>
                          <w:noProof/>
                        </w:rPr>
                      </w:pPr>
                      <w:bookmarkStart w:id="23" w:name="_Toc216694193"/>
                      <w:r>
                        <w:t xml:space="preserve">Obrázek </w:t>
                      </w:r>
                      <w:r>
                        <w:fldChar w:fldCharType="begin"/>
                      </w:r>
                      <w:r>
                        <w:instrText xml:space="preserve"> SEQ Obrázek \* ARABIC </w:instrText>
                      </w:r>
                      <w:r>
                        <w:fldChar w:fldCharType="separate"/>
                      </w:r>
                      <w:r w:rsidR="0012651D">
                        <w:rPr>
                          <w:noProof/>
                        </w:rPr>
                        <w:t>3</w:t>
                      </w:r>
                      <w:bookmarkEnd w:id="23"/>
                      <w:r>
                        <w:fldChar w:fldCharType="end"/>
                      </w:r>
                    </w:p>
                  </w:txbxContent>
                </v:textbox>
                <w10:wrap type="topAndBottom"/>
              </v:shape>
            </w:pict>
          </mc:Fallback>
        </mc:AlternateContent>
      </w:r>
      <w:r w:rsidR="00D54AE3" w:rsidRPr="00883791">
        <w:rPr>
          <w:noProof/>
        </w:rPr>
        <w:drawing>
          <wp:anchor distT="0" distB="0" distL="114300" distR="114300" simplePos="0" relativeHeight="251658254" behindDoc="0" locked="0" layoutInCell="1" allowOverlap="1" wp14:anchorId="7B5C444E" wp14:editId="2EFEEAF4">
            <wp:simplePos x="0" y="0"/>
            <wp:positionH relativeFrom="margin">
              <wp:posOffset>3940175</wp:posOffset>
            </wp:positionH>
            <wp:positionV relativeFrom="paragraph">
              <wp:posOffset>1701800</wp:posOffset>
            </wp:positionV>
            <wp:extent cx="1848485" cy="1733550"/>
            <wp:effectExtent l="0" t="0" r="0" b="0"/>
            <wp:wrapTopAndBottom/>
            <wp:docPr id="2045782245" name="Picture 28" descr="Hard and Soft Iron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rd and Soft Iron Distortion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848485"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4AE3" w:rsidRPr="00883791">
        <w:rPr>
          <w:noProof/>
        </w:rPr>
        <w:drawing>
          <wp:anchor distT="0" distB="0" distL="114300" distR="114300" simplePos="0" relativeHeight="251658253" behindDoc="0" locked="0" layoutInCell="1" allowOverlap="1" wp14:anchorId="5A24A5FA" wp14:editId="22B4C189">
            <wp:simplePos x="0" y="0"/>
            <wp:positionH relativeFrom="margin">
              <wp:posOffset>1934210</wp:posOffset>
            </wp:positionH>
            <wp:positionV relativeFrom="paragraph">
              <wp:posOffset>1691640</wp:posOffset>
            </wp:positionV>
            <wp:extent cx="1815465" cy="1767205"/>
            <wp:effectExtent l="0" t="0" r="0" b="4445"/>
            <wp:wrapTopAndBottom/>
            <wp:docPr id="2116723748" name="Picture 27" descr="Hard Iorn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rd Iorn Distortion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15465" cy="1767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3454" w:rsidRPr="00883791">
        <w:rPr>
          <w:noProof/>
        </w:rPr>
        <w:drawing>
          <wp:anchor distT="0" distB="0" distL="114300" distR="114300" simplePos="0" relativeHeight="251658252" behindDoc="0" locked="0" layoutInCell="1" allowOverlap="1" wp14:anchorId="4DA858A0" wp14:editId="4F146522">
            <wp:simplePos x="0" y="0"/>
            <wp:positionH relativeFrom="margin">
              <wp:posOffset>0</wp:posOffset>
            </wp:positionH>
            <wp:positionV relativeFrom="paragraph">
              <wp:posOffset>1679575</wp:posOffset>
            </wp:positionV>
            <wp:extent cx="1898650" cy="1790065"/>
            <wp:effectExtent l="0" t="0" r="6350" b="635"/>
            <wp:wrapTopAndBottom/>
            <wp:docPr id="1617226926" name="Picture 26" descr="No Distor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istortion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98650" cy="1790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845A7" w:rsidRPr="00883791">
        <w:t>Hard-Soft Iron kalibrace je metoda používaná k mapování zkresleného a deformovaného elipsoidu zpět do sféry se středem v</w:t>
      </w:r>
      <w:r w:rsidR="00065E5F" w:rsidRPr="00883791">
        <w:t> </w:t>
      </w:r>
      <w:r w:rsidR="00C845A7" w:rsidRPr="00883791">
        <w:t>počátku</w:t>
      </w:r>
      <w:r w:rsidR="00065E5F" w:rsidRPr="00883791">
        <w:t xml:space="preserve"> (Obr. č.1)</w:t>
      </w:r>
      <w:r w:rsidR="00C845A7" w:rsidRPr="00883791">
        <w:t xml:space="preserve">. K tomu se tato kalibrace obvykle provádí pomocí jednoho ze dvou různých typů pohybu, 2D kalibrace nebo 3D kalibrace, v závislosti na rozsahu pohybu, který je během kalibrace možný. Pro </w:t>
      </w:r>
      <w:r w:rsidR="000F5DC3" w:rsidRPr="00883791">
        <w:t>vylepšení kalibračních výsledků můžeme použit gyroskop a akcelerometr, avšak nejsou pro kalibraci nutné</w:t>
      </w:r>
      <w:r w:rsidR="001E4682" w:rsidRPr="00883791">
        <w:t xml:space="preserve"> [</w:t>
      </w:r>
      <w:r w:rsidR="00254CF9" w:rsidRPr="00883791">
        <w:t>6</w:t>
      </w:r>
      <w:r w:rsidR="001E4682" w:rsidRPr="00883791">
        <w:t>][</w:t>
      </w:r>
      <w:r w:rsidR="00254CF9" w:rsidRPr="00883791">
        <w:t>7</w:t>
      </w:r>
      <w:r w:rsidR="001E4682" w:rsidRPr="00883791">
        <w:t>]</w:t>
      </w:r>
      <w:r w:rsidR="000F5DC3" w:rsidRPr="00883791">
        <w:t xml:space="preserve">. </w:t>
      </w:r>
    </w:p>
    <w:p w14:paraId="4B4D6034" w14:textId="2497A083" w:rsidR="000E72E3" w:rsidRPr="00883791" w:rsidRDefault="00203BBC" w:rsidP="00D26534">
      <w:r w:rsidRPr="00883791">
        <w:t xml:space="preserve">Pro další snížení odchylek lze použit softwarové limitace a průměrovaní výsledků. </w:t>
      </w:r>
      <w:r w:rsidR="00F22F77" w:rsidRPr="00883791">
        <w:t xml:space="preserve">Softwarové limity a prahování slouží k detekci a potlačení náhlých skoků v naměřeném magnetickém poli, které nejsou fyzikálně reálné. </w:t>
      </w:r>
      <w:r w:rsidR="006933D9" w:rsidRPr="00883791">
        <w:t xml:space="preserve">Pro snížení šumu a krátkodobých fluktuací </w:t>
      </w:r>
      <w:r w:rsidR="00AA7687" w:rsidRPr="00883791">
        <w:t>lze aplikovat</w:t>
      </w:r>
      <w:r w:rsidR="000E72E3" w:rsidRPr="00883791">
        <w:t xml:space="preserve"> časové průměrování naměřených dat</w:t>
      </w:r>
      <w:r w:rsidR="006933D9" w:rsidRPr="00883791">
        <w:t>.</w:t>
      </w:r>
    </w:p>
    <w:p w14:paraId="57A36A43" w14:textId="4BBDEFA5" w:rsidR="00E03FA5" w:rsidRPr="00883791" w:rsidRDefault="009045C4" w:rsidP="007B26ED">
      <w:r w:rsidRPr="00883791">
        <w:t>Dynamická online kalibrace magnetometru probíhá přímo během provozu zařízení a postupně upravuje kompenzační parametry tak, aby odpovídaly aktuálním magnetickým podmínkám. Systém průběžně sleduje změny v naměřeném magnetickém poli a porovnává je s očekávanými hodnotami z inerciálních senzorů nebo modelu pohybu</w:t>
      </w:r>
      <w:r w:rsidR="00382A87" w:rsidRPr="00883791">
        <w:t xml:space="preserve"> </w:t>
      </w:r>
      <w:r w:rsidR="000E22A0" w:rsidRPr="00883791">
        <w:t>[8</w:t>
      </w:r>
      <w:r w:rsidR="00254CF9" w:rsidRPr="00883791">
        <w:t>]</w:t>
      </w:r>
      <w:r w:rsidR="00382A87" w:rsidRPr="00883791">
        <w:t>.</w:t>
      </w:r>
    </w:p>
    <w:p w14:paraId="39E5A707" w14:textId="763CD53F" w:rsidR="00B210C5" w:rsidRPr="00883791" w:rsidRDefault="00073686" w:rsidP="007C49A7">
      <w:pPr>
        <w:pStyle w:val="Nadpis2"/>
      </w:pPr>
      <w:bookmarkStart w:id="24" w:name="_Toc216990623"/>
      <w:r w:rsidRPr="00073686">
        <w:lastRenderedPageBreak/>
        <w:t>Inerciální měřicí jednotka</w:t>
      </w:r>
      <w:bookmarkEnd w:id="24"/>
    </w:p>
    <w:p w14:paraId="62DB4C80" w14:textId="2B227D0A" w:rsidR="00A66B30" w:rsidRPr="00883791" w:rsidRDefault="007913DF" w:rsidP="00A66B30">
      <w:r w:rsidRPr="007913DF">
        <w:t>Inerciální měřicí jednotka (IMU) je elektronické zařízení, které se obvykle skládá z gyroskopů, akcelerometrů a někdy i magnetometrů. Gyroskop měří úhlovou rychlost objektu a poskytuje informaci o orientaci v 3D prostoru, akcelerometr měří zrychlení a magnetometr poskytuje orientaci vzhledem k magnetickému poli Země [9].</w:t>
      </w:r>
    </w:p>
    <w:p w14:paraId="4AA53D61" w14:textId="66B6D74B" w:rsidR="00E40438" w:rsidRPr="00883791" w:rsidRDefault="00194B88" w:rsidP="00A66B30">
      <w:r w:rsidRPr="00194B88">
        <w:t>IMU nevyužívá vnější signály, a je proto nezávislá na GNSS, radiových zdrojích a vizuálních senzorech. Funguje tak i uvnitř budov a v prostředí s rušením. Nevýhodou je kumulace chyb (drift), zejména u gyroskopů, proto se často kombinuje s GNSS nebo dalšími senzory pro dlouhodobou stabilitu. Pokračování této kapitoly se zabývá komerčně dostupnými IMU [9][10].</w:t>
      </w:r>
      <w:r w:rsidR="00BB0821" w:rsidRPr="00883791">
        <w:t xml:space="preserve"> </w:t>
      </w:r>
    </w:p>
    <w:p w14:paraId="102C5334" w14:textId="6F0F5C91" w:rsidR="002C3AAC" w:rsidRPr="00883791" w:rsidRDefault="00073686" w:rsidP="002C3AAC">
      <w:pPr>
        <w:pStyle w:val="Nadpis3"/>
      </w:pPr>
      <w:bookmarkStart w:id="25" w:name="_Toc216990624"/>
      <w:r>
        <w:t>BOSCH – BNO055</w:t>
      </w:r>
      <w:bookmarkEnd w:id="25"/>
    </w:p>
    <w:p w14:paraId="783F0A52" w14:textId="1E771D4E" w:rsidR="00FC5D07" w:rsidRPr="00883791" w:rsidRDefault="002C3AAC" w:rsidP="002C3AAC">
      <w:r w:rsidRPr="00883791">
        <w:t xml:space="preserve">BNO055 </w:t>
      </w:r>
      <w:r w:rsidR="00275ACB" w:rsidRPr="00883791">
        <w:t xml:space="preserve">je </w:t>
      </w:r>
      <w:r w:rsidR="00EE20EE" w:rsidRPr="00883791">
        <w:t>9ti osy (gyroskop + akcelerometr + magnetometr) inerciální modul od společnosti Bosch</w:t>
      </w:r>
      <w:r w:rsidR="009D5284" w:rsidRPr="00883791">
        <w:t>. Hlavní vlastnost tohoto senzoru je vestavěná jednotka pro senzorovou fúzi, která provádí výpočty orientace přímo na čipu. Modul tak poskytuje výstupy ve formě Eulerových úhlů, kvaternionů a vektorů zrychlení bez nutnosti zpracování surových dat v mikrokontroleru. Toto řešení výrazně snižuje výpočetní zátěž řídicí jednotky a</w:t>
      </w:r>
      <w:r w:rsidR="008F0DE0" w:rsidRPr="00883791">
        <w:t xml:space="preserve"> zlehčuje programovou část projektu</w:t>
      </w:r>
      <w:r w:rsidR="00BD37DA" w:rsidRPr="00883791">
        <w:t xml:space="preserve"> [11]. </w:t>
      </w:r>
    </w:p>
    <w:p w14:paraId="7E70479D" w14:textId="7C16A8E8" w:rsidR="00860F74" w:rsidRPr="00883791" w:rsidRDefault="00073686" w:rsidP="004C2305">
      <w:pPr>
        <w:pStyle w:val="Nadpis3"/>
      </w:pPr>
      <w:bookmarkStart w:id="26" w:name="_Toc216990625"/>
      <w:r>
        <w:t>BOSCH – BMI088</w:t>
      </w:r>
      <w:bookmarkEnd w:id="26"/>
    </w:p>
    <w:p w14:paraId="5E05AE68" w14:textId="1C0BF5F6" w:rsidR="00EF0957" w:rsidRPr="00883791" w:rsidRDefault="00F94F3C" w:rsidP="00EF0957">
      <w:r w:rsidRPr="00883791">
        <w:t>BMI088 je inerciální jednotka od Bosch určená pro aplikace s vyšší odolností proti vibracím, typicky v robotice, UAV</w:t>
      </w:r>
      <w:r w:rsidR="00857290" w:rsidRPr="00883791">
        <w:t>, dronech</w:t>
      </w:r>
      <w:r w:rsidRPr="00883791">
        <w:t xml:space="preserve"> a průmyslových systémech</w:t>
      </w:r>
      <w:r w:rsidR="00D60501" w:rsidRPr="00883791">
        <w:t xml:space="preserve"> [12]</w:t>
      </w:r>
      <w:r w:rsidRPr="00883791">
        <w:t xml:space="preserve">. </w:t>
      </w:r>
      <w:r w:rsidR="00857290" w:rsidRPr="00883791">
        <w:t>Obsahuje akcelerometr a gyroskop.</w:t>
      </w:r>
      <w:r w:rsidRPr="00883791">
        <w:t xml:space="preserve"> Modul neposkytuje magnetometr</w:t>
      </w:r>
      <w:r w:rsidR="00D60501" w:rsidRPr="00883791">
        <w:t xml:space="preserve"> a </w:t>
      </w:r>
      <w:r w:rsidR="007232E8" w:rsidRPr="00883791">
        <w:t>na neobsahuje vestavěný algoritmus senzorové fúze. Implementace odhadu orientace proto probíhá na mikrokontroleru.</w:t>
      </w:r>
    </w:p>
    <w:p w14:paraId="14FAD48F" w14:textId="56BBC591" w:rsidR="00026A49" w:rsidRPr="00883791" w:rsidRDefault="00073686" w:rsidP="00026A49">
      <w:pPr>
        <w:pStyle w:val="Nadpis3"/>
      </w:pPr>
      <w:bookmarkStart w:id="27" w:name="_Toc216990626"/>
      <w:r>
        <w:t>TDK – ICM</w:t>
      </w:r>
      <w:r w:rsidR="00026A49" w:rsidRPr="00883791">
        <w:t>-20948</w:t>
      </w:r>
      <w:bookmarkEnd w:id="27"/>
    </w:p>
    <w:p w14:paraId="06DC315B" w14:textId="70EE9341" w:rsidR="00DB12F8" w:rsidRDefault="00E9115A" w:rsidP="00A66B30">
      <w:r w:rsidRPr="00883791">
        <w:t>ICM-20948 je devítiosý IMU společnosti TDK InvenSense</w:t>
      </w:r>
      <w:r w:rsidR="00FC1A95" w:rsidRPr="00883791">
        <w:t xml:space="preserve">, </w:t>
      </w:r>
      <w:r w:rsidR="007B1AC6" w:rsidRPr="00883791">
        <w:t xml:space="preserve">obsahuje vestavěný Digital Motion Processor (DMP), </w:t>
      </w:r>
      <w:r w:rsidR="00E0640F" w:rsidRPr="00883791">
        <w:t xml:space="preserve">který umožňuje provádět základní fúzi senzorových dat. </w:t>
      </w:r>
      <w:r w:rsidR="00DD2AD2" w:rsidRPr="00883791">
        <w:t xml:space="preserve">Výhodou je nízká spotřeba energie, s tím přichází i nevýhoda že ICM-20948 </w:t>
      </w:r>
      <w:r w:rsidR="006A0BF7" w:rsidRPr="00883791">
        <w:t xml:space="preserve">má maximální logické napětí </w:t>
      </w:r>
      <w:r w:rsidR="00B059C1" w:rsidRPr="00883791">
        <w:t xml:space="preserve">1.95V, když většina </w:t>
      </w:r>
      <w:r w:rsidR="008F7D8A" w:rsidRPr="00883791">
        <w:t>řídicích jednotek používá 3.3V logickou úroveň</w:t>
      </w:r>
      <w:r w:rsidR="00D032F7" w:rsidRPr="00883791">
        <w:t xml:space="preserve"> [1</w:t>
      </w:r>
      <w:r w:rsidR="007C6489" w:rsidRPr="00883791">
        <w:t>3</w:t>
      </w:r>
      <w:r w:rsidR="00D032F7" w:rsidRPr="00883791">
        <w:t>]</w:t>
      </w:r>
      <w:r w:rsidR="007C6489" w:rsidRPr="00883791">
        <w:t>.</w:t>
      </w:r>
    </w:p>
    <w:p w14:paraId="781FA44A" w14:textId="33E9BABE" w:rsidR="00D40F2B" w:rsidRPr="00883791" w:rsidRDefault="00DB12F8" w:rsidP="00DB12F8">
      <w:pPr>
        <w:spacing w:before="0" w:after="0" w:line="240" w:lineRule="auto"/>
        <w:ind w:firstLine="0"/>
        <w:jc w:val="left"/>
      </w:pPr>
      <w:r>
        <w:br w:type="page"/>
      </w:r>
    </w:p>
    <w:p w14:paraId="64DFD3E5" w14:textId="2691AA54" w:rsidR="000B4D35" w:rsidRPr="00883791" w:rsidRDefault="00F651C9" w:rsidP="000B4D35">
      <w:pPr>
        <w:pStyle w:val="Nadpis2"/>
      </w:pPr>
      <w:bookmarkStart w:id="28" w:name="_Toc216990627"/>
      <w:r w:rsidRPr="00883791">
        <w:lastRenderedPageBreak/>
        <w:t>Z</w:t>
      </w:r>
      <w:r w:rsidR="004028D1" w:rsidRPr="00883791">
        <w:t>áklady satelitní navigace</w:t>
      </w:r>
      <w:bookmarkEnd w:id="28"/>
    </w:p>
    <w:p w14:paraId="5AB725D3" w14:textId="27A26FFE" w:rsidR="006D5446" w:rsidRPr="00883791" w:rsidRDefault="009D26EA" w:rsidP="006D5446">
      <w:bookmarkStart w:id="29" w:name="_Hlk212922825"/>
      <w:r w:rsidRPr="00883791">
        <w:t>Satelitní</w:t>
      </w:r>
      <w:r w:rsidR="0011686C" w:rsidRPr="00883791">
        <w:t xml:space="preserve"> navigační systémy</w:t>
      </w:r>
      <w:r w:rsidR="0057645A" w:rsidRPr="00883791">
        <w:t>,</w:t>
      </w:r>
      <w:r w:rsidR="0011686C" w:rsidRPr="00883791">
        <w:t xml:space="preserve"> </w:t>
      </w:r>
      <w:bookmarkEnd w:id="29"/>
      <w:r w:rsidR="0057645A" w:rsidRPr="00883791">
        <w:t xml:space="preserve">angl. </w:t>
      </w:r>
      <w:r w:rsidR="0011686C" w:rsidRPr="00883791">
        <w:t xml:space="preserve">(GNSS – Global Navigation Satellite System) </w:t>
      </w:r>
      <w:r w:rsidR="00095DF6" w:rsidRPr="00883791">
        <w:t>jsou systémy kter</w:t>
      </w:r>
      <w:r w:rsidR="0024550F" w:rsidRPr="00883791">
        <w:t xml:space="preserve">é </w:t>
      </w:r>
      <w:r w:rsidRPr="00883791">
        <w:t xml:space="preserve">vyžívají </w:t>
      </w:r>
      <w:r w:rsidR="00E527FF" w:rsidRPr="00883791">
        <w:t xml:space="preserve">družice na oběžné draze </w:t>
      </w:r>
      <w:r w:rsidR="001306A9" w:rsidRPr="00883791">
        <w:t>Z</w:t>
      </w:r>
      <w:r w:rsidR="00E527FF" w:rsidRPr="00883791">
        <w:t>emě</w:t>
      </w:r>
      <w:r w:rsidR="006B7386" w:rsidRPr="00883791">
        <w:t xml:space="preserve"> k určení polohy osoby nebo objektu. </w:t>
      </w:r>
      <w:r w:rsidR="006645FC" w:rsidRPr="00883791">
        <w:t xml:space="preserve">Nejznámější z těchto systémů jsou GPS </w:t>
      </w:r>
      <w:r w:rsidR="00EB58EE" w:rsidRPr="00883791">
        <w:t xml:space="preserve">(Global positioning system) </w:t>
      </w:r>
      <w:r w:rsidR="0051433D" w:rsidRPr="00883791">
        <w:t>z</w:t>
      </w:r>
      <w:r w:rsidR="00EB58EE" w:rsidRPr="00883791">
        <w:t xml:space="preserve"> USA, </w:t>
      </w:r>
      <w:r w:rsidR="00730032" w:rsidRPr="00883791">
        <w:t xml:space="preserve">Galileo </w:t>
      </w:r>
      <w:r w:rsidR="0051433D" w:rsidRPr="00883791">
        <w:t>v </w:t>
      </w:r>
      <w:r w:rsidR="00486675" w:rsidRPr="00883791">
        <w:t>Evropě</w:t>
      </w:r>
      <w:r w:rsidR="0051433D" w:rsidRPr="00883791">
        <w:t xml:space="preserve">, </w:t>
      </w:r>
      <w:r w:rsidR="000E3C7C" w:rsidRPr="00883791">
        <w:t>čínsky</w:t>
      </w:r>
      <w:r w:rsidR="00B574F5" w:rsidRPr="00883791">
        <w:t xml:space="preserve"> </w:t>
      </w:r>
      <w:r w:rsidR="002C71B1" w:rsidRPr="00883791">
        <w:t>BeiDou</w:t>
      </w:r>
      <w:r w:rsidR="0051433D" w:rsidRPr="00883791">
        <w:t xml:space="preserve"> </w:t>
      </w:r>
      <w:r w:rsidR="00B574F5" w:rsidRPr="00883791">
        <w:t xml:space="preserve">a </w:t>
      </w:r>
      <w:r w:rsidR="000E3C7C" w:rsidRPr="00883791">
        <w:t>GLONASS v</w:t>
      </w:r>
      <w:r w:rsidR="0082539E" w:rsidRPr="00883791">
        <w:t> </w:t>
      </w:r>
      <w:r w:rsidR="000E3C7C" w:rsidRPr="00883791">
        <w:t>Rusku</w:t>
      </w:r>
      <w:r w:rsidR="0082539E" w:rsidRPr="00883791">
        <w:t xml:space="preserve"> [14]</w:t>
      </w:r>
      <w:r w:rsidR="000E3C7C" w:rsidRPr="00883791">
        <w:t xml:space="preserve"> </w:t>
      </w:r>
      <w:r w:rsidR="0082539E" w:rsidRPr="00883791">
        <w:t>[15].</w:t>
      </w:r>
    </w:p>
    <w:p w14:paraId="1B311411" w14:textId="1DB5E0FB" w:rsidR="008B0E26" w:rsidRPr="00883791" w:rsidRDefault="00B82807" w:rsidP="006D5446">
      <w:r w:rsidRPr="00883791">
        <w:t xml:space="preserve">GNSS systémy poskytují uživateli informaci o jeho prostorové poloze a přesném čase. Protože přijímače pouze přijímají signály </w:t>
      </w:r>
      <w:r w:rsidR="00395EDB" w:rsidRPr="00883791">
        <w:t>ze</w:t>
      </w:r>
      <w:r w:rsidRPr="00883791">
        <w:t xml:space="preserve"> </w:t>
      </w:r>
      <w:r w:rsidR="009337FC" w:rsidRPr="00883791">
        <w:t>satelitů</w:t>
      </w:r>
      <w:r w:rsidRPr="00883791">
        <w:t xml:space="preserve"> a samy nic nevysílají, může systém bez omezení sloužit velkému množství uživatelů současně. </w:t>
      </w:r>
      <w:r w:rsidR="00365C48" w:rsidRPr="00883791">
        <w:t xml:space="preserve">GNSS lze rozdělit </w:t>
      </w:r>
      <w:r w:rsidR="006A6896" w:rsidRPr="00883791">
        <w:t xml:space="preserve">na 3 zásadní částí potřebné pro funkčnost navigačního systémů: </w:t>
      </w:r>
    </w:p>
    <w:p w14:paraId="5DD13A9D" w14:textId="3D0DE58A" w:rsidR="00F95678" w:rsidRPr="00883791" w:rsidRDefault="00A05A12" w:rsidP="00D8341B">
      <w:pPr>
        <w:pStyle w:val="Odstavecseseznamem"/>
        <w:numPr>
          <w:ilvl w:val="0"/>
          <w:numId w:val="33"/>
        </w:numPr>
        <w:ind w:left="360"/>
      </w:pPr>
      <w:r w:rsidRPr="00883791">
        <w:t xml:space="preserve">Konstelaci </w:t>
      </w:r>
      <w:r w:rsidR="00060C6D" w:rsidRPr="00883791">
        <w:t>družic</w:t>
      </w:r>
      <w:r w:rsidRPr="00883791">
        <w:t xml:space="preserve"> na oběžné draze</w:t>
      </w:r>
    </w:p>
    <w:p w14:paraId="34D181B1" w14:textId="77777777" w:rsidR="00F95678" w:rsidRPr="00883791" w:rsidRDefault="00A05A12" w:rsidP="00D8341B">
      <w:pPr>
        <w:pStyle w:val="Odstavecseseznamem"/>
        <w:numPr>
          <w:ilvl w:val="0"/>
          <w:numId w:val="33"/>
        </w:numPr>
        <w:ind w:left="360"/>
      </w:pPr>
      <w:r w:rsidRPr="00883791">
        <w:t>Přijímač (většinou uživatel)</w:t>
      </w:r>
      <w:r w:rsidR="00F95678" w:rsidRPr="00883791">
        <w:t xml:space="preserve"> </w:t>
      </w:r>
    </w:p>
    <w:p w14:paraId="2A677891" w14:textId="77777777" w:rsidR="001054F2" w:rsidRPr="00883791" w:rsidRDefault="00A6119E" w:rsidP="00D8341B">
      <w:pPr>
        <w:pStyle w:val="Odstavecseseznamem"/>
        <w:numPr>
          <w:ilvl w:val="0"/>
          <w:numId w:val="33"/>
        </w:numPr>
        <w:ind w:left="360"/>
      </w:pPr>
      <w:r w:rsidRPr="00883791">
        <w:t>Ř</w:t>
      </w:r>
      <w:r w:rsidR="00843BD3" w:rsidRPr="00883791">
        <w:t>ídicí systém</w:t>
      </w:r>
      <w:r w:rsidR="0089716D" w:rsidRPr="00883791">
        <w:t xml:space="preserve">. </w:t>
      </w:r>
    </w:p>
    <w:p w14:paraId="7FD62022" w14:textId="638986D1" w:rsidR="00381099" w:rsidRPr="00883791" w:rsidRDefault="001054F2" w:rsidP="00D8341B">
      <w:pPr>
        <w:ind w:firstLine="0"/>
      </w:pPr>
      <w:r w:rsidRPr="00883791">
        <w:tab/>
      </w:r>
      <w:r w:rsidR="00381099" w:rsidRPr="00883791">
        <w:t>K</w:t>
      </w:r>
      <w:r w:rsidR="0089716D" w:rsidRPr="00883791">
        <w:t>onstelac</w:t>
      </w:r>
      <w:r w:rsidR="0001672B" w:rsidRPr="00883791">
        <w:t>e</w:t>
      </w:r>
      <w:r w:rsidR="00060C6D" w:rsidRPr="00883791">
        <w:t xml:space="preserve"> </w:t>
      </w:r>
      <w:r w:rsidR="0089716D" w:rsidRPr="00883791">
        <w:t>se</w:t>
      </w:r>
      <w:r w:rsidR="000B2E67" w:rsidRPr="00883791">
        <w:t xml:space="preserve"> tvoří </w:t>
      </w:r>
      <w:r w:rsidR="00B367ED" w:rsidRPr="00883791">
        <w:t xml:space="preserve">ze </w:t>
      </w:r>
      <w:r w:rsidR="00F20A3B" w:rsidRPr="00883791">
        <w:t>družic</w:t>
      </w:r>
      <w:r w:rsidR="000B2E67" w:rsidRPr="00883791">
        <w:t xml:space="preserve"> rozmístěných na specifických oběžných drahách, které </w:t>
      </w:r>
      <w:r w:rsidR="00B367ED" w:rsidRPr="00883791">
        <w:t>vysílají</w:t>
      </w:r>
      <w:r w:rsidR="000B2E67" w:rsidRPr="00883791">
        <w:t xml:space="preserve"> radiové signály</w:t>
      </w:r>
      <w:r w:rsidR="0001672B" w:rsidRPr="00883791">
        <w:t xml:space="preserve"> </w:t>
      </w:r>
      <w:r w:rsidR="00B367ED" w:rsidRPr="00883791">
        <w:t>s </w:t>
      </w:r>
      <w:r w:rsidR="005D7983" w:rsidRPr="00883791">
        <w:t>přesným</w:t>
      </w:r>
      <w:r w:rsidR="00B367ED" w:rsidRPr="00883791">
        <w:t xml:space="preserve"> časem (</w:t>
      </w:r>
      <w:r w:rsidR="005D7983" w:rsidRPr="00883791">
        <w:t xml:space="preserve">družice obsahují </w:t>
      </w:r>
      <w:r w:rsidR="00BE495F" w:rsidRPr="00883791">
        <w:t>atomové hodiny</w:t>
      </w:r>
      <w:r w:rsidR="005B38FF" w:rsidRPr="00883791">
        <w:t xml:space="preserve"> pro</w:t>
      </w:r>
      <w:r w:rsidR="004F65AD" w:rsidRPr="00883791">
        <w:t xml:space="preserve"> </w:t>
      </w:r>
      <w:r w:rsidR="00E344EE" w:rsidRPr="00883791">
        <w:t>přesn</w:t>
      </w:r>
      <w:r w:rsidR="004955B2" w:rsidRPr="00883791">
        <w:t>ou</w:t>
      </w:r>
      <w:r w:rsidR="006A4B51" w:rsidRPr="00883791">
        <w:t xml:space="preserve"> </w:t>
      </w:r>
      <w:r w:rsidR="004955B2" w:rsidRPr="00883791">
        <w:t xml:space="preserve">časovou </w:t>
      </w:r>
      <w:r w:rsidR="00507D79" w:rsidRPr="00883791">
        <w:t>synchronizaci</w:t>
      </w:r>
      <w:r w:rsidR="0001672B" w:rsidRPr="00883791">
        <w:t>)</w:t>
      </w:r>
      <w:r w:rsidR="00B6678D" w:rsidRPr="00883791">
        <w:t xml:space="preserve"> a informace o pozici </w:t>
      </w:r>
      <w:r w:rsidR="00D209F9" w:rsidRPr="00883791">
        <w:t xml:space="preserve">satelitů. Této </w:t>
      </w:r>
      <w:r w:rsidR="00307F2E" w:rsidRPr="00883791">
        <w:t xml:space="preserve">údaje </w:t>
      </w:r>
      <w:r w:rsidR="009078ED" w:rsidRPr="00883791">
        <w:t>budou použité</w:t>
      </w:r>
      <w:r w:rsidR="00F35B79" w:rsidRPr="00883791">
        <w:t xml:space="preserve"> na uživatelském zařízení</w:t>
      </w:r>
      <w:r w:rsidR="009078ED" w:rsidRPr="00883791">
        <w:t xml:space="preserve"> </w:t>
      </w:r>
      <w:r w:rsidR="00D209F9" w:rsidRPr="00883791">
        <w:t>pro vypočet přesn</w:t>
      </w:r>
      <w:r w:rsidR="0006410D" w:rsidRPr="00883791">
        <w:t>é</w:t>
      </w:r>
      <w:r w:rsidR="00593739" w:rsidRPr="00883791">
        <w:t xml:space="preserve"> polohy</w:t>
      </w:r>
      <w:r w:rsidR="0006410D" w:rsidRPr="00883791">
        <w:t xml:space="preserve"> uživatele</w:t>
      </w:r>
      <w:r w:rsidR="00FD6967" w:rsidRPr="00883791">
        <w:t xml:space="preserve"> [14]</w:t>
      </w:r>
      <w:r w:rsidR="0006410D" w:rsidRPr="00883791">
        <w:t xml:space="preserve">. </w:t>
      </w:r>
    </w:p>
    <w:p w14:paraId="5EF92858" w14:textId="0B13958B" w:rsidR="00FD32D5" w:rsidRPr="00883791" w:rsidRDefault="00381099" w:rsidP="00D8341B">
      <w:pPr>
        <w:ind w:firstLine="0"/>
      </w:pPr>
      <w:r w:rsidRPr="00883791">
        <w:tab/>
      </w:r>
      <w:r w:rsidR="00B84A15" w:rsidRPr="00883791">
        <w:t xml:space="preserve">GNSS </w:t>
      </w:r>
      <w:r w:rsidR="00196DA7" w:rsidRPr="00883791">
        <w:t>přijímače vypočítávají vzdálenosti k satelitům jako funkci času, který signály satelitů potřebují k dosažení země</w:t>
      </w:r>
      <w:r w:rsidR="002B6C68" w:rsidRPr="00883791">
        <w:t>/přijímače</w:t>
      </w:r>
      <w:r w:rsidR="00196DA7" w:rsidRPr="00883791">
        <w:t>. Aby mohl přijímač provést takový výpočet, musí být schopen přesně určit, kdy byl signál vyslán a kdy byl přijat</w:t>
      </w:r>
      <w:r w:rsidR="006A5DCD" w:rsidRPr="00883791">
        <w:t>, proto je důležité mít přesné synchronizovaný čas</w:t>
      </w:r>
      <w:r w:rsidR="00196DA7" w:rsidRPr="00883791">
        <w:t>.</w:t>
      </w:r>
      <w:r w:rsidR="00BC573B" w:rsidRPr="00883791">
        <w:t xml:space="preserve"> Je použit tzv. ToF (Time of Flight) princip. </w:t>
      </w:r>
    </w:p>
    <w:p w14:paraId="7143E53F" w14:textId="780E6D32" w:rsidR="00D26534" w:rsidRPr="00883791" w:rsidRDefault="00381099" w:rsidP="00D8341B">
      <w:pPr>
        <w:ind w:firstLine="0"/>
      </w:pPr>
      <w:r w:rsidRPr="00883791">
        <w:tab/>
      </w:r>
      <w:r w:rsidR="007735C7" w:rsidRPr="00883791">
        <w:t>S</w:t>
      </w:r>
      <w:r w:rsidR="00313E5A" w:rsidRPr="00883791">
        <w:t xml:space="preserve">právu a řízení celého </w:t>
      </w:r>
      <w:r w:rsidR="001B216B" w:rsidRPr="00883791">
        <w:t>SatNav</w:t>
      </w:r>
      <w:r w:rsidR="000C7F06" w:rsidRPr="00883791">
        <w:t xml:space="preserve"> (satellite navigation)</w:t>
      </w:r>
      <w:r w:rsidR="00313E5A" w:rsidRPr="00883791">
        <w:t xml:space="preserve"> </w:t>
      </w:r>
      <w:r w:rsidR="000C7F06" w:rsidRPr="00883791">
        <w:t xml:space="preserve">systému </w:t>
      </w:r>
      <w:r w:rsidR="00415147" w:rsidRPr="00883791">
        <w:t>tvoří</w:t>
      </w:r>
      <w:r w:rsidR="00C538EE" w:rsidRPr="00883791">
        <w:t xml:space="preserve"> </w:t>
      </w:r>
      <w:r w:rsidR="007735C7" w:rsidRPr="00883791">
        <w:t xml:space="preserve">řídicí systém. </w:t>
      </w:r>
      <w:r w:rsidR="00815087" w:rsidRPr="00883791">
        <w:t>Klíčovou funkcí ř</w:t>
      </w:r>
      <w:r w:rsidR="007735C7" w:rsidRPr="00883791">
        <w:t>ídicí</w:t>
      </w:r>
      <w:r w:rsidR="00815087" w:rsidRPr="00883791">
        <w:t>ho</w:t>
      </w:r>
      <w:r w:rsidR="007735C7" w:rsidRPr="00883791">
        <w:t xml:space="preserve"> systém má za úkol přesný </w:t>
      </w:r>
      <w:r w:rsidR="00336E06" w:rsidRPr="00883791">
        <w:t xml:space="preserve">spojení času mezí </w:t>
      </w:r>
      <w:r w:rsidR="00C02E38" w:rsidRPr="00883791">
        <w:t>satelity</w:t>
      </w:r>
      <w:r w:rsidR="006D1A78" w:rsidRPr="00883791">
        <w:t xml:space="preserve"> a pozemní stanice</w:t>
      </w:r>
      <w:r w:rsidR="007735C7" w:rsidRPr="00883791">
        <w:t xml:space="preserve">. </w:t>
      </w:r>
      <w:r w:rsidR="00B97101" w:rsidRPr="00883791">
        <w:t xml:space="preserve">Dále se stará o monitorování zdravotního stavu </w:t>
      </w:r>
      <w:r w:rsidR="00EE7F8E" w:rsidRPr="00883791">
        <w:t>druži</w:t>
      </w:r>
      <w:r w:rsidR="00C02E38" w:rsidRPr="00883791">
        <w:t>c</w:t>
      </w:r>
      <w:r w:rsidR="00EF1F91" w:rsidRPr="00883791">
        <w:t xml:space="preserve"> a zajišťují průběžnou aktualizaci navigačních informací a úpravu oběžných drah </w:t>
      </w:r>
      <w:r w:rsidR="00C02E38" w:rsidRPr="00883791">
        <w:t>družic</w:t>
      </w:r>
      <w:r w:rsidR="00EF1F91" w:rsidRPr="00883791">
        <w:t xml:space="preserve"> tak, aby byl systém stále přesný a dostupný</w:t>
      </w:r>
      <w:r w:rsidR="001D61AF" w:rsidRPr="00883791">
        <w:t xml:space="preserve"> </w:t>
      </w:r>
      <w:r w:rsidR="00C10C63" w:rsidRPr="00883791">
        <w:t>[</w:t>
      </w:r>
      <w:r w:rsidR="001D61AF" w:rsidRPr="00883791">
        <w:t>1</w:t>
      </w:r>
      <w:r w:rsidR="00C10C63" w:rsidRPr="00883791">
        <w:t>6]</w:t>
      </w:r>
      <w:r w:rsidR="008764E5" w:rsidRPr="00883791">
        <w:t xml:space="preserve"> [15]</w:t>
      </w:r>
      <w:r w:rsidR="00EF1F91" w:rsidRPr="00883791">
        <w:t>.</w:t>
      </w:r>
    </w:p>
    <w:p w14:paraId="4287A4AC" w14:textId="265B4252" w:rsidR="00381099" w:rsidRPr="00883791" w:rsidRDefault="00D26534" w:rsidP="00D26534">
      <w:pPr>
        <w:spacing w:before="0" w:after="0" w:line="240" w:lineRule="auto"/>
        <w:ind w:firstLine="0"/>
        <w:jc w:val="left"/>
      </w:pPr>
      <w:r w:rsidRPr="00883791">
        <w:br w:type="page"/>
      </w:r>
    </w:p>
    <w:p w14:paraId="21177D0A" w14:textId="7C691CBA" w:rsidR="00FD32D5" w:rsidRPr="00883791" w:rsidRDefault="00076085" w:rsidP="00D8341B">
      <w:pPr>
        <w:pStyle w:val="Nadpis2"/>
        <w:ind w:left="578"/>
      </w:pPr>
      <w:bookmarkStart w:id="30" w:name="_Toc216990628"/>
      <w:r w:rsidRPr="00883791">
        <w:lastRenderedPageBreak/>
        <w:t>Získaní polohy v satelitní navigaci</w:t>
      </w:r>
      <w:bookmarkEnd w:id="30"/>
    </w:p>
    <w:p w14:paraId="2D48FB4C" w14:textId="3C389097" w:rsidR="00686140" w:rsidRPr="00883791" w:rsidRDefault="00690007" w:rsidP="006D5446">
      <w:r w:rsidRPr="00883791">
        <w:t xml:space="preserve">Pro získávaní polohy se </w:t>
      </w:r>
      <w:r w:rsidR="009A72ED" w:rsidRPr="00883791">
        <w:t>využívá</w:t>
      </w:r>
      <w:r w:rsidR="00040EB4" w:rsidRPr="00883791">
        <w:t xml:space="preserve"> </w:t>
      </w:r>
      <w:r w:rsidR="002236E9" w:rsidRPr="00883791">
        <w:t xml:space="preserve">metoda </w:t>
      </w:r>
      <w:r w:rsidR="006563FD" w:rsidRPr="00883791">
        <w:t>trilaterace</w:t>
      </w:r>
      <w:r w:rsidR="00B8597B" w:rsidRPr="00883791">
        <w:t>. Trilaterace</w:t>
      </w:r>
      <w:r w:rsidR="006563FD" w:rsidRPr="00883791">
        <w:t xml:space="preserve"> </w:t>
      </w:r>
      <w:r w:rsidR="002236E9" w:rsidRPr="00883791">
        <w:t>je použití vzdáleností pro určení neznámých souřadnic polohy bodu zájmu</w:t>
      </w:r>
      <w:r w:rsidR="00871EDF">
        <w:t xml:space="preserve"> </w:t>
      </w:r>
      <w:r w:rsidR="00464031">
        <w:t xml:space="preserve">(Obr. </w:t>
      </w:r>
      <w:r w:rsidR="00871EDF">
        <w:t xml:space="preserve">4). </w:t>
      </w:r>
      <w:r w:rsidR="00B8597B" w:rsidRPr="00883791">
        <w:t>Jde o analogii triangulace</w:t>
      </w:r>
      <w:r w:rsidR="006C4F9D" w:rsidRPr="00883791">
        <w:t>,</w:t>
      </w:r>
      <w:r w:rsidR="00B8597B" w:rsidRPr="00883791">
        <w:t xml:space="preserve"> </w:t>
      </w:r>
      <w:r w:rsidR="006C4F9D" w:rsidRPr="00883791">
        <w:t>která</w:t>
      </w:r>
      <w:r w:rsidR="00B8597B" w:rsidRPr="00883791">
        <w:t xml:space="preserve"> </w:t>
      </w:r>
      <w:r w:rsidR="006C4F9D" w:rsidRPr="00883791">
        <w:t>nepracuje s úhly ale s</w:t>
      </w:r>
      <w:r w:rsidR="001D0AE2" w:rsidRPr="00883791">
        <w:t> </w:t>
      </w:r>
      <w:r w:rsidR="006C4F9D" w:rsidRPr="00883791">
        <w:t>délkami</w:t>
      </w:r>
      <w:r w:rsidR="001D0AE2" w:rsidRPr="00883791">
        <w:t>, zatímco při triangulaci se měří ve všech trojúhelnících tři úhly</w:t>
      </w:r>
      <w:r w:rsidR="00B557AD" w:rsidRPr="00883791">
        <w:t xml:space="preserve">. </w:t>
      </w:r>
      <w:r w:rsidR="00430F14" w:rsidRPr="00883791">
        <w:t>Pr</w:t>
      </w:r>
      <w:r w:rsidR="007A027D" w:rsidRPr="00883791">
        <w:t xml:space="preserve">o </w:t>
      </w:r>
      <w:r w:rsidR="00B741C0" w:rsidRPr="00883791">
        <w:t xml:space="preserve">jednoduchou </w:t>
      </w:r>
      <w:r w:rsidR="007A027D" w:rsidRPr="00883791">
        <w:t xml:space="preserve">trilateraci </w:t>
      </w:r>
      <w:r w:rsidR="00B741C0" w:rsidRPr="00883791">
        <w:t xml:space="preserve">ve </w:t>
      </w:r>
      <w:r w:rsidR="00E96CE9" w:rsidRPr="00883791">
        <w:t xml:space="preserve">prostoru </w:t>
      </w:r>
      <w:r w:rsidR="007A027D" w:rsidRPr="00883791">
        <w:t xml:space="preserve">potřebujeme aspoň 3 </w:t>
      </w:r>
      <w:r w:rsidR="00336851" w:rsidRPr="00883791">
        <w:t>vzdálenosti</w:t>
      </w:r>
      <w:r w:rsidR="00BC684D" w:rsidRPr="00883791">
        <w:t>, v</w:t>
      </w:r>
      <w:r w:rsidR="00B741C0" w:rsidRPr="00883791">
        <w:t xml:space="preserve"> reálném použití </w:t>
      </w:r>
      <w:r w:rsidR="00BC684D" w:rsidRPr="00883791">
        <w:t>pro získávaní přesné polohy</w:t>
      </w:r>
      <w:r w:rsidR="00B741C0" w:rsidRPr="00883791">
        <w:t xml:space="preserve"> potřebujeme </w:t>
      </w:r>
      <w:r w:rsidR="00756FF7" w:rsidRPr="00883791">
        <w:t>4 údaje (minimálně 4 družice)</w:t>
      </w:r>
      <w:r w:rsidR="00637CA0" w:rsidRPr="00883791">
        <w:t xml:space="preserve"> </w:t>
      </w:r>
      <w:r w:rsidR="00A52ADF" w:rsidRPr="00883791">
        <w:t xml:space="preserve">[15] </w:t>
      </w:r>
      <w:r w:rsidR="00637CA0" w:rsidRPr="00883791">
        <w:t>[1</w:t>
      </w:r>
      <w:r w:rsidR="00A52ADF" w:rsidRPr="00883791">
        <w:t>6</w:t>
      </w:r>
      <w:r w:rsidR="00637CA0" w:rsidRPr="00883791">
        <w:t>]</w:t>
      </w:r>
      <w:r w:rsidR="001A3075" w:rsidRPr="00883791">
        <w:t xml:space="preserve"> [1</w:t>
      </w:r>
      <w:r w:rsidR="00A52ADF" w:rsidRPr="00883791">
        <w:t>7</w:t>
      </w:r>
      <w:r w:rsidR="001A3075" w:rsidRPr="00883791">
        <w:t>]</w:t>
      </w:r>
      <w:r w:rsidR="00560651" w:rsidRPr="00883791">
        <w:t>.</w:t>
      </w:r>
      <w:r w:rsidR="00637CA0" w:rsidRPr="00883791">
        <w:t xml:space="preserve"> </w:t>
      </w:r>
      <w:r w:rsidR="004E69FE" w:rsidRPr="00883791">
        <w:t>GNSS přijímače</w:t>
      </w:r>
      <w:r w:rsidR="00E35B20" w:rsidRPr="00883791">
        <w:t xml:space="preserve"> </w:t>
      </w:r>
      <w:r w:rsidR="00C232DF" w:rsidRPr="00883791">
        <w:t xml:space="preserve">ve </w:t>
      </w:r>
      <w:r w:rsidR="00C24005" w:rsidRPr="00883791">
        <w:t>většin</w:t>
      </w:r>
      <w:r w:rsidR="009352A5" w:rsidRPr="00883791">
        <w:t>ě</w:t>
      </w:r>
      <w:r w:rsidR="00C24005" w:rsidRPr="00883791">
        <w:t xml:space="preserve"> </w:t>
      </w:r>
      <w:r w:rsidR="009352A5" w:rsidRPr="00883791">
        <w:t>případů používají</w:t>
      </w:r>
      <w:r w:rsidR="009D0FB8" w:rsidRPr="00883791">
        <w:t xml:space="preserve"> </w:t>
      </w:r>
      <w:r w:rsidR="004E69FE" w:rsidRPr="00883791">
        <w:t>více</w:t>
      </w:r>
      <w:r w:rsidR="00E35B20" w:rsidRPr="00883791">
        <w:t xml:space="preserve"> </w:t>
      </w:r>
      <w:r w:rsidR="00C556D3" w:rsidRPr="00883791">
        <w:t xml:space="preserve">než 4 </w:t>
      </w:r>
      <w:r w:rsidR="004E69FE" w:rsidRPr="00883791">
        <w:t>družic</w:t>
      </w:r>
      <w:r w:rsidR="00C556D3" w:rsidRPr="00883791">
        <w:t>e</w:t>
      </w:r>
      <w:r w:rsidR="004E69FE" w:rsidRPr="00883791">
        <w:t xml:space="preserve"> pro </w:t>
      </w:r>
      <w:r w:rsidR="00C556D3" w:rsidRPr="00883791">
        <w:t xml:space="preserve">určení pozice, </w:t>
      </w:r>
      <w:r w:rsidR="009A1628" w:rsidRPr="00883791">
        <w:t>přesnější</w:t>
      </w:r>
      <w:r w:rsidR="00C24005" w:rsidRPr="00883791">
        <w:t xml:space="preserve"> synchronizací času a </w:t>
      </w:r>
      <w:r w:rsidR="009A1628" w:rsidRPr="00883791">
        <w:t>odstranění odchylky</w:t>
      </w:r>
      <w:r w:rsidR="00CA1EE5" w:rsidRPr="00883791">
        <w:t xml:space="preserve">. </w:t>
      </w:r>
    </w:p>
    <w:p w14:paraId="3A79EB67" w14:textId="7B2D4C98" w:rsidR="00794237" w:rsidRPr="00883791" w:rsidRDefault="00CA1EE5" w:rsidP="00D8341B">
      <w:r w:rsidRPr="00883791">
        <w:t xml:space="preserve">Trilaterace </w:t>
      </w:r>
      <w:r w:rsidR="00B86851" w:rsidRPr="00883791">
        <w:t>na přijímači se může provést jenom v</w:t>
      </w:r>
      <w:r w:rsidR="001B491C" w:rsidRPr="00883791">
        <w:t> </w:t>
      </w:r>
      <w:r w:rsidR="00C97121" w:rsidRPr="00883791">
        <w:t>případě</w:t>
      </w:r>
      <w:r w:rsidR="001B491C" w:rsidRPr="00883791">
        <w:t>,</w:t>
      </w:r>
      <w:r w:rsidR="00C97121" w:rsidRPr="00883791">
        <w:t xml:space="preserve"> </w:t>
      </w:r>
      <w:r w:rsidR="00B86851" w:rsidRPr="00883791">
        <w:t xml:space="preserve">že </w:t>
      </w:r>
      <w:r w:rsidR="00C97121" w:rsidRPr="00883791">
        <w:t xml:space="preserve">přijímač obsahuje </w:t>
      </w:r>
      <w:r w:rsidR="007C1ABA" w:rsidRPr="00883791">
        <w:t>informace o</w:t>
      </w:r>
      <w:r w:rsidR="00D76B98" w:rsidRPr="00883791">
        <w:t xml:space="preserve">: </w:t>
      </w:r>
      <w:r w:rsidR="007C1ABA" w:rsidRPr="00883791">
        <w:t xml:space="preserve">pozici </w:t>
      </w:r>
      <w:r w:rsidR="00C02E38" w:rsidRPr="00883791">
        <w:t>družice</w:t>
      </w:r>
      <w:r w:rsidR="00AE6D99" w:rsidRPr="00883791">
        <w:t xml:space="preserve">, </w:t>
      </w:r>
      <w:r w:rsidR="00782237" w:rsidRPr="00883791">
        <w:t xml:space="preserve">kdy byl odeslán signál </w:t>
      </w:r>
      <w:r w:rsidR="00C02E38" w:rsidRPr="00883791">
        <w:t xml:space="preserve">a </w:t>
      </w:r>
      <w:r w:rsidR="00444F08" w:rsidRPr="00883791">
        <w:t xml:space="preserve">v jaký čas byl signál přijat. </w:t>
      </w:r>
      <w:r w:rsidR="004F176B" w:rsidRPr="00883791">
        <w:t>Jednotlivé satelity jsou seskupeny do orbitálních rovin, které obvykle optimalizují viditelnost v obydlených oblastech. To znamená, že například v arktických a antarktických oblastech není zaručeno, že budou vždy viditelné minimálně čtyři satelity</w:t>
      </w:r>
      <w:r w:rsidR="00267548" w:rsidRPr="00883791">
        <w:t xml:space="preserve"> [</w:t>
      </w:r>
      <w:r w:rsidR="001A3075" w:rsidRPr="00883791">
        <w:t>1</w:t>
      </w:r>
      <w:r w:rsidR="00C10C63" w:rsidRPr="00883791">
        <w:t>5</w:t>
      </w:r>
      <w:r w:rsidR="001A3075" w:rsidRPr="00883791">
        <w:t>]</w:t>
      </w:r>
      <w:r w:rsidR="004F176B" w:rsidRPr="00883791">
        <w:t>.</w:t>
      </w:r>
    </w:p>
    <w:p w14:paraId="27C9BE9C" w14:textId="04E03ECA" w:rsidR="00B108BC" w:rsidRPr="00883791" w:rsidRDefault="005E3571">
      <w:pPr>
        <w:spacing w:before="0" w:after="0" w:line="240" w:lineRule="auto"/>
        <w:ind w:firstLine="0"/>
        <w:jc w:val="left"/>
      </w:pPr>
      <w:r w:rsidRPr="00883791">
        <w:rPr>
          <w:noProof/>
        </w:rPr>
        <mc:AlternateContent>
          <mc:Choice Requires="wps">
            <w:drawing>
              <wp:anchor distT="0" distB="0" distL="114300" distR="114300" simplePos="0" relativeHeight="251658258" behindDoc="0" locked="0" layoutInCell="1" allowOverlap="1" wp14:anchorId="25ED9218" wp14:editId="11E94AB9">
                <wp:simplePos x="0" y="0"/>
                <wp:positionH relativeFrom="margin">
                  <wp:posOffset>1746885</wp:posOffset>
                </wp:positionH>
                <wp:positionV relativeFrom="paragraph">
                  <wp:posOffset>4646295</wp:posOffset>
                </wp:positionV>
                <wp:extent cx="2583180" cy="619125"/>
                <wp:effectExtent l="0" t="0" r="0" b="9525"/>
                <wp:wrapNone/>
                <wp:docPr id="501125704" name="Textové pole 31"/>
                <wp:cNvGraphicFramePr/>
                <a:graphic xmlns:a="http://schemas.openxmlformats.org/drawingml/2006/main">
                  <a:graphicData uri="http://schemas.microsoft.com/office/word/2010/wordprocessingShape">
                    <wps:wsp>
                      <wps:cNvSpPr txBox="1"/>
                      <wps:spPr>
                        <a:xfrm>
                          <a:off x="0" y="0"/>
                          <a:ext cx="2583180" cy="6191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FC65A4" w14:textId="67E65BBC" w:rsidR="005E3571" w:rsidRPr="00883791" w:rsidRDefault="005E3571" w:rsidP="005E3571">
                            <w:pPr>
                              <w:ind w:firstLine="0"/>
                              <w:jc w:val="left"/>
                              <w:rPr>
                                <w:sz w:val="20"/>
                                <w:szCs w:val="20"/>
                              </w:rPr>
                            </w:pPr>
                            <w:r w:rsidRPr="00883791">
                              <w:rPr>
                                <w:sz w:val="20"/>
                                <w:szCs w:val="20"/>
                              </w:rPr>
                              <w:t xml:space="preserve">Obrázek č.4 – </w:t>
                            </w:r>
                            <w:r w:rsidR="00AB34E9" w:rsidRPr="00883791">
                              <w:rPr>
                                <w:sz w:val="20"/>
                                <w:szCs w:val="20"/>
                              </w:rPr>
                              <w:t>Vizualizace trilaterace</w:t>
                            </w:r>
                            <w:r w:rsidRPr="00883791">
                              <w:rPr>
                                <w:sz w:val="20"/>
                                <w:szCs w:val="20"/>
                              </w:rPr>
                              <w:t xml:space="preserve"> [</w:t>
                            </w:r>
                            <w:r w:rsidR="00AB34E9" w:rsidRPr="00883791">
                              <w:rPr>
                                <w:sz w:val="20"/>
                                <w:szCs w:val="20"/>
                              </w:rPr>
                              <w:t>1</w:t>
                            </w:r>
                            <w:r w:rsidR="008764E5" w:rsidRPr="00883791">
                              <w:rPr>
                                <w:sz w:val="20"/>
                                <w:szCs w:val="20"/>
                              </w:rPr>
                              <w:t>6</w:t>
                            </w:r>
                            <w:r w:rsidRPr="00883791">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ED9218" id="Textové pole 31" o:spid="_x0000_s1033" type="#_x0000_t202" style="position:absolute;margin-left:137.55pt;margin-top:365.85pt;width:203.4pt;height:48.75pt;z-index:251658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" filled="f" stroked="f">
                <v:textbox>
                  <w:txbxContent>
                    <w:p w14:paraId="21FC65A4" w14:textId="67E65BBC" w:rsidR="005E3571" w:rsidRPr="00883791" w:rsidRDefault="005E3571" w:rsidP="005E3571">
                      <w:pPr>
                        <w:ind w:firstLine="0"/>
                        <w:jc w:val="left"/>
                        <w:rPr>
                          <w:sz w:val="20"/>
                          <w:szCs w:val="20"/>
                        </w:rPr>
                      </w:pPr>
                      <w:r w:rsidRPr="00883791">
                        <w:rPr>
                          <w:sz w:val="20"/>
                          <w:szCs w:val="20"/>
                        </w:rPr>
                        <w:t xml:space="preserve">Obrázek č.4 – </w:t>
                      </w:r>
                      <w:r w:rsidR="00AB34E9" w:rsidRPr="00883791">
                        <w:rPr>
                          <w:sz w:val="20"/>
                          <w:szCs w:val="20"/>
                        </w:rPr>
                        <w:t>Vizualizace trilaterace</w:t>
                      </w:r>
                      <w:r w:rsidRPr="00883791">
                        <w:rPr>
                          <w:sz w:val="20"/>
                          <w:szCs w:val="20"/>
                        </w:rPr>
                        <w:t xml:space="preserve"> [</w:t>
                      </w:r>
                      <w:r w:rsidR="00AB34E9" w:rsidRPr="00883791">
                        <w:rPr>
                          <w:sz w:val="20"/>
                          <w:szCs w:val="20"/>
                        </w:rPr>
                        <w:t>1</w:t>
                      </w:r>
                      <w:r w:rsidR="008764E5" w:rsidRPr="00883791">
                        <w:rPr>
                          <w:sz w:val="20"/>
                          <w:szCs w:val="20"/>
                        </w:rPr>
                        <w:t>6</w:t>
                      </w:r>
                      <w:r w:rsidRPr="00883791">
                        <w:rPr>
                          <w:sz w:val="20"/>
                          <w:szCs w:val="20"/>
                        </w:rPr>
                        <w:t>]</w:t>
                      </w:r>
                    </w:p>
                  </w:txbxContent>
                </v:textbox>
                <w10:wrap anchorx="margin"/>
              </v:shape>
            </w:pict>
          </mc:Fallback>
        </mc:AlternateContent>
      </w:r>
      <w:r w:rsidR="00B108BC" w:rsidRPr="00883791">
        <w:rPr>
          <w:noProof/>
        </w:rPr>
        <w:drawing>
          <wp:anchor distT="0" distB="0" distL="114300" distR="114300" simplePos="0" relativeHeight="251658251" behindDoc="0" locked="0" layoutInCell="1" allowOverlap="1" wp14:anchorId="56F5A577" wp14:editId="390838CD">
            <wp:simplePos x="0" y="0"/>
            <wp:positionH relativeFrom="margin">
              <wp:align>center</wp:align>
            </wp:positionH>
            <wp:positionV relativeFrom="paragraph">
              <wp:posOffset>479214</wp:posOffset>
            </wp:positionV>
            <wp:extent cx="4759325" cy="4170045"/>
            <wp:effectExtent l="0" t="0" r="3175" b="1905"/>
            <wp:wrapTopAndBottom/>
            <wp:docPr id="1640839494" name="Picture 27" descr="A two-dimensional representation of GPS trilateration. A GPS receiver determines its position by calculating “pseudoranges” r1­, r2, and r3 and adjusting for timing inaccuracies to correct range error, Δr. In the real three-dimensional world, ranges to four satellites are needed to determine position. Source: SEOS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two-dimensional representation of GPS trilateration. A GPS receiver determines its position by calculating “pseudoranges” r1­, r2, and r3 and adjusting for timing inaccuracies to correct range error, Δr. In the real three-dimensional world, ranges to four satellites are needed to determine position. Source: SEOS Proj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59325" cy="4170045"/>
                    </a:xfrm>
                    <a:prstGeom prst="rect">
                      <a:avLst/>
                    </a:prstGeom>
                    <a:noFill/>
                    <a:ln>
                      <a:noFill/>
                    </a:ln>
                  </pic:spPr>
                </pic:pic>
              </a:graphicData>
            </a:graphic>
          </wp:anchor>
        </w:drawing>
      </w:r>
    </w:p>
    <w:p w14:paraId="41441610" w14:textId="29D573C5" w:rsidR="00794237" w:rsidRPr="00883791" w:rsidRDefault="0012651D" w:rsidP="00076085">
      <w:r>
        <w:rPr>
          <w:noProof/>
        </w:rPr>
        <mc:AlternateContent>
          <mc:Choice Requires="wps">
            <w:drawing>
              <wp:anchor distT="0" distB="0" distL="114300" distR="114300" simplePos="0" relativeHeight="251666454" behindDoc="0" locked="0" layoutInCell="1" allowOverlap="1" wp14:anchorId="27E9363B" wp14:editId="7F7C74FB">
                <wp:simplePos x="0" y="0"/>
                <wp:positionH relativeFrom="column">
                  <wp:posOffset>498475</wp:posOffset>
                </wp:positionH>
                <wp:positionV relativeFrom="paragraph">
                  <wp:posOffset>4842510</wp:posOffset>
                </wp:positionV>
                <wp:extent cx="4759325" cy="635"/>
                <wp:effectExtent l="0" t="0" r="0" b="0"/>
                <wp:wrapTopAndBottom/>
                <wp:docPr id="1190551060" name="Text Box 1"/>
                <wp:cNvGraphicFramePr/>
                <a:graphic xmlns:a="http://schemas.openxmlformats.org/drawingml/2006/main">
                  <a:graphicData uri="http://schemas.microsoft.com/office/word/2010/wordprocessingShape">
                    <wps:wsp>
                      <wps:cNvSpPr txBox="1"/>
                      <wps:spPr>
                        <a:xfrm>
                          <a:off x="0" y="0"/>
                          <a:ext cx="4759325" cy="635"/>
                        </a:xfrm>
                        <a:prstGeom prst="rect">
                          <a:avLst/>
                        </a:prstGeom>
                        <a:solidFill>
                          <a:prstClr val="white"/>
                        </a:solidFill>
                        <a:ln>
                          <a:noFill/>
                        </a:ln>
                      </wps:spPr>
                      <wps:txbx>
                        <w:txbxContent>
                          <w:p w14:paraId="04307ED3" w14:textId="109B0142" w:rsidR="0012651D" w:rsidRPr="00343971" w:rsidRDefault="0012651D" w:rsidP="0012651D">
                            <w:pPr>
                              <w:pStyle w:val="Titulek"/>
                              <w:rPr>
                                <w:noProof/>
                              </w:rPr>
                            </w:pPr>
                            <w:bookmarkStart w:id="31" w:name="_Toc216694194"/>
                            <w:r>
                              <w:t xml:space="preserve">Obrázek </w:t>
                            </w:r>
                            <w:r>
                              <w:fldChar w:fldCharType="begin"/>
                            </w:r>
                            <w:r>
                              <w:instrText xml:space="preserve"> SEQ Obrázek \* ARABIC </w:instrText>
                            </w:r>
                            <w:r>
                              <w:fldChar w:fldCharType="separate"/>
                            </w:r>
                            <w:r>
                              <w:rPr>
                                <w:noProof/>
                              </w:rPr>
                              <w:t>4</w:t>
                            </w:r>
                            <w:bookmarkEnd w:id="31"/>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E9363B" id="_x0000_s1034" type="#_x0000_t202" style="position:absolute;left:0;text-align:left;margin-left:39.25pt;margin-top:381.3pt;width:374.75pt;height:.05pt;z-index:2516664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" stroked="f">
                <v:textbox style="mso-fit-shape-to-text:t" inset="0,0,0,0">
                  <w:txbxContent>
                    <w:p w14:paraId="04307ED3" w14:textId="109B0142" w:rsidR="0012651D" w:rsidRPr="00343971" w:rsidRDefault="0012651D" w:rsidP="0012651D">
                      <w:pPr>
                        <w:pStyle w:val="Titulek"/>
                        <w:rPr>
                          <w:noProof/>
                        </w:rPr>
                      </w:pPr>
                      <w:bookmarkStart w:id="32" w:name="_Toc216694194"/>
                      <w:r>
                        <w:t xml:space="preserve">Obrázek </w:t>
                      </w:r>
                      <w:r>
                        <w:fldChar w:fldCharType="begin"/>
                      </w:r>
                      <w:r>
                        <w:instrText xml:space="preserve"> SEQ Obrázek \* ARABIC </w:instrText>
                      </w:r>
                      <w:r>
                        <w:fldChar w:fldCharType="separate"/>
                      </w:r>
                      <w:r>
                        <w:rPr>
                          <w:noProof/>
                        </w:rPr>
                        <w:t>4</w:t>
                      </w:r>
                      <w:bookmarkEnd w:id="32"/>
                      <w:r>
                        <w:fldChar w:fldCharType="end"/>
                      </w:r>
                    </w:p>
                  </w:txbxContent>
                </v:textbox>
                <w10:wrap type="topAndBottom"/>
              </v:shape>
            </w:pict>
          </mc:Fallback>
        </mc:AlternateContent>
      </w:r>
    </w:p>
    <w:p w14:paraId="507DABE2" w14:textId="7D86E7D6" w:rsidR="00EE2650" w:rsidRPr="00883791" w:rsidRDefault="00C81395" w:rsidP="00C81395">
      <w:pPr>
        <w:pStyle w:val="Nadpis2"/>
      </w:pPr>
      <w:bookmarkStart w:id="33" w:name="_Toc216990629"/>
      <w:r w:rsidRPr="00883791">
        <w:lastRenderedPageBreak/>
        <w:t>GNSS</w:t>
      </w:r>
      <w:r w:rsidR="00E97F0F" w:rsidRPr="00883791">
        <w:t xml:space="preserve"> </w:t>
      </w:r>
      <w:r w:rsidR="009753E4" w:rsidRPr="00883791">
        <w:t>přijímač</w:t>
      </w:r>
      <w:bookmarkEnd w:id="33"/>
    </w:p>
    <w:p w14:paraId="576C20EA" w14:textId="40DE11AD" w:rsidR="0013141F" w:rsidRPr="00883791" w:rsidRDefault="00C678F4" w:rsidP="0013141F">
      <w:r w:rsidRPr="00883791">
        <w:t>G</w:t>
      </w:r>
      <w:r w:rsidR="0072722A" w:rsidRPr="00883791">
        <w:t xml:space="preserve">NSS přijímač je </w:t>
      </w:r>
      <w:r w:rsidR="00F05455" w:rsidRPr="00883791">
        <w:t>elektronick</w:t>
      </w:r>
      <w:r w:rsidR="006C08FD" w:rsidRPr="00883791">
        <w:t xml:space="preserve">á součástka </w:t>
      </w:r>
      <w:r w:rsidR="00561850" w:rsidRPr="00883791">
        <w:t>kter</w:t>
      </w:r>
      <w:r w:rsidR="006C08FD" w:rsidRPr="00883791">
        <w:t>á</w:t>
      </w:r>
      <w:r w:rsidR="00561850" w:rsidRPr="00883791">
        <w:t xml:space="preserve"> přijímá a digitálně zpracovává signály z konstelace navigačních družic za účelem poskytování informací o poloze, rychlosti a čase</w:t>
      </w:r>
      <w:r w:rsidR="00FD5065" w:rsidRPr="00883791">
        <w:t xml:space="preserve">. </w:t>
      </w:r>
      <w:r w:rsidR="00B375C2" w:rsidRPr="00883791">
        <w:t xml:space="preserve">Tato část rešerše se bude zabývat </w:t>
      </w:r>
      <w:r w:rsidR="00482E8F" w:rsidRPr="00883791">
        <w:t>komerčně dostupnými GNSS přijímači, které budou uv</w:t>
      </w:r>
      <w:r w:rsidR="007121C9" w:rsidRPr="00883791">
        <w:t>ažované pro použití v</w:t>
      </w:r>
      <w:r w:rsidR="008764E5" w:rsidRPr="00883791">
        <w:t> </w:t>
      </w:r>
      <w:r w:rsidR="007121C9" w:rsidRPr="00883791">
        <w:t>projektu</w:t>
      </w:r>
      <w:r w:rsidR="008764E5" w:rsidRPr="00883791">
        <w:t xml:space="preserve"> </w:t>
      </w:r>
      <w:r w:rsidR="00DB3E24" w:rsidRPr="00883791">
        <w:t xml:space="preserve">[14] </w:t>
      </w:r>
      <w:r w:rsidR="008764E5" w:rsidRPr="00883791">
        <w:t>[</w:t>
      </w:r>
      <w:r w:rsidR="000A1FA8" w:rsidRPr="00883791">
        <w:t>17</w:t>
      </w:r>
      <w:r w:rsidR="008764E5" w:rsidRPr="00883791">
        <w:t>]</w:t>
      </w:r>
      <w:r w:rsidR="007121C9" w:rsidRPr="00883791">
        <w:t>.</w:t>
      </w:r>
    </w:p>
    <w:p w14:paraId="5B1F52A6" w14:textId="088B49A6" w:rsidR="007121C9" w:rsidRPr="00883791" w:rsidRDefault="005A36C3" w:rsidP="007121C9">
      <w:pPr>
        <w:pStyle w:val="Nadpis3"/>
      </w:pPr>
      <w:bookmarkStart w:id="34" w:name="_Toc216990630"/>
      <w:r>
        <w:t>ST – TESEO</w:t>
      </w:r>
      <w:r w:rsidR="007121C9" w:rsidRPr="00883791">
        <w:t>-LIV3R</w:t>
      </w:r>
      <w:bookmarkEnd w:id="34"/>
    </w:p>
    <w:p w14:paraId="453CE55A" w14:textId="5D17368A" w:rsidR="006B5051" w:rsidRPr="00883791" w:rsidRDefault="007121C9" w:rsidP="007121C9">
      <w:r w:rsidRPr="00883791">
        <w:t>Teseo-LIV3R od firmy STMicroelectronics</w:t>
      </w:r>
      <w:r w:rsidR="00F26FDA" w:rsidRPr="00883791">
        <w:t xml:space="preserve"> je </w:t>
      </w:r>
      <w:r w:rsidR="00AB44BC" w:rsidRPr="00883791">
        <w:t>samostatný</w:t>
      </w:r>
      <w:r w:rsidR="00360F7A" w:rsidRPr="00883791">
        <w:t xml:space="preserve"> </w:t>
      </w:r>
      <w:r w:rsidR="00F50955" w:rsidRPr="00883791">
        <w:t xml:space="preserve">GNSS </w:t>
      </w:r>
      <w:r w:rsidR="003B524A" w:rsidRPr="00883791">
        <w:t xml:space="preserve">přijímač </w:t>
      </w:r>
      <w:r w:rsidR="00F50955" w:rsidRPr="00883791">
        <w:t xml:space="preserve">který je </w:t>
      </w:r>
      <w:r w:rsidR="00A70297" w:rsidRPr="00883791">
        <w:t xml:space="preserve">navržen pro nízkou spotřebu </w:t>
      </w:r>
      <w:r w:rsidR="009D7307" w:rsidRPr="00883791">
        <w:t xml:space="preserve">a </w:t>
      </w:r>
      <w:r w:rsidR="00525E53" w:rsidRPr="00883791">
        <w:t>jednoduchou integraci do vestavěných systémů. P</w:t>
      </w:r>
      <w:r w:rsidR="009D7307" w:rsidRPr="00883791">
        <w:t xml:space="preserve">odporuje připojení k více </w:t>
      </w:r>
      <w:r w:rsidR="00420384" w:rsidRPr="00883791">
        <w:t>globálních konstelačních systémů</w:t>
      </w:r>
      <w:r w:rsidR="00E44F38" w:rsidRPr="00883791">
        <w:t>.</w:t>
      </w:r>
      <w:r w:rsidR="008E521E" w:rsidRPr="00883791">
        <w:t xml:space="preserve"> Nabízí k</w:t>
      </w:r>
      <w:r w:rsidR="00B36BB9" w:rsidRPr="00883791">
        <w:t>ompaktní rozm</w:t>
      </w:r>
      <w:r w:rsidR="008E521E" w:rsidRPr="00883791">
        <w:t>ěry</w:t>
      </w:r>
      <w:r w:rsidR="00B97ACF" w:rsidRPr="00883791">
        <w:t xml:space="preserve"> (</w:t>
      </w:r>
      <w:r w:rsidR="00CD2EE2" w:rsidRPr="00883791">
        <w:t>9.7mm x 10.1mm)</w:t>
      </w:r>
      <w:r w:rsidR="00A95296" w:rsidRPr="00883791">
        <w:t xml:space="preserve"> a </w:t>
      </w:r>
      <w:r w:rsidR="00C452B6" w:rsidRPr="00883791">
        <w:t>přesnost polohy</w:t>
      </w:r>
      <w:r w:rsidR="00A95296" w:rsidRPr="00883791">
        <w:t xml:space="preserve"> do </w:t>
      </w:r>
      <w:r w:rsidR="006B515C" w:rsidRPr="00883791">
        <w:t>1.5m CEP (</w:t>
      </w:r>
      <w:r w:rsidR="009D4D41" w:rsidRPr="00883791">
        <w:t>Circular error probable)</w:t>
      </w:r>
      <w:r w:rsidR="00C452B6" w:rsidRPr="00883791">
        <w:t xml:space="preserve">. </w:t>
      </w:r>
      <w:r w:rsidR="00866F85" w:rsidRPr="00883791">
        <w:t>Obsahuje rozhran</w:t>
      </w:r>
      <w:r w:rsidR="00FD335F" w:rsidRPr="00883791">
        <w:t>í UART a I2C</w:t>
      </w:r>
      <w:r w:rsidR="007E4CEC" w:rsidRPr="00883791">
        <w:t xml:space="preserve">, </w:t>
      </w:r>
      <w:r w:rsidR="003D1424" w:rsidRPr="00883791">
        <w:t xml:space="preserve">podpora jak </w:t>
      </w:r>
      <w:r w:rsidR="00113865" w:rsidRPr="00883791">
        <w:t>aktivní,</w:t>
      </w:r>
      <w:r w:rsidR="003D1424" w:rsidRPr="00883791">
        <w:t xml:space="preserve"> tak i pasivní GNSS antény</w:t>
      </w:r>
      <w:r w:rsidR="00A4535F" w:rsidRPr="00883791">
        <w:t xml:space="preserve"> [18]</w:t>
      </w:r>
      <w:r w:rsidR="003D1424" w:rsidRPr="00883791">
        <w:t xml:space="preserve">. </w:t>
      </w:r>
    </w:p>
    <w:p w14:paraId="395EE389" w14:textId="634B3E1B" w:rsidR="006B5051" w:rsidRPr="00883791" w:rsidRDefault="005E104F" w:rsidP="00565989">
      <w:pPr>
        <w:pStyle w:val="Nadpis3"/>
      </w:pPr>
      <w:bookmarkStart w:id="35" w:name="_Toc216990631"/>
      <w:r>
        <w:t>U-</w:t>
      </w:r>
      <w:r w:rsidR="005A36C3">
        <w:t>BLOX – NEO</w:t>
      </w:r>
      <w:r w:rsidR="009B2ABF" w:rsidRPr="00883791">
        <w:t>-M8</w:t>
      </w:r>
      <w:bookmarkEnd w:id="35"/>
    </w:p>
    <w:p w14:paraId="228BFA1A" w14:textId="652CBC97" w:rsidR="0096713D" w:rsidRPr="00883791" w:rsidRDefault="00451580" w:rsidP="00565989">
      <w:r w:rsidRPr="00883791">
        <w:t>Moduly řady NEO-M8 od společnosti u-blox jsou výkonné a spolehlivé GNSS přijímače určené pro aplikace, kde je vyžadována přesnost, stabilita a rychlá fixace polohy.</w:t>
      </w:r>
      <w:r w:rsidR="0046502F" w:rsidRPr="00883791">
        <w:t xml:space="preserve"> Série NEO-M8 je dostupná v několika variantách (např. M8</w:t>
      </w:r>
      <w:r w:rsidR="003403FC" w:rsidRPr="00883791">
        <w:t>J</w:t>
      </w:r>
      <w:r w:rsidR="0046502F" w:rsidRPr="00883791">
        <w:t>, M8</w:t>
      </w:r>
      <w:r w:rsidR="003403FC" w:rsidRPr="00883791">
        <w:t>M</w:t>
      </w:r>
      <w:r w:rsidR="0046502F" w:rsidRPr="00883791">
        <w:t>, M8</w:t>
      </w:r>
      <w:r w:rsidR="00A7070E" w:rsidRPr="00883791">
        <w:t>N</w:t>
      </w:r>
      <w:r w:rsidR="0046502F" w:rsidRPr="00883791">
        <w:t xml:space="preserve">), které se liší </w:t>
      </w:r>
      <w:r w:rsidR="006D53C4" w:rsidRPr="00883791">
        <w:t xml:space="preserve">typy </w:t>
      </w:r>
      <w:r w:rsidR="00B77942" w:rsidRPr="00883791">
        <w:t>oscilátorů (Crystal a TCXO)</w:t>
      </w:r>
      <w:r w:rsidR="0046502F" w:rsidRPr="00883791">
        <w:t xml:space="preserve">, </w:t>
      </w:r>
      <w:r w:rsidR="004D46C0" w:rsidRPr="00883791">
        <w:t>data</w:t>
      </w:r>
      <w:r w:rsidR="00101DF9" w:rsidRPr="00883791">
        <w:t xml:space="preserve"> l</w:t>
      </w:r>
      <w:r w:rsidR="004D46C0" w:rsidRPr="00883791">
        <w:t>ogging</w:t>
      </w:r>
      <w:r w:rsidR="00101DF9" w:rsidRPr="00883791">
        <w:t xml:space="preserve"> </w:t>
      </w:r>
      <w:r w:rsidR="0046502F" w:rsidRPr="00883791">
        <w:t>a rozhraním pro RTK technologie.</w:t>
      </w:r>
      <w:r w:rsidR="0053664B" w:rsidRPr="00883791">
        <w:t xml:space="preserve"> </w:t>
      </w:r>
      <w:r w:rsidR="002B68FB" w:rsidRPr="00883791">
        <w:t>S rozměry 12.2mm x 16mm</w:t>
      </w:r>
      <w:r w:rsidR="00883ADB" w:rsidRPr="00883791">
        <w:t xml:space="preserve">, přesnosti do </w:t>
      </w:r>
      <w:r w:rsidR="00340EEF" w:rsidRPr="00883791">
        <w:t>2.5m CEP</w:t>
      </w:r>
      <w:r w:rsidR="008C2B08" w:rsidRPr="00883791">
        <w:t xml:space="preserve">. </w:t>
      </w:r>
      <w:r w:rsidR="00D536B4" w:rsidRPr="00883791">
        <w:t>Nabízí</w:t>
      </w:r>
      <w:r w:rsidR="00372776" w:rsidRPr="00883791">
        <w:t xml:space="preserve"> </w:t>
      </w:r>
      <w:r w:rsidR="00D536B4" w:rsidRPr="00883791">
        <w:t>r</w:t>
      </w:r>
      <w:r w:rsidR="008C2B08" w:rsidRPr="00883791">
        <w:t>ozhraní pro UART, USB, SPI a I2C</w:t>
      </w:r>
      <w:r w:rsidR="00287AC5" w:rsidRPr="00883791">
        <w:t xml:space="preserve"> [1</w:t>
      </w:r>
      <w:r w:rsidR="00772775" w:rsidRPr="00883791">
        <w:t>9</w:t>
      </w:r>
      <w:r w:rsidR="00287AC5" w:rsidRPr="00883791">
        <w:t>]</w:t>
      </w:r>
      <w:r w:rsidR="00D536B4" w:rsidRPr="00883791">
        <w:t xml:space="preserve">. </w:t>
      </w:r>
    </w:p>
    <w:p w14:paraId="4ABFD451" w14:textId="73250E33" w:rsidR="00565989" w:rsidRPr="00883791" w:rsidRDefault="005E104F" w:rsidP="0096713D">
      <w:pPr>
        <w:pStyle w:val="Nadpis3"/>
      </w:pPr>
      <w:bookmarkStart w:id="36" w:name="_Toc216990632"/>
      <w:r>
        <w:t>U-</w:t>
      </w:r>
      <w:r w:rsidR="005A36C3">
        <w:t>BLOX – NEO</w:t>
      </w:r>
      <w:r w:rsidR="00565989" w:rsidRPr="00883791">
        <w:t>-M9</w:t>
      </w:r>
      <w:bookmarkEnd w:id="36"/>
    </w:p>
    <w:p w14:paraId="0B05A3B7" w14:textId="0098A6EC" w:rsidR="00EC7D13" w:rsidRPr="00883791" w:rsidRDefault="00A76BF1" w:rsidP="007121C9">
      <w:r w:rsidRPr="00883791">
        <w:t xml:space="preserve">Řada </w:t>
      </w:r>
      <w:r w:rsidR="00BF3716" w:rsidRPr="00883791">
        <w:t>NEO-M</w:t>
      </w:r>
      <w:r w:rsidRPr="00883791">
        <w:t>9</w:t>
      </w:r>
      <w:r w:rsidR="00291831" w:rsidRPr="00883791">
        <w:t xml:space="preserve"> od firmy u-blox</w:t>
      </w:r>
      <w:r w:rsidRPr="00883791">
        <w:t xml:space="preserve"> představuje </w:t>
      </w:r>
      <w:r w:rsidR="00A03BF8" w:rsidRPr="00883791">
        <w:t>moderní generaci GNSS přijímačů, která staví na předchozí řadě M8 a přináší vyšší výkon, lepší dostupnost satelitních signálů a robustnější řešení pro náročné podmínky.</w:t>
      </w:r>
      <w:r w:rsidR="00E4633F" w:rsidRPr="00883791">
        <w:t xml:space="preserve"> Klíčové vlastnosti řady M9 jsou podpora souběžného příjmu až čtyř hlavních GNSS konstelací, </w:t>
      </w:r>
      <w:r w:rsidR="00E66DDD" w:rsidRPr="00883791">
        <w:t>integrované SAW filtry a LNA pro lepší odolnost vůči RF interferencím. Hlavní varianty řady M9</w:t>
      </w:r>
      <w:r w:rsidR="001C0E06" w:rsidRPr="00883791">
        <w:t xml:space="preserve"> jsou NEO-M9N a NEO-M9V</w:t>
      </w:r>
      <w:r w:rsidR="00A56159" w:rsidRPr="00883791">
        <w:t xml:space="preserve">. </w:t>
      </w:r>
      <w:r w:rsidR="00786412" w:rsidRPr="00883791">
        <w:t xml:space="preserve">Varianta NEO-M9V </w:t>
      </w:r>
      <w:r w:rsidR="00204D2D" w:rsidRPr="00883791">
        <w:t>obsahuje podporu funkce</w:t>
      </w:r>
      <w:r w:rsidR="00786412" w:rsidRPr="00883791">
        <w:t xml:space="preserve"> dead reckoning (vnitřní měření pomocí IMU pro situace, kde je GNSS signál blokován)</w:t>
      </w:r>
      <w:r w:rsidR="00204D2D" w:rsidRPr="00883791">
        <w:t xml:space="preserve">. Obecná přesnost přijímačů z řady M9 je </w:t>
      </w:r>
      <w:r w:rsidR="00F41EFA" w:rsidRPr="00883791">
        <w:t>2</w:t>
      </w:r>
      <w:r w:rsidR="00204D2D" w:rsidRPr="00883791">
        <w:t>m CE</w:t>
      </w:r>
      <w:r w:rsidR="006D276B" w:rsidRPr="00883791">
        <w:t xml:space="preserve">P, stejné rozměry jako </w:t>
      </w:r>
      <w:r w:rsidR="00043E8D" w:rsidRPr="00883791">
        <w:t>řada M8 (12.2mm x 16mm)</w:t>
      </w:r>
      <w:r w:rsidR="00B20BB1" w:rsidRPr="00883791">
        <w:t xml:space="preserve"> a rozhraní s podporou </w:t>
      </w:r>
      <w:r w:rsidR="002F2D08" w:rsidRPr="00883791">
        <w:t>UART, USB, SPI a I2C</w:t>
      </w:r>
      <w:r w:rsidR="00287AC5" w:rsidRPr="00883791">
        <w:t xml:space="preserve"> [</w:t>
      </w:r>
      <w:r w:rsidR="00772775" w:rsidRPr="00883791">
        <w:t>20</w:t>
      </w:r>
      <w:r w:rsidR="00287AC5" w:rsidRPr="00883791">
        <w:t>]</w:t>
      </w:r>
      <w:r w:rsidR="002F2D08" w:rsidRPr="00883791">
        <w:t xml:space="preserve">. </w:t>
      </w:r>
    </w:p>
    <w:p w14:paraId="3E67C0D9" w14:textId="701F6401" w:rsidR="00A50004" w:rsidRPr="00883791" w:rsidRDefault="00EC7D13" w:rsidP="00EC7D13">
      <w:pPr>
        <w:spacing w:before="0" w:after="0" w:line="240" w:lineRule="auto"/>
        <w:ind w:firstLine="0"/>
        <w:jc w:val="left"/>
      </w:pPr>
      <w:r w:rsidRPr="00883791">
        <w:br w:type="page"/>
      </w:r>
    </w:p>
    <w:p w14:paraId="1F0ED530" w14:textId="50A3DA29" w:rsidR="00AD44D5" w:rsidRPr="00883791" w:rsidRDefault="00DA75BD" w:rsidP="00AD44D5">
      <w:pPr>
        <w:pStyle w:val="Nadpis2"/>
      </w:pPr>
      <w:bookmarkStart w:id="37" w:name="_Toc216990633"/>
      <w:r w:rsidRPr="00883791">
        <w:lastRenderedPageBreak/>
        <w:t xml:space="preserve">Hlavní řídící </w:t>
      </w:r>
      <w:r w:rsidR="007C754A" w:rsidRPr="00883791">
        <w:t>jednotka</w:t>
      </w:r>
      <w:bookmarkEnd w:id="37"/>
    </w:p>
    <w:p w14:paraId="15A1E5C9" w14:textId="0B48762B" w:rsidR="00827A87" w:rsidRPr="00883791" w:rsidRDefault="007C754A" w:rsidP="001D5B33">
      <w:r w:rsidRPr="00883791">
        <w:t xml:space="preserve">Mikrokontrolér </w:t>
      </w:r>
      <w:r w:rsidR="005859AA" w:rsidRPr="00883791">
        <w:t xml:space="preserve">dále označovaný jako MCU </w:t>
      </w:r>
      <w:r w:rsidR="00C1165D" w:rsidRPr="00883791">
        <w:t>(Microcontroller Unit)</w:t>
      </w:r>
      <w:r w:rsidR="004F4D27" w:rsidRPr="00883791">
        <w:t xml:space="preserve">, </w:t>
      </w:r>
      <w:r w:rsidR="00F47900" w:rsidRPr="00883791">
        <w:t>je hlavní řídicí jednotkou většiny projektů</w:t>
      </w:r>
      <w:r w:rsidR="0049176C" w:rsidRPr="00883791">
        <w:t>,</w:t>
      </w:r>
      <w:r w:rsidR="00C928D7" w:rsidRPr="00883791">
        <w:t xml:space="preserve"> je</w:t>
      </w:r>
      <w:r w:rsidR="0090222A" w:rsidRPr="00883791">
        <w:t xml:space="preserve"> důležitou </w:t>
      </w:r>
      <w:r w:rsidR="00AB2FC8" w:rsidRPr="00883791">
        <w:t>součásti vestavených</w:t>
      </w:r>
      <w:r w:rsidR="0090222A" w:rsidRPr="00883791">
        <w:t xml:space="preserve"> systému (Embedded systems)</w:t>
      </w:r>
      <w:r w:rsidR="0049176C" w:rsidRPr="00883791">
        <w:t xml:space="preserve"> na trh</w:t>
      </w:r>
      <w:r w:rsidR="00057ADF" w:rsidRPr="00883791">
        <w:t>u</w:t>
      </w:r>
      <w:r w:rsidR="0049176C" w:rsidRPr="00883791">
        <w:t xml:space="preserve"> je </w:t>
      </w:r>
      <w:r w:rsidR="00DA0DC4" w:rsidRPr="00883791">
        <w:t>k dispozici velký výběr</w:t>
      </w:r>
      <w:r w:rsidR="0049176C" w:rsidRPr="00883791">
        <w:t xml:space="preserve"> MCU, </w:t>
      </w:r>
      <w:r w:rsidR="00925CB3" w:rsidRPr="00883791">
        <w:t>které se liší funkcemi, rozměry, příkonem a dalšími technickými parametry</w:t>
      </w:r>
      <w:r w:rsidR="00730994" w:rsidRPr="00883791">
        <w:t xml:space="preserve"> [</w:t>
      </w:r>
      <w:r w:rsidR="00A845B9" w:rsidRPr="00883791">
        <w:t>2</w:t>
      </w:r>
      <w:r w:rsidR="00730994" w:rsidRPr="00883791">
        <w:t>1]</w:t>
      </w:r>
      <w:r w:rsidR="00D21024" w:rsidRPr="00883791">
        <w:t>.</w:t>
      </w:r>
      <w:r w:rsidR="00827A87" w:rsidRPr="00883791">
        <w:t xml:space="preserve"> </w:t>
      </w:r>
      <w:r w:rsidR="00D31DBC" w:rsidRPr="00883791">
        <w:t xml:space="preserve">V následující části budou popsány jednotlivé </w:t>
      </w:r>
      <w:r w:rsidR="00496907" w:rsidRPr="00883791">
        <w:t>MCU,</w:t>
      </w:r>
      <w:r w:rsidR="00D31DBC" w:rsidRPr="00883791">
        <w:t xml:space="preserve"> </w:t>
      </w:r>
      <w:r w:rsidR="001D5B33" w:rsidRPr="00883791">
        <w:t xml:space="preserve">které </w:t>
      </w:r>
      <w:r w:rsidR="00D21E7D" w:rsidRPr="00883791">
        <w:t xml:space="preserve">byli </w:t>
      </w:r>
      <w:r w:rsidR="008B5B4E" w:rsidRPr="00883791">
        <w:t xml:space="preserve">předmětem </w:t>
      </w:r>
      <w:r w:rsidR="008E3122" w:rsidRPr="00883791">
        <w:t>potenciální volby pro použití v</w:t>
      </w:r>
      <w:r w:rsidR="00151A9B" w:rsidRPr="00883791">
        <w:t xml:space="preserve"> tomto</w:t>
      </w:r>
      <w:r w:rsidR="009B04F8" w:rsidRPr="00883791">
        <w:t> </w:t>
      </w:r>
      <w:r w:rsidR="008E3122" w:rsidRPr="00883791">
        <w:t>projektu</w:t>
      </w:r>
      <w:r w:rsidR="009B04F8" w:rsidRPr="00883791">
        <w:t>.</w:t>
      </w:r>
    </w:p>
    <w:p w14:paraId="3385529E" w14:textId="473C64E2" w:rsidR="00133A61" w:rsidRPr="00883791" w:rsidRDefault="00933093" w:rsidP="00133A61">
      <w:pPr>
        <w:pStyle w:val="Nadpis3"/>
      </w:pPr>
      <w:bookmarkStart w:id="38" w:name="_Toc216990634"/>
      <w:r>
        <w:t>ESPRESSIF – ESP32</w:t>
      </w:r>
      <w:bookmarkEnd w:id="38"/>
    </w:p>
    <w:p w14:paraId="1CBF4EB1" w14:textId="77777777" w:rsidR="00133A61" w:rsidRPr="00883791" w:rsidRDefault="00133A61" w:rsidP="00133A61">
      <w:r w:rsidRPr="00883791">
        <w:t>ESP32 od firmy Espressif Systems je rodina mikrokontrolérů založená na 32bitové architektuře Tensilica Xtensa LX6 nebo LX7 (v závislosti na konkrétním modelu). Je známá svým vysokým výkonem, integrovanou bezdrátovou konektivitou (Wi-Fi a Bluetooth) a nízkou spotřebou energie proto se ESP32 se často používají v oblasti IoT (Internet of Things).</w:t>
      </w:r>
    </w:p>
    <w:p w14:paraId="723AA73A" w14:textId="58CD0C48" w:rsidR="00133A61" w:rsidRPr="00883791" w:rsidRDefault="00133A61" w:rsidP="00133A61">
      <w:r w:rsidRPr="00883791">
        <w:t>Starší modely, jako například ESP32-WROOM-32 obsahují až 4 MB Flash paměti, 32 použitelných GPIO pinů, základní komunikační protokoly I2C, SPI a UART, a funkce jako kapacitní dotykové vstupy (Capacitive Touch), rozhraní pro SD karty, PWM, a také ADC/DAC převodníky.</w:t>
      </w:r>
      <w:r w:rsidR="005F0BDF" w:rsidRPr="00883791">
        <w:t xml:space="preserve"> </w:t>
      </w:r>
      <w:r w:rsidRPr="00883791">
        <w:t>Jednou z hlavních výhod ESP32 je GPIO Matrix, který umožňuje namapovat téměř libovolný dostupný GPIO pin na konkrétní periferní rozhraní či komunikační protokol</w:t>
      </w:r>
      <w:r w:rsidR="00D46672" w:rsidRPr="00883791">
        <w:t xml:space="preserve"> [22]</w:t>
      </w:r>
      <w:r w:rsidRPr="00883791">
        <w:t>.</w:t>
      </w:r>
    </w:p>
    <w:p w14:paraId="3E300669" w14:textId="561CEBC0" w:rsidR="005B4AAA" w:rsidRPr="00883791" w:rsidRDefault="00133A61" w:rsidP="005C1948">
      <w:r w:rsidRPr="00883791">
        <w:t>Novější model, ESP32-S3</w:t>
      </w:r>
      <w:r w:rsidR="00A845B9" w:rsidRPr="00883791">
        <w:t xml:space="preserve"> </w:t>
      </w:r>
      <w:r w:rsidRPr="00883791">
        <w:t>obsahuje zvýšenou paměť – až 16MB Flash, 16MB PSRAM a 36 použitelných GPIO pinů.  Z periferií ESP32-S3 obsahuje všechny výše uvedené funkce, a navíc přidává LCD rozhraní, kamerové rozhraní, Full-Speed USB 2.0 OTG a integrovaný USB Serial/JTAG kontrolér. Poslední funkce – USB Serial/JTAG controller umožňuje přímé připojení přes USB bez nutnosti použití externích UART převodníků, které byly u starších verzí nutné</w:t>
      </w:r>
      <w:r w:rsidR="00D46672" w:rsidRPr="00883791">
        <w:t xml:space="preserve"> [23]</w:t>
      </w:r>
      <w:r w:rsidRPr="00883791">
        <w:t>.</w:t>
      </w:r>
    </w:p>
    <w:p w14:paraId="40571FFF" w14:textId="0AD72C5F" w:rsidR="005B4AAA" w:rsidRPr="00883791" w:rsidRDefault="00133A61" w:rsidP="004A7694">
      <w:pPr>
        <w:spacing w:before="0" w:after="0" w:line="240" w:lineRule="auto"/>
        <w:ind w:firstLine="0"/>
        <w:jc w:val="left"/>
      </w:pPr>
      <w:r w:rsidRPr="00883791">
        <w:br w:type="page"/>
      </w:r>
    </w:p>
    <w:p w14:paraId="58A6EB06" w14:textId="3A5C4F57" w:rsidR="00264BAB" w:rsidRPr="00883791" w:rsidRDefault="005C2C30" w:rsidP="00264BAB">
      <w:pPr>
        <w:pStyle w:val="Nadpis3"/>
      </w:pPr>
      <w:bookmarkStart w:id="39" w:name="_Toc216990635"/>
      <w:r w:rsidRPr="00883791">
        <w:lastRenderedPageBreak/>
        <w:t xml:space="preserve">Arduino </w:t>
      </w:r>
      <w:r w:rsidR="005D0D54">
        <w:t>mikrokontroléry</w:t>
      </w:r>
      <w:bookmarkEnd w:id="39"/>
    </w:p>
    <w:p w14:paraId="0C4BAC0A" w14:textId="1CD45550" w:rsidR="004361CF" w:rsidRPr="00883791" w:rsidRDefault="004361CF" w:rsidP="004361CF">
      <w:r w:rsidRPr="00883791">
        <w:t>Arduino je vývojová platforma, která obsahuje vývojové prostředí pro programování Arduino IDE</w:t>
      </w:r>
      <w:r w:rsidR="00A74BF2" w:rsidRPr="00883791">
        <w:t xml:space="preserve"> </w:t>
      </w:r>
      <w:r w:rsidRPr="00883791">
        <w:t xml:space="preserve">a nabízí MCU </w:t>
      </w:r>
      <w:r w:rsidR="00A51029" w:rsidRPr="00883791">
        <w:t>se</w:t>
      </w:r>
      <w:r w:rsidRPr="00883791">
        <w:t xml:space="preserve"> zjednodušeným přístupem pro začátečníky, kteří se pouštějí do vývoje elektronických zařízení.</w:t>
      </w:r>
    </w:p>
    <w:p w14:paraId="24172021" w14:textId="01F40420" w:rsidR="00264BAB" w:rsidRPr="00883791" w:rsidRDefault="004361CF" w:rsidP="004361CF">
      <w:r w:rsidRPr="00883791">
        <w:t>Základem platformy</w:t>
      </w:r>
      <w:r w:rsidR="00C139B4" w:rsidRPr="00883791">
        <w:t xml:space="preserve"> </w:t>
      </w:r>
      <w:r w:rsidR="00BE13AB" w:rsidRPr="00883791">
        <w:t>mikrokontrolerů</w:t>
      </w:r>
      <w:r w:rsidRPr="00883791">
        <w:t xml:space="preserve"> jsou </w:t>
      </w:r>
      <w:r w:rsidR="00BE13AB" w:rsidRPr="00883791">
        <w:t xml:space="preserve">32bitové procesory </w:t>
      </w:r>
      <w:r w:rsidRPr="00883791">
        <w:t xml:space="preserve">řady AVR nebo ARM </w:t>
      </w:r>
      <w:r w:rsidR="00CF4D74" w:rsidRPr="00883791">
        <w:t>Cortex.</w:t>
      </w:r>
      <w:r w:rsidRPr="00883791">
        <w:t xml:space="preserve"> Arduino nabízí široký výběr vývojových desek, které se liší výkonem, velikostí paměti, počtem GPIO (General Purpose Input/Output) pinů a dostupnými komunikačními </w:t>
      </w:r>
      <w:r w:rsidR="00770492" w:rsidRPr="00883791">
        <w:t>rozhraními</w:t>
      </w:r>
      <w:r w:rsidR="00D46672" w:rsidRPr="00883791">
        <w:t xml:space="preserve"> [22]</w:t>
      </w:r>
      <w:r w:rsidR="00770492" w:rsidRPr="00883791">
        <w:t>.</w:t>
      </w:r>
      <w:r w:rsidR="00996974" w:rsidRPr="00883791">
        <w:t xml:space="preserve"> </w:t>
      </w:r>
    </w:p>
    <w:p w14:paraId="5774ABED" w14:textId="5FBD6AE9" w:rsidR="00CF4D74" w:rsidRPr="00883791" w:rsidRDefault="00996974" w:rsidP="00264BAB">
      <w:r w:rsidRPr="00883791">
        <w:t xml:space="preserve">Rodina Arduino zahrnuje jak jednodušší modely určené pro základní projekty, jako je Arduino </w:t>
      </w:r>
      <w:r w:rsidR="00C87141" w:rsidRPr="00883791">
        <w:t>UNO</w:t>
      </w:r>
      <w:r w:rsidR="00A74BF2" w:rsidRPr="00883791">
        <w:t xml:space="preserve"> </w:t>
      </w:r>
      <w:r w:rsidRPr="00883791">
        <w:t xml:space="preserve">tak i pokročilejší desky s vyšším výkonem, například nejnovější </w:t>
      </w:r>
      <w:r w:rsidR="00F11716" w:rsidRPr="00883791">
        <w:br/>
      </w:r>
      <w:r w:rsidRPr="00883791">
        <w:t xml:space="preserve">Arduino </w:t>
      </w:r>
      <w:r w:rsidR="00C8741E" w:rsidRPr="00883791">
        <w:t>UNO-Q</w:t>
      </w:r>
      <w:r w:rsidR="00A74BF2" w:rsidRPr="00883791">
        <w:t xml:space="preserve"> </w:t>
      </w:r>
      <w:r w:rsidRPr="00883791">
        <w:t xml:space="preserve">založené na </w:t>
      </w:r>
      <w:r w:rsidR="00F11716" w:rsidRPr="00883791">
        <w:t>ARM Cortex A53 a ARM Cortex M33</w:t>
      </w:r>
      <w:r w:rsidR="00D46672" w:rsidRPr="00883791">
        <w:t xml:space="preserve"> [25]</w:t>
      </w:r>
      <w:r w:rsidRPr="00883791">
        <w:t xml:space="preserve">. </w:t>
      </w:r>
    </w:p>
    <w:p w14:paraId="1B512F5B" w14:textId="7CEE27AA" w:rsidR="00FB7051" w:rsidRPr="00883791" w:rsidRDefault="003C2B9B" w:rsidP="00264BAB">
      <w:r w:rsidRPr="00883791">
        <w:t>Výhodou</w:t>
      </w:r>
      <w:r w:rsidR="00BF7188" w:rsidRPr="00883791">
        <w:t xml:space="preserve"> </w:t>
      </w:r>
      <w:r w:rsidR="00CF4D74" w:rsidRPr="00883791">
        <w:t xml:space="preserve">Arduino </w:t>
      </w:r>
      <w:r w:rsidR="00BF7188" w:rsidRPr="00883791">
        <w:t>je širok</w:t>
      </w:r>
      <w:r w:rsidR="00EC13AF" w:rsidRPr="00883791">
        <w:t>á</w:t>
      </w:r>
      <w:r w:rsidR="00BF7188" w:rsidRPr="00883791">
        <w:t xml:space="preserve"> podpora</w:t>
      </w:r>
      <w:r w:rsidR="00366656" w:rsidRPr="00883791">
        <w:t xml:space="preserve">: Arduino </w:t>
      </w:r>
      <w:r w:rsidRPr="00883791">
        <w:t xml:space="preserve">fórum, </w:t>
      </w:r>
      <w:r w:rsidR="00AF7D46" w:rsidRPr="00883791">
        <w:t xml:space="preserve">Arduino </w:t>
      </w:r>
      <w:r w:rsidRPr="00883791">
        <w:t xml:space="preserve">knihovny a </w:t>
      </w:r>
      <w:r w:rsidR="002E4167" w:rsidRPr="00883791">
        <w:t>rozsáhl</w:t>
      </w:r>
      <w:r w:rsidR="00802162" w:rsidRPr="00883791">
        <w:t>á</w:t>
      </w:r>
      <w:r w:rsidR="002E4167" w:rsidRPr="00883791">
        <w:t xml:space="preserve"> uživatelská </w:t>
      </w:r>
      <w:r w:rsidR="00802162" w:rsidRPr="00883791">
        <w:t>komunita</w:t>
      </w:r>
      <w:r w:rsidR="002E4167" w:rsidRPr="00883791">
        <w:t xml:space="preserve">. </w:t>
      </w:r>
      <w:r w:rsidR="00AE0809" w:rsidRPr="00883791">
        <w:t>Platforma Arduino se však obvykle považuje za začátečnickou kvůli jednoduchosti procesorů a omezeným možnostem rozhraní a periferií vývojových desek.</w:t>
      </w:r>
      <w:r w:rsidR="009C7346" w:rsidRPr="00883791">
        <w:t xml:space="preserve"> </w:t>
      </w:r>
    </w:p>
    <w:p w14:paraId="3D02831D" w14:textId="177BB796" w:rsidR="00133A61" w:rsidRPr="00883791" w:rsidRDefault="00210B0D" w:rsidP="00133A61">
      <w:pPr>
        <w:pStyle w:val="Nadpis3"/>
      </w:pPr>
      <w:bookmarkStart w:id="40" w:name="_Toc216990636"/>
      <w:r>
        <w:t>ST – STM32</w:t>
      </w:r>
      <w:bookmarkEnd w:id="40"/>
    </w:p>
    <w:p w14:paraId="246CCC26" w14:textId="76AEDA1B" w:rsidR="00133A61" w:rsidRPr="00883791" w:rsidRDefault="00133A61" w:rsidP="00133A61">
      <w:r w:rsidRPr="00883791">
        <w:t>STM32 od výrobce STMicroelectronics je řada mikrokontrolérů založená na 32bitové architektuře ARM. Tato řada zahrnuje širokou škálu zařízení, která se liší výpočetním výkonem, velikostí paměti, spotřebou energie a dostupnými periferiemi.</w:t>
      </w:r>
    </w:p>
    <w:p w14:paraId="7CE094C2" w14:textId="4AF5D17A" w:rsidR="00133A61" w:rsidRPr="00883791" w:rsidRDefault="00133A61" w:rsidP="00133A61">
      <w:r w:rsidRPr="00883791">
        <w:t xml:space="preserve">Rodina STM32 je rozdělena do několika hlavních sérií, z nichž každá je určena pro jiný typ použití. Například řada STM32F je zaměřena na univerzální použití s vyváženým poměrem mezi výkonem a spotřebou, STM32L je optimalizována pro nízkou spotřebu energie a bateriově napájené systémy a STM32H nabízí vysoký výkon pro náročné výpočetní aplikace. </w:t>
      </w:r>
    </w:p>
    <w:p w14:paraId="56155172" w14:textId="6879DFDB" w:rsidR="00996974" w:rsidRPr="00883791" w:rsidRDefault="00133A61" w:rsidP="00133A61">
      <w:r w:rsidRPr="00883791">
        <w:t xml:space="preserve">Pro použiti v projektu bylo uvažováno nad řadou STM32F, kvůli velkému výběrů komunikačních protokolů a periferii (I2C, SPI, UART, CAN, USB či ADC/DAC převodníky), stabilní podpoře výrobce a komunity, optimální spotřebě, vysoké výpočetní kapacitě a dostupnosti na trhu </w:t>
      </w:r>
      <w:r w:rsidR="00B11993" w:rsidRPr="00883791">
        <w:t>[26]</w:t>
      </w:r>
      <w:r w:rsidRPr="00883791">
        <w:t>.</w:t>
      </w:r>
    </w:p>
    <w:p w14:paraId="561FEF4D" w14:textId="5FB20FCD" w:rsidR="004A3EFA" w:rsidRPr="00883791" w:rsidRDefault="00133A61" w:rsidP="004A7694">
      <w:pPr>
        <w:spacing w:before="0" w:after="0" w:line="240" w:lineRule="auto"/>
        <w:ind w:firstLine="0"/>
        <w:jc w:val="left"/>
      </w:pPr>
      <w:r w:rsidRPr="00883791">
        <w:br w:type="page"/>
      </w:r>
    </w:p>
    <w:p w14:paraId="609D6084" w14:textId="2FD72842" w:rsidR="004A3EFA" w:rsidRPr="00883791" w:rsidRDefault="004A3EFA" w:rsidP="004A3EFA">
      <w:pPr>
        <w:pStyle w:val="Nadpis3"/>
      </w:pPr>
      <w:bookmarkStart w:id="41" w:name="_Toc216990637"/>
      <w:r w:rsidRPr="00883791">
        <w:lastRenderedPageBreak/>
        <w:t>Raspberry Pi</w:t>
      </w:r>
      <w:r w:rsidR="00575F0A">
        <w:t xml:space="preserve"> </w:t>
      </w:r>
      <w:r w:rsidR="00B74E1E">
        <w:t xml:space="preserve">a </w:t>
      </w:r>
      <w:r w:rsidR="00575F0A">
        <w:t>R</w:t>
      </w:r>
      <w:r w:rsidR="00B74E1E">
        <w:t>-Pi</w:t>
      </w:r>
      <w:r w:rsidR="00575F0A">
        <w:t xml:space="preserve"> Pico</w:t>
      </w:r>
      <w:bookmarkEnd w:id="41"/>
    </w:p>
    <w:p w14:paraId="0844ACDC" w14:textId="1FBC0F02" w:rsidR="004A3EFA" w:rsidRPr="00883791" w:rsidRDefault="002C6536" w:rsidP="004A3EFA">
      <w:r w:rsidRPr="00883791">
        <w:t xml:space="preserve">Raspberry Pi je řada jednodeskových počítačů (Single Board </w:t>
      </w:r>
      <w:r w:rsidR="00A6087B" w:rsidRPr="00883791">
        <w:t>Computer – SBC</w:t>
      </w:r>
      <w:r w:rsidRPr="00883791">
        <w:t>) vyvíjených organizací Raspberry Pi Foundation. Tyto počítače jsou založeny na ARM architektuře a navrženy tak, aby nabízely vysoký výpočetní výkon v kompaktní formě</w:t>
      </w:r>
      <w:r w:rsidR="00403617" w:rsidRPr="00883791">
        <w:t xml:space="preserve">. </w:t>
      </w:r>
      <w:r w:rsidR="00BB1864" w:rsidRPr="00883791">
        <w:t xml:space="preserve">Raspberry Pi (kromě Raspberry Pi Pico) se liší od standardních MCU </w:t>
      </w:r>
      <w:r w:rsidR="00A61489" w:rsidRPr="00883791">
        <w:t>tím,</w:t>
      </w:r>
      <w:r w:rsidR="00BB1864" w:rsidRPr="00883791">
        <w:t xml:space="preserve"> že je to kompaktní počítač, který využívá </w:t>
      </w:r>
      <w:r w:rsidR="00EC1666" w:rsidRPr="00883791">
        <w:t xml:space="preserve">Linux </w:t>
      </w:r>
      <w:r w:rsidR="00BB1864" w:rsidRPr="00883791">
        <w:t>operační systémy</w:t>
      </w:r>
      <w:r w:rsidR="00EC1666" w:rsidRPr="00883791">
        <w:t xml:space="preserve">. </w:t>
      </w:r>
    </w:p>
    <w:p w14:paraId="51BC71C9" w14:textId="18F63126" w:rsidR="00403617" w:rsidRPr="00883791" w:rsidRDefault="00CC7733" w:rsidP="004A3EFA">
      <w:r w:rsidRPr="00883791">
        <w:t>Raspberry Pi se v</w:t>
      </w:r>
      <w:r w:rsidR="00C61116" w:rsidRPr="00883791">
        <w:t>ýkonově se pohybuje od jednoduchých modelů, jako je Raspberry Pi</w:t>
      </w:r>
      <w:r w:rsidRPr="00883791">
        <w:t xml:space="preserve"> Zero</w:t>
      </w:r>
      <w:r w:rsidR="00C61116" w:rsidRPr="00883791">
        <w:t xml:space="preserve">, až po výkonné varianty </w:t>
      </w:r>
      <w:r w:rsidRPr="00883791">
        <w:t xml:space="preserve">jako </w:t>
      </w:r>
      <w:r w:rsidR="00C61116" w:rsidRPr="00883791">
        <w:t>Raspberry Pi 5, vybavené čtyřjádrovým procesorem ARM Cortex-A76, a podporou rozhraní jako PCIe, USB 3.0, Gigabit Ethernet, HDMI, MIPI CSI/DSI, SPI, I</w:t>
      </w:r>
      <w:r w:rsidR="00A637D6" w:rsidRPr="00883791">
        <w:t>2</w:t>
      </w:r>
      <w:r w:rsidR="00C61116" w:rsidRPr="00883791">
        <w:t>C a UART</w:t>
      </w:r>
      <w:r w:rsidR="00B11993" w:rsidRPr="00883791">
        <w:t xml:space="preserve"> [27]</w:t>
      </w:r>
      <w:r w:rsidR="00C61116" w:rsidRPr="00883791">
        <w:t>.</w:t>
      </w:r>
      <w:r w:rsidR="00A637D6" w:rsidRPr="00883791">
        <w:t xml:space="preserve"> </w:t>
      </w:r>
    </w:p>
    <w:p w14:paraId="740704D2" w14:textId="3ABDA1EE" w:rsidR="00C3467F" w:rsidRPr="00883791" w:rsidRDefault="00725F40" w:rsidP="004A3EFA">
      <w:r w:rsidRPr="00883791">
        <w:t xml:space="preserve">Díky vysokému výkonu, </w:t>
      </w:r>
      <w:r w:rsidR="00DF57A5" w:rsidRPr="00883791">
        <w:t xml:space="preserve">a </w:t>
      </w:r>
      <w:r w:rsidRPr="00883791">
        <w:t xml:space="preserve">rozsáhlé konektivitě se Raspberry Pi často používá v projektech, kde je potřeba </w:t>
      </w:r>
      <w:r w:rsidR="00A2273F" w:rsidRPr="00883791">
        <w:t>mít</w:t>
      </w:r>
      <w:r w:rsidRPr="00883791">
        <w:t xml:space="preserve"> řízení s výpočetně náročnějšími funkcemi, například v robotice, zpracování obrazu</w:t>
      </w:r>
      <w:r w:rsidR="000F0C98" w:rsidRPr="00883791">
        <w:t xml:space="preserve">, machine learning a </w:t>
      </w:r>
      <w:r w:rsidR="008F487D" w:rsidRPr="00883791">
        <w:t>zpracování dat</w:t>
      </w:r>
      <w:r w:rsidRPr="00883791">
        <w:t xml:space="preserve"> ze senzorů</w:t>
      </w:r>
      <w:r w:rsidR="000F0C98" w:rsidRPr="00883791">
        <w:t>.</w:t>
      </w:r>
      <w:r w:rsidR="007305D3" w:rsidRPr="00883791">
        <w:t xml:space="preserve"> </w:t>
      </w:r>
    </w:p>
    <w:p w14:paraId="07D1BEF0" w14:textId="5E6A2B0C" w:rsidR="00CC7733" w:rsidRPr="00883791" w:rsidRDefault="00CC7733" w:rsidP="004A3EFA">
      <w:r w:rsidRPr="00883791">
        <w:t>Raspberry Pi Pico je na rozdíl od Raspberry Pi</w:t>
      </w:r>
      <w:r w:rsidR="006B241E" w:rsidRPr="00883791">
        <w:t xml:space="preserve">, </w:t>
      </w:r>
      <w:r w:rsidRPr="00883791">
        <w:t>mikrokontrolér</w:t>
      </w:r>
      <w:r w:rsidR="00B804DB" w:rsidRPr="00883791">
        <w:t>,</w:t>
      </w:r>
      <w:r w:rsidRPr="00883791">
        <w:t xml:space="preserve"> </w:t>
      </w:r>
      <w:r w:rsidR="00F137D5" w:rsidRPr="00883791">
        <w:t xml:space="preserve">který je více podobný předchozím </w:t>
      </w:r>
      <w:r w:rsidR="00603DA0" w:rsidRPr="00883791">
        <w:t>MCU,</w:t>
      </w:r>
      <w:r w:rsidR="002E0D8C" w:rsidRPr="00883791">
        <w:t xml:space="preserve"> které byli uvedené.</w:t>
      </w:r>
      <w:r w:rsidR="00B804DB" w:rsidRPr="00883791">
        <w:t xml:space="preserve"> </w:t>
      </w:r>
      <w:r w:rsidR="009268AC" w:rsidRPr="00883791">
        <w:t>Raspberry Pi Pico obsahuje</w:t>
      </w:r>
      <w:r w:rsidR="00F57F61" w:rsidRPr="00883791">
        <w:t xml:space="preserve"> </w:t>
      </w:r>
      <w:r w:rsidR="0097280D" w:rsidRPr="00883791">
        <w:t>2</w:t>
      </w:r>
      <w:r w:rsidR="00F57F61" w:rsidRPr="00883791">
        <w:t xml:space="preserve">MB Flash </w:t>
      </w:r>
      <w:r w:rsidR="0097280D" w:rsidRPr="00883791">
        <w:t>paměti</w:t>
      </w:r>
      <w:r w:rsidR="00F57F61" w:rsidRPr="00883791">
        <w:t xml:space="preserve">, 26 </w:t>
      </w:r>
      <w:r w:rsidR="0097280D" w:rsidRPr="00883791">
        <w:t>použitelných</w:t>
      </w:r>
      <w:r w:rsidR="00F57F61" w:rsidRPr="00883791">
        <w:t xml:space="preserve"> GPIO pinů, </w:t>
      </w:r>
      <w:r w:rsidR="0097280D" w:rsidRPr="00883791">
        <w:t xml:space="preserve">a komunikační protokoly jako </w:t>
      </w:r>
      <w:r w:rsidR="00B209FE" w:rsidRPr="00883791">
        <w:t>I2C, SPI, UART a ADC převodníky</w:t>
      </w:r>
      <w:r w:rsidR="00B11993" w:rsidRPr="00883791">
        <w:t xml:space="preserve"> [28]</w:t>
      </w:r>
      <w:r w:rsidR="00B209FE" w:rsidRPr="00883791">
        <w:t>.</w:t>
      </w:r>
    </w:p>
    <w:p w14:paraId="76921D97" w14:textId="646FE0ED" w:rsidR="001F533A" w:rsidRPr="00883791" w:rsidRDefault="001F533A">
      <w:pPr>
        <w:spacing w:before="0" w:after="0" w:line="240" w:lineRule="auto"/>
        <w:ind w:firstLine="0"/>
        <w:jc w:val="left"/>
      </w:pPr>
    </w:p>
    <w:p w14:paraId="1788582A" w14:textId="77777777" w:rsidR="003161CD" w:rsidRPr="00883791" w:rsidRDefault="003161CD" w:rsidP="009B2784">
      <w:pPr>
        <w:ind w:firstLine="0"/>
      </w:pPr>
    </w:p>
    <w:p w14:paraId="6A9F13B9" w14:textId="72659065" w:rsidR="00743F44" w:rsidRPr="00883791" w:rsidRDefault="00743F44" w:rsidP="00743F44">
      <w:pPr>
        <w:pStyle w:val="Nadpis1"/>
        <w:framePr w:wrap="notBeside"/>
      </w:pPr>
      <w:r w:rsidRPr="00883791">
        <w:lastRenderedPageBreak/>
        <w:t>Návrhové parametry</w:t>
      </w:r>
    </w:p>
    <w:p w14:paraId="3DB10776" w14:textId="1CC4AB0D" w:rsidR="00B150FE" w:rsidRPr="00883791" w:rsidRDefault="00C75144" w:rsidP="0026771E">
      <w:r>
        <w:t>Souřadnicový kompas</w:t>
      </w:r>
      <w:r w:rsidR="001C04AA" w:rsidRPr="00883791">
        <w:t xml:space="preserve"> se skládá ze tří hlavních částí – mechanické, elektrické a programové. </w:t>
      </w:r>
      <w:r w:rsidR="005C403F">
        <w:t xml:space="preserve">Tato kapitola </w:t>
      </w:r>
      <w:r w:rsidR="00A3688D">
        <w:t>po</w:t>
      </w:r>
      <w:r w:rsidR="00E46721">
        <w:t>pisuje</w:t>
      </w:r>
      <w:r w:rsidR="00787A29">
        <w:t xml:space="preserve"> </w:t>
      </w:r>
      <w:r>
        <w:t>očekávané</w:t>
      </w:r>
      <w:r w:rsidR="005C403F">
        <w:t xml:space="preserve"> </w:t>
      </w:r>
      <w:r w:rsidR="001C04AA" w:rsidRPr="00883791">
        <w:t>parametry jednotlivých oblastí projektu.</w:t>
      </w:r>
    </w:p>
    <w:p w14:paraId="40D9BFA0" w14:textId="77777777" w:rsidR="00E46721" w:rsidRDefault="00E46721" w:rsidP="00E46721">
      <w:pPr>
        <w:pStyle w:val="Nadpis2"/>
      </w:pPr>
      <w:bookmarkStart w:id="42" w:name="_Toc216990638"/>
      <w:r>
        <w:t>Mechanická část – parametry</w:t>
      </w:r>
      <w:bookmarkEnd w:id="42"/>
      <w:r>
        <w:t xml:space="preserve"> </w:t>
      </w:r>
    </w:p>
    <w:p w14:paraId="7842B90F" w14:textId="5B6EDA32" w:rsidR="00D33780" w:rsidRPr="00883791" w:rsidRDefault="00437ABA" w:rsidP="0026771E">
      <w:r w:rsidRPr="00883791">
        <w:t>Prototypování mechanické části bude provedeno pomocí 3D tisku</w:t>
      </w:r>
      <w:r w:rsidR="001C2900">
        <w:t xml:space="preserve">, </w:t>
      </w:r>
      <w:r w:rsidR="00CE09B1">
        <w:t>o</w:t>
      </w:r>
      <w:r w:rsidR="00AC1295">
        <w:t>čekávané</w:t>
      </w:r>
      <w:r w:rsidR="00C0480E">
        <w:t xml:space="preserve"> rozměry </w:t>
      </w:r>
      <w:r w:rsidR="00AC1295">
        <w:t xml:space="preserve">nepřekročují </w:t>
      </w:r>
      <w:r w:rsidR="00C0480E">
        <w:t>120</w:t>
      </w:r>
      <w:r w:rsidR="00AC1295">
        <w:t>mm</w:t>
      </w:r>
      <w:r w:rsidR="00C0480E">
        <w:t>x120mm</w:t>
      </w:r>
      <w:r w:rsidR="005459CE">
        <w:t xml:space="preserve"> a </w:t>
      </w:r>
      <w:r w:rsidR="00A5535D">
        <w:t xml:space="preserve">nebude překročovat hmotnost víc </w:t>
      </w:r>
      <w:r w:rsidR="00834716">
        <w:t xml:space="preserve">než </w:t>
      </w:r>
      <w:r w:rsidR="00397D54">
        <w:t>1</w:t>
      </w:r>
      <w:r w:rsidR="00834716">
        <w:t>kg</w:t>
      </w:r>
      <w:r w:rsidR="00A5535D">
        <w:t>.</w:t>
      </w:r>
      <w:r w:rsidR="00AC1295">
        <w:t xml:space="preserve"> </w:t>
      </w:r>
      <w:r w:rsidRPr="00883791">
        <w:t>Mechanická část musí být dostatečně odolná vůči vnějším vlivům, jako je vlhkost, prach či menší nárazy, aby bylo možné zařízení spolehlivě používat ve venkovním prostředí. Součástí návrhu bude také zajištění přístupu k ovládacím prvkům, nabíjecímu konektoru a viditelnosti kompasové střelky.</w:t>
      </w:r>
    </w:p>
    <w:p w14:paraId="29D38A46" w14:textId="52FF7B00" w:rsidR="000041F9" w:rsidRDefault="00E70F87" w:rsidP="00A05DD6">
      <w:pPr>
        <w:pStyle w:val="Nadpis2"/>
      </w:pPr>
      <w:bookmarkStart w:id="43" w:name="_Toc216990639"/>
      <w:r w:rsidRPr="00883791">
        <w:t xml:space="preserve">Elektrická </w:t>
      </w:r>
      <w:r w:rsidR="00A05DD6" w:rsidRPr="00883791">
        <w:t xml:space="preserve">část </w:t>
      </w:r>
      <w:r w:rsidR="00A05DD6">
        <w:t>– parametry</w:t>
      </w:r>
      <w:bookmarkEnd w:id="43"/>
    </w:p>
    <w:p w14:paraId="18B1DE8C" w14:textId="14B6FB23" w:rsidR="00C65925" w:rsidRPr="00883791" w:rsidRDefault="00A05DD6" w:rsidP="000041F9">
      <w:r w:rsidRPr="00883791">
        <w:t xml:space="preserve">Elektrická část </w:t>
      </w:r>
      <w:r w:rsidR="00E70F87" w:rsidRPr="00883791">
        <w:t xml:space="preserve">projektu </w:t>
      </w:r>
      <w:r w:rsidR="00B34C67">
        <w:t xml:space="preserve">bude primárně tvořena z desek plošných </w:t>
      </w:r>
      <w:r w:rsidR="009C397B">
        <w:t>spojů,</w:t>
      </w:r>
      <w:r w:rsidR="00B34C67">
        <w:t xml:space="preserve"> které budou </w:t>
      </w:r>
      <w:r w:rsidR="00DE4387">
        <w:t xml:space="preserve">spojený </w:t>
      </w:r>
      <w:r w:rsidR="00A956A3">
        <w:t xml:space="preserve">pro tvoření </w:t>
      </w:r>
      <w:r w:rsidR="00603E74">
        <w:t>jednoho funkčního celku</w:t>
      </w:r>
      <w:r w:rsidR="009B456B">
        <w:t xml:space="preserve">. </w:t>
      </w:r>
      <w:r w:rsidR="000C496F">
        <w:t xml:space="preserve">Pro </w:t>
      </w:r>
      <w:r w:rsidR="0030052E">
        <w:t>napájení</w:t>
      </w:r>
      <w:r w:rsidR="000C496F">
        <w:t xml:space="preserve"> bude použit </w:t>
      </w:r>
      <w:r w:rsidR="0030052E">
        <w:t>akumulátor</w:t>
      </w:r>
      <w:r w:rsidR="000C496F">
        <w:t xml:space="preserve"> s </w:t>
      </w:r>
      <w:r w:rsidR="0030052E">
        <w:t>minimální</w:t>
      </w:r>
      <w:r w:rsidR="000C496F">
        <w:t xml:space="preserve"> vyd</w:t>
      </w:r>
      <w:r w:rsidR="0030052E">
        <w:t xml:space="preserve">rží 4h. </w:t>
      </w:r>
      <w:r w:rsidR="00F72C4E">
        <w:t>Jako vedlejší zdroj napájení lze také použit USB-C port.</w:t>
      </w:r>
      <w:r w:rsidR="00D0084A">
        <w:t xml:space="preserve"> </w:t>
      </w:r>
    </w:p>
    <w:p w14:paraId="5A6ED974" w14:textId="4B803DE3" w:rsidR="00A05DD6" w:rsidRDefault="00A05DD6" w:rsidP="00BB7674">
      <w:pPr>
        <w:pStyle w:val="Nadpis2"/>
      </w:pPr>
      <w:bookmarkStart w:id="44" w:name="_Toc216990640"/>
      <w:r w:rsidRPr="00883791">
        <w:t>Programová</w:t>
      </w:r>
      <w:r>
        <w:t xml:space="preserve"> část – parametry</w:t>
      </w:r>
      <w:bookmarkEnd w:id="44"/>
    </w:p>
    <w:p w14:paraId="0B5B7BCE" w14:textId="09389312" w:rsidR="00A05DD6" w:rsidRDefault="008E1F33" w:rsidP="001A26EC">
      <w:r w:rsidRPr="00883791">
        <w:t>Programová logika zároveň provádí kontrolu aktuální polohy, výpočet směru k</w:t>
      </w:r>
      <w:r w:rsidR="002D76D9" w:rsidRPr="00883791">
        <w:t> </w:t>
      </w:r>
      <w:r w:rsidRPr="00883791">
        <w:t>cíli</w:t>
      </w:r>
      <w:r w:rsidR="002D76D9" w:rsidRPr="00883791">
        <w:t xml:space="preserve">, </w:t>
      </w:r>
      <w:r w:rsidR="007B5456" w:rsidRPr="00883791">
        <w:t xml:space="preserve">aktualizaci údajů v reálném čase a </w:t>
      </w:r>
      <w:r w:rsidR="0090147A" w:rsidRPr="00883791">
        <w:t xml:space="preserve">zajišťuje uživatelské rozhraní </w:t>
      </w:r>
      <w:r w:rsidR="002D76D9" w:rsidRPr="00883791">
        <w:t>pr</w:t>
      </w:r>
      <w:r w:rsidR="007B5456" w:rsidRPr="00883791">
        <w:t>o zadáv</w:t>
      </w:r>
      <w:r w:rsidR="00063FDD" w:rsidRPr="00883791">
        <w:t>á</w:t>
      </w:r>
      <w:r w:rsidR="007B5456" w:rsidRPr="00883791">
        <w:t>ní souřadnic.</w:t>
      </w:r>
      <w:r w:rsidRPr="00883791">
        <w:t xml:space="preserve"> </w:t>
      </w:r>
      <w:r w:rsidR="008B1CAE" w:rsidRPr="00883791">
        <w:t>Zadávaní</w:t>
      </w:r>
      <w:r w:rsidR="00F52AB9" w:rsidRPr="00883791">
        <w:t xml:space="preserve"> </w:t>
      </w:r>
      <w:r w:rsidR="008B1CAE" w:rsidRPr="00883791">
        <w:t>souřadnic</w:t>
      </w:r>
      <w:r w:rsidR="00F52AB9" w:rsidRPr="00883791">
        <w:t xml:space="preserve"> bude </w:t>
      </w:r>
      <w:r w:rsidR="00DD7460" w:rsidRPr="00883791">
        <w:t>vyřešeno</w:t>
      </w:r>
      <w:r w:rsidR="00F52AB9" w:rsidRPr="00883791">
        <w:t xml:space="preserve"> pomocí webserveru </w:t>
      </w:r>
      <w:r w:rsidR="008B1CAE" w:rsidRPr="00883791">
        <w:t>běžícím</w:t>
      </w:r>
      <w:r w:rsidR="00F52AB9" w:rsidRPr="00883791">
        <w:t xml:space="preserve"> na mikrokontroleru</w:t>
      </w:r>
      <w:r w:rsidR="008B1CAE" w:rsidRPr="00883791">
        <w:t>.</w:t>
      </w:r>
      <w:r w:rsidR="00CB6F6B" w:rsidRPr="00883791">
        <w:t xml:space="preserve"> Je také možnost </w:t>
      </w:r>
      <w:r w:rsidR="00AF5B20" w:rsidRPr="00883791">
        <w:t>případnému přidáv</w:t>
      </w:r>
      <w:r w:rsidR="00063FDD" w:rsidRPr="00883791">
        <w:t>á</w:t>
      </w:r>
      <w:r w:rsidR="00AF5B20" w:rsidRPr="00883791">
        <w:t>ní funkci</w:t>
      </w:r>
      <w:r w:rsidR="00B54752" w:rsidRPr="00883791">
        <w:t xml:space="preserve">, jako například stabilizace </w:t>
      </w:r>
      <w:r w:rsidR="00061164" w:rsidRPr="00883791">
        <w:t xml:space="preserve">střelky při otočení konstrukcí. </w:t>
      </w:r>
    </w:p>
    <w:p w14:paraId="2AE4AE2F" w14:textId="2E8A92D3" w:rsidR="001A26EC" w:rsidRPr="00F50636" w:rsidRDefault="00A05DD6" w:rsidP="00A45E69">
      <w:pPr>
        <w:spacing w:before="0" w:after="0" w:line="240" w:lineRule="auto"/>
        <w:ind w:firstLine="0"/>
        <w:jc w:val="left"/>
        <w:rPr>
          <w:lang w:val="en-GB"/>
        </w:rPr>
      </w:pPr>
      <w:r>
        <w:br w:type="page"/>
      </w:r>
    </w:p>
    <w:p w14:paraId="3D61688E" w14:textId="75C01856" w:rsidR="00743F44" w:rsidRPr="00883791" w:rsidRDefault="00743F44" w:rsidP="00743F44">
      <w:pPr>
        <w:pStyle w:val="Nadpis1"/>
        <w:framePr w:wrap="notBeside"/>
      </w:pPr>
      <w:r w:rsidRPr="00883791">
        <w:lastRenderedPageBreak/>
        <w:t>Praktická část</w:t>
      </w:r>
    </w:p>
    <w:p w14:paraId="4E8B1691" w14:textId="3B107997" w:rsidR="00A374DB" w:rsidRPr="000B2FC9" w:rsidRDefault="00692196" w:rsidP="00481B1D">
      <w:r w:rsidRPr="000B2FC9">
        <w:t>Tato</w:t>
      </w:r>
      <w:r w:rsidR="00643DC2" w:rsidRPr="000B2FC9">
        <w:t xml:space="preserve"> kapitola se zabývá popisem jednotlivých </w:t>
      </w:r>
      <w:r w:rsidR="0097022D" w:rsidRPr="000B2FC9">
        <w:t>částí dlouhodobého maturitního projektu</w:t>
      </w:r>
      <w:r w:rsidR="00DC5F03" w:rsidRPr="000B2FC9">
        <w:t xml:space="preserve"> jako je konstrukční část, </w:t>
      </w:r>
      <w:r w:rsidR="006A39EF" w:rsidRPr="000B2FC9">
        <w:t xml:space="preserve">elektrická část a programová část. </w:t>
      </w:r>
      <w:r w:rsidR="00D04951" w:rsidRPr="000B2FC9">
        <w:t>Kapitola a její podkapitoly popisují</w:t>
      </w:r>
      <w:r w:rsidR="00C73CFE" w:rsidRPr="000B2FC9">
        <w:t xml:space="preserve"> návrh</w:t>
      </w:r>
      <w:r w:rsidR="00811038" w:rsidRPr="000B2FC9">
        <w:t>y,</w:t>
      </w:r>
      <w:r w:rsidR="00E87C19" w:rsidRPr="000B2FC9">
        <w:t xml:space="preserve"> </w:t>
      </w:r>
      <w:r w:rsidR="00811038" w:rsidRPr="000B2FC9">
        <w:t xml:space="preserve">finální </w:t>
      </w:r>
      <w:r w:rsidR="00E87C19" w:rsidRPr="000B2FC9">
        <w:t>řešení</w:t>
      </w:r>
      <w:r w:rsidR="00811038" w:rsidRPr="000B2FC9">
        <w:t xml:space="preserve"> a </w:t>
      </w:r>
      <w:r w:rsidR="00B37514" w:rsidRPr="000B2FC9">
        <w:t>zdůvodnění</w:t>
      </w:r>
      <w:r w:rsidR="009F758B" w:rsidRPr="000B2FC9">
        <w:t xml:space="preserve"> výběru</w:t>
      </w:r>
      <w:r w:rsidR="006E2151" w:rsidRPr="000B2FC9">
        <w:t xml:space="preserve"> </w:t>
      </w:r>
      <w:r w:rsidR="00FF01CD" w:rsidRPr="000B2FC9">
        <w:t>konkrétních</w:t>
      </w:r>
      <w:r w:rsidR="00182B1F" w:rsidRPr="000B2FC9">
        <w:t xml:space="preserve"> součástek, technologii</w:t>
      </w:r>
      <w:r w:rsidR="0083558A" w:rsidRPr="000B2FC9">
        <w:t xml:space="preserve"> a </w:t>
      </w:r>
      <w:r w:rsidR="00182B1F" w:rsidRPr="000B2FC9">
        <w:t>materiálu</w:t>
      </w:r>
      <w:r w:rsidR="00FF01CD" w:rsidRPr="000B2FC9">
        <w:t>.</w:t>
      </w:r>
    </w:p>
    <w:p w14:paraId="1E32C1D2" w14:textId="77777777" w:rsidR="00743F44" w:rsidRPr="000B2FC9" w:rsidRDefault="00743F44" w:rsidP="00743F44">
      <w:pPr>
        <w:spacing w:before="0" w:after="0" w:line="240" w:lineRule="auto"/>
        <w:ind w:firstLine="0"/>
        <w:jc w:val="left"/>
        <w:sectPr w:rsidR="00743F44" w:rsidRPr="000B2FC9" w:rsidSect="000255C0">
          <w:headerReference w:type="even" r:id="rId22"/>
          <w:headerReference w:type="default" r:id="rId23"/>
          <w:footerReference w:type="even" r:id="rId24"/>
          <w:footerReference w:type="default" r:id="rId25"/>
          <w:headerReference w:type="first" r:id="rId26"/>
          <w:footerReference w:type="first" r:id="rId27"/>
          <w:type w:val="continuous"/>
          <w:pgSz w:w="11906" w:h="16838"/>
          <w:pgMar w:top="1418" w:right="1134" w:bottom="851" w:left="1701" w:header="709" w:footer="283" w:gutter="0"/>
          <w:pgNumType w:start="1"/>
          <w:cols w:space="708"/>
          <w:titlePg/>
          <w:docGrid w:linePitch="360"/>
        </w:sectPr>
      </w:pPr>
    </w:p>
    <w:p w14:paraId="440E90F7" w14:textId="3C3CD073" w:rsidR="00BB7674" w:rsidRPr="000B2FC9" w:rsidRDefault="00BB7674" w:rsidP="00BB7674">
      <w:pPr>
        <w:pStyle w:val="Nadpis2"/>
      </w:pPr>
      <w:bookmarkStart w:id="45" w:name="_Toc216990641"/>
      <w:r w:rsidRPr="000B2FC9">
        <w:t>Konstrukční část</w:t>
      </w:r>
      <w:r w:rsidR="0065754C">
        <w:t xml:space="preserve"> – realizace</w:t>
      </w:r>
      <w:bookmarkEnd w:id="45"/>
    </w:p>
    <w:p w14:paraId="712DF7DE" w14:textId="3B12BE28" w:rsidR="00A63B40" w:rsidRDefault="00A63B40" w:rsidP="001927BE">
      <w:r>
        <w:t>Konstrukční část se zaměřuje na návrh a uspořádání všech mechanických prvků zařízení</w:t>
      </w:r>
      <w:r w:rsidR="00EF0553">
        <w:t>, ř</w:t>
      </w:r>
      <w:r>
        <w:t>eší rozmístění elektronických součástek, způsob jejich upevnění a volbu materiálů</w:t>
      </w:r>
      <w:r w:rsidR="00EF0553">
        <w:t>.</w:t>
      </w:r>
      <w:r>
        <w:t xml:space="preserve"> Cílem je vytvořit </w:t>
      </w:r>
      <w:r w:rsidR="00EF0553">
        <w:t>takový</w:t>
      </w:r>
      <w:r>
        <w:t xml:space="preserve"> </w:t>
      </w:r>
      <w:r w:rsidR="00EF0553">
        <w:t>mechanický</w:t>
      </w:r>
      <w:r>
        <w:t xml:space="preserve"> </w:t>
      </w:r>
      <w:r w:rsidR="00EF0553">
        <w:t>celek</w:t>
      </w:r>
      <w:r>
        <w:t>, kter</w:t>
      </w:r>
      <w:r w:rsidR="00EF0553">
        <w:t>ý</w:t>
      </w:r>
      <w:r>
        <w:t xml:space="preserve"> umožní bezpečný provoz zařízení a zároveň usnadní montáž, údržbu a případné rozšiřování.</w:t>
      </w:r>
      <w:r w:rsidR="001927BE">
        <w:t xml:space="preserve"> </w:t>
      </w:r>
      <w:r>
        <w:t xml:space="preserve">Součástí konstrukčního řešení je také správné vedení </w:t>
      </w:r>
      <w:r w:rsidR="00D936EE">
        <w:t xml:space="preserve">vnitřní </w:t>
      </w:r>
      <w:r>
        <w:t xml:space="preserve">kabeláže, umístění </w:t>
      </w:r>
      <w:r w:rsidR="00D936EE">
        <w:t>desek plošných spojů</w:t>
      </w:r>
      <w:r>
        <w:t xml:space="preserve"> </w:t>
      </w:r>
      <w:r w:rsidR="00D936EE">
        <w:t xml:space="preserve">a </w:t>
      </w:r>
      <w:r w:rsidR="00C466EB">
        <w:t xml:space="preserve">jednoduché obsluhovaní uživatelem. </w:t>
      </w:r>
    </w:p>
    <w:p w14:paraId="0065E764" w14:textId="769A423F" w:rsidR="00BB7674" w:rsidRPr="000B2FC9" w:rsidRDefault="00BB7674" w:rsidP="00BB7674">
      <w:pPr>
        <w:pStyle w:val="Nadpis3"/>
      </w:pPr>
      <w:bookmarkStart w:id="46" w:name="_Toc216990642"/>
      <w:r w:rsidRPr="000B2FC9">
        <w:t>Návrh krytu</w:t>
      </w:r>
      <w:bookmarkEnd w:id="46"/>
    </w:p>
    <w:p w14:paraId="22FAC46D" w14:textId="53AAC596" w:rsidR="00543ACE" w:rsidRDefault="003F4185" w:rsidP="00771DF2">
      <w:r w:rsidRPr="003F4185">
        <w:t>Kryt je hlavní mechanická část, která chrání vnitřní elektroniku před poškozením a zároveň umožňuje přístup k ovládacím prvkům.</w:t>
      </w:r>
      <w:r w:rsidR="00BB7674" w:rsidRPr="000B2FC9">
        <w:t xml:space="preserve"> </w:t>
      </w:r>
      <w:r>
        <w:t>Jako základní tvar</w:t>
      </w:r>
      <w:r w:rsidR="002D5B4C">
        <w:t xml:space="preserve"> krytu byl zvolen</w:t>
      </w:r>
      <w:r w:rsidR="00762375">
        <w:t xml:space="preserve"> nepravidelný </w:t>
      </w:r>
      <w:r w:rsidR="00E324F0">
        <w:t>osmiúhelník s rozměry 105x</w:t>
      </w:r>
      <w:r w:rsidR="009A3E5B">
        <w:t>3</w:t>
      </w:r>
      <w:r w:rsidR="00C57413">
        <w:t>5mm (Obr č.</w:t>
      </w:r>
      <w:r w:rsidR="00461447">
        <w:t>5</w:t>
      </w:r>
      <w:r w:rsidR="00C57413">
        <w:t>)</w:t>
      </w:r>
      <w:r w:rsidR="001257E9">
        <w:t xml:space="preserve">. </w:t>
      </w:r>
    </w:p>
    <w:p w14:paraId="6D90E396" w14:textId="1A7A03B0" w:rsidR="001257E9" w:rsidRDefault="00771DF2" w:rsidP="00BB7674">
      <w:r w:rsidRPr="00883791">
        <w:rPr>
          <w:noProof/>
        </w:rPr>
        <mc:AlternateContent>
          <mc:Choice Requires="wps">
            <w:drawing>
              <wp:anchor distT="0" distB="0" distL="114300" distR="114300" simplePos="0" relativeHeight="251658260" behindDoc="0" locked="0" layoutInCell="1" allowOverlap="1" wp14:anchorId="2BDFF044" wp14:editId="111876B4">
                <wp:simplePos x="0" y="0"/>
                <wp:positionH relativeFrom="margin">
                  <wp:posOffset>1614170</wp:posOffset>
                </wp:positionH>
                <wp:positionV relativeFrom="paragraph">
                  <wp:posOffset>4024630</wp:posOffset>
                </wp:positionV>
                <wp:extent cx="2583180" cy="619125"/>
                <wp:effectExtent l="0" t="0" r="0" b="9525"/>
                <wp:wrapNone/>
                <wp:docPr id="1130790499" name="Textové pole 31"/>
                <wp:cNvGraphicFramePr/>
                <a:graphic xmlns:a="http://schemas.openxmlformats.org/drawingml/2006/main">
                  <a:graphicData uri="http://schemas.microsoft.com/office/word/2010/wordprocessingShape">
                    <wps:wsp>
                      <wps:cNvSpPr txBox="1"/>
                      <wps:spPr>
                        <a:xfrm>
                          <a:off x="0" y="0"/>
                          <a:ext cx="2583180" cy="6191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FEEB55" w14:textId="49A660EA" w:rsidR="003448E7" w:rsidRPr="00883791" w:rsidRDefault="003448E7" w:rsidP="003448E7">
                            <w:pPr>
                              <w:ind w:firstLine="0"/>
                              <w:jc w:val="left"/>
                              <w:rPr>
                                <w:sz w:val="20"/>
                                <w:szCs w:val="20"/>
                              </w:rPr>
                            </w:pPr>
                            <w:r w:rsidRPr="00883791">
                              <w:rPr>
                                <w:sz w:val="20"/>
                                <w:szCs w:val="20"/>
                              </w:rPr>
                              <w:t>Obrázek č.</w:t>
                            </w:r>
                            <w:r w:rsidR="00F62B36">
                              <w:rPr>
                                <w:sz w:val="20"/>
                                <w:szCs w:val="20"/>
                              </w:rPr>
                              <w:t>5</w:t>
                            </w:r>
                            <w:r w:rsidRPr="00883791">
                              <w:rPr>
                                <w:sz w:val="20"/>
                                <w:szCs w:val="20"/>
                              </w:rPr>
                              <w:t xml:space="preserve"> </w:t>
                            </w:r>
                            <w:r w:rsidR="00543ACE">
                              <w:rPr>
                                <w:sz w:val="20"/>
                                <w:szCs w:val="20"/>
                              </w:rPr>
                              <w:t>– Otevřeny kryt, 3D render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FF044" id="_x0000_s1035" type="#_x0000_t202" style="position:absolute;left:0;text-align:left;margin-left:127.1pt;margin-top:316.9pt;width:203.4pt;height:48.75pt;z-index:2516582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" filled="f" stroked="f">
                <v:textbox>
                  <w:txbxContent>
                    <w:p w14:paraId="12FEEB55" w14:textId="49A660EA" w:rsidR="003448E7" w:rsidRPr="00883791" w:rsidRDefault="003448E7" w:rsidP="003448E7">
                      <w:pPr>
                        <w:ind w:firstLine="0"/>
                        <w:jc w:val="left"/>
                        <w:rPr>
                          <w:sz w:val="20"/>
                          <w:szCs w:val="20"/>
                        </w:rPr>
                      </w:pPr>
                      <w:r w:rsidRPr="00883791">
                        <w:rPr>
                          <w:sz w:val="20"/>
                          <w:szCs w:val="20"/>
                        </w:rPr>
                        <w:t>Obrázek č.</w:t>
                      </w:r>
                      <w:r w:rsidR="00F62B36">
                        <w:rPr>
                          <w:sz w:val="20"/>
                          <w:szCs w:val="20"/>
                        </w:rPr>
                        <w:t>5</w:t>
                      </w:r>
                      <w:r w:rsidRPr="00883791">
                        <w:rPr>
                          <w:sz w:val="20"/>
                          <w:szCs w:val="20"/>
                        </w:rPr>
                        <w:t xml:space="preserve"> </w:t>
                      </w:r>
                      <w:r w:rsidR="00543ACE">
                        <w:rPr>
                          <w:sz w:val="20"/>
                          <w:szCs w:val="20"/>
                        </w:rPr>
                        <w:t>– Otevřeny kryt, 3D render</w:t>
                      </w:r>
                    </w:p>
                  </w:txbxContent>
                </v:textbox>
                <w10:wrap anchorx="margin"/>
              </v:shape>
            </w:pict>
          </mc:Fallback>
        </mc:AlternateContent>
      </w:r>
      <w:r>
        <w:rPr>
          <w:noProof/>
        </w:rPr>
        <w:drawing>
          <wp:anchor distT="0" distB="0" distL="114300" distR="114300" simplePos="0" relativeHeight="251658261" behindDoc="0" locked="0" layoutInCell="1" allowOverlap="1" wp14:anchorId="2B4E2956" wp14:editId="0E6E68C4">
            <wp:simplePos x="0" y="0"/>
            <wp:positionH relativeFrom="column">
              <wp:posOffset>1315811</wp:posOffset>
            </wp:positionH>
            <wp:positionV relativeFrom="paragraph">
              <wp:posOffset>1454695</wp:posOffset>
            </wp:positionV>
            <wp:extent cx="2781300" cy="2658745"/>
            <wp:effectExtent l="0" t="0" r="0" b="8255"/>
            <wp:wrapTopAndBottom/>
            <wp:docPr id="6467199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5155" t="1497" r="26880"/>
                    <a:stretch>
                      <a:fillRect/>
                    </a:stretch>
                  </pic:blipFill>
                  <pic:spPr bwMode="auto">
                    <a:xfrm>
                      <a:off x="0" y="0"/>
                      <a:ext cx="2781300" cy="26587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2536D">
        <w:t xml:space="preserve">Prototyp krytu </w:t>
      </w:r>
      <w:r w:rsidR="00905038">
        <w:t>bude vyroben z 3D tisku</w:t>
      </w:r>
      <w:r w:rsidR="001E3AB6">
        <w:t>,</w:t>
      </w:r>
      <w:r w:rsidR="000E27F1">
        <w:t xml:space="preserve"> </w:t>
      </w:r>
      <w:r w:rsidR="001543DF">
        <w:t>materiál,</w:t>
      </w:r>
      <w:r w:rsidR="000E27F1">
        <w:t xml:space="preserve"> který bude použit</w:t>
      </w:r>
      <w:r w:rsidR="002A13BA">
        <w:t xml:space="preserve">ý je </w:t>
      </w:r>
      <w:r w:rsidR="00E81611">
        <w:t>PETG</w:t>
      </w:r>
      <w:r w:rsidR="00D0533C">
        <w:t xml:space="preserve">. </w:t>
      </w:r>
      <w:r w:rsidR="00D0533C" w:rsidRPr="00D0533C">
        <w:t xml:space="preserve">PETG byl zvolen z důvodu své mechanické odolnosti. Materiál se vyznačuje vyšší pružností než PLA, což snižuje riziko prasknutí v místech s tenčími stěnami nebo mechanickým namáháním. </w:t>
      </w:r>
      <w:r w:rsidR="0093044A" w:rsidRPr="0093044A">
        <w:t>Výroba krytu pomocí FDM 3D tisku umožňuje rychlou tvorbu funkčních prototypů a zároveň poskytuje možnost snadných úprav konstrukce v průběhu vývoje.</w:t>
      </w:r>
      <w:r w:rsidR="0093044A">
        <w:t xml:space="preserve"> </w:t>
      </w:r>
    </w:p>
    <w:p w14:paraId="434A89ED" w14:textId="77777777" w:rsidR="00FE03BF" w:rsidRDefault="00FE03BF" w:rsidP="00BB7674"/>
    <w:p w14:paraId="0CFA97BD" w14:textId="522BE066" w:rsidR="0093044A" w:rsidRDefault="0093044A" w:rsidP="00BB7674">
      <w:r>
        <w:lastRenderedPageBreak/>
        <w:t>Pro upevn</w:t>
      </w:r>
      <w:r w:rsidR="000430FE">
        <w:t>ění desek plošných spojů a sestav</w:t>
      </w:r>
      <w:r w:rsidR="001927BE">
        <w:t>ení jednotlivých časti krytu (</w:t>
      </w:r>
      <w:r w:rsidR="00D34539">
        <w:t xml:space="preserve">kryt a víko), budou použité mosazné vložky a </w:t>
      </w:r>
      <w:r w:rsidR="00BA752B">
        <w:t xml:space="preserve">šestihranné šrouby </w:t>
      </w:r>
      <w:r w:rsidR="00FD1F60">
        <w:t xml:space="preserve">s </w:t>
      </w:r>
      <w:r w:rsidR="00BA752B">
        <w:t>velikosti M3</w:t>
      </w:r>
      <w:r w:rsidR="005570B1">
        <w:t>.</w:t>
      </w:r>
      <w:r w:rsidR="00FD1F60">
        <w:t xml:space="preserve"> </w:t>
      </w:r>
    </w:p>
    <w:p w14:paraId="423A41A7" w14:textId="4C804149" w:rsidR="00BC3839" w:rsidRDefault="00BC3839" w:rsidP="00BC3839">
      <w:pPr>
        <w:pStyle w:val="Nadpis3"/>
      </w:pPr>
      <w:bookmarkStart w:id="47" w:name="_Toc216990643"/>
      <w:r>
        <w:t>Návrh víka</w:t>
      </w:r>
      <w:bookmarkEnd w:id="47"/>
    </w:p>
    <w:p w14:paraId="2B035B74" w14:textId="7B135643" w:rsidR="00F63F96" w:rsidRDefault="00A51650" w:rsidP="00F63F96">
      <w:r>
        <w:rPr>
          <w:noProof/>
        </w:rPr>
        <w:drawing>
          <wp:anchor distT="0" distB="0" distL="114300" distR="114300" simplePos="0" relativeHeight="251658259" behindDoc="0" locked="0" layoutInCell="1" allowOverlap="1" wp14:anchorId="716ECFF6" wp14:editId="793BBB98">
            <wp:simplePos x="0" y="0"/>
            <wp:positionH relativeFrom="column">
              <wp:posOffset>1488440</wp:posOffset>
            </wp:positionH>
            <wp:positionV relativeFrom="paragraph">
              <wp:posOffset>1224973</wp:posOffset>
            </wp:positionV>
            <wp:extent cx="3629660" cy="2632075"/>
            <wp:effectExtent l="0" t="0" r="0" b="0"/>
            <wp:wrapTopAndBottom/>
            <wp:docPr id="1967963607" name="Picture 23" descr="An orange electronic device with buttons and a glass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63607" name="Picture 23" descr="An orange electronic device with buttons and a glass cover&#10;&#10;AI-generated content may be incorrect."/>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6494" t="16052" r="18387"/>
                    <a:stretch>
                      <a:fillRect/>
                    </a:stretch>
                  </pic:blipFill>
                  <pic:spPr bwMode="auto">
                    <a:xfrm>
                      <a:off x="0" y="0"/>
                      <a:ext cx="3629660" cy="2632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66501" w:rsidRPr="00C66501">
        <w:t xml:space="preserve">Víko je důležitou částí konstrukce, protože uzavírá celý kryt a </w:t>
      </w:r>
      <w:r w:rsidR="00E04CF3">
        <w:t>obsahuje</w:t>
      </w:r>
      <w:r w:rsidR="00C66501" w:rsidRPr="00C66501">
        <w:t xml:space="preserve"> PCB pro zobrazování směru a vzdálenosti. Aby mohlo chránit elektroniku a zároveň umožnit čitelné zobrazení, bude vyrobeno z průhledného zatmavěného plexiskla (Obr. č. 6). Tento materiál je pevný, odolný a zajišťuje dobré viditelné vlastnosti pro indikátory.</w:t>
      </w:r>
    </w:p>
    <w:p w14:paraId="5478CF62" w14:textId="3143A115" w:rsidR="00134C64" w:rsidRDefault="00771DF2">
      <w:pPr>
        <w:spacing w:before="0" w:after="0" w:line="240" w:lineRule="auto"/>
        <w:ind w:firstLine="0"/>
        <w:jc w:val="left"/>
      </w:pPr>
      <w:r w:rsidRPr="00883791">
        <w:rPr>
          <w:noProof/>
        </w:rPr>
        <mc:AlternateContent>
          <mc:Choice Requires="wps">
            <w:drawing>
              <wp:anchor distT="0" distB="0" distL="114300" distR="114300" simplePos="0" relativeHeight="251658262" behindDoc="0" locked="0" layoutInCell="1" allowOverlap="1" wp14:anchorId="14A42D25" wp14:editId="68B14E2E">
                <wp:simplePos x="0" y="0"/>
                <wp:positionH relativeFrom="margin">
                  <wp:posOffset>2008851</wp:posOffset>
                </wp:positionH>
                <wp:positionV relativeFrom="paragraph">
                  <wp:posOffset>2706254</wp:posOffset>
                </wp:positionV>
                <wp:extent cx="2583180" cy="619125"/>
                <wp:effectExtent l="0" t="0" r="0" b="9525"/>
                <wp:wrapNone/>
                <wp:docPr id="58911575" name="Textové pole 31"/>
                <wp:cNvGraphicFramePr/>
                <a:graphic xmlns:a="http://schemas.openxmlformats.org/drawingml/2006/main">
                  <a:graphicData uri="http://schemas.microsoft.com/office/word/2010/wordprocessingShape">
                    <wps:wsp>
                      <wps:cNvSpPr txBox="1"/>
                      <wps:spPr>
                        <a:xfrm>
                          <a:off x="0" y="0"/>
                          <a:ext cx="2583180" cy="6191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FC94714" w14:textId="531CC4CB" w:rsidR="00543ACE" w:rsidRPr="00883791" w:rsidRDefault="00543ACE" w:rsidP="00543ACE">
                            <w:pPr>
                              <w:ind w:firstLine="0"/>
                              <w:jc w:val="left"/>
                              <w:rPr>
                                <w:sz w:val="20"/>
                                <w:szCs w:val="20"/>
                              </w:rPr>
                            </w:pPr>
                            <w:r w:rsidRPr="00883791">
                              <w:rPr>
                                <w:sz w:val="20"/>
                                <w:szCs w:val="20"/>
                              </w:rPr>
                              <w:t>Obrázek č.</w:t>
                            </w:r>
                            <w:r>
                              <w:rPr>
                                <w:sz w:val="20"/>
                                <w:szCs w:val="20"/>
                              </w:rPr>
                              <w:t>6</w:t>
                            </w:r>
                            <w:r w:rsidRPr="00883791">
                              <w:rPr>
                                <w:sz w:val="20"/>
                                <w:szCs w:val="20"/>
                              </w:rPr>
                              <w:t xml:space="preserve"> </w:t>
                            </w:r>
                            <w:r>
                              <w:rPr>
                                <w:sz w:val="20"/>
                                <w:szCs w:val="20"/>
                              </w:rPr>
                              <w:t>–Plexisklo</w:t>
                            </w:r>
                            <w:r w:rsidR="00771DF2">
                              <w:rPr>
                                <w:sz w:val="20"/>
                                <w:szCs w:val="20"/>
                              </w:rPr>
                              <w:t xml:space="preserve"> ve víku</w:t>
                            </w:r>
                            <w:r>
                              <w:rPr>
                                <w:sz w:val="20"/>
                                <w:szCs w:val="20"/>
                              </w:rPr>
                              <w:t>, 3D render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A42D25" id="_x0000_s1036" type="#_x0000_t202" style="position:absolute;margin-left:158.2pt;margin-top:213.1pt;width:203.4pt;height:48.75pt;z-index:2516582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" filled="f" stroked="f">
                <v:textbox>
                  <w:txbxContent>
                    <w:p w14:paraId="5FC94714" w14:textId="531CC4CB" w:rsidR="00543ACE" w:rsidRPr="00883791" w:rsidRDefault="00543ACE" w:rsidP="00543ACE">
                      <w:pPr>
                        <w:ind w:firstLine="0"/>
                        <w:jc w:val="left"/>
                        <w:rPr>
                          <w:sz w:val="20"/>
                          <w:szCs w:val="20"/>
                        </w:rPr>
                      </w:pPr>
                      <w:r w:rsidRPr="00883791">
                        <w:rPr>
                          <w:sz w:val="20"/>
                          <w:szCs w:val="20"/>
                        </w:rPr>
                        <w:t>Obrázek č.</w:t>
                      </w:r>
                      <w:r>
                        <w:rPr>
                          <w:sz w:val="20"/>
                          <w:szCs w:val="20"/>
                        </w:rPr>
                        <w:t>6</w:t>
                      </w:r>
                      <w:r w:rsidRPr="00883791">
                        <w:rPr>
                          <w:sz w:val="20"/>
                          <w:szCs w:val="20"/>
                        </w:rPr>
                        <w:t xml:space="preserve"> </w:t>
                      </w:r>
                      <w:r>
                        <w:rPr>
                          <w:sz w:val="20"/>
                          <w:szCs w:val="20"/>
                        </w:rPr>
                        <w:t>–Plexisklo</w:t>
                      </w:r>
                      <w:r w:rsidR="00771DF2">
                        <w:rPr>
                          <w:sz w:val="20"/>
                          <w:szCs w:val="20"/>
                        </w:rPr>
                        <w:t xml:space="preserve"> ve víku</w:t>
                      </w:r>
                      <w:r>
                        <w:rPr>
                          <w:sz w:val="20"/>
                          <w:szCs w:val="20"/>
                        </w:rPr>
                        <w:t>, 3D render</w:t>
                      </w:r>
                    </w:p>
                  </w:txbxContent>
                </v:textbox>
                <w10:wrap anchorx="margin"/>
              </v:shape>
            </w:pict>
          </mc:Fallback>
        </mc:AlternateContent>
      </w:r>
    </w:p>
    <w:p w14:paraId="6B0BF888" w14:textId="65131120" w:rsidR="006F093B" w:rsidRPr="00C57413" w:rsidRDefault="006F093B" w:rsidP="00134C64">
      <w:pPr>
        <w:ind w:firstLine="0"/>
      </w:pPr>
    </w:p>
    <w:p w14:paraId="4A8F6DF9" w14:textId="16A25644" w:rsidR="00331EB4" w:rsidRDefault="00BB7674" w:rsidP="00F059BB">
      <w:pPr>
        <w:pStyle w:val="Nadpis2"/>
      </w:pPr>
      <w:bookmarkStart w:id="48" w:name="_Toc216990644"/>
      <w:r w:rsidRPr="000B2FC9">
        <w:t xml:space="preserve">Programová </w:t>
      </w:r>
      <w:r w:rsidR="00762375" w:rsidRPr="000B2FC9">
        <w:t>část</w:t>
      </w:r>
      <w:r w:rsidR="00762375">
        <w:t xml:space="preserve"> – realizace</w:t>
      </w:r>
      <w:bookmarkEnd w:id="48"/>
    </w:p>
    <w:p w14:paraId="7380AF1A" w14:textId="131F7B5C" w:rsidR="00EF7281" w:rsidRDefault="00EF7281" w:rsidP="00F059BB">
      <w:r w:rsidRPr="00EF7281">
        <w:t xml:space="preserve">Programová část se skládá z několika funkcí potřebných pro správnou činnost zařízení. Tyto funkce, </w:t>
      </w:r>
      <w:r w:rsidR="00BE7B87" w:rsidRPr="00EF7281">
        <w:t>respektiv</w:t>
      </w:r>
      <w:r w:rsidR="00BE7B87">
        <w:t xml:space="preserve">e, </w:t>
      </w:r>
      <w:r w:rsidRPr="00EF7281">
        <w:t>funkční bloky, jsou rozděleny podle hardwarových komponent, pro které jsou určeny. V této kapitole jsou popsány jednotlivé základní funkce a jejich úloha v</w:t>
      </w:r>
      <w:r w:rsidR="002B1D8C">
        <w:t> </w:t>
      </w:r>
      <w:r w:rsidR="00BE7B87">
        <w:t>rámci</w:t>
      </w:r>
      <w:r w:rsidR="002B1D8C">
        <w:t xml:space="preserve"> </w:t>
      </w:r>
      <w:r w:rsidR="00BE7B87">
        <w:t>DMP</w:t>
      </w:r>
      <w:r w:rsidRPr="00EF7281">
        <w:t>.</w:t>
      </w:r>
    </w:p>
    <w:p w14:paraId="014EE5BF" w14:textId="62F1D1FF" w:rsidR="00EF7281" w:rsidRDefault="00EF7281" w:rsidP="00EF7281">
      <w:pPr>
        <w:pStyle w:val="Nadpis3"/>
      </w:pPr>
      <w:bookmarkStart w:id="49" w:name="_Toc216990645"/>
      <w:r>
        <w:t>Zjištění polohy – GNSS</w:t>
      </w:r>
      <w:bookmarkEnd w:id="49"/>
      <w:r w:rsidR="00B20A46">
        <w:t xml:space="preserve"> </w:t>
      </w:r>
    </w:p>
    <w:p w14:paraId="1CEED353" w14:textId="287EECB1" w:rsidR="00F471F0" w:rsidRPr="00F471F0" w:rsidRDefault="00A12238" w:rsidP="00F471F0">
      <w:r>
        <w:t xml:space="preserve">Poloha </w:t>
      </w:r>
      <w:r w:rsidR="005963BC">
        <w:t xml:space="preserve">(souřadnice v prostoru), budou získání pomocí </w:t>
      </w:r>
      <w:r w:rsidR="00E70F70">
        <w:t>GNSS modulu TESEO-LIV3R</w:t>
      </w:r>
      <w:r w:rsidR="009B438A">
        <w:t xml:space="preserve">, program pro </w:t>
      </w:r>
      <w:r w:rsidR="00755012">
        <w:t>zjištění</w:t>
      </w:r>
      <w:r w:rsidR="009B438A">
        <w:t xml:space="preserve"> polohy funguje na základě </w:t>
      </w:r>
      <w:r w:rsidR="00F471F0" w:rsidRPr="00F471F0">
        <w:t xml:space="preserve">pravidelného čtení dat z GNSS přijímače, jejich </w:t>
      </w:r>
      <w:r w:rsidR="00B5579B">
        <w:t xml:space="preserve">přečtení </w:t>
      </w:r>
      <w:r w:rsidR="00F471F0" w:rsidRPr="00F471F0">
        <w:t>a následného uložení do interních proměnných. Modul poskytuje informace ve formátu NMEA nebo v proprietárních binárních zprávách, které obsahují zeměpisnou šířku, délku, nadmořskou výšku a kvalitu satelitního signálu.</w:t>
      </w:r>
    </w:p>
    <w:p w14:paraId="4ECBC835" w14:textId="3AADDC2E" w:rsidR="00F959EE" w:rsidRDefault="00F471F0" w:rsidP="00F471F0">
      <w:r w:rsidRPr="00F471F0">
        <w:lastRenderedPageBreak/>
        <w:t xml:space="preserve">Software průběžně vyhodnocuje platnost dat, kontroluje stav fixu </w:t>
      </w:r>
      <w:r w:rsidR="001C4434">
        <w:t xml:space="preserve">na družici </w:t>
      </w:r>
      <w:r w:rsidRPr="00F471F0">
        <w:t>a zajišťuje, aby byly do dalších výpočtů předávány pouze korektní hodnoty. Tyto informace jsou následně použit</w:t>
      </w:r>
      <w:r w:rsidR="001C4434">
        <w:t>é</w:t>
      </w:r>
      <w:r w:rsidRPr="00F471F0">
        <w:t xml:space="preserve"> pro výpočet</w:t>
      </w:r>
      <w:r w:rsidR="001C4434">
        <w:t xml:space="preserve"> polohy</w:t>
      </w:r>
      <w:r w:rsidRPr="00F471F0">
        <w:t xml:space="preserve"> </w:t>
      </w:r>
      <w:r w:rsidR="001C4434">
        <w:t xml:space="preserve">a </w:t>
      </w:r>
      <w:r w:rsidRPr="00F471F0">
        <w:t xml:space="preserve">vzdálenosti k cílovému bodu a tvoří </w:t>
      </w:r>
      <w:r w:rsidR="001C4434">
        <w:t xml:space="preserve">jednu ze dvou části </w:t>
      </w:r>
      <w:r w:rsidRPr="00F471F0">
        <w:t>navigační</w:t>
      </w:r>
      <w:r w:rsidR="001C4434">
        <w:t xml:space="preserve">ho celku </w:t>
      </w:r>
      <w:r w:rsidRPr="00F471F0">
        <w:t>zařízení.</w:t>
      </w:r>
    </w:p>
    <w:p w14:paraId="2D784F26" w14:textId="101E2FCF" w:rsidR="00FB47C0" w:rsidRDefault="00EF7281" w:rsidP="00FB47C0">
      <w:pPr>
        <w:pStyle w:val="Nadpis3"/>
      </w:pPr>
      <w:bookmarkStart w:id="50" w:name="_Toc216990646"/>
      <w:r>
        <w:t>Zjištění směru – IMU</w:t>
      </w:r>
      <w:bookmarkEnd w:id="50"/>
    </w:p>
    <w:p w14:paraId="15B453DD" w14:textId="64EE1C59" w:rsidR="00FB47C0" w:rsidRDefault="00BB7640" w:rsidP="00FB47C0">
      <w:r w:rsidRPr="00BB7640">
        <w:t xml:space="preserve">Směr k cíli je zjišťován pomocí magnetometru, který je integrován do 9osého IMU BNO055 (akcelerometr, gyroskop a magnetometr v jednom pouzdře). Program pro určování směru funguje na principu postupného zpracování dat z jednotlivých senzorů. IMU BNO055 obsahuje vlastní výpočetní jednotku, která provádí fúzi senzorů přímo uvnitř pouzdra, díky čemuž poskytuje již zkalibrováni orientační údaje. </w:t>
      </w:r>
    </w:p>
    <w:p w14:paraId="75B00152" w14:textId="1D7ACD7E" w:rsidR="00055614" w:rsidRDefault="00055614" w:rsidP="00F959EE">
      <w:r w:rsidRPr="00055614">
        <w:t>Software poté využije magnetometrickou složku této orientace k určení tzv. „headingu“, tedy absolutního směru vůči severu. Tento směr se porovná s vypočítaným azimutem k cílové G</w:t>
      </w:r>
      <w:r w:rsidR="00AC1C6D">
        <w:t xml:space="preserve">NSS </w:t>
      </w:r>
      <w:r w:rsidRPr="00055614">
        <w:t>souřadnici. Azimut je určen trigonometricky z polohy uživatele a cíle. Program následně stanoví rozdíl mezi skutečným headingem senzoru a požadovaným směrem k objektu. Tento rozdíl</w:t>
      </w:r>
      <w:r w:rsidR="00AC1C6D">
        <w:t xml:space="preserve"> je parametr</w:t>
      </w:r>
      <w:r w:rsidRPr="00055614">
        <w:t xml:space="preserve">, podle </w:t>
      </w:r>
      <w:r w:rsidR="00AC1C6D">
        <w:t>kterého</w:t>
      </w:r>
      <w:r w:rsidRPr="00055614">
        <w:t xml:space="preserve"> </w:t>
      </w:r>
      <w:r w:rsidR="00AC1C6D">
        <w:t xml:space="preserve">program </w:t>
      </w:r>
      <w:r w:rsidRPr="00055614">
        <w:t xml:space="preserve">vyhodnocuje, zda je zařízení správně natočeno, a může podle něj generovat vizuální indikaci pro </w:t>
      </w:r>
      <w:r w:rsidR="00AC1C6D">
        <w:t>smě</w:t>
      </w:r>
      <w:r w:rsidR="00FF6335">
        <w:t>r</w:t>
      </w:r>
      <w:r w:rsidR="00AC1C6D">
        <w:t xml:space="preserve"> </w:t>
      </w:r>
      <w:r w:rsidRPr="00055614">
        <w:t>uživatele.</w:t>
      </w:r>
    </w:p>
    <w:p w14:paraId="2FE44980" w14:textId="5A89BB75" w:rsidR="00FB47C0" w:rsidRDefault="00FB47C0" w:rsidP="00FB47C0">
      <w:pPr>
        <w:pStyle w:val="Nadpis3"/>
      </w:pPr>
      <w:bookmarkStart w:id="51" w:name="_Toc216990647"/>
      <w:r>
        <w:t>Zobrazení směru a vzdálenosti</w:t>
      </w:r>
      <w:bookmarkEnd w:id="51"/>
    </w:p>
    <w:p w14:paraId="2FBCED9B" w14:textId="2DB13313" w:rsidR="00034BFB" w:rsidRDefault="006821CF" w:rsidP="00FB47C0">
      <w:r w:rsidRPr="006821CF">
        <w:t>Zobrazení směru je realizováno pomocí 64 LED rozmístěných do kruhu, což poskytuje úhlové rozlišení přibližně 5,6 stupně. Směr je indikován rozsvícením jedné z LED, která odpovídá vypočítanému azimutu vůči cíli. Pro řízení všech 64 LED jsou použity posuvné registry zapojené do série (osm posuvných registrů v konfiguraci „</w:t>
      </w:r>
      <w:r w:rsidR="00B9719A" w:rsidRPr="006821CF">
        <w:t>Daisy</w:t>
      </w:r>
      <w:r w:rsidRPr="006821CF">
        <w:t xml:space="preserve"> chain“), které umožňují ovládat celý LED kruh pomocí minimálního počtu pinů </w:t>
      </w:r>
      <w:r>
        <w:t>MCU</w:t>
      </w:r>
      <w:r w:rsidRPr="006821CF">
        <w:t>.</w:t>
      </w:r>
      <w:r w:rsidR="00F738F8">
        <w:t xml:space="preserve"> </w:t>
      </w:r>
    </w:p>
    <w:p w14:paraId="0B1FA9E9" w14:textId="0FD7FFCD" w:rsidR="00FB47C0" w:rsidRDefault="00034BFB" w:rsidP="00FB47C0">
      <w:r w:rsidRPr="00034BFB">
        <w:t>Každý přijatý bit se posouvá skrz všechny propojené registry v řetězci. Po odeslání celého</w:t>
      </w:r>
      <w:r w:rsidR="00520C95">
        <w:t xml:space="preserve"> vzoru MCU</w:t>
      </w:r>
      <w:r w:rsidRPr="00034BFB">
        <w:t xml:space="preserve"> vyšle signál na latch pin, který způsobí, že všechny registry současně </w:t>
      </w:r>
      <w:r w:rsidR="00F80A62" w:rsidRPr="00034BFB">
        <w:t>přepíšou</w:t>
      </w:r>
      <w:r w:rsidRPr="00034BFB">
        <w:t xml:space="preserve"> svůj interní obsah na výstupy. Tím se na LED kruhu zobrazí nová poloha. Program tento postup opakuje při</w:t>
      </w:r>
      <w:r w:rsidR="002847EC">
        <w:t>.</w:t>
      </w:r>
      <w:r w:rsidRPr="00034BFB">
        <w:t xml:space="preserve"> každé aktualizaci směru, takže LED vždy </w:t>
      </w:r>
      <w:r w:rsidR="002F7A09">
        <w:br/>
      </w:r>
      <w:r w:rsidRPr="00034BFB">
        <w:t>odpovídá aktuální orientaci vůči cíli.</w:t>
      </w:r>
    </w:p>
    <w:p w14:paraId="622AC70A" w14:textId="33B7B401" w:rsidR="00997C43" w:rsidRDefault="00997C43" w:rsidP="00FB47C0">
      <w:r>
        <w:t xml:space="preserve">Vzdálenost je zobrazena pomocí 3 </w:t>
      </w:r>
      <w:r w:rsidR="0024583F">
        <w:t xml:space="preserve">ciferního </w:t>
      </w:r>
      <w:r w:rsidR="00A557D7">
        <w:t>7segmentového</w:t>
      </w:r>
      <w:r w:rsidR="0024583F">
        <w:t xml:space="preserve"> displeje</w:t>
      </w:r>
      <w:r w:rsidR="00D41E37">
        <w:t xml:space="preserve">. Displej je </w:t>
      </w:r>
      <w:r w:rsidR="00180196">
        <w:t>řízen</w:t>
      </w:r>
      <w:r w:rsidR="00D41E37">
        <w:t xml:space="preserve"> pomocí driver</w:t>
      </w:r>
      <w:r w:rsidR="00180196">
        <w:t xml:space="preserve">u (řidič </w:t>
      </w:r>
      <w:r w:rsidR="00A557D7">
        <w:t>7segmentovych</w:t>
      </w:r>
      <w:r w:rsidR="00180196">
        <w:t xml:space="preserve"> displejů) – MAX7219</w:t>
      </w:r>
      <w:r w:rsidR="00FA4B5E">
        <w:t xml:space="preserve">. </w:t>
      </w:r>
      <w:r w:rsidR="00D02555" w:rsidRPr="00D02555">
        <w:t>MAX7219 pracuje na principu multiplexování. To znamená, že driver postupně a velmi rychle přepíná jednotlivé číslice displeje, ale díky vysoké obnovovací frekvenci je pro uživatele výstup vnímán jako statický.</w:t>
      </w:r>
    </w:p>
    <w:p w14:paraId="486A0829" w14:textId="61B20636" w:rsidR="006B0C9F" w:rsidRDefault="00780DC8" w:rsidP="00780DC8">
      <w:pPr>
        <w:pStyle w:val="Nadpis3"/>
      </w:pPr>
      <w:bookmarkStart w:id="52" w:name="_Toc216990648"/>
      <w:r>
        <w:lastRenderedPageBreak/>
        <w:t>Řízení</w:t>
      </w:r>
      <w:r w:rsidR="006B0C9F">
        <w:t xml:space="preserve"> a</w:t>
      </w:r>
      <w:r>
        <w:t xml:space="preserve"> komunikační sběrnice</w:t>
      </w:r>
      <w:bookmarkEnd w:id="52"/>
      <w:r>
        <w:t xml:space="preserve"> </w:t>
      </w:r>
    </w:p>
    <w:p w14:paraId="2EFAD663" w14:textId="25F21002" w:rsidR="00D13838" w:rsidRDefault="00233997" w:rsidP="0017289F">
      <w:r>
        <w:t xml:space="preserve">Hlavní </w:t>
      </w:r>
      <w:r w:rsidR="000F65F0">
        <w:t>řídicí</w:t>
      </w:r>
      <w:r>
        <w:t xml:space="preserve"> jednotka, </w:t>
      </w:r>
      <w:r w:rsidR="00C55801">
        <w:t>(</w:t>
      </w:r>
      <w:r>
        <w:t>v </w:t>
      </w:r>
      <w:r w:rsidR="000F65F0">
        <w:t>rámci</w:t>
      </w:r>
      <w:r>
        <w:t xml:space="preserve"> DMP je </w:t>
      </w:r>
      <w:r w:rsidR="000F65F0">
        <w:t>používán mikrokontrol</w:t>
      </w:r>
      <w:r w:rsidR="00C55801">
        <w:t>é</w:t>
      </w:r>
      <w:r w:rsidR="000F65F0">
        <w:t>r ESP32-S3</w:t>
      </w:r>
      <w:r w:rsidR="00C55801">
        <w:t>)</w:t>
      </w:r>
      <w:r w:rsidR="000F65F0">
        <w:t xml:space="preserve"> </w:t>
      </w:r>
      <w:r w:rsidR="00F4688F">
        <w:t xml:space="preserve">obsahuje všechny uvedené funkce a komunikuje s hardwarem pomocí jednotlivých GPIO pinu nebo </w:t>
      </w:r>
      <w:r w:rsidR="00052A72">
        <w:t>komunikačních sběrnic (I2</w:t>
      </w:r>
      <w:r w:rsidR="00D13838">
        <w:t>C</w:t>
      </w:r>
      <w:r w:rsidR="00361893">
        <w:t xml:space="preserve"> a </w:t>
      </w:r>
      <w:r w:rsidR="008A4D2E">
        <w:t>SPI</w:t>
      </w:r>
      <w:r w:rsidR="00052A72">
        <w:t>)</w:t>
      </w:r>
      <w:r w:rsidR="004C1F64">
        <w:t xml:space="preserve">. </w:t>
      </w:r>
    </w:p>
    <w:p w14:paraId="2C62569D" w14:textId="4592DB92" w:rsidR="00FB47C0" w:rsidRDefault="004C1F64" w:rsidP="0017289F">
      <w:r>
        <w:t xml:space="preserve">I2C je hlavní a </w:t>
      </w:r>
      <w:r w:rsidR="00D13838">
        <w:t>nejdůležitější sběrnice v</w:t>
      </w:r>
      <w:r w:rsidR="00DA395F">
        <w:t> </w:t>
      </w:r>
      <w:r w:rsidR="00D13838">
        <w:t>zařízení</w:t>
      </w:r>
      <w:r w:rsidR="00DA395F">
        <w:t>.</w:t>
      </w:r>
      <w:r w:rsidR="00D13838">
        <w:t xml:space="preserve"> </w:t>
      </w:r>
      <w:r w:rsidR="00DA395F" w:rsidRPr="00DA395F">
        <w:t>Slouží pro přenos dat mezi mikrokontrolérem a připojeným</w:t>
      </w:r>
      <w:r w:rsidR="0078229B">
        <w:t xml:space="preserve"> hardwarem</w:t>
      </w:r>
      <w:r w:rsidR="00557A4C">
        <w:t xml:space="preserve">: </w:t>
      </w:r>
      <w:r w:rsidR="00DA395F" w:rsidRPr="00DA395F">
        <w:t>IMU</w:t>
      </w:r>
      <w:r w:rsidR="0078229B">
        <w:t>, GNSS modulem</w:t>
      </w:r>
      <w:r w:rsidR="00FA6C2A">
        <w:t xml:space="preserve">, </w:t>
      </w:r>
      <w:r w:rsidR="0078229B">
        <w:t>EEPROM</w:t>
      </w:r>
      <w:r w:rsidR="00FA6C2A">
        <w:t xml:space="preserve"> a </w:t>
      </w:r>
      <w:r w:rsidR="00557A4C">
        <w:t xml:space="preserve">nabíječem akumulátoru. I2C je master/slave sběrnice která </w:t>
      </w:r>
      <w:r w:rsidR="007C3D3A">
        <w:t>používá</w:t>
      </w:r>
      <w:r w:rsidR="004F5D1D">
        <w:t xml:space="preserve"> dvouvodičovou topologii, SDA a SCL, S</w:t>
      </w:r>
      <w:r w:rsidR="007C3D3A">
        <w:t xml:space="preserve">CL – hodinový signál </w:t>
      </w:r>
      <w:r w:rsidR="00905A67">
        <w:t xml:space="preserve">který synchronizuje zařízení mezi sebou. SDA – data která jsou přenášena ve </w:t>
      </w:r>
      <w:r w:rsidR="00AD115B">
        <w:t>sběrnici</w:t>
      </w:r>
      <w:r w:rsidR="00905A67">
        <w:t xml:space="preserve">, data jsou </w:t>
      </w:r>
      <w:r w:rsidR="00AD115B">
        <w:t>přijímaná</w:t>
      </w:r>
      <w:r w:rsidR="00905A67">
        <w:t xml:space="preserve"> a </w:t>
      </w:r>
      <w:r w:rsidR="00AD115B">
        <w:t>odesílaná</w:t>
      </w:r>
      <w:r w:rsidR="00905A67">
        <w:t xml:space="preserve"> ve </w:t>
      </w:r>
      <w:r w:rsidR="00AD115B">
        <w:t>formátu</w:t>
      </w:r>
      <w:r w:rsidR="00873B3E">
        <w:t xml:space="preserve"> </w:t>
      </w:r>
      <w:r w:rsidR="00DC7684">
        <w:t>jednotlivých bitů.</w:t>
      </w:r>
    </w:p>
    <w:p w14:paraId="4779903A" w14:textId="550B5E83" w:rsidR="003476CA" w:rsidRDefault="00500189" w:rsidP="006A4134">
      <w:r>
        <w:t xml:space="preserve">SPI je </w:t>
      </w:r>
      <w:r w:rsidR="00361893">
        <w:t>sběrnice,</w:t>
      </w:r>
      <w:r>
        <w:t xml:space="preserve"> </w:t>
      </w:r>
      <w:r w:rsidR="00361893">
        <w:t xml:space="preserve">která je používaná pro řízení </w:t>
      </w:r>
      <w:r w:rsidR="0033763F">
        <w:t xml:space="preserve">driveru MAX7219, který ovládá 3 ciferní 7segmentový displej. </w:t>
      </w:r>
      <w:r w:rsidR="00840F35" w:rsidRPr="00840F35">
        <w:t xml:space="preserve">SPI funguje na principu sériového posílání dat synchronizovaných hodinovým signálem. Mikrokontrolér generuje hodinový signál na lince SCK a zároveň po lince MOSI odesílá jednotlivé bity dat. </w:t>
      </w:r>
      <w:r w:rsidR="00C638F3" w:rsidRPr="00C638F3">
        <w:t>Signál CS určuje začátek a konec přenosu.</w:t>
      </w:r>
    </w:p>
    <w:p w14:paraId="4F0B9973" w14:textId="6BB0743C" w:rsidR="0017289F" w:rsidRDefault="0017289F" w:rsidP="0017289F">
      <w:pPr>
        <w:pStyle w:val="Nadpis2"/>
      </w:pPr>
      <w:bookmarkStart w:id="53" w:name="_Toc216990649"/>
      <w:r>
        <w:t>Elektrická</w:t>
      </w:r>
      <w:r w:rsidRPr="000B2FC9">
        <w:t xml:space="preserve"> část</w:t>
      </w:r>
      <w:r>
        <w:t xml:space="preserve"> – realizace</w:t>
      </w:r>
      <w:bookmarkEnd w:id="53"/>
    </w:p>
    <w:p w14:paraId="6E5E3036" w14:textId="78A9649A" w:rsidR="003476CA" w:rsidRDefault="00D43794" w:rsidP="0017289F">
      <w:r w:rsidRPr="00D43794">
        <w:t>Tato kapitola se zabývá popisem realizace návrhu desek plošných spojů a hardwarových funkcí v rámci DMP, jako jsou například zdroje napájení, nabíjení akumulátoru, inerciální měřicí jednotka, GNSS modul a hlavní řídicí jednotka.</w:t>
      </w:r>
    </w:p>
    <w:p w14:paraId="6803EF79" w14:textId="675BAD18" w:rsidR="00460C04" w:rsidRDefault="00BA1B8F" w:rsidP="004520AA">
      <w:pPr>
        <w:pStyle w:val="Nadpis3"/>
      </w:pPr>
      <w:bookmarkStart w:id="54" w:name="_Toc216990650"/>
      <w:r>
        <w:t>Návrh desek plošných spojů</w:t>
      </w:r>
      <w:bookmarkEnd w:id="54"/>
    </w:p>
    <w:p w14:paraId="001828A2" w14:textId="3B8B3F30" w:rsidR="00932674" w:rsidRDefault="00460C04" w:rsidP="004520AA">
      <w:r w:rsidRPr="00460C04">
        <w:rPr>
          <w:noProof/>
        </w:rPr>
        <w:drawing>
          <wp:anchor distT="0" distB="0" distL="114300" distR="114300" simplePos="0" relativeHeight="251672598" behindDoc="0" locked="0" layoutInCell="1" allowOverlap="1" wp14:anchorId="115BCBD0" wp14:editId="7194B858">
            <wp:simplePos x="0" y="0"/>
            <wp:positionH relativeFrom="column">
              <wp:posOffset>601980</wp:posOffset>
            </wp:positionH>
            <wp:positionV relativeFrom="paragraph">
              <wp:posOffset>882361</wp:posOffset>
            </wp:positionV>
            <wp:extent cx="4578350" cy="2490470"/>
            <wp:effectExtent l="0" t="0" r="0" b="0"/>
            <wp:wrapTopAndBottom/>
            <wp:docPr id="15142468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006" t="6862" r="8641" b="6660"/>
                    <a:stretch>
                      <a:fillRect/>
                    </a:stretch>
                  </pic:blipFill>
                  <pic:spPr bwMode="auto">
                    <a:xfrm>
                      <a:off x="0" y="0"/>
                      <a:ext cx="4578350" cy="2490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3794" w:rsidRPr="00D43794">
        <w:t>Projekt zahrnuje čtyři desky plošných spojů, přičemž každá z nich plní specifickou funkci v rámci celého zařízení. Takové rozdělení umožňuje přehlednější návrh, jednodušší montáž a nižší cenu výroby plošných spojů.</w:t>
      </w:r>
    </w:p>
    <w:p w14:paraId="47274966" w14:textId="777771B9" w:rsidR="005808DF" w:rsidRDefault="00F2486D" w:rsidP="005808DF">
      <w:r>
        <w:rPr>
          <w:noProof/>
        </w:rPr>
        <w:lastRenderedPageBreak/>
        <w:drawing>
          <wp:anchor distT="0" distB="0" distL="114300" distR="114300" simplePos="0" relativeHeight="251668502" behindDoc="0" locked="0" layoutInCell="1" allowOverlap="1" wp14:anchorId="6DD5DEAC" wp14:editId="546535B1">
            <wp:simplePos x="0" y="0"/>
            <wp:positionH relativeFrom="column">
              <wp:posOffset>322580</wp:posOffset>
            </wp:positionH>
            <wp:positionV relativeFrom="paragraph">
              <wp:posOffset>1036320</wp:posOffset>
            </wp:positionV>
            <wp:extent cx="4773930" cy="2933700"/>
            <wp:effectExtent l="0" t="0" r="0" b="0"/>
            <wp:wrapTopAndBottom/>
            <wp:docPr id="181584218" name="Obrázek 27" descr="Obsah obrázku Elektronická součástka, Elektronické inženýrství, Obvodoví součástka, elektron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4218" name="Obrázek 27" descr="Obsah obrázku Elektronická součástka, Elektronické inženýrství, Obvodoví součástka, elektronika&#10;&#10;Obsah generovaný pomocí AI může být nesprávný."/>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7993" t="11438" r="15587" b="5051"/>
                    <a:stretch>
                      <a:fillRect/>
                    </a:stretch>
                  </pic:blipFill>
                  <pic:spPr bwMode="auto">
                    <a:xfrm>
                      <a:off x="0" y="0"/>
                      <a:ext cx="4773930" cy="2933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575F3">
        <w:t xml:space="preserve">Hlavní řídicí deska </w:t>
      </w:r>
      <w:r w:rsidR="00D505B3">
        <w:t>slouží jako centrální a spojovací jednotka. O</w:t>
      </w:r>
      <w:r w:rsidR="008575F3">
        <w:t>bsahuje MCU,</w:t>
      </w:r>
      <w:r w:rsidR="00596B2F">
        <w:t xml:space="preserve"> </w:t>
      </w:r>
      <w:r w:rsidR="0020530E">
        <w:t xml:space="preserve">napájení a </w:t>
      </w:r>
      <w:r w:rsidR="00596B2F">
        <w:t xml:space="preserve">nabíjecí obvod pro </w:t>
      </w:r>
      <w:r w:rsidR="00225E61">
        <w:t>akumulátor</w:t>
      </w:r>
      <w:r w:rsidR="00596B2F">
        <w:t>,</w:t>
      </w:r>
      <w:r w:rsidR="008575F3">
        <w:t xml:space="preserve"> IMU</w:t>
      </w:r>
      <w:r w:rsidR="00DA35F9">
        <w:t>, konektory pro vedlejší desky, USB-C port</w:t>
      </w:r>
      <w:r w:rsidR="0020530E">
        <w:t>, EEPROM</w:t>
      </w:r>
      <w:r w:rsidR="009B216B">
        <w:t xml:space="preserve"> a debuggovácí jednotky jako jsou </w:t>
      </w:r>
      <w:r w:rsidR="00760086">
        <w:t xml:space="preserve">indikační </w:t>
      </w:r>
      <w:r w:rsidR="009B216B">
        <w:t>LED</w:t>
      </w:r>
      <w:r w:rsidR="00C27C10">
        <w:t xml:space="preserve"> a </w:t>
      </w:r>
      <w:r w:rsidR="009B216B">
        <w:t>testovací</w:t>
      </w:r>
      <w:r w:rsidR="00351982">
        <w:t xml:space="preserve"> plošky</w:t>
      </w:r>
      <w:r w:rsidR="00C27C10">
        <w:t>.</w:t>
      </w:r>
    </w:p>
    <w:p w14:paraId="0C26BC6D" w14:textId="05C2561E" w:rsidR="00CF2AE8" w:rsidRDefault="00CF2AE8" w:rsidP="00CF2AE8">
      <w:pPr>
        <w:ind w:firstLine="0"/>
        <w:rPr>
          <w:noProof/>
        </w:rPr>
      </w:pPr>
    </w:p>
    <w:p w14:paraId="74B07EA3" w14:textId="76C55E35" w:rsidR="00D74FC3" w:rsidRDefault="009764A4" w:rsidP="005808DF">
      <w:r>
        <w:rPr>
          <w:noProof/>
        </w:rPr>
        <w:drawing>
          <wp:anchor distT="0" distB="0" distL="114300" distR="114300" simplePos="0" relativeHeight="251669526" behindDoc="0" locked="0" layoutInCell="1" allowOverlap="1" wp14:anchorId="38B5C2CB" wp14:editId="0CB22BBD">
            <wp:simplePos x="0" y="0"/>
            <wp:positionH relativeFrom="column">
              <wp:posOffset>1448435</wp:posOffset>
            </wp:positionH>
            <wp:positionV relativeFrom="paragraph">
              <wp:posOffset>1892300</wp:posOffset>
            </wp:positionV>
            <wp:extent cx="2885440" cy="2448560"/>
            <wp:effectExtent l="0" t="0" r="0" b="0"/>
            <wp:wrapTopAndBottom/>
            <wp:docPr id="1183031183"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17840" t="8537" r="29298" b="11759"/>
                    <a:stretch>
                      <a:fillRect/>
                    </a:stretch>
                  </pic:blipFill>
                  <pic:spPr bwMode="auto">
                    <a:xfrm>
                      <a:off x="0" y="0"/>
                      <a:ext cx="2885440" cy="2448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4FC3" w:rsidRPr="00D74FC3">
        <w:t xml:space="preserve">GNSS PCB je deska, která byla specificky navržena pro modul TESEO-LIV3R, </w:t>
      </w:r>
      <w:r w:rsidR="00D74FC3">
        <w:t>která</w:t>
      </w:r>
      <w:r w:rsidR="00D74FC3" w:rsidRPr="00D74FC3">
        <w:t xml:space="preserve"> vyžaduje dodržení specifických vlastností a parametrů pro správnou funkčnost. Jedním z hlavních požadavků je impedanční přizpůsobení RF signálu na hodnotu 50 Ω. Pro dosažení správného impedančního ladění je nutná co nejmenší vzdálenost mezi vysokofrekvenční signálovou cestou a referenční plochou (GND). Pro splnění tohoto požadavku je doporučeno použít čtyřvrstvou PCB nebo dvouvrstvou PCB s menší tloušťkou substrátu.</w:t>
      </w:r>
    </w:p>
    <w:p w14:paraId="0C6804C4" w14:textId="49B3CA0F" w:rsidR="00236076" w:rsidRDefault="00CF2AE8" w:rsidP="00236076">
      <w:pPr>
        <w:spacing w:before="0" w:after="0" w:line="240" w:lineRule="auto"/>
        <w:ind w:firstLine="0"/>
        <w:jc w:val="left"/>
      </w:pPr>
      <w:r>
        <w:br w:type="page"/>
      </w:r>
    </w:p>
    <w:p w14:paraId="1D61D601" w14:textId="319CB5FA" w:rsidR="00C43658" w:rsidRDefault="00236076" w:rsidP="005808DF">
      <w:r>
        <w:rPr>
          <w:noProof/>
        </w:rPr>
        <w:lastRenderedPageBreak/>
        <w:drawing>
          <wp:anchor distT="0" distB="0" distL="114300" distR="114300" simplePos="0" relativeHeight="251671574" behindDoc="0" locked="0" layoutInCell="1" allowOverlap="1" wp14:anchorId="37EE1A5E" wp14:editId="13EDE6C9">
            <wp:simplePos x="0" y="0"/>
            <wp:positionH relativeFrom="column">
              <wp:posOffset>1189558</wp:posOffset>
            </wp:positionH>
            <wp:positionV relativeFrom="paragraph">
              <wp:posOffset>1014984</wp:posOffset>
            </wp:positionV>
            <wp:extent cx="3766185" cy="2223770"/>
            <wp:effectExtent l="0" t="0" r="0" b="0"/>
            <wp:wrapTopAndBottom/>
            <wp:docPr id="1827888536" name="Obráze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3">
                      <a:extLst>
                        <a:ext uri="{28A0092B-C50C-407E-A947-70E740481C1C}">
                          <a14:useLocalDpi xmlns:a14="http://schemas.microsoft.com/office/drawing/2010/main" val="0"/>
                        </a:ext>
                      </a:extLst>
                    </a:blip>
                    <a:srcRect l="9659" t="11739" r="24903" b="19619"/>
                    <a:stretch>
                      <a:fillRect/>
                    </a:stretch>
                  </pic:blipFill>
                  <pic:spPr bwMode="auto">
                    <a:xfrm>
                      <a:off x="0" y="0"/>
                      <a:ext cx="3766185" cy="22237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483A">
        <w:t xml:space="preserve">Fyzické uživatelské prostředí </w:t>
      </w:r>
      <w:r w:rsidR="007535A9">
        <w:t xml:space="preserve">je jednoduché, obsahuje </w:t>
      </w:r>
      <w:r w:rsidR="00815D38">
        <w:t>několik</w:t>
      </w:r>
      <w:r w:rsidR="007535A9">
        <w:t xml:space="preserve"> spínač</w:t>
      </w:r>
      <w:r w:rsidR="00815D38">
        <w:t>ů</w:t>
      </w:r>
      <w:r w:rsidR="007535A9">
        <w:t xml:space="preserve"> a indikační LED</w:t>
      </w:r>
      <w:r w:rsidR="00815D38">
        <w:t xml:space="preserve"> výstupy</w:t>
      </w:r>
      <w:r w:rsidR="00881181">
        <w:t>.</w:t>
      </w:r>
      <w:r w:rsidR="007535A9">
        <w:t xml:space="preserve"> </w:t>
      </w:r>
      <w:r w:rsidR="00881181">
        <w:t>S</w:t>
      </w:r>
      <w:r w:rsidR="007535A9">
        <w:t>pínače a LED</w:t>
      </w:r>
      <w:r w:rsidR="00881181">
        <w:t xml:space="preserve"> indikátory</w:t>
      </w:r>
      <w:r w:rsidR="007535A9">
        <w:t xml:space="preserve"> jsou </w:t>
      </w:r>
      <w:r w:rsidR="00815D38">
        <w:t>připojené k PCB s otvory pro zapájení vybraných vstupů/výstupů</w:t>
      </w:r>
      <w:r w:rsidR="00104C64">
        <w:t xml:space="preserve">. </w:t>
      </w:r>
      <w:r w:rsidR="0066213D">
        <w:t xml:space="preserve">PCB je vytvořeno v specifickým zaobleném tvaru, který umožnuje </w:t>
      </w:r>
      <w:r w:rsidR="00881181">
        <w:t>efektivní</w:t>
      </w:r>
      <w:r w:rsidR="0066213D">
        <w:t xml:space="preserve"> </w:t>
      </w:r>
      <w:r w:rsidR="00881181">
        <w:t xml:space="preserve">montáž v omezeném prostoru. </w:t>
      </w:r>
    </w:p>
    <w:p w14:paraId="742847AA" w14:textId="63FE1614" w:rsidR="004B5C3A" w:rsidRDefault="00236076" w:rsidP="00E036BA">
      <w:r>
        <w:rPr>
          <w:noProof/>
        </w:rPr>
        <w:drawing>
          <wp:anchor distT="0" distB="0" distL="114300" distR="114300" simplePos="0" relativeHeight="251670550" behindDoc="0" locked="0" layoutInCell="1" allowOverlap="1" wp14:anchorId="60BA199E" wp14:editId="6EBAE9C3">
            <wp:simplePos x="0" y="0"/>
            <wp:positionH relativeFrom="column">
              <wp:posOffset>1451610</wp:posOffset>
            </wp:positionH>
            <wp:positionV relativeFrom="paragraph">
              <wp:posOffset>3439313</wp:posOffset>
            </wp:positionV>
            <wp:extent cx="3254375" cy="3020695"/>
            <wp:effectExtent l="0" t="0" r="0" b="0"/>
            <wp:wrapTopAndBottom/>
            <wp:docPr id="1202517289"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4">
                      <a:extLst>
                        <a:ext uri="{28A0092B-C50C-407E-A947-70E740481C1C}">
                          <a14:useLocalDpi xmlns:a14="http://schemas.microsoft.com/office/drawing/2010/main" val="0"/>
                        </a:ext>
                      </a:extLst>
                    </a:blip>
                    <a:srcRect l="16013" t="3385" r="27444" b="3376"/>
                    <a:stretch>
                      <a:fillRect/>
                    </a:stretch>
                  </pic:blipFill>
                  <pic:spPr bwMode="auto">
                    <a:xfrm>
                      <a:off x="0" y="0"/>
                      <a:ext cx="3254375" cy="3020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738D" w:rsidRPr="00B8738D">
        <w:t xml:space="preserve">PCB pro zobrazování směru a vzdálenosti se nachází v horní části víka pod plexisklem. Deska obsahuje indikaci směru pomocí LED diod uspořádaných do kruhu a informaci o vzdálenosti k cíli, která je zobrazena pomocí tříciferného 7segmentového displeje. </w:t>
      </w:r>
      <w:r w:rsidR="00B8738D">
        <w:t>Jelikož</w:t>
      </w:r>
      <w:r w:rsidR="00B8738D" w:rsidRPr="00B8738D">
        <w:t xml:space="preserve"> že je PCB </w:t>
      </w:r>
      <w:r w:rsidR="00B8738D">
        <w:t xml:space="preserve">umístěno </w:t>
      </w:r>
      <w:r w:rsidR="00B8738D" w:rsidRPr="00B8738D">
        <w:t>výš než ostatní desky, bylo pro jejich propojení zvoleno použití FFC kabelu (Flat Flexible Cable).</w:t>
      </w:r>
    </w:p>
    <w:p w14:paraId="2A469B88" w14:textId="57618D80" w:rsidR="00E05756" w:rsidRDefault="00E05756" w:rsidP="004D65D9">
      <w:pPr>
        <w:pStyle w:val="Nadpis3"/>
      </w:pPr>
      <w:bookmarkStart w:id="55" w:name="_Toc216990651"/>
      <w:r>
        <w:t>Napájení</w:t>
      </w:r>
      <w:bookmarkEnd w:id="55"/>
    </w:p>
    <w:p w14:paraId="538E6AC6" w14:textId="3BD897E9" w:rsidR="00B04990" w:rsidRDefault="00B04990" w:rsidP="00B04990">
      <w:r>
        <w:t>Napájení je realizováno pomocí jednočlánkového Li-Pol akumulátoru, který poskytuje napětí v rozsahu 3.7–4.2V, s maximálním vybíjecím proudem 1C a kapacitou 2000mAh. DPS je možné napájet také přímo pomocí konektoru USB-C, který slouží jak pro provoz zařízení, tak pro nabíjení Li-Pol akumulátoru. Maximální nabíjecí proud činí 3A při napětí 5V.</w:t>
      </w:r>
    </w:p>
    <w:p w14:paraId="1B9DE77D" w14:textId="50FB43F9" w:rsidR="00AF2CC8" w:rsidRDefault="00B04990" w:rsidP="009764A4">
      <w:r>
        <w:lastRenderedPageBreak/>
        <w:t>Nabíjení akumulátoru zajišťuje integrovaný nabíjecí obvod BQ25895RTW, který kromě samotného nabíjení poskytuje také ochranu zařízení a akumulátoru proti přepětí, nadproudu a nesprávným provozním stavům. Zařízení je možné provozovat i bez připojeného akumulátoru, případně během jeho nabíjení.</w:t>
      </w:r>
    </w:p>
    <w:p w14:paraId="428B3AE5" w14:textId="52DF3237" w:rsidR="00500E36" w:rsidRDefault="00B04990" w:rsidP="00B04990">
      <w:r>
        <w:t>Logická napětí 3.3 V a 5V jsou získávána pomocí step-down (buck) a step-up (boost) měniče. Step-down měnič je navržen a použit pro snížení napětí na 3.3V, které slouží jako hlavní logické napětí celého projektu a napájí většinu elektronických součástek včetně mikrokontroléru a senzorů. Step-up měnič je použit pouze pro jednu konkrétní součástku, a to pro řídicí jednotku 7segmentového displeje MAX7219, která vyžaduje napájecí napětí 5V.</w:t>
      </w:r>
      <w:r w:rsidR="001B5C95">
        <w:t xml:space="preserve"> </w:t>
      </w:r>
    </w:p>
    <w:p w14:paraId="705ADF56" w14:textId="3DEB9F69" w:rsidR="009E5458" w:rsidRPr="00883791" w:rsidRDefault="005142E9" w:rsidP="00955B3D">
      <w:pPr>
        <w:pStyle w:val="Nadpis-vodZvrZdrojePlohy"/>
        <w:framePr w:wrap="notBeside"/>
      </w:pPr>
      <w:r w:rsidRPr="00883791">
        <w:lastRenderedPageBreak/>
        <w:t>Závěr</w:t>
      </w:r>
    </w:p>
    <w:p w14:paraId="24A6ABE3" w14:textId="5BDA721D" w:rsidR="00324B6D" w:rsidRPr="00883791" w:rsidRDefault="005142E9" w:rsidP="00EE3821">
      <w:r w:rsidRPr="00883791">
        <w:t xml:space="preserve">V závěru autor zhodnocuje, zdali splnil všechny body zadání, pokud některé nesplnil, či ne zcela splnil, popisuje zde relevantní důvody proč. Těmi není rozhodně, že tématu nerozumí, že to nestihl apod. Naopak může popsat, kam až došel a na základě fyzikálních zákonů např. nebylo možné pokračovat. Nebo že nepoužil PLC automat, jelikož daný problém vyřešil s ohledem na ekonomickou stránku věci výhodněji, při zachování všech požadavků. Vše však musí být řádně zdůvodněno! Je vhodné do závěru též uvést krátký text o tom, jak by bylo možné práci nad rámec zadání dále rozvinout, čímž autor ukáže, že tématu porozuměl a zná </w:t>
      </w:r>
      <w:r w:rsidR="0017289F" w:rsidRPr="00883791">
        <w:t>možnosti</w:t>
      </w:r>
      <w:r w:rsidRPr="00883791">
        <w:t xml:space="preserve"> i nedostatky svého řešení.</w:t>
      </w:r>
    </w:p>
    <w:p w14:paraId="0B5FAA9A" w14:textId="77777777" w:rsidR="007174CA" w:rsidRPr="00883791" w:rsidRDefault="007174CA" w:rsidP="00EE3821"/>
    <w:p w14:paraId="6E640092" w14:textId="50958C4F" w:rsidR="009E5458" w:rsidRPr="00883791" w:rsidRDefault="009E5458" w:rsidP="00955B3D">
      <w:pPr>
        <w:pStyle w:val="Nadpis-vodZvrZdrojePlohy"/>
        <w:framePr w:wrap="notBeside"/>
      </w:pPr>
      <w:r w:rsidRPr="00883791">
        <w:lastRenderedPageBreak/>
        <w:t xml:space="preserve">Zdroje </w:t>
      </w:r>
    </w:p>
    <w:p w14:paraId="6B63F14E" w14:textId="298D02E4" w:rsidR="002639E1" w:rsidRPr="00883791" w:rsidRDefault="002639E1" w:rsidP="005365C6">
      <w:pPr>
        <w:pStyle w:val="Odstavecseseznamem"/>
        <w:ind w:left="0" w:firstLine="0"/>
        <w:rPr>
          <w:szCs w:val="24"/>
          <w:lang w:eastAsia="en-GB"/>
        </w:rPr>
      </w:pPr>
      <w:r w:rsidRPr="00883791">
        <w:rPr>
          <w:i/>
          <w:iCs/>
        </w:rPr>
        <w:t>Course, Heading, and Bearing</w:t>
      </w:r>
      <w:r w:rsidRPr="00883791">
        <w:t xml:space="preserve">. Online. Applanix Trimble. 2019. Dostupné z: </w:t>
      </w:r>
      <w:hyperlink r:id="rId35" w:history="1">
        <w:r w:rsidRPr="00883791">
          <w:rPr>
            <w:rStyle w:val="Hypertextovodkaz"/>
          </w:rPr>
          <w:t>https://applanix.trimble.com/en/resources/marine/blog-course-heading-bearing</w:t>
        </w:r>
      </w:hyperlink>
      <w:r w:rsidRPr="00883791">
        <w:t>. [cit. 2025-11-02].</w:t>
      </w:r>
    </w:p>
    <w:p w14:paraId="6478363C" w14:textId="10EEE541" w:rsidR="00286AF8" w:rsidRPr="00883791" w:rsidRDefault="00286AF8" w:rsidP="005365C6">
      <w:pPr>
        <w:pStyle w:val="Odstavecseseznamem"/>
        <w:ind w:left="0" w:firstLine="0"/>
        <w:rPr>
          <w:szCs w:val="24"/>
          <w:lang w:eastAsia="en-GB"/>
        </w:rPr>
      </w:pPr>
      <w:r w:rsidRPr="00883791">
        <w:rPr>
          <w:i/>
          <w:iCs/>
        </w:rPr>
        <w:t>Navigation</w:t>
      </w:r>
      <w:r w:rsidRPr="00883791">
        <w:t xml:space="preserve">. Online. Advanced Navigation. C2025. Dostupné z: </w:t>
      </w:r>
      <w:hyperlink r:id="rId36" w:history="1">
        <w:r w:rsidRPr="00883791">
          <w:rPr>
            <w:rStyle w:val="Hypertextovodkaz"/>
          </w:rPr>
          <w:t>https://www.advancednavigation.com/glossary/navigation/</w:t>
        </w:r>
      </w:hyperlink>
      <w:r w:rsidRPr="00883791">
        <w:t>. [cit. 2025-11-02].</w:t>
      </w:r>
    </w:p>
    <w:p w14:paraId="5DB90B30" w14:textId="40DF46C0" w:rsidR="004A376F" w:rsidRPr="00883791" w:rsidRDefault="009705E8" w:rsidP="005365C6">
      <w:pPr>
        <w:pStyle w:val="Odstavecseseznamem"/>
        <w:ind w:left="0" w:firstLine="0"/>
        <w:rPr>
          <w:szCs w:val="24"/>
          <w:lang w:eastAsia="en-GB"/>
        </w:rPr>
      </w:pPr>
      <w:r w:rsidRPr="00883791">
        <w:rPr>
          <w:i/>
          <w:iCs/>
        </w:rPr>
        <w:t>Methods Of Heading In Navigation</w:t>
      </w:r>
      <w:r w:rsidRPr="00883791">
        <w:t xml:space="preserve">. Online. Advanced Navigation. 2021. Dostupné z: </w:t>
      </w:r>
      <w:hyperlink r:id="rId37" w:history="1">
        <w:r w:rsidRPr="00883791">
          <w:rPr>
            <w:rStyle w:val="Hypertextovodkaz"/>
          </w:rPr>
          <w:t>https://www.advancednavigation.com/tech-articles/methods-of-heading-in-navigation</w:t>
        </w:r>
      </w:hyperlink>
      <w:r w:rsidRPr="00883791">
        <w:t>. [cit. 2025-11-02].</w:t>
      </w:r>
    </w:p>
    <w:p w14:paraId="4877CDCD" w14:textId="2695D5E9" w:rsidR="00780116" w:rsidRPr="00883791" w:rsidRDefault="00780116" w:rsidP="005365C6">
      <w:pPr>
        <w:pStyle w:val="Odstavecseseznamem"/>
        <w:ind w:left="0" w:firstLine="0"/>
        <w:rPr>
          <w:szCs w:val="24"/>
          <w:lang w:eastAsia="en-GB"/>
        </w:rPr>
      </w:pPr>
      <w:r w:rsidRPr="00883791">
        <w:rPr>
          <w:i/>
          <w:iCs/>
        </w:rPr>
        <w:t>Heading Determination</w:t>
      </w:r>
      <w:r w:rsidRPr="00883791">
        <w:t xml:space="preserve">. Online. VECTORNAV. C2025. Dostupné z: </w:t>
      </w:r>
      <w:hyperlink r:id="rId38" w:history="1">
        <w:r w:rsidRPr="00883791">
          <w:rPr>
            <w:rStyle w:val="Hypertextovodkaz"/>
          </w:rPr>
          <w:t>https://www.vectornav.com/resources/inertial-navigation-primer/theory-of-operation/theory-heading</w:t>
        </w:r>
      </w:hyperlink>
      <w:r w:rsidRPr="00883791">
        <w:t>. [cit. 2025-11-02].</w:t>
      </w:r>
    </w:p>
    <w:p w14:paraId="0FDF48E9" w14:textId="297BE662" w:rsidR="00C40052" w:rsidRPr="00883791" w:rsidRDefault="00C40052" w:rsidP="005365C6">
      <w:pPr>
        <w:pStyle w:val="Odstavecseseznamem"/>
        <w:ind w:left="0" w:firstLine="0"/>
        <w:rPr>
          <w:szCs w:val="24"/>
          <w:lang w:eastAsia="en-GB"/>
        </w:rPr>
      </w:pPr>
      <w:r w:rsidRPr="00883791">
        <w:rPr>
          <w:i/>
          <w:iCs/>
        </w:rPr>
        <w:t>Heading Method</w:t>
      </w:r>
      <w:r w:rsidRPr="00883791">
        <w:t xml:space="preserve">. Online. SBG Systems. C2025. Dostupné z: </w:t>
      </w:r>
      <w:hyperlink r:id="rId39" w:history="1">
        <w:r w:rsidRPr="00883791">
          <w:rPr>
            <w:rStyle w:val="Hypertextovodkaz"/>
          </w:rPr>
          <w:t>https://www.sbg-systems.com/glossary/how-to-choose-best-heading-method/</w:t>
        </w:r>
      </w:hyperlink>
      <w:r w:rsidRPr="00883791">
        <w:t>. [cit. 2025-11-02].</w:t>
      </w:r>
    </w:p>
    <w:p w14:paraId="0D310708" w14:textId="6E2E9ADE" w:rsidR="00AA101D" w:rsidRPr="00883791" w:rsidRDefault="00AA101D" w:rsidP="005365C6">
      <w:pPr>
        <w:pStyle w:val="Odstavecseseznamem"/>
        <w:ind w:left="0" w:firstLine="0"/>
        <w:rPr>
          <w:szCs w:val="24"/>
          <w:lang w:eastAsia="en-GB"/>
        </w:rPr>
      </w:pPr>
      <w:r w:rsidRPr="00883791">
        <w:rPr>
          <w:i/>
          <w:iCs/>
        </w:rPr>
        <w:t>Magnetometer HSI calibration</w:t>
      </w:r>
      <w:r w:rsidRPr="00883791">
        <w:t xml:space="preserve">. Online. VECTORNAV. C2025. Dostupné z: </w:t>
      </w:r>
      <w:hyperlink r:id="rId40" w:history="1">
        <w:r w:rsidRPr="00883791">
          <w:rPr>
            <w:rStyle w:val="Hypertextovodkaz"/>
          </w:rPr>
          <w:t>https://www.vectornav.com/resources/inertial-navigation-primer/specifications--and--error-budgets/specs-hsicalibration</w:t>
        </w:r>
      </w:hyperlink>
      <w:r w:rsidRPr="00883791">
        <w:t>. [cit. 2025-11-02].</w:t>
      </w:r>
    </w:p>
    <w:p w14:paraId="060998CB" w14:textId="6AF7871D" w:rsidR="005A6D32" w:rsidRPr="00883791" w:rsidRDefault="005A6D32" w:rsidP="005365C6">
      <w:pPr>
        <w:pStyle w:val="Odstavecseseznamem"/>
        <w:ind w:left="0" w:firstLine="0"/>
        <w:rPr>
          <w:szCs w:val="24"/>
          <w:lang w:eastAsia="en-GB"/>
        </w:rPr>
      </w:pPr>
      <w:r w:rsidRPr="00883791">
        <w:rPr>
          <w:szCs w:val="24"/>
          <w:lang w:eastAsia="en-GB"/>
        </w:rPr>
        <w:t xml:space="preserve">Magnetometer Calibration. Online. Matlab. 2025. Dostupné z: </w:t>
      </w:r>
      <w:hyperlink r:id="rId41" w:history="1">
        <w:r w:rsidRPr="00883791">
          <w:rPr>
            <w:rStyle w:val="Hypertextovodkaz"/>
            <w:szCs w:val="24"/>
            <w:lang w:eastAsia="en-GB"/>
          </w:rPr>
          <w:t>https://www.mathworks.com/help/fusion/ug/magnetometer-calibration.html</w:t>
        </w:r>
      </w:hyperlink>
      <w:r w:rsidRPr="00883791">
        <w:rPr>
          <w:szCs w:val="24"/>
          <w:lang w:eastAsia="en-GB"/>
        </w:rPr>
        <w:t>. [cit. 2025-11-02].</w:t>
      </w:r>
    </w:p>
    <w:p w14:paraId="0026DC9C" w14:textId="5D375371" w:rsidR="00D64C55" w:rsidRPr="00883791" w:rsidRDefault="007B6B7B" w:rsidP="005365C6">
      <w:pPr>
        <w:pStyle w:val="Odstavecseseznamem"/>
        <w:ind w:left="0" w:firstLine="0"/>
        <w:rPr>
          <w:szCs w:val="24"/>
          <w:lang w:eastAsia="en-GB"/>
        </w:rPr>
      </w:pPr>
      <w:r w:rsidRPr="00883791">
        <w:rPr>
          <w:szCs w:val="24"/>
          <w:lang w:eastAsia="en-GB"/>
        </w:rPr>
        <w:t xml:space="preserve">Real-Time Calibration of Magnetometers Using the RLS/ML Algorithm. Online, Vědecká práce. Soochow, Čína: School of Electronic and Information Engineering, Soochow University, 2020. Dostupné z: </w:t>
      </w:r>
      <w:hyperlink r:id="rId42" w:history="1">
        <w:r w:rsidRPr="00883791">
          <w:rPr>
            <w:rStyle w:val="Hypertextovodkaz"/>
            <w:szCs w:val="24"/>
            <w:lang w:eastAsia="en-GB"/>
          </w:rPr>
          <w:t>https://pmc.ncbi.nlm.nih.gov/articles/PMC7014484/</w:t>
        </w:r>
      </w:hyperlink>
      <w:r w:rsidRPr="00883791">
        <w:rPr>
          <w:szCs w:val="24"/>
          <w:lang w:eastAsia="en-GB"/>
        </w:rPr>
        <w:t xml:space="preserve"> . [cit. 2025-10-31].</w:t>
      </w:r>
    </w:p>
    <w:p w14:paraId="50016C1D" w14:textId="3D725162" w:rsidR="001341D1" w:rsidRPr="00883791" w:rsidRDefault="001341D1" w:rsidP="005365C6">
      <w:pPr>
        <w:pStyle w:val="Odstavecseseznamem"/>
        <w:ind w:left="0" w:firstLine="0"/>
        <w:rPr>
          <w:szCs w:val="24"/>
          <w:lang w:eastAsia="en-GB"/>
        </w:rPr>
      </w:pPr>
      <w:r w:rsidRPr="00883791">
        <w:rPr>
          <w:i/>
          <w:iCs/>
        </w:rPr>
        <w:t>Modelování inerciální měřicí jednotky</w:t>
      </w:r>
      <w:r w:rsidRPr="00883791">
        <w:t xml:space="preserve">. Online, Diplomová práce, vedoucí Chudoba Jan. Praha, Česká republika: ČVUT, Fakulta elektrotechnická, katedra řídicí techniky, 2019. Dostupné z: </w:t>
      </w:r>
      <w:hyperlink r:id="rId43" w:history="1">
        <w:r w:rsidRPr="00883791">
          <w:rPr>
            <w:rStyle w:val="Hypertextovodkaz"/>
          </w:rPr>
          <w:t>https://dspace.cvut.cz/handle/10467/83404</w:t>
        </w:r>
      </w:hyperlink>
      <w:r w:rsidRPr="00883791">
        <w:t>. [cit. 2025-10-31].</w:t>
      </w:r>
    </w:p>
    <w:p w14:paraId="43DF556B" w14:textId="6C1501C5" w:rsidR="00F21056" w:rsidRPr="00883791" w:rsidRDefault="00F21056" w:rsidP="005365C6">
      <w:pPr>
        <w:pStyle w:val="Odstavecseseznamem"/>
        <w:ind w:left="0" w:firstLine="0"/>
        <w:rPr>
          <w:szCs w:val="24"/>
          <w:lang w:eastAsia="en-GB"/>
        </w:rPr>
      </w:pPr>
      <w:r w:rsidRPr="00883791">
        <w:rPr>
          <w:szCs w:val="24"/>
          <w:lang w:eastAsia="en-GB"/>
        </w:rPr>
        <w:t xml:space="preserve">Využití inerciální měřicí jednotky pro měření parametrů silnice. Online, Bakalářská práce. Brno, Česká </w:t>
      </w:r>
      <w:r w:rsidR="00A42030" w:rsidRPr="00883791">
        <w:rPr>
          <w:szCs w:val="24"/>
          <w:lang w:eastAsia="en-GB"/>
        </w:rPr>
        <w:t>republika</w:t>
      </w:r>
      <w:r w:rsidRPr="00883791">
        <w:rPr>
          <w:szCs w:val="24"/>
          <w:lang w:eastAsia="en-GB"/>
        </w:rPr>
        <w:t xml:space="preserve">: VUT, Fakulta stavební, 2014. Dostupné z: </w:t>
      </w:r>
      <w:hyperlink r:id="rId44" w:history="1">
        <w:r w:rsidRPr="00883791">
          <w:rPr>
            <w:rStyle w:val="Hypertextovodkaz"/>
            <w:szCs w:val="24"/>
            <w:lang w:eastAsia="en-GB"/>
          </w:rPr>
          <w:t>https://dspace.vut.cz/items/33630329-bd06-4158-b3a6-406877fe671f</w:t>
        </w:r>
      </w:hyperlink>
      <w:r w:rsidRPr="00883791">
        <w:rPr>
          <w:szCs w:val="24"/>
          <w:lang w:eastAsia="en-GB"/>
        </w:rPr>
        <w:t>. [cit. 2025-10-31].</w:t>
      </w:r>
    </w:p>
    <w:p w14:paraId="131DA41D" w14:textId="0AE256B5" w:rsidR="001801F9" w:rsidRPr="00883791" w:rsidRDefault="001801F9" w:rsidP="005365C6">
      <w:pPr>
        <w:pStyle w:val="Odstavecseseznamem"/>
        <w:ind w:left="0" w:firstLine="0"/>
        <w:rPr>
          <w:szCs w:val="24"/>
          <w:lang w:eastAsia="en-GB"/>
        </w:rPr>
      </w:pPr>
      <w:r w:rsidRPr="00883791">
        <w:rPr>
          <w:szCs w:val="24"/>
          <w:lang w:eastAsia="en-GB"/>
        </w:rPr>
        <w:t xml:space="preserve">BOSCH. BNO055 datasheet. Online. 2021. Dostupné z: </w:t>
      </w:r>
      <w:hyperlink r:id="rId45" w:history="1">
        <w:r w:rsidRPr="00883791">
          <w:rPr>
            <w:rStyle w:val="Hypertextovodkaz"/>
            <w:szCs w:val="24"/>
            <w:lang w:eastAsia="en-GB"/>
          </w:rPr>
          <w:t>https://www.bosch-sensortec.com/media/boschsensortec/downloads/datasheets/bst-bno055-ds000.pdf</w:t>
        </w:r>
      </w:hyperlink>
      <w:r w:rsidRPr="00883791">
        <w:rPr>
          <w:szCs w:val="24"/>
          <w:lang w:eastAsia="en-GB"/>
        </w:rPr>
        <w:t xml:space="preserve">  [cit. 2025-11-02].</w:t>
      </w:r>
    </w:p>
    <w:p w14:paraId="34064333" w14:textId="043A90C2" w:rsidR="007C6489" w:rsidRPr="00883791" w:rsidRDefault="00762D48" w:rsidP="005365C6">
      <w:pPr>
        <w:pStyle w:val="Odstavecseseznamem"/>
        <w:ind w:left="0" w:firstLine="0"/>
        <w:rPr>
          <w:szCs w:val="24"/>
          <w:lang w:eastAsia="en-GB"/>
        </w:rPr>
      </w:pPr>
      <w:r w:rsidRPr="00883791">
        <w:rPr>
          <w:szCs w:val="24"/>
          <w:lang w:eastAsia="en-GB"/>
        </w:rPr>
        <w:t xml:space="preserve">BOSCH. BMI088 datasheet. Online. 2024. Dostupné z: </w:t>
      </w:r>
      <w:hyperlink r:id="rId46" w:anchor="documents" w:history="1">
        <w:r w:rsidRPr="00883791">
          <w:rPr>
            <w:rStyle w:val="Hypertextovodkaz"/>
            <w:szCs w:val="24"/>
            <w:lang w:eastAsia="en-GB"/>
          </w:rPr>
          <w:t>https://www.bosch-sensortec.com/products/motion-sensors/imus/bmi088/#documents</w:t>
        </w:r>
      </w:hyperlink>
      <w:r w:rsidRPr="00883791">
        <w:rPr>
          <w:szCs w:val="24"/>
          <w:lang w:eastAsia="en-GB"/>
        </w:rPr>
        <w:t>. [cit. 2025-11-02].</w:t>
      </w:r>
    </w:p>
    <w:p w14:paraId="3A82B8AF" w14:textId="2705E303" w:rsidR="0082785B" w:rsidRPr="00883791" w:rsidRDefault="0082785B" w:rsidP="005365C6">
      <w:pPr>
        <w:pStyle w:val="Odstavecseseznamem"/>
        <w:ind w:left="0" w:firstLine="0"/>
        <w:rPr>
          <w:szCs w:val="24"/>
          <w:lang w:eastAsia="en-GB"/>
        </w:rPr>
      </w:pPr>
      <w:r w:rsidRPr="00883791">
        <w:rPr>
          <w:szCs w:val="24"/>
          <w:lang w:eastAsia="en-GB"/>
        </w:rPr>
        <w:t xml:space="preserve">TDK INVENSENSE. ICM-20948 datasheet. Online. 2024. Dostupné z: </w:t>
      </w:r>
      <w:hyperlink r:id="rId47" w:history="1">
        <w:r w:rsidRPr="00883791">
          <w:rPr>
            <w:rStyle w:val="Hypertextovodkaz"/>
            <w:szCs w:val="24"/>
            <w:lang w:eastAsia="en-GB"/>
          </w:rPr>
          <w:t>https://invensense.tdk.com/products/motion-tracking/9-axis/icm-20948/</w:t>
        </w:r>
      </w:hyperlink>
      <w:r w:rsidRPr="00883791">
        <w:rPr>
          <w:szCs w:val="24"/>
          <w:lang w:eastAsia="en-GB"/>
        </w:rPr>
        <w:t xml:space="preserve"> . [cit. 2025-11-02].</w:t>
      </w:r>
    </w:p>
    <w:p w14:paraId="6B88B7A4" w14:textId="6FC692E9" w:rsidR="00A55ACF" w:rsidRPr="00883791" w:rsidRDefault="00A55ACF" w:rsidP="005365C6">
      <w:pPr>
        <w:pStyle w:val="Odstavecseseznamem"/>
        <w:ind w:left="0" w:firstLine="0"/>
        <w:rPr>
          <w:szCs w:val="24"/>
          <w:lang w:eastAsia="en-GB"/>
        </w:rPr>
      </w:pPr>
      <w:r w:rsidRPr="00883791">
        <w:rPr>
          <w:i/>
          <w:iCs/>
        </w:rPr>
        <w:t>Spoofing družicových navigačních systémů</w:t>
      </w:r>
      <w:r w:rsidRPr="00883791">
        <w:t xml:space="preserve">. Online, Bakalářská práce. Praha, Česká republika: ČVUT, Fakulta elektrotechnická, Katedra radioelektroniky, 2025. Dostupné z: </w:t>
      </w:r>
      <w:hyperlink r:id="rId48" w:history="1">
        <w:r w:rsidRPr="00883791">
          <w:rPr>
            <w:rStyle w:val="Hypertextovodkaz"/>
          </w:rPr>
          <w:t>https://dspace.cvut.cz/handle/10467/123368</w:t>
        </w:r>
      </w:hyperlink>
      <w:r w:rsidRPr="00883791">
        <w:t>. [cit. 2025-10-31].</w:t>
      </w:r>
    </w:p>
    <w:p w14:paraId="2C85444D" w14:textId="24FA3D7F" w:rsidR="0081318E" w:rsidRPr="00883791" w:rsidRDefault="0081318E" w:rsidP="005365C6">
      <w:pPr>
        <w:pStyle w:val="Odstavecseseznamem"/>
        <w:ind w:left="0" w:firstLine="0"/>
        <w:rPr>
          <w:szCs w:val="24"/>
          <w:lang w:eastAsia="en-GB"/>
        </w:rPr>
      </w:pPr>
      <w:r w:rsidRPr="00883791">
        <w:rPr>
          <w:i/>
          <w:iCs/>
        </w:rPr>
        <w:t>GNSS and Satellite Navigation explained</w:t>
      </w:r>
      <w:r w:rsidRPr="00883791">
        <w:t xml:space="preserve">. Online. Advanced Navigation. C2025. Dostupné z: </w:t>
      </w:r>
      <w:hyperlink r:id="rId49" w:history="1">
        <w:r w:rsidRPr="00883791">
          <w:rPr>
            <w:rStyle w:val="Hypertextovodkaz"/>
          </w:rPr>
          <w:t>https://www.advancednavigation.com/tech-articles/global-navigation-satellite-system-gnss-and-satellite-navigation-explained/</w:t>
        </w:r>
      </w:hyperlink>
      <w:r w:rsidRPr="00883791">
        <w:t>. [cit. 2025-11-02].</w:t>
      </w:r>
    </w:p>
    <w:p w14:paraId="097C072F" w14:textId="1AEC8B8F" w:rsidR="004D43C6" w:rsidRPr="00883791" w:rsidRDefault="001265B9" w:rsidP="004D43C6">
      <w:pPr>
        <w:pStyle w:val="Odstavecseseznamem"/>
        <w:ind w:left="0" w:firstLine="0"/>
        <w:rPr>
          <w:szCs w:val="24"/>
          <w:lang w:eastAsia="en-GB"/>
        </w:rPr>
      </w:pPr>
      <w:r w:rsidRPr="00883791">
        <w:rPr>
          <w:i/>
          <w:iCs/>
        </w:rPr>
        <w:lastRenderedPageBreak/>
        <w:t>How does GPS work?</w:t>
      </w:r>
      <w:r w:rsidRPr="00883791">
        <w:t xml:space="preserve"> Online.</w:t>
      </w:r>
      <w:r w:rsidR="0022127D" w:rsidRPr="00883791">
        <w:t xml:space="preserve"> GlobalSpec</w:t>
      </w:r>
      <w:r w:rsidRPr="00883791">
        <w:t xml:space="preserve">. C2025. Dostupné z: </w:t>
      </w:r>
      <w:hyperlink r:id="rId50" w:history="1">
        <w:r w:rsidRPr="00883791">
          <w:rPr>
            <w:rStyle w:val="Hypertextovodkaz"/>
          </w:rPr>
          <w:t>https://insights.globalspec.com/article/10315/how-does-gps-work</w:t>
        </w:r>
      </w:hyperlink>
      <w:r w:rsidRPr="00883791">
        <w:t>. [cit. 2025-11-02].</w:t>
      </w:r>
    </w:p>
    <w:p w14:paraId="5C9B7B99" w14:textId="1A1F001C" w:rsidR="004D43C6" w:rsidRPr="00883791" w:rsidRDefault="00CA52A1" w:rsidP="001E42AB">
      <w:pPr>
        <w:pStyle w:val="Odstavecseseznamem"/>
        <w:ind w:left="0" w:firstLine="0"/>
        <w:rPr>
          <w:szCs w:val="24"/>
          <w:lang w:eastAsia="en-GB"/>
        </w:rPr>
      </w:pPr>
      <w:r w:rsidRPr="00883791">
        <w:rPr>
          <w:szCs w:val="24"/>
          <w:lang w:eastAsia="en-GB"/>
        </w:rPr>
        <w:t xml:space="preserve">How GPS Receivers Work – Trilateration vs Triangulation. Online. GIS Geography. C2025. Dostupné z: </w:t>
      </w:r>
      <w:hyperlink r:id="rId51" w:history="1">
        <w:r w:rsidRPr="00883791">
          <w:rPr>
            <w:rStyle w:val="Hypertextovodkaz"/>
            <w:szCs w:val="24"/>
            <w:lang w:eastAsia="en-GB"/>
          </w:rPr>
          <w:t>https://gisgeography.com/trilateration-triangulation-gps</w:t>
        </w:r>
      </w:hyperlink>
      <w:r w:rsidRPr="00883791">
        <w:rPr>
          <w:szCs w:val="24"/>
          <w:lang w:eastAsia="en-GB"/>
        </w:rPr>
        <w:t>. [cit. 2025-11-02].</w:t>
      </w:r>
    </w:p>
    <w:p w14:paraId="2565CFC1" w14:textId="61323D42" w:rsidR="00A4535F" w:rsidRPr="00883791" w:rsidRDefault="00A4535F" w:rsidP="001E42AB">
      <w:pPr>
        <w:pStyle w:val="Odstavecseseznamem"/>
        <w:ind w:left="0" w:firstLine="0"/>
        <w:rPr>
          <w:szCs w:val="24"/>
          <w:lang w:eastAsia="en-GB"/>
        </w:rPr>
      </w:pPr>
      <w:r w:rsidRPr="00883791">
        <w:rPr>
          <w:szCs w:val="24"/>
          <w:lang w:eastAsia="en-GB"/>
        </w:rPr>
        <w:t xml:space="preserve">STMICROELECTRONICS. Teseo-LIV3R datasheet. Online. 2023. Dostupné z: </w:t>
      </w:r>
      <w:hyperlink r:id="rId52" w:history="1">
        <w:r w:rsidRPr="00883791">
          <w:rPr>
            <w:rStyle w:val="Hypertextovodkaz"/>
            <w:szCs w:val="24"/>
            <w:lang w:eastAsia="en-GB"/>
          </w:rPr>
          <w:t>https://www.st.com/en/positioning/teseo-liv3r.html</w:t>
        </w:r>
      </w:hyperlink>
      <w:r w:rsidRPr="00883791">
        <w:rPr>
          <w:szCs w:val="24"/>
          <w:lang w:eastAsia="en-GB"/>
        </w:rPr>
        <w:t>. [cit. 2025-11-02].</w:t>
      </w:r>
    </w:p>
    <w:p w14:paraId="155A5CA8" w14:textId="5B31DF15" w:rsidR="00287AC5" w:rsidRPr="00883791" w:rsidRDefault="00287AC5" w:rsidP="001E42AB">
      <w:pPr>
        <w:pStyle w:val="Odstavecseseznamem"/>
        <w:ind w:left="0" w:firstLine="0"/>
        <w:rPr>
          <w:szCs w:val="24"/>
          <w:lang w:eastAsia="en-GB"/>
        </w:rPr>
      </w:pPr>
      <w:r w:rsidRPr="00883791">
        <w:rPr>
          <w:szCs w:val="24"/>
          <w:lang w:eastAsia="en-GB"/>
        </w:rPr>
        <w:t xml:space="preserve">U-BLOX. NEO-M8 series datasheet. Online. C2025. Dostupné z: </w:t>
      </w:r>
      <w:hyperlink r:id="rId53" w:anchor="Product-selection" w:history="1">
        <w:r w:rsidRPr="00883791">
          <w:rPr>
            <w:rStyle w:val="Hypertextovodkaz"/>
            <w:szCs w:val="24"/>
            <w:lang w:eastAsia="en-GB"/>
          </w:rPr>
          <w:t>https://www.u-blox.com/en/product/neo-m8-series#Product-selection</w:t>
        </w:r>
      </w:hyperlink>
      <w:r w:rsidRPr="00883791">
        <w:rPr>
          <w:szCs w:val="24"/>
          <w:lang w:eastAsia="en-GB"/>
        </w:rPr>
        <w:t>. [cit. 2025-11-02].</w:t>
      </w:r>
    </w:p>
    <w:p w14:paraId="410F0E58" w14:textId="0599D5BB" w:rsidR="006E3061" w:rsidRPr="00883791" w:rsidRDefault="00772775" w:rsidP="001E42AB">
      <w:pPr>
        <w:pStyle w:val="Odstavecseseznamem"/>
        <w:ind w:left="0" w:firstLine="0"/>
        <w:rPr>
          <w:szCs w:val="24"/>
          <w:lang w:eastAsia="en-GB"/>
        </w:rPr>
      </w:pPr>
      <w:r w:rsidRPr="00883791">
        <w:rPr>
          <w:szCs w:val="24"/>
          <w:lang w:eastAsia="en-GB"/>
        </w:rPr>
        <w:t xml:space="preserve">U-BLOX. NEO-M9N datasheet. Online. C2025. Dostupné z: </w:t>
      </w:r>
      <w:hyperlink r:id="rId54" w:anchor="Product-selection" w:history="1">
        <w:r w:rsidRPr="00883791">
          <w:rPr>
            <w:rStyle w:val="Hypertextovodkaz"/>
            <w:szCs w:val="24"/>
            <w:lang w:eastAsia="en-GB"/>
          </w:rPr>
          <w:t>https://www.u-blox.com/en/product/neo-m9n-module#Product-selection</w:t>
        </w:r>
      </w:hyperlink>
      <w:r w:rsidRPr="00883791">
        <w:rPr>
          <w:szCs w:val="24"/>
          <w:lang w:eastAsia="en-GB"/>
        </w:rPr>
        <w:t>. [cit. 2025-11-02].</w:t>
      </w:r>
    </w:p>
    <w:p w14:paraId="6E5206B4" w14:textId="0EEE6D0D" w:rsidR="00660A90" w:rsidRPr="00883791" w:rsidRDefault="00660A90" w:rsidP="005365C6">
      <w:pPr>
        <w:pStyle w:val="Odstavecseseznamem"/>
        <w:ind w:left="0" w:firstLine="0"/>
        <w:rPr>
          <w:szCs w:val="24"/>
        </w:rPr>
      </w:pPr>
      <w:r w:rsidRPr="00883791">
        <w:t xml:space="preserve">IBM. </w:t>
      </w:r>
      <w:r w:rsidR="00B15468" w:rsidRPr="00883791">
        <w:rPr>
          <w:i/>
          <w:iCs/>
        </w:rPr>
        <w:t>IBM – Microcontrollers</w:t>
      </w:r>
      <w:r w:rsidRPr="00883791">
        <w:t xml:space="preserve">. Online. IBM topics. C2025. Dostupné z: </w:t>
      </w:r>
      <w:hyperlink r:id="rId55" w:history="1">
        <w:r w:rsidRPr="00883791">
          <w:rPr>
            <w:rStyle w:val="Hypertextovodkaz"/>
          </w:rPr>
          <w:t>https://www.ibm.com/think/topics/microcontroller</w:t>
        </w:r>
      </w:hyperlink>
      <w:r w:rsidRPr="00883791">
        <w:t>. [cit. 2025-10-19].</w:t>
      </w:r>
    </w:p>
    <w:p w14:paraId="66AA4759" w14:textId="42F25AE8" w:rsidR="009574E7" w:rsidRPr="00883791" w:rsidRDefault="009574E7" w:rsidP="0020311E">
      <w:pPr>
        <w:pStyle w:val="Odstavecseseznamem"/>
        <w:ind w:left="0" w:firstLine="0"/>
        <w:rPr>
          <w:szCs w:val="24"/>
        </w:rPr>
      </w:pPr>
      <w:r w:rsidRPr="00883791">
        <w:rPr>
          <w:szCs w:val="24"/>
        </w:rPr>
        <w:t xml:space="preserve">ESPRESSIF. ESP32-WROOM-32 datasheet. Online. C2025. Dostupné z: </w:t>
      </w:r>
      <w:hyperlink r:id="rId56" w:history="1">
        <w:r w:rsidR="007861BC" w:rsidRPr="00883791">
          <w:rPr>
            <w:rStyle w:val="Hypertextovodkaz"/>
            <w:szCs w:val="24"/>
          </w:rPr>
          <w:t>https://documentation.espressif.com/esp32-wroom-32e_esp32-wroom-32ue_datasheet_en.pdf</w:t>
        </w:r>
      </w:hyperlink>
      <w:r w:rsidRPr="00883791">
        <w:rPr>
          <w:szCs w:val="24"/>
        </w:rPr>
        <w:t>. [cit. 2025-11-02].</w:t>
      </w:r>
    </w:p>
    <w:p w14:paraId="2B178A13" w14:textId="5B0A3546" w:rsidR="007E6DD2" w:rsidRPr="00883791" w:rsidRDefault="005D3C04" w:rsidP="0020311E">
      <w:pPr>
        <w:pStyle w:val="Odstavecseseznamem"/>
        <w:ind w:left="0" w:firstLine="0"/>
        <w:rPr>
          <w:szCs w:val="24"/>
        </w:rPr>
      </w:pPr>
      <w:r w:rsidRPr="00883791">
        <w:rPr>
          <w:szCs w:val="24"/>
        </w:rPr>
        <w:t xml:space="preserve">ESPRESSIF. ESP32-S3 datasheet. Online. C2025. Dostupné z: </w:t>
      </w:r>
      <w:hyperlink r:id="rId57" w:history="1">
        <w:r w:rsidRPr="00883791">
          <w:rPr>
            <w:rStyle w:val="Hypertextovodkaz"/>
            <w:szCs w:val="24"/>
          </w:rPr>
          <w:t>https://documentation.espressif.com/esp32-s3_datasheet_en.pdf</w:t>
        </w:r>
      </w:hyperlink>
      <w:r w:rsidRPr="00883791">
        <w:rPr>
          <w:szCs w:val="24"/>
        </w:rPr>
        <w:t>. [cit. 2025-11-02].</w:t>
      </w:r>
    </w:p>
    <w:p w14:paraId="3CB01769" w14:textId="104EB1D7" w:rsidR="00937082" w:rsidRPr="00883791" w:rsidRDefault="00937082" w:rsidP="0020311E">
      <w:pPr>
        <w:pStyle w:val="Odstavecseseznamem"/>
        <w:ind w:left="0" w:firstLine="0"/>
        <w:rPr>
          <w:szCs w:val="24"/>
        </w:rPr>
      </w:pPr>
      <w:r w:rsidRPr="00883791">
        <w:rPr>
          <w:szCs w:val="24"/>
        </w:rPr>
        <w:t xml:space="preserve">ARDUINO. Arduino UNO R3 datasheet. Online. C2025. Dostupné z: </w:t>
      </w:r>
      <w:hyperlink r:id="rId58" w:history="1">
        <w:r w:rsidRPr="00883791">
          <w:rPr>
            <w:rStyle w:val="Hypertextovodkaz"/>
            <w:szCs w:val="24"/>
          </w:rPr>
          <w:t>https://docs.arduino.cc/resources/datasheets/A000066-datasheet.pdf</w:t>
        </w:r>
      </w:hyperlink>
      <w:r w:rsidRPr="00883791">
        <w:rPr>
          <w:szCs w:val="24"/>
        </w:rPr>
        <w:t>. [cit. 2025-11-02].</w:t>
      </w:r>
    </w:p>
    <w:p w14:paraId="12EE07FA" w14:textId="22B49F39" w:rsidR="00A748F6" w:rsidRPr="00883791" w:rsidRDefault="00A748F6" w:rsidP="0020311E">
      <w:pPr>
        <w:pStyle w:val="Odstavecseseznamem"/>
        <w:ind w:left="0" w:firstLine="0"/>
        <w:rPr>
          <w:szCs w:val="24"/>
        </w:rPr>
      </w:pPr>
      <w:r w:rsidRPr="00883791">
        <w:rPr>
          <w:szCs w:val="24"/>
        </w:rPr>
        <w:t xml:space="preserve">ARDUINO. Arduino UNO Q datasheet. Online. 2025. Dostupné z: </w:t>
      </w:r>
      <w:hyperlink r:id="rId59" w:history="1">
        <w:r w:rsidRPr="00883791">
          <w:rPr>
            <w:rStyle w:val="Hypertextovodkaz"/>
            <w:szCs w:val="24"/>
          </w:rPr>
          <w:t>https://docs.arduino.cc/resources/datasheets/ABX00162-ABX00173-datasheet.pdf</w:t>
        </w:r>
      </w:hyperlink>
      <w:r w:rsidRPr="00883791">
        <w:rPr>
          <w:szCs w:val="24"/>
        </w:rPr>
        <w:t xml:space="preserve">. [cit. 2025-11-02]. </w:t>
      </w:r>
    </w:p>
    <w:p w14:paraId="2747C4E8" w14:textId="503D9C84" w:rsidR="007A11D2" w:rsidRPr="00883791" w:rsidRDefault="000C5660" w:rsidP="0020311E">
      <w:pPr>
        <w:pStyle w:val="Odstavecseseznamem"/>
        <w:ind w:left="0" w:firstLine="0"/>
        <w:rPr>
          <w:szCs w:val="24"/>
        </w:rPr>
      </w:pPr>
      <w:r w:rsidRPr="00883791">
        <w:t xml:space="preserve">STMICROELECTRONICS. </w:t>
      </w:r>
      <w:r w:rsidRPr="00883791">
        <w:rPr>
          <w:i/>
          <w:iCs/>
        </w:rPr>
        <w:t>STM32 line of products</w:t>
      </w:r>
      <w:r w:rsidRPr="00883791">
        <w:t xml:space="preserve">. Online. STMicroelectronics homepage. C2025. Dostupné z: </w:t>
      </w:r>
      <w:hyperlink r:id="rId60" w:history="1">
        <w:r w:rsidRPr="00883791">
          <w:rPr>
            <w:rStyle w:val="Hypertextovodkaz"/>
          </w:rPr>
          <w:t>www.st.com/en/microcontrollers-microprocessors/stm32-32-bit-arm-cortex-mcus.html</w:t>
        </w:r>
      </w:hyperlink>
      <w:r w:rsidRPr="00883791">
        <w:t>. [cit. 2025-10-19].</w:t>
      </w:r>
    </w:p>
    <w:p w14:paraId="01566A17" w14:textId="3AC199FF" w:rsidR="003D6204" w:rsidRPr="00883791" w:rsidRDefault="00B05C35" w:rsidP="0020311E">
      <w:pPr>
        <w:pStyle w:val="Odstavecseseznamem"/>
        <w:ind w:left="0" w:firstLine="0"/>
        <w:rPr>
          <w:szCs w:val="24"/>
        </w:rPr>
      </w:pPr>
      <w:r w:rsidRPr="00883791">
        <w:rPr>
          <w:szCs w:val="24"/>
        </w:rPr>
        <w:t xml:space="preserve">RASPBERRY PI LTD. Raspberry Pi 5 Technical Specifications. Online. C2024. Dostupné z: </w:t>
      </w:r>
      <w:hyperlink r:id="rId61" w:history="1">
        <w:r w:rsidRPr="00883791">
          <w:rPr>
            <w:rStyle w:val="Hypertextovodkaz"/>
            <w:szCs w:val="24"/>
          </w:rPr>
          <w:t>https://community.element14.com/products/raspberry-pi/b/blog/posts/raspberry-pi-5-technical-specifications-and-mechanical-drawings</w:t>
        </w:r>
      </w:hyperlink>
      <w:r w:rsidRPr="00883791">
        <w:rPr>
          <w:szCs w:val="24"/>
        </w:rPr>
        <w:t>. [cit. 2025-11-02].</w:t>
      </w:r>
    </w:p>
    <w:p w14:paraId="64D3BE28" w14:textId="758A88E4" w:rsidR="009574E7" w:rsidRPr="0020311E" w:rsidRDefault="003D6204" w:rsidP="0020311E">
      <w:pPr>
        <w:pStyle w:val="Odstavecseseznamem"/>
        <w:ind w:left="0" w:firstLine="0"/>
        <w:rPr>
          <w:szCs w:val="24"/>
        </w:rPr>
      </w:pPr>
      <w:r w:rsidRPr="00883791">
        <w:rPr>
          <w:szCs w:val="24"/>
        </w:rPr>
        <w:t xml:space="preserve">RASPBERRY PI LTD. Raspberry Pi Pico. Online. C2024. Dostupné z: </w:t>
      </w:r>
      <w:hyperlink r:id="rId62" w:history="1">
        <w:r w:rsidR="004309F4" w:rsidRPr="00883791">
          <w:rPr>
            <w:rStyle w:val="Hypertextovodkaz"/>
            <w:szCs w:val="24"/>
          </w:rPr>
          <w:t>https://datasheets.raspberrypi.com/pico/pico-datasheet.pdf</w:t>
        </w:r>
      </w:hyperlink>
      <w:r w:rsidRPr="00883791">
        <w:rPr>
          <w:szCs w:val="24"/>
        </w:rPr>
        <w:t>. [cit. 2025-11-02].</w:t>
      </w:r>
    </w:p>
    <w:sectPr w:rsidR="009574E7" w:rsidRPr="0020311E" w:rsidSect="00F7116B">
      <w:headerReference w:type="even" r:id="rId63"/>
      <w:headerReference w:type="default" r:id="rId64"/>
      <w:footerReference w:type="default" r:id="rId65"/>
      <w:type w:val="continuous"/>
      <w:pgSz w:w="11906" w:h="16838"/>
      <w:pgMar w:top="1418" w:right="1134" w:bottom="851" w:left="1701" w:header="709" w:footer="283"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57F46" w14:textId="77777777" w:rsidR="00F67EBE" w:rsidRPr="00883791" w:rsidRDefault="00F67EBE">
      <w:r w:rsidRPr="00883791">
        <w:separator/>
      </w:r>
    </w:p>
  </w:endnote>
  <w:endnote w:type="continuationSeparator" w:id="0">
    <w:p w14:paraId="3C90A528" w14:textId="77777777" w:rsidR="00F67EBE" w:rsidRPr="00883791" w:rsidRDefault="00F67EBE">
      <w:r w:rsidRPr="0088379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ospac821 BT">
    <w:altName w:val="Calibri"/>
    <w:panose1 w:val="020B0609020202020204"/>
    <w:charset w:val="00"/>
    <w:family w:val="modern"/>
    <w:pitch w:val="fixed"/>
    <w:sig w:usb0="00000087" w:usb1="00000000" w:usb2="00000000" w:usb3="00000000" w:csb0="0000001B"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667E" w14:textId="74D6E56F" w:rsidR="00B400CF" w:rsidRPr="00883791" w:rsidRDefault="00B400CF" w:rsidP="00E4387B">
    <w:pPr>
      <w:pStyle w:val="Zpat"/>
      <w:ind w:firstLine="0"/>
      <w:jc w:val="center"/>
      <w:rPr>
        <w:sz w:val="20"/>
        <w:szCs w:val="20"/>
      </w:rPr>
    </w:pPr>
    <w:r w:rsidRPr="00883791">
      <w:rPr>
        <w:sz w:val="20"/>
        <w:szCs w:val="20"/>
      </w:rPr>
      <w:fldChar w:fldCharType="begin"/>
    </w:r>
    <w:r w:rsidRPr="00883791">
      <w:rPr>
        <w:sz w:val="20"/>
        <w:szCs w:val="20"/>
      </w:rPr>
      <w:instrText>PAGE   \* MERGEFORMAT</w:instrText>
    </w:r>
    <w:r w:rsidRPr="00883791">
      <w:rPr>
        <w:sz w:val="20"/>
        <w:szCs w:val="20"/>
      </w:rPr>
      <w:fldChar w:fldCharType="separate"/>
    </w:r>
    <w:r w:rsidRPr="00883791">
      <w:rPr>
        <w:sz w:val="20"/>
        <w:szCs w:val="20"/>
      </w:rPr>
      <w:t>1</w:t>
    </w:r>
    <w:r w:rsidRPr="00883791">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445C" w14:textId="71525C6E" w:rsidR="00B400CF" w:rsidRPr="00883791" w:rsidRDefault="00B400CF" w:rsidP="0085168D">
    <w:pPr>
      <w:pStyle w:val="Zpat"/>
      <w:tabs>
        <w:tab w:val="clear" w:pos="9072"/>
        <w:tab w:val="right" w:pos="8505"/>
      </w:tabs>
      <w:ind w:firstLine="0"/>
      <w:jc w:val="center"/>
      <w:rPr>
        <w:color w:val="000000" w:themeColor="text1"/>
        <w:sz w:val="20"/>
        <w:szCs w:val="20"/>
      </w:rPr>
    </w:pPr>
    <w:r w:rsidRPr="00883791">
      <w:rPr>
        <w:color w:val="000000" w:themeColor="text1"/>
        <w:sz w:val="20"/>
        <w:szCs w:val="20"/>
      </w:rPr>
      <w:fldChar w:fldCharType="begin"/>
    </w:r>
    <w:r w:rsidRPr="00883791">
      <w:rPr>
        <w:color w:val="000000" w:themeColor="text1"/>
        <w:sz w:val="20"/>
        <w:szCs w:val="20"/>
      </w:rPr>
      <w:instrText>PAGE   \* MERGEFORMAT</w:instrText>
    </w:r>
    <w:r w:rsidRPr="00883791">
      <w:rPr>
        <w:color w:val="000000" w:themeColor="text1"/>
        <w:sz w:val="20"/>
        <w:szCs w:val="20"/>
      </w:rPr>
      <w:fldChar w:fldCharType="separate"/>
    </w:r>
    <w:r w:rsidRPr="00883791">
      <w:rPr>
        <w:color w:val="000000" w:themeColor="text1"/>
        <w:sz w:val="20"/>
        <w:szCs w:val="20"/>
      </w:rPr>
      <w:t>1</w:t>
    </w:r>
    <w:r w:rsidRPr="00883791">
      <w:rPr>
        <w:color w:val="000000" w:themeColor="tex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9F12A" w14:textId="77777777" w:rsidR="00B400CF" w:rsidRPr="00883791" w:rsidRDefault="00B400CF" w:rsidP="00AE4AA7">
    <w:pPr>
      <w:pStyle w:val="Zpat"/>
      <w:ind w:firstLine="0"/>
      <w:jc w:val="center"/>
      <w:rPr>
        <w:sz w:val="20"/>
        <w:szCs w:val="20"/>
      </w:rPr>
    </w:pPr>
    <w:r w:rsidRPr="00883791">
      <w:rPr>
        <w:sz w:val="20"/>
        <w:szCs w:val="20"/>
      </w:rPr>
      <w:fldChar w:fldCharType="begin"/>
    </w:r>
    <w:r w:rsidRPr="00883791">
      <w:rPr>
        <w:sz w:val="20"/>
        <w:szCs w:val="20"/>
      </w:rPr>
      <w:instrText>PAGE   \* MERGEFORMAT</w:instrText>
    </w:r>
    <w:r w:rsidRPr="00883791">
      <w:rPr>
        <w:sz w:val="20"/>
        <w:szCs w:val="20"/>
      </w:rPr>
      <w:fldChar w:fldCharType="separate"/>
    </w:r>
    <w:r w:rsidRPr="00883791">
      <w:rPr>
        <w:sz w:val="20"/>
        <w:szCs w:val="20"/>
      </w:rPr>
      <w:t>1</w:t>
    </w:r>
    <w:r w:rsidRPr="00883791">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FC9E" w14:textId="77777777" w:rsidR="00B400CF" w:rsidRPr="00883791" w:rsidRDefault="00B400CF" w:rsidP="00C16BF2">
    <w:pPr>
      <w:pStyle w:val="Zpat"/>
      <w:ind w:firstLine="0"/>
      <w:jc w:val="center"/>
      <w:rPr>
        <w:color w:val="000000" w:themeColor="text1"/>
        <w:sz w:val="20"/>
        <w:szCs w:val="20"/>
      </w:rPr>
    </w:pPr>
    <w:r w:rsidRPr="00883791">
      <w:rPr>
        <w:color w:val="000000" w:themeColor="text1"/>
        <w:sz w:val="20"/>
        <w:szCs w:val="20"/>
      </w:rPr>
      <w:fldChar w:fldCharType="begin"/>
    </w:r>
    <w:r w:rsidRPr="00883791">
      <w:rPr>
        <w:color w:val="000000" w:themeColor="text1"/>
        <w:sz w:val="20"/>
        <w:szCs w:val="20"/>
      </w:rPr>
      <w:instrText>PAGE   \* MERGEFORMAT</w:instrText>
    </w:r>
    <w:r w:rsidRPr="00883791">
      <w:rPr>
        <w:color w:val="000000" w:themeColor="text1"/>
        <w:sz w:val="20"/>
        <w:szCs w:val="20"/>
      </w:rPr>
      <w:fldChar w:fldCharType="separate"/>
    </w:r>
    <w:r w:rsidRPr="00883791">
      <w:rPr>
        <w:color w:val="000000" w:themeColor="text1"/>
        <w:sz w:val="20"/>
        <w:szCs w:val="20"/>
      </w:rPr>
      <w:t>1</w:t>
    </w:r>
    <w:r w:rsidRPr="00883791">
      <w:rPr>
        <w:color w:val="000000" w:themeColor="text1"/>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EB21" w14:textId="77777777" w:rsidR="00B400CF" w:rsidRPr="00883791" w:rsidRDefault="00B400CF" w:rsidP="000A3FF5">
    <w:pPr>
      <w:pStyle w:val="Zpat"/>
      <w:ind w:firstLine="0"/>
      <w:jc w:val="center"/>
      <w:rPr>
        <w:sz w:val="20"/>
      </w:rPr>
    </w:pPr>
    <w:r w:rsidRPr="00883791">
      <w:rPr>
        <w:sz w:val="20"/>
      </w:rPr>
      <w:fldChar w:fldCharType="begin"/>
    </w:r>
    <w:r w:rsidRPr="00883791">
      <w:rPr>
        <w:sz w:val="20"/>
      </w:rPr>
      <w:instrText>PAGE   \* MERGEFORMAT</w:instrText>
    </w:r>
    <w:r w:rsidRPr="00883791">
      <w:rPr>
        <w:sz w:val="20"/>
      </w:rPr>
      <w:fldChar w:fldCharType="separate"/>
    </w:r>
    <w:r w:rsidRPr="00883791">
      <w:rPr>
        <w:sz w:val="20"/>
      </w:rPr>
      <w:t>1</w:t>
    </w:r>
    <w:r w:rsidRPr="00883791">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940D8" w14:textId="77777777" w:rsidR="00B400CF" w:rsidRPr="00883791" w:rsidRDefault="00B400CF" w:rsidP="00C16BF2">
    <w:pPr>
      <w:pStyle w:val="Zpat"/>
      <w:ind w:firstLine="0"/>
      <w:jc w:val="center"/>
      <w:rPr>
        <w:color w:val="000000" w:themeColor="text1"/>
        <w:sz w:val="20"/>
        <w:szCs w:val="20"/>
      </w:rPr>
    </w:pPr>
    <w:r w:rsidRPr="00883791">
      <w:rPr>
        <w:color w:val="000000" w:themeColor="text1"/>
        <w:sz w:val="20"/>
        <w:szCs w:val="20"/>
      </w:rPr>
      <w:fldChar w:fldCharType="begin"/>
    </w:r>
    <w:r w:rsidRPr="00883791">
      <w:rPr>
        <w:color w:val="000000" w:themeColor="text1"/>
        <w:sz w:val="20"/>
        <w:szCs w:val="20"/>
      </w:rPr>
      <w:instrText>PAGE   \* MERGEFORMAT</w:instrText>
    </w:r>
    <w:r w:rsidRPr="00883791">
      <w:rPr>
        <w:color w:val="000000" w:themeColor="text1"/>
        <w:sz w:val="20"/>
        <w:szCs w:val="20"/>
      </w:rPr>
      <w:fldChar w:fldCharType="separate"/>
    </w:r>
    <w:r w:rsidRPr="00883791">
      <w:rPr>
        <w:color w:val="000000" w:themeColor="text1"/>
        <w:sz w:val="20"/>
        <w:szCs w:val="20"/>
      </w:rPr>
      <w:t>1</w:t>
    </w:r>
    <w:r w:rsidRPr="00883791">
      <w:rPr>
        <w:color w:val="000000" w:themeColor="tex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961F6" w14:textId="77777777" w:rsidR="00F67EBE" w:rsidRPr="00883791" w:rsidRDefault="00F67EBE">
      <w:r w:rsidRPr="00883791">
        <w:separator/>
      </w:r>
    </w:p>
  </w:footnote>
  <w:footnote w:type="continuationSeparator" w:id="0">
    <w:p w14:paraId="315E014F" w14:textId="77777777" w:rsidR="00F67EBE" w:rsidRPr="00883791" w:rsidRDefault="00F67EBE">
      <w:r w:rsidRPr="0088379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62464" w14:textId="77777777" w:rsidR="00B400CF" w:rsidRPr="00883791" w:rsidRDefault="00B400CF" w:rsidP="003452DC">
    <w:pPr>
      <w:pStyle w:val="Zhlav"/>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DB996" w14:textId="77777777" w:rsidR="00B400CF" w:rsidRPr="00883791" w:rsidRDefault="00B400CF" w:rsidP="003452DC">
    <w:pPr>
      <w:pStyle w:val="Zhlav"/>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D009" w14:textId="77777777" w:rsidR="00B400CF" w:rsidRPr="00883791" w:rsidRDefault="00B400CF" w:rsidP="008072BB">
    <w:pPr>
      <w:pStyle w:val="Zhlav"/>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15BB6" w14:textId="77777777" w:rsidR="00B400CF" w:rsidRPr="00883791" w:rsidRDefault="00B400CF" w:rsidP="003452DC">
    <w:pPr>
      <w:pStyle w:val="Zhlav"/>
      <w:pBdr>
        <w:bottom w:val="none" w:sz="0" w:space="0" w:color="auto"/>
      </w:pBdr>
    </w:pPr>
    <w:r w:rsidRPr="00883791">
      <w:rPr>
        <w:noProof/>
      </w:rPr>
      <mc:AlternateContent>
        <mc:Choice Requires="wps">
          <w:drawing>
            <wp:anchor distT="45720" distB="45720" distL="114300" distR="114300" simplePos="0" relativeHeight="251658247" behindDoc="0" locked="0" layoutInCell="1" allowOverlap="1" wp14:anchorId="29339248" wp14:editId="3A7F8ADB">
              <wp:simplePos x="0" y="0"/>
              <wp:positionH relativeFrom="margin">
                <wp:posOffset>-91440</wp:posOffset>
              </wp:positionH>
              <wp:positionV relativeFrom="paragraph">
                <wp:posOffset>-92980</wp:posOffset>
              </wp:positionV>
              <wp:extent cx="5006340" cy="279400"/>
              <wp:effectExtent l="0" t="0" r="0" b="6350"/>
              <wp:wrapSquare wrapText="bothSides"/>
              <wp:docPr id="32"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06BA49EA" w14:textId="69036332" w:rsidR="00B400CF" w:rsidRPr="00883791" w:rsidRDefault="00B400CF" w:rsidP="003354EE">
                          <w:pPr>
                            <w:spacing w:before="0" w:after="0" w:line="240" w:lineRule="auto"/>
                            <w:ind w:firstLine="0"/>
                            <w:jc w:val="left"/>
                            <w:rPr>
                              <w:rFonts w:ascii="Arial" w:hAnsi="Arial" w:cs="Arial"/>
                              <w:sz w:val="22"/>
                            </w:rPr>
                          </w:pPr>
                          <w:r w:rsidRPr="00883791">
                            <w:rPr>
                              <w:rFonts w:ascii="Arial" w:hAnsi="Arial" w:cs="Arial"/>
                              <w:sz w:val="22"/>
                            </w:rPr>
                            <w:fldChar w:fldCharType="begin"/>
                          </w:r>
                          <w:r w:rsidRPr="00883791">
                            <w:rPr>
                              <w:rFonts w:ascii="Arial" w:hAnsi="Arial" w:cs="Arial"/>
                              <w:bCs/>
                              <w:color w:val="000000"/>
                              <w:sz w:val="22"/>
                              <w:shd w:val="clear" w:color="auto" w:fill="FFFFFF"/>
                            </w:rPr>
                            <w:instrText>STYLEREF "Nadpis 1"\n</w:instrText>
                          </w:r>
                          <w:r w:rsidRPr="00883791">
                            <w:rPr>
                              <w:rFonts w:ascii="Arial" w:hAnsi="Arial" w:cs="Arial"/>
                              <w:sz w:val="22"/>
                            </w:rPr>
                            <w:fldChar w:fldCharType="separate"/>
                          </w:r>
                          <w:r w:rsidR="006560B1">
                            <w:rPr>
                              <w:rFonts w:ascii="Arial" w:hAnsi="Arial" w:cs="Arial"/>
                              <w:bCs/>
                              <w:noProof/>
                              <w:color w:val="000000"/>
                              <w:sz w:val="22"/>
                              <w:shd w:val="clear" w:color="auto" w:fill="FFFFFF"/>
                            </w:rPr>
                            <w:t>2</w:t>
                          </w:r>
                          <w:r w:rsidRPr="00883791">
                            <w:rPr>
                              <w:rFonts w:ascii="Arial" w:hAnsi="Arial" w:cs="Arial"/>
                              <w:sz w:val="22"/>
                            </w:rPr>
                            <w:fldChar w:fldCharType="end"/>
                          </w:r>
                          <w:r w:rsidRPr="00883791">
                            <w:rPr>
                              <w:rFonts w:ascii="Arial" w:hAnsi="Arial" w:cs="Arial"/>
                              <w:sz w:val="22"/>
                            </w:rPr>
                            <w:t xml:space="preserve"> </w:t>
                          </w:r>
                          <w:r w:rsidRPr="00883791">
                            <w:rPr>
                              <w:rFonts w:ascii="Arial" w:hAnsi="Arial" w:cs="Arial"/>
                              <w:sz w:val="22"/>
                            </w:rPr>
                            <w:fldChar w:fldCharType="begin"/>
                          </w:r>
                          <w:r w:rsidRPr="00883791">
                            <w:rPr>
                              <w:rFonts w:ascii="Arial" w:hAnsi="Arial" w:cs="Arial"/>
                              <w:bCs/>
                              <w:color w:val="000000"/>
                              <w:sz w:val="22"/>
                              <w:shd w:val="clear" w:color="auto" w:fill="FFFFFF"/>
                            </w:rPr>
                            <w:instrText>STYLEREF "Nadpis 1"</w:instrText>
                          </w:r>
                          <w:r w:rsidRPr="00883791">
                            <w:rPr>
                              <w:rFonts w:ascii="Arial" w:hAnsi="Arial" w:cs="Arial"/>
                              <w:sz w:val="22"/>
                            </w:rPr>
                            <w:fldChar w:fldCharType="separate"/>
                          </w:r>
                          <w:r w:rsidR="006560B1">
                            <w:rPr>
                              <w:rFonts w:ascii="Arial" w:hAnsi="Arial" w:cs="Arial"/>
                              <w:bCs/>
                              <w:noProof/>
                              <w:color w:val="000000"/>
                              <w:sz w:val="22"/>
                              <w:shd w:val="clear" w:color="auto" w:fill="FFFFFF"/>
                            </w:rPr>
                            <w:t>Návrhové parametry</w:t>
                          </w:r>
                          <w:r w:rsidRPr="00883791">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339248" id="_x0000_t202" coordsize="21600,21600" o:spt="202" path="m,l,21600r21600,l21600,xe">
              <v:stroke joinstyle="miter"/>
              <v:path gradientshapeok="t" o:connecttype="rect"/>
            </v:shapetype>
            <v:shape id="_x0000_s1037" type="#_x0000_t202" style="position:absolute;left:0;text-align:left;margin-left:-7.2pt;margin-top:-7.3pt;width:394.2pt;height:22pt;z-index:25165824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" filled="f" stroked="f">
              <v:textbox>
                <w:txbxContent>
                  <w:p w14:paraId="06BA49EA" w14:textId="69036332" w:rsidR="00B400CF" w:rsidRPr="00883791" w:rsidRDefault="00B400CF" w:rsidP="003354EE">
                    <w:pPr>
                      <w:spacing w:before="0" w:after="0" w:line="240" w:lineRule="auto"/>
                      <w:ind w:firstLine="0"/>
                      <w:jc w:val="left"/>
                      <w:rPr>
                        <w:rFonts w:ascii="Arial" w:hAnsi="Arial" w:cs="Arial"/>
                        <w:sz w:val="22"/>
                      </w:rPr>
                    </w:pPr>
                    <w:r w:rsidRPr="00883791">
                      <w:rPr>
                        <w:rFonts w:ascii="Arial" w:hAnsi="Arial" w:cs="Arial"/>
                        <w:sz w:val="22"/>
                      </w:rPr>
                      <w:fldChar w:fldCharType="begin"/>
                    </w:r>
                    <w:r w:rsidRPr="00883791">
                      <w:rPr>
                        <w:rFonts w:ascii="Arial" w:hAnsi="Arial" w:cs="Arial"/>
                        <w:bCs/>
                        <w:color w:val="000000"/>
                        <w:sz w:val="22"/>
                        <w:shd w:val="clear" w:color="auto" w:fill="FFFFFF"/>
                      </w:rPr>
                      <w:instrText>STYLEREF "Nadpis 1"\n</w:instrText>
                    </w:r>
                    <w:r w:rsidRPr="00883791">
                      <w:rPr>
                        <w:rFonts w:ascii="Arial" w:hAnsi="Arial" w:cs="Arial"/>
                        <w:sz w:val="22"/>
                      </w:rPr>
                      <w:fldChar w:fldCharType="separate"/>
                    </w:r>
                    <w:r w:rsidR="006560B1">
                      <w:rPr>
                        <w:rFonts w:ascii="Arial" w:hAnsi="Arial" w:cs="Arial"/>
                        <w:bCs/>
                        <w:noProof/>
                        <w:color w:val="000000"/>
                        <w:sz w:val="22"/>
                        <w:shd w:val="clear" w:color="auto" w:fill="FFFFFF"/>
                      </w:rPr>
                      <w:t>2</w:t>
                    </w:r>
                    <w:r w:rsidRPr="00883791">
                      <w:rPr>
                        <w:rFonts w:ascii="Arial" w:hAnsi="Arial" w:cs="Arial"/>
                        <w:sz w:val="22"/>
                      </w:rPr>
                      <w:fldChar w:fldCharType="end"/>
                    </w:r>
                    <w:r w:rsidRPr="00883791">
                      <w:rPr>
                        <w:rFonts w:ascii="Arial" w:hAnsi="Arial" w:cs="Arial"/>
                        <w:sz w:val="22"/>
                      </w:rPr>
                      <w:t xml:space="preserve"> </w:t>
                    </w:r>
                    <w:r w:rsidRPr="00883791">
                      <w:rPr>
                        <w:rFonts w:ascii="Arial" w:hAnsi="Arial" w:cs="Arial"/>
                        <w:sz w:val="22"/>
                      </w:rPr>
                      <w:fldChar w:fldCharType="begin"/>
                    </w:r>
                    <w:r w:rsidRPr="00883791">
                      <w:rPr>
                        <w:rFonts w:ascii="Arial" w:hAnsi="Arial" w:cs="Arial"/>
                        <w:bCs/>
                        <w:color w:val="000000"/>
                        <w:sz w:val="22"/>
                        <w:shd w:val="clear" w:color="auto" w:fill="FFFFFF"/>
                      </w:rPr>
                      <w:instrText>STYLEREF "Nadpis 1"</w:instrText>
                    </w:r>
                    <w:r w:rsidRPr="00883791">
                      <w:rPr>
                        <w:rFonts w:ascii="Arial" w:hAnsi="Arial" w:cs="Arial"/>
                        <w:sz w:val="22"/>
                      </w:rPr>
                      <w:fldChar w:fldCharType="separate"/>
                    </w:r>
                    <w:r w:rsidR="006560B1">
                      <w:rPr>
                        <w:rFonts w:ascii="Arial" w:hAnsi="Arial" w:cs="Arial"/>
                        <w:bCs/>
                        <w:noProof/>
                        <w:color w:val="000000"/>
                        <w:sz w:val="22"/>
                        <w:shd w:val="clear" w:color="auto" w:fill="FFFFFF"/>
                      </w:rPr>
                      <w:t>Návrhové parametry</w:t>
                    </w:r>
                    <w:r w:rsidRPr="00883791">
                      <w:rPr>
                        <w:rFonts w:ascii="Arial" w:hAnsi="Arial" w:cs="Arial"/>
                        <w:sz w:val="22"/>
                      </w:rPr>
                      <w:fldChar w:fldCharType="end"/>
                    </w:r>
                  </w:p>
                </w:txbxContent>
              </v:textbox>
              <w10:wrap type="square" anchorx="margin"/>
            </v:shape>
          </w:pict>
        </mc:Fallback>
      </mc:AlternateContent>
    </w:r>
    <w:r w:rsidRPr="00883791">
      <w:rPr>
        <w:noProof/>
      </w:rPr>
      <mc:AlternateContent>
        <mc:Choice Requires="wps">
          <w:drawing>
            <wp:anchor distT="0" distB="0" distL="114300" distR="114300" simplePos="0" relativeHeight="251658244" behindDoc="0" locked="0" layoutInCell="1" allowOverlap="1" wp14:anchorId="49FEBDF6" wp14:editId="580799B7">
              <wp:simplePos x="0" y="0"/>
              <wp:positionH relativeFrom="margin">
                <wp:align>left</wp:align>
              </wp:positionH>
              <wp:positionV relativeFrom="paragraph">
                <wp:posOffset>180340</wp:posOffset>
              </wp:positionV>
              <wp:extent cx="6768000" cy="0"/>
              <wp:effectExtent l="0" t="19050" r="13970" b="19050"/>
              <wp:wrapNone/>
              <wp:docPr id="29" name="Přímá spojnice 29"/>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47756554" id="Přímá spojnice 29" o:spid="_x0000_s1026" style="position:absolute;z-index:2516879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" strokecolor="#3276b1" strokeweight="3pt">
              <v:stroke dashstyle="1 1" joinstyle="miter"/>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D153E" w14:textId="77777777" w:rsidR="00B400CF" w:rsidRPr="00883791" w:rsidRDefault="00B400CF" w:rsidP="003354EE">
    <w:pPr>
      <w:pStyle w:val="Zhlav"/>
      <w:pBdr>
        <w:bottom w:val="none" w:sz="0" w:space="0" w:color="auto"/>
      </w:pBdr>
      <w:tabs>
        <w:tab w:val="clear" w:pos="4536"/>
        <w:tab w:val="clear" w:pos="9072"/>
      </w:tabs>
      <w:ind w:right="849"/>
    </w:pPr>
    <w:r w:rsidRPr="00883791">
      <w:rPr>
        <w:noProof/>
      </w:rPr>
      <mc:AlternateContent>
        <mc:Choice Requires="wps">
          <w:drawing>
            <wp:anchor distT="45720" distB="45720" distL="114300" distR="114300" simplePos="0" relativeHeight="251658246" behindDoc="0" locked="0" layoutInCell="1" allowOverlap="1" wp14:anchorId="0CF8EA7D" wp14:editId="54ADE2B6">
              <wp:simplePos x="0" y="0"/>
              <wp:positionH relativeFrom="margin">
                <wp:posOffset>-269875</wp:posOffset>
              </wp:positionH>
              <wp:positionV relativeFrom="paragraph">
                <wp:posOffset>-145415</wp:posOffset>
              </wp:positionV>
              <wp:extent cx="5006340" cy="279400"/>
              <wp:effectExtent l="0" t="0" r="0" b="6350"/>
              <wp:wrapSquare wrapText="bothSides"/>
              <wp:docPr id="31"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340" cy="279400"/>
                      </a:xfrm>
                      <a:prstGeom prst="rect">
                        <a:avLst/>
                      </a:prstGeom>
                      <a:noFill/>
                      <a:ln w="9525">
                        <a:noFill/>
                        <a:miter lim="800000"/>
                        <a:headEnd/>
                        <a:tailEnd/>
                      </a:ln>
                    </wps:spPr>
                    <wps:txbx>
                      <w:txbxContent>
                        <w:p w14:paraId="33B25C08" w14:textId="304BF834" w:rsidR="00B400CF" w:rsidRPr="00883791" w:rsidRDefault="00B400CF" w:rsidP="003354EE">
                          <w:pPr>
                            <w:spacing w:before="0" w:after="0" w:line="240" w:lineRule="auto"/>
                            <w:ind w:firstLine="0"/>
                            <w:jc w:val="right"/>
                            <w:rPr>
                              <w:rFonts w:ascii="Arial" w:hAnsi="Arial" w:cs="Arial"/>
                              <w:sz w:val="22"/>
                            </w:rPr>
                          </w:pPr>
                          <w:r w:rsidRPr="00883791">
                            <w:rPr>
                              <w:rFonts w:ascii="Arial" w:hAnsi="Arial" w:cs="Arial"/>
                              <w:sz w:val="22"/>
                            </w:rPr>
                            <w:fldChar w:fldCharType="begin"/>
                          </w:r>
                          <w:r w:rsidRPr="00883791">
                            <w:rPr>
                              <w:rFonts w:ascii="Arial" w:hAnsi="Arial" w:cs="Arial"/>
                              <w:bCs/>
                              <w:color w:val="000000"/>
                              <w:sz w:val="22"/>
                              <w:shd w:val="clear" w:color="auto" w:fill="FFFFFF"/>
                            </w:rPr>
                            <w:instrText>STYLEREF "Nadpis 1"\n</w:instrText>
                          </w:r>
                          <w:r w:rsidRPr="00883791">
                            <w:rPr>
                              <w:rFonts w:ascii="Arial" w:hAnsi="Arial" w:cs="Arial"/>
                              <w:sz w:val="22"/>
                            </w:rPr>
                            <w:fldChar w:fldCharType="separate"/>
                          </w:r>
                          <w:r w:rsidR="006560B1">
                            <w:rPr>
                              <w:rFonts w:ascii="Arial" w:hAnsi="Arial" w:cs="Arial"/>
                              <w:bCs/>
                              <w:noProof/>
                              <w:color w:val="000000"/>
                              <w:sz w:val="22"/>
                              <w:shd w:val="clear" w:color="auto" w:fill="FFFFFF"/>
                            </w:rPr>
                            <w:t>1</w:t>
                          </w:r>
                          <w:r w:rsidRPr="00883791">
                            <w:rPr>
                              <w:rFonts w:ascii="Arial" w:hAnsi="Arial" w:cs="Arial"/>
                              <w:sz w:val="22"/>
                            </w:rPr>
                            <w:fldChar w:fldCharType="end"/>
                          </w:r>
                          <w:r w:rsidRPr="00883791">
                            <w:rPr>
                              <w:rFonts w:ascii="Arial" w:hAnsi="Arial" w:cs="Arial"/>
                              <w:sz w:val="22"/>
                            </w:rPr>
                            <w:t xml:space="preserve"> </w:t>
                          </w:r>
                          <w:r w:rsidRPr="00883791">
                            <w:rPr>
                              <w:rFonts w:ascii="Arial" w:hAnsi="Arial" w:cs="Arial"/>
                              <w:sz w:val="22"/>
                            </w:rPr>
                            <w:fldChar w:fldCharType="begin"/>
                          </w:r>
                          <w:r w:rsidRPr="00883791">
                            <w:rPr>
                              <w:rFonts w:ascii="Arial" w:hAnsi="Arial" w:cs="Arial"/>
                              <w:bCs/>
                              <w:color w:val="000000"/>
                              <w:sz w:val="22"/>
                              <w:shd w:val="clear" w:color="auto" w:fill="FFFFFF"/>
                            </w:rPr>
                            <w:instrText>STYLEREF "Nadpis 1"</w:instrText>
                          </w:r>
                          <w:r w:rsidRPr="00883791">
                            <w:rPr>
                              <w:rFonts w:ascii="Arial" w:hAnsi="Arial" w:cs="Arial"/>
                              <w:sz w:val="22"/>
                            </w:rPr>
                            <w:fldChar w:fldCharType="separate"/>
                          </w:r>
                          <w:r w:rsidR="006560B1">
                            <w:rPr>
                              <w:rFonts w:ascii="Arial" w:hAnsi="Arial" w:cs="Arial"/>
                              <w:bCs/>
                              <w:noProof/>
                              <w:color w:val="000000"/>
                              <w:sz w:val="22"/>
                              <w:shd w:val="clear" w:color="auto" w:fill="FFFFFF"/>
                            </w:rPr>
                            <w:t>Rešerše</w:t>
                          </w:r>
                          <w:r w:rsidRPr="00883791">
                            <w:rPr>
                              <w:rFonts w:ascii="Arial" w:hAnsi="Arial" w:cs="Arial"/>
                              <w:sz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F8EA7D" id="_x0000_t202" coordsize="21600,21600" o:spt="202" path="m,l,21600r21600,l21600,xe">
              <v:stroke joinstyle="miter"/>
              <v:path gradientshapeok="t" o:connecttype="rect"/>
            </v:shapetype>
            <v:shape id="_x0000_s1038" type="#_x0000_t202" style="position:absolute;left:0;text-align:left;margin-left:-21.25pt;margin-top:-11.45pt;width:394.2pt;height:22pt;z-index:25165824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" filled="f" stroked="f">
              <v:textbox>
                <w:txbxContent>
                  <w:p w14:paraId="33B25C08" w14:textId="304BF834" w:rsidR="00B400CF" w:rsidRPr="00883791" w:rsidRDefault="00B400CF" w:rsidP="003354EE">
                    <w:pPr>
                      <w:spacing w:before="0" w:after="0" w:line="240" w:lineRule="auto"/>
                      <w:ind w:firstLine="0"/>
                      <w:jc w:val="right"/>
                      <w:rPr>
                        <w:rFonts w:ascii="Arial" w:hAnsi="Arial" w:cs="Arial"/>
                        <w:sz w:val="22"/>
                      </w:rPr>
                    </w:pPr>
                    <w:r w:rsidRPr="00883791">
                      <w:rPr>
                        <w:rFonts w:ascii="Arial" w:hAnsi="Arial" w:cs="Arial"/>
                        <w:sz w:val="22"/>
                      </w:rPr>
                      <w:fldChar w:fldCharType="begin"/>
                    </w:r>
                    <w:r w:rsidRPr="00883791">
                      <w:rPr>
                        <w:rFonts w:ascii="Arial" w:hAnsi="Arial" w:cs="Arial"/>
                        <w:bCs/>
                        <w:color w:val="000000"/>
                        <w:sz w:val="22"/>
                        <w:shd w:val="clear" w:color="auto" w:fill="FFFFFF"/>
                      </w:rPr>
                      <w:instrText>STYLEREF "Nadpis 1"\n</w:instrText>
                    </w:r>
                    <w:r w:rsidRPr="00883791">
                      <w:rPr>
                        <w:rFonts w:ascii="Arial" w:hAnsi="Arial" w:cs="Arial"/>
                        <w:sz w:val="22"/>
                      </w:rPr>
                      <w:fldChar w:fldCharType="separate"/>
                    </w:r>
                    <w:r w:rsidR="006560B1">
                      <w:rPr>
                        <w:rFonts w:ascii="Arial" w:hAnsi="Arial" w:cs="Arial"/>
                        <w:bCs/>
                        <w:noProof/>
                        <w:color w:val="000000"/>
                        <w:sz w:val="22"/>
                        <w:shd w:val="clear" w:color="auto" w:fill="FFFFFF"/>
                      </w:rPr>
                      <w:t>1</w:t>
                    </w:r>
                    <w:r w:rsidRPr="00883791">
                      <w:rPr>
                        <w:rFonts w:ascii="Arial" w:hAnsi="Arial" w:cs="Arial"/>
                        <w:sz w:val="22"/>
                      </w:rPr>
                      <w:fldChar w:fldCharType="end"/>
                    </w:r>
                    <w:r w:rsidRPr="00883791">
                      <w:rPr>
                        <w:rFonts w:ascii="Arial" w:hAnsi="Arial" w:cs="Arial"/>
                        <w:sz w:val="22"/>
                      </w:rPr>
                      <w:t xml:space="preserve"> </w:t>
                    </w:r>
                    <w:r w:rsidRPr="00883791">
                      <w:rPr>
                        <w:rFonts w:ascii="Arial" w:hAnsi="Arial" w:cs="Arial"/>
                        <w:sz w:val="22"/>
                      </w:rPr>
                      <w:fldChar w:fldCharType="begin"/>
                    </w:r>
                    <w:r w:rsidRPr="00883791">
                      <w:rPr>
                        <w:rFonts w:ascii="Arial" w:hAnsi="Arial" w:cs="Arial"/>
                        <w:bCs/>
                        <w:color w:val="000000"/>
                        <w:sz w:val="22"/>
                        <w:shd w:val="clear" w:color="auto" w:fill="FFFFFF"/>
                      </w:rPr>
                      <w:instrText>STYLEREF "Nadpis 1"</w:instrText>
                    </w:r>
                    <w:r w:rsidRPr="00883791">
                      <w:rPr>
                        <w:rFonts w:ascii="Arial" w:hAnsi="Arial" w:cs="Arial"/>
                        <w:sz w:val="22"/>
                      </w:rPr>
                      <w:fldChar w:fldCharType="separate"/>
                    </w:r>
                    <w:r w:rsidR="006560B1">
                      <w:rPr>
                        <w:rFonts w:ascii="Arial" w:hAnsi="Arial" w:cs="Arial"/>
                        <w:bCs/>
                        <w:noProof/>
                        <w:color w:val="000000"/>
                        <w:sz w:val="22"/>
                        <w:shd w:val="clear" w:color="auto" w:fill="FFFFFF"/>
                      </w:rPr>
                      <w:t>Rešerše</w:t>
                    </w:r>
                    <w:r w:rsidRPr="00883791">
                      <w:rPr>
                        <w:rFonts w:ascii="Arial" w:hAnsi="Arial" w:cs="Arial"/>
                        <w:sz w:val="22"/>
                      </w:rPr>
                      <w:fldChar w:fldCharType="end"/>
                    </w:r>
                  </w:p>
                </w:txbxContent>
              </v:textbox>
              <w10:wrap type="square" anchorx="margin"/>
            </v:shape>
          </w:pict>
        </mc:Fallback>
      </mc:AlternateContent>
    </w:r>
    <w:r w:rsidRPr="00883791">
      <w:rPr>
        <w:noProof/>
      </w:rPr>
      <mc:AlternateContent>
        <mc:Choice Requires="wps">
          <w:drawing>
            <wp:anchor distT="0" distB="0" distL="114300" distR="114300" simplePos="0" relativeHeight="251658245" behindDoc="0" locked="0" layoutInCell="1" allowOverlap="1" wp14:anchorId="2850BAF6" wp14:editId="7A6A100A">
              <wp:simplePos x="0" y="0"/>
              <wp:positionH relativeFrom="margin">
                <wp:align>right</wp:align>
              </wp:positionH>
              <wp:positionV relativeFrom="paragraph">
                <wp:posOffset>180340</wp:posOffset>
              </wp:positionV>
              <wp:extent cx="6768000" cy="0"/>
              <wp:effectExtent l="19050" t="19050" r="13970" b="19050"/>
              <wp:wrapNone/>
              <wp:docPr id="30" name="Přímá spojnice 30"/>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740B18E0" id="Přímá spojnice 30" o:spid="_x0000_s1026" style="position:absolute;flip:x;z-index:25168896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2pt" to="1014.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" strokecolor="#3276b1" strokeweight="3pt">
              <v:stroke dashstyle="1 1" joinstyle="miter"/>
              <w10:wrap anchorx="margin"/>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D3D7B" w14:textId="77777777" w:rsidR="00B400CF" w:rsidRPr="00883791" w:rsidRDefault="00B400CF" w:rsidP="00AE4AA7">
    <w:pPr>
      <w:pStyle w:val="Zhlav"/>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98C0B" w14:textId="3690A347" w:rsidR="00B400CF" w:rsidRPr="00883791" w:rsidRDefault="00B400CF" w:rsidP="003452DC">
    <w:pPr>
      <w:pStyle w:val="Zhlav"/>
      <w:pBdr>
        <w:bottom w:val="none" w:sz="0" w:space="0" w:color="auto"/>
      </w:pBdr>
    </w:pPr>
    <w:r w:rsidRPr="00883791">
      <w:rPr>
        <w:noProof/>
      </w:rPr>
      <mc:AlternateContent>
        <mc:Choice Requires="wps">
          <w:drawing>
            <wp:anchor distT="45720" distB="45720" distL="114300" distR="114300" simplePos="0" relativeHeight="251658242" behindDoc="0" locked="0" layoutInCell="1" allowOverlap="1" wp14:anchorId="7BFD6785" wp14:editId="0FBBF16C">
              <wp:simplePos x="0" y="0"/>
              <wp:positionH relativeFrom="margin">
                <wp:posOffset>-91440</wp:posOffset>
              </wp:positionH>
              <wp:positionV relativeFrom="paragraph">
                <wp:posOffset>-104140</wp:posOffset>
              </wp:positionV>
              <wp:extent cx="5006975" cy="280670"/>
              <wp:effectExtent l="0" t="0" r="0" b="5080"/>
              <wp:wrapSquare wrapText="bothSides"/>
              <wp:docPr id="35"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975" cy="280670"/>
                      </a:xfrm>
                      <a:prstGeom prst="rect">
                        <a:avLst/>
                      </a:prstGeom>
                      <a:noFill/>
                      <a:ln w="9525">
                        <a:noFill/>
                        <a:miter lim="800000"/>
                        <a:headEnd/>
                        <a:tailEnd/>
                      </a:ln>
                    </wps:spPr>
                    <wps:txbx>
                      <w:txbxContent>
                        <w:p w14:paraId="4485708F" w14:textId="17744230" w:rsidR="00B400CF" w:rsidRPr="00883791" w:rsidRDefault="00B400CF" w:rsidP="00D33D80">
                          <w:pPr>
                            <w:spacing w:before="0" w:after="0" w:line="240" w:lineRule="auto"/>
                            <w:ind w:firstLine="0"/>
                            <w:jc w:val="left"/>
                            <w:rPr>
                              <w:rFonts w:ascii="Arial" w:hAnsi="Arial" w:cs="Arial"/>
                              <w:sz w:val="22"/>
                              <w:szCs w:val="22"/>
                            </w:rPr>
                          </w:pPr>
                          <w:r w:rsidRPr="00883791">
                            <w:rPr>
                              <w:rFonts w:ascii="Arial" w:hAnsi="Arial" w:cs="Arial"/>
                              <w:sz w:val="22"/>
                              <w:szCs w:val="22"/>
                            </w:rPr>
                            <w:fldChar w:fldCharType="begin"/>
                          </w:r>
                          <w:r w:rsidRPr="00883791">
                            <w:rPr>
                              <w:rFonts w:ascii="Arial" w:hAnsi="Arial" w:cs="Arial"/>
                              <w:color w:val="000000"/>
                              <w:sz w:val="22"/>
                              <w:szCs w:val="22"/>
                              <w:shd w:val="clear" w:color="auto" w:fill="FFFFFF"/>
                            </w:rPr>
                            <w:instrText>STYLEREF "</w:instrText>
                          </w:r>
                          <w:r w:rsidRPr="00883791">
                            <w:rPr>
                              <w:rFonts w:ascii="Arial" w:hAnsi="Arial" w:cs="Arial"/>
                              <w:sz w:val="22"/>
                              <w:szCs w:val="22"/>
                            </w:rPr>
                            <w:instrText>Nadpis - Úvod_Závěr_Zdroje_Přílohy"</w:instrText>
                          </w:r>
                          <w:r w:rsidRPr="00883791">
                            <w:rPr>
                              <w:rFonts w:ascii="Arial" w:hAnsi="Arial" w:cs="Arial"/>
                              <w:sz w:val="22"/>
                              <w:szCs w:val="22"/>
                            </w:rPr>
                            <w:fldChar w:fldCharType="separate"/>
                          </w:r>
                          <w:r w:rsidR="006560B1">
                            <w:rPr>
                              <w:rFonts w:ascii="Arial" w:hAnsi="Arial" w:cs="Arial"/>
                              <w:noProof/>
                              <w:color w:val="000000"/>
                              <w:sz w:val="22"/>
                              <w:szCs w:val="22"/>
                              <w:shd w:val="clear" w:color="auto" w:fill="FFFFFF"/>
                            </w:rPr>
                            <w:t>Zdroje</w:t>
                          </w:r>
                          <w:r w:rsidRPr="00883791">
                            <w:rPr>
                              <w:rFonts w:ascii="Arial" w:hAnsi="Arial" w:cs="Arial"/>
                              <w:sz w:val="22"/>
                              <w:szCs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FD6785" id="_x0000_t202" coordsize="21600,21600" o:spt="202" path="m,l,21600r21600,l21600,xe">
              <v:stroke joinstyle="miter"/>
              <v:path gradientshapeok="t" o:connecttype="rect"/>
            </v:shapetype>
            <v:shape id="_x0000_s1039" type="#_x0000_t202" style="position:absolute;left:0;text-align:left;margin-left:-7.2pt;margin-top:-8.2pt;width:394.25pt;height:22.1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" filled="f" stroked="f">
              <v:textbox>
                <w:txbxContent>
                  <w:p w14:paraId="4485708F" w14:textId="17744230" w:rsidR="00B400CF" w:rsidRPr="00883791" w:rsidRDefault="00B400CF" w:rsidP="00D33D80">
                    <w:pPr>
                      <w:spacing w:before="0" w:after="0" w:line="240" w:lineRule="auto"/>
                      <w:ind w:firstLine="0"/>
                      <w:jc w:val="left"/>
                      <w:rPr>
                        <w:rFonts w:ascii="Arial" w:hAnsi="Arial" w:cs="Arial"/>
                        <w:sz w:val="22"/>
                        <w:szCs w:val="22"/>
                      </w:rPr>
                    </w:pPr>
                    <w:r w:rsidRPr="00883791">
                      <w:rPr>
                        <w:rFonts w:ascii="Arial" w:hAnsi="Arial" w:cs="Arial"/>
                        <w:sz w:val="22"/>
                        <w:szCs w:val="22"/>
                      </w:rPr>
                      <w:fldChar w:fldCharType="begin"/>
                    </w:r>
                    <w:r w:rsidRPr="00883791">
                      <w:rPr>
                        <w:rFonts w:ascii="Arial" w:hAnsi="Arial" w:cs="Arial"/>
                        <w:color w:val="000000"/>
                        <w:sz w:val="22"/>
                        <w:szCs w:val="22"/>
                        <w:shd w:val="clear" w:color="auto" w:fill="FFFFFF"/>
                      </w:rPr>
                      <w:instrText>STYLEREF "</w:instrText>
                    </w:r>
                    <w:r w:rsidRPr="00883791">
                      <w:rPr>
                        <w:rFonts w:ascii="Arial" w:hAnsi="Arial" w:cs="Arial"/>
                        <w:sz w:val="22"/>
                        <w:szCs w:val="22"/>
                      </w:rPr>
                      <w:instrText>Nadpis - Úvod_Závěr_Zdroje_Přílohy"</w:instrText>
                    </w:r>
                    <w:r w:rsidRPr="00883791">
                      <w:rPr>
                        <w:rFonts w:ascii="Arial" w:hAnsi="Arial" w:cs="Arial"/>
                        <w:sz w:val="22"/>
                        <w:szCs w:val="22"/>
                      </w:rPr>
                      <w:fldChar w:fldCharType="separate"/>
                    </w:r>
                    <w:r w:rsidR="006560B1">
                      <w:rPr>
                        <w:rFonts w:ascii="Arial" w:hAnsi="Arial" w:cs="Arial"/>
                        <w:noProof/>
                        <w:color w:val="000000"/>
                        <w:sz w:val="22"/>
                        <w:szCs w:val="22"/>
                        <w:shd w:val="clear" w:color="auto" w:fill="FFFFFF"/>
                      </w:rPr>
                      <w:t>Zdroje</w:t>
                    </w:r>
                    <w:r w:rsidRPr="00883791">
                      <w:rPr>
                        <w:rFonts w:ascii="Arial" w:hAnsi="Arial" w:cs="Arial"/>
                        <w:sz w:val="22"/>
                        <w:szCs w:val="22"/>
                      </w:rPr>
                      <w:fldChar w:fldCharType="end"/>
                    </w:r>
                  </w:p>
                </w:txbxContent>
              </v:textbox>
              <w10:wrap type="square" anchorx="margin"/>
            </v:shape>
          </w:pict>
        </mc:Fallback>
      </mc:AlternateContent>
    </w:r>
    <w:r w:rsidRPr="00883791">
      <w:rPr>
        <w:noProof/>
      </w:rPr>
      <mc:AlternateContent>
        <mc:Choice Requires="wps">
          <w:drawing>
            <wp:anchor distT="0" distB="0" distL="114300" distR="114300" simplePos="0" relativeHeight="251658243" behindDoc="0" locked="0" layoutInCell="1" allowOverlap="1" wp14:anchorId="1B4F855C" wp14:editId="6FC94BF4">
              <wp:simplePos x="0" y="0"/>
              <wp:positionH relativeFrom="margin">
                <wp:align>left</wp:align>
              </wp:positionH>
              <wp:positionV relativeFrom="paragraph">
                <wp:posOffset>180340</wp:posOffset>
              </wp:positionV>
              <wp:extent cx="6768000" cy="0"/>
              <wp:effectExtent l="0" t="19050" r="13970" b="19050"/>
              <wp:wrapNone/>
              <wp:docPr id="38" name="Přímá spojnice 38"/>
              <wp:cNvGraphicFramePr/>
              <a:graphic xmlns:a="http://schemas.openxmlformats.org/drawingml/2006/main">
                <a:graphicData uri="http://schemas.microsoft.com/office/word/2010/wordprocessingShape">
                  <wps:wsp>
                    <wps:cNvCnPr/>
                    <wps:spPr>
                      <a:xfrm>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019433C9" id="Přímá spojnice 38" o:spid="_x0000_s1026" style="position:absolute;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2pt" to="532.9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" strokecolor="#3276b1" strokeweight="3pt">
              <v:stroke dashstyle="1 1" joinstyle="miter"/>
              <w10:wrap anchorx="margin"/>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DDD9C" w14:textId="538ED6B8" w:rsidR="00B400CF" w:rsidRPr="00883791" w:rsidRDefault="00B400CF" w:rsidP="003354EE">
    <w:pPr>
      <w:pStyle w:val="Zhlav"/>
      <w:pBdr>
        <w:bottom w:val="none" w:sz="0" w:space="0" w:color="auto"/>
      </w:pBdr>
      <w:tabs>
        <w:tab w:val="clear" w:pos="4536"/>
        <w:tab w:val="clear" w:pos="9072"/>
      </w:tabs>
      <w:ind w:right="849"/>
    </w:pPr>
    <w:r w:rsidRPr="00883791">
      <w:rPr>
        <w:noProof/>
      </w:rPr>
      <mc:AlternateContent>
        <mc:Choice Requires="wps">
          <w:drawing>
            <wp:anchor distT="45720" distB="45720" distL="114300" distR="114300" simplePos="0" relativeHeight="251658241" behindDoc="0" locked="0" layoutInCell="1" allowOverlap="1" wp14:anchorId="29D02211" wp14:editId="429D82D8">
              <wp:simplePos x="0" y="0"/>
              <wp:positionH relativeFrom="margin">
                <wp:posOffset>838630</wp:posOffset>
              </wp:positionH>
              <wp:positionV relativeFrom="paragraph">
                <wp:posOffset>-94669</wp:posOffset>
              </wp:positionV>
              <wp:extent cx="5006975" cy="280670"/>
              <wp:effectExtent l="0" t="0" r="0" b="5080"/>
              <wp:wrapSquare wrapText="bothSides"/>
              <wp:docPr id="3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6975" cy="280670"/>
                      </a:xfrm>
                      <a:prstGeom prst="rect">
                        <a:avLst/>
                      </a:prstGeom>
                      <a:noFill/>
                      <a:ln w="9525">
                        <a:noFill/>
                        <a:miter lim="800000"/>
                        <a:headEnd/>
                        <a:tailEnd/>
                      </a:ln>
                    </wps:spPr>
                    <wps:txbx>
                      <w:txbxContent>
                        <w:p w14:paraId="609E2191" w14:textId="3C56C932" w:rsidR="00B400CF" w:rsidRPr="00883791" w:rsidRDefault="00B400CF" w:rsidP="00D33D80">
                          <w:pPr>
                            <w:spacing w:before="0" w:after="0" w:line="240" w:lineRule="auto"/>
                            <w:ind w:firstLine="0"/>
                            <w:jc w:val="right"/>
                            <w:rPr>
                              <w:rFonts w:ascii="Arial" w:hAnsi="Arial" w:cs="Arial"/>
                              <w:sz w:val="22"/>
                              <w:szCs w:val="22"/>
                            </w:rPr>
                          </w:pPr>
                          <w:r w:rsidRPr="00883791">
                            <w:rPr>
                              <w:rFonts w:ascii="Arial" w:hAnsi="Arial" w:cs="Arial"/>
                              <w:sz w:val="22"/>
                              <w:szCs w:val="22"/>
                            </w:rPr>
                            <w:fldChar w:fldCharType="begin"/>
                          </w:r>
                          <w:r w:rsidRPr="00883791">
                            <w:rPr>
                              <w:rFonts w:ascii="Arial" w:hAnsi="Arial" w:cs="Arial"/>
                              <w:color w:val="000000"/>
                              <w:sz w:val="22"/>
                              <w:szCs w:val="22"/>
                              <w:shd w:val="clear" w:color="auto" w:fill="FFFFFF"/>
                            </w:rPr>
                            <w:instrText>STYLEREF "</w:instrText>
                          </w:r>
                          <w:r w:rsidRPr="00883791">
                            <w:rPr>
                              <w:rFonts w:ascii="Arial" w:hAnsi="Arial" w:cs="Arial"/>
                              <w:sz w:val="22"/>
                              <w:szCs w:val="22"/>
                            </w:rPr>
                            <w:instrText>Nadpis - Úvod_Závěr_Zdroje_Přílohy"</w:instrText>
                          </w:r>
                          <w:r w:rsidRPr="00883791">
                            <w:rPr>
                              <w:rFonts w:ascii="Arial" w:hAnsi="Arial" w:cs="Arial"/>
                              <w:sz w:val="22"/>
                              <w:szCs w:val="22"/>
                            </w:rPr>
                            <w:fldChar w:fldCharType="separate"/>
                          </w:r>
                          <w:r w:rsidR="006560B1">
                            <w:rPr>
                              <w:rFonts w:ascii="Arial" w:hAnsi="Arial" w:cs="Arial"/>
                              <w:noProof/>
                              <w:color w:val="000000"/>
                              <w:sz w:val="22"/>
                              <w:szCs w:val="22"/>
                              <w:shd w:val="clear" w:color="auto" w:fill="FFFFFF"/>
                            </w:rPr>
                            <w:t>Zdroje</w:t>
                          </w:r>
                          <w:r w:rsidRPr="00883791">
                            <w:rPr>
                              <w:rFonts w:ascii="Arial" w:hAnsi="Arial" w:cs="Arial"/>
                              <w:sz w:val="22"/>
                              <w:szCs w:val="22"/>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D02211" id="_x0000_t202" coordsize="21600,21600" o:spt="202" path="m,l,21600r21600,l21600,xe">
              <v:stroke joinstyle="miter"/>
              <v:path gradientshapeok="t" o:connecttype="rect"/>
            </v:shapetype>
            <v:shape id="_x0000_s1040" type="#_x0000_t202" style="position:absolute;left:0;text-align:left;margin-left:66.05pt;margin-top:-7.45pt;width:394.25pt;height:22.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" filled="f" stroked="f">
              <v:textbox>
                <w:txbxContent>
                  <w:p w14:paraId="609E2191" w14:textId="3C56C932" w:rsidR="00B400CF" w:rsidRPr="00883791" w:rsidRDefault="00B400CF" w:rsidP="00D33D80">
                    <w:pPr>
                      <w:spacing w:before="0" w:after="0" w:line="240" w:lineRule="auto"/>
                      <w:ind w:firstLine="0"/>
                      <w:jc w:val="right"/>
                      <w:rPr>
                        <w:rFonts w:ascii="Arial" w:hAnsi="Arial" w:cs="Arial"/>
                        <w:sz w:val="22"/>
                        <w:szCs w:val="22"/>
                      </w:rPr>
                    </w:pPr>
                    <w:r w:rsidRPr="00883791">
                      <w:rPr>
                        <w:rFonts w:ascii="Arial" w:hAnsi="Arial" w:cs="Arial"/>
                        <w:sz w:val="22"/>
                        <w:szCs w:val="22"/>
                      </w:rPr>
                      <w:fldChar w:fldCharType="begin"/>
                    </w:r>
                    <w:r w:rsidRPr="00883791">
                      <w:rPr>
                        <w:rFonts w:ascii="Arial" w:hAnsi="Arial" w:cs="Arial"/>
                        <w:color w:val="000000"/>
                        <w:sz w:val="22"/>
                        <w:szCs w:val="22"/>
                        <w:shd w:val="clear" w:color="auto" w:fill="FFFFFF"/>
                      </w:rPr>
                      <w:instrText>STYLEREF "</w:instrText>
                    </w:r>
                    <w:r w:rsidRPr="00883791">
                      <w:rPr>
                        <w:rFonts w:ascii="Arial" w:hAnsi="Arial" w:cs="Arial"/>
                        <w:sz w:val="22"/>
                        <w:szCs w:val="22"/>
                      </w:rPr>
                      <w:instrText>Nadpis - Úvod_Závěr_Zdroje_Přílohy"</w:instrText>
                    </w:r>
                    <w:r w:rsidRPr="00883791">
                      <w:rPr>
                        <w:rFonts w:ascii="Arial" w:hAnsi="Arial" w:cs="Arial"/>
                        <w:sz w:val="22"/>
                        <w:szCs w:val="22"/>
                      </w:rPr>
                      <w:fldChar w:fldCharType="separate"/>
                    </w:r>
                    <w:r w:rsidR="006560B1">
                      <w:rPr>
                        <w:rFonts w:ascii="Arial" w:hAnsi="Arial" w:cs="Arial"/>
                        <w:noProof/>
                        <w:color w:val="000000"/>
                        <w:sz w:val="22"/>
                        <w:szCs w:val="22"/>
                        <w:shd w:val="clear" w:color="auto" w:fill="FFFFFF"/>
                      </w:rPr>
                      <w:t>Zdroje</w:t>
                    </w:r>
                    <w:r w:rsidRPr="00883791">
                      <w:rPr>
                        <w:rFonts w:ascii="Arial" w:hAnsi="Arial" w:cs="Arial"/>
                        <w:sz w:val="22"/>
                        <w:szCs w:val="22"/>
                      </w:rPr>
                      <w:fldChar w:fldCharType="end"/>
                    </w:r>
                  </w:p>
                </w:txbxContent>
              </v:textbox>
              <w10:wrap type="square" anchorx="margin"/>
            </v:shape>
          </w:pict>
        </mc:Fallback>
      </mc:AlternateContent>
    </w:r>
    <w:r w:rsidRPr="00883791">
      <w:rPr>
        <w:noProof/>
      </w:rPr>
      <mc:AlternateContent>
        <mc:Choice Requires="wps">
          <w:drawing>
            <wp:anchor distT="0" distB="0" distL="114300" distR="114300" simplePos="0" relativeHeight="251658240" behindDoc="0" locked="0" layoutInCell="1" allowOverlap="1" wp14:anchorId="3AA82EF1" wp14:editId="4894BC88">
              <wp:simplePos x="0" y="0"/>
              <wp:positionH relativeFrom="margin">
                <wp:align>right</wp:align>
              </wp:positionH>
              <wp:positionV relativeFrom="paragraph">
                <wp:posOffset>180340</wp:posOffset>
              </wp:positionV>
              <wp:extent cx="6768000" cy="0"/>
              <wp:effectExtent l="19050" t="19050" r="13970" b="19050"/>
              <wp:wrapNone/>
              <wp:docPr id="33" name="Přímá spojnice 33"/>
              <wp:cNvGraphicFramePr/>
              <a:graphic xmlns:a="http://schemas.openxmlformats.org/drawingml/2006/main">
                <a:graphicData uri="http://schemas.microsoft.com/office/word/2010/wordprocessingShape">
                  <wps:wsp>
                    <wps:cNvCnPr/>
                    <wps:spPr>
                      <a:xfrm flipH="1">
                        <a:off x="0" y="0"/>
                        <a:ext cx="6768000" cy="0"/>
                      </a:xfrm>
                      <a:prstGeom prst="line">
                        <a:avLst/>
                      </a:prstGeom>
                      <a:ln w="38100">
                        <a:solidFill>
                          <a:srgbClr val="3276B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6B8C90CF" id="Přímá spojnice 33" o:spid="_x0000_s1026" style="position:absolute;flip:x;z-index:251677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81.7pt,14.2pt" to="1014.6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" strokecolor="#3276b1" strokeweight="3pt">
              <v:stroke dashstyle="1 1"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7FDD"/>
    <w:multiLevelType w:val="hybridMultilevel"/>
    <w:tmpl w:val="3430963A"/>
    <w:lvl w:ilvl="0" w:tplc="20780892">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04FD7FA2"/>
    <w:multiLevelType w:val="hybridMultilevel"/>
    <w:tmpl w:val="604A4D00"/>
    <w:lvl w:ilvl="0" w:tplc="C696F9A0">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65642B6"/>
    <w:multiLevelType w:val="hybridMultilevel"/>
    <w:tmpl w:val="518A9BD8"/>
    <w:lvl w:ilvl="0" w:tplc="2AF6A24C">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8AE2224"/>
    <w:multiLevelType w:val="hybridMultilevel"/>
    <w:tmpl w:val="974CBE38"/>
    <w:lvl w:ilvl="0" w:tplc="E29E529A">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0B503A01"/>
    <w:multiLevelType w:val="multilevel"/>
    <w:tmpl w:val="0A967B24"/>
    <w:lvl w:ilvl="0">
      <w:start w:val="30"/>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AA1A37"/>
    <w:multiLevelType w:val="hybridMultilevel"/>
    <w:tmpl w:val="EB2207B6"/>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6" w15:restartNumberingAfterBreak="0">
    <w:nsid w:val="14152420"/>
    <w:multiLevelType w:val="multilevel"/>
    <w:tmpl w:val="3F90EB40"/>
    <w:lvl w:ilvl="0">
      <w:start w:val="28"/>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4E26956"/>
    <w:multiLevelType w:val="hybridMultilevel"/>
    <w:tmpl w:val="2D58EFF8"/>
    <w:lvl w:ilvl="0" w:tplc="9D183F74">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8" w15:restartNumberingAfterBreak="0">
    <w:nsid w:val="23343168"/>
    <w:multiLevelType w:val="hybridMultilevel"/>
    <w:tmpl w:val="4F025C12"/>
    <w:lvl w:ilvl="0" w:tplc="F9E21490">
      <w:start w:val="1"/>
      <w:numFmt w:val="bullet"/>
      <w:lvlText w:val=""/>
      <w:lvlJc w:val="left"/>
      <w:pPr>
        <w:ind w:left="587" w:hanging="360"/>
      </w:pPr>
      <w:rPr>
        <w:rFonts w:ascii="Wingdings" w:hAnsi="Wingdings" w:hint="default"/>
        <w:color w:val="3276B1"/>
      </w:rPr>
    </w:lvl>
    <w:lvl w:ilvl="1" w:tplc="08090003" w:tentative="1">
      <w:start w:val="1"/>
      <w:numFmt w:val="bullet"/>
      <w:lvlText w:val="o"/>
      <w:lvlJc w:val="left"/>
      <w:pPr>
        <w:ind w:left="1307" w:hanging="360"/>
      </w:pPr>
      <w:rPr>
        <w:rFonts w:ascii="Courier New" w:hAnsi="Courier New" w:cs="Courier New" w:hint="default"/>
      </w:rPr>
    </w:lvl>
    <w:lvl w:ilvl="2" w:tplc="08090005" w:tentative="1">
      <w:start w:val="1"/>
      <w:numFmt w:val="bullet"/>
      <w:lvlText w:val=""/>
      <w:lvlJc w:val="left"/>
      <w:pPr>
        <w:ind w:left="2027" w:hanging="360"/>
      </w:pPr>
      <w:rPr>
        <w:rFonts w:ascii="Wingdings" w:hAnsi="Wingdings" w:hint="default"/>
      </w:rPr>
    </w:lvl>
    <w:lvl w:ilvl="3" w:tplc="08090001" w:tentative="1">
      <w:start w:val="1"/>
      <w:numFmt w:val="bullet"/>
      <w:lvlText w:val=""/>
      <w:lvlJc w:val="left"/>
      <w:pPr>
        <w:ind w:left="2747" w:hanging="360"/>
      </w:pPr>
      <w:rPr>
        <w:rFonts w:ascii="Symbol" w:hAnsi="Symbol" w:hint="default"/>
      </w:rPr>
    </w:lvl>
    <w:lvl w:ilvl="4" w:tplc="08090003" w:tentative="1">
      <w:start w:val="1"/>
      <w:numFmt w:val="bullet"/>
      <w:lvlText w:val="o"/>
      <w:lvlJc w:val="left"/>
      <w:pPr>
        <w:ind w:left="3467" w:hanging="360"/>
      </w:pPr>
      <w:rPr>
        <w:rFonts w:ascii="Courier New" w:hAnsi="Courier New" w:cs="Courier New" w:hint="default"/>
      </w:rPr>
    </w:lvl>
    <w:lvl w:ilvl="5" w:tplc="08090005" w:tentative="1">
      <w:start w:val="1"/>
      <w:numFmt w:val="bullet"/>
      <w:lvlText w:val=""/>
      <w:lvlJc w:val="left"/>
      <w:pPr>
        <w:ind w:left="4187" w:hanging="360"/>
      </w:pPr>
      <w:rPr>
        <w:rFonts w:ascii="Wingdings" w:hAnsi="Wingdings" w:hint="default"/>
      </w:rPr>
    </w:lvl>
    <w:lvl w:ilvl="6" w:tplc="08090001" w:tentative="1">
      <w:start w:val="1"/>
      <w:numFmt w:val="bullet"/>
      <w:lvlText w:val=""/>
      <w:lvlJc w:val="left"/>
      <w:pPr>
        <w:ind w:left="4907" w:hanging="360"/>
      </w:pPr>
      <w:rPr>
        <w:rFonts w:ascii="Symbol" w:hAnsi="Symbol" w:hint="default"/>
      </w:rPr>
    </w:lvl>
    <w:lvl w:ilvl="7" w:tplc="08090003" w:tentative="1">
      <w:start w:val="1"/>
      <w:numFmt w:val="bullet"/>
      <w:lvlText w:val="o"/>
      <w:lvlJc w:val="left"/>
      <w:pPr>
        <w:ind w:left="5627" w:hanging="360"/>
      </w:pPr>
      <w:rPr>
        <w:rFonts w:ascii="Courier New" w:hAnsi="Courier New" w:cs="Courier New" w:hint="default"/>
      </w:rPr>
    </w:lvl>
    <w:lvl w:ilvl="8" w:tplc="08090005" w:tentative="1">
      <w:start w:val="1"/>
      <w:numFmt w:val="bullet"/>
      <w:lvlText w:val=""/>
      <w:lvlJc w:val="left"/>
      <w:pPr>
        <w:ind w:left="6347" w:hanging="360"/>
      </w:pPr>
      <w:rPr>
        <w:rFonts w:ascii="Wingdings" w:hAnsi="Wingdings" w:hint="default"/>
      </w:rPr>
    </w:lvl>
  </w:abstractNum>
  <w:abstractNum w:abstractNumId="9" w15:restartNumberingAfterBreak="0">
    <w:nsid w:val="234539B3"/>
    <w:multiLevelType w:val="multilevel"/>
    <w:tmpl w:val="24AAE324"/>
    <w:lvl w:ilvl="0">
      <w:start w:val="1"/>
      <w:numFmt w:val="decimal"/>
      <w:pStyle w:val="Nadpis1"/>
      <w:lvlText w:val="%1"/>
      <w:lvlJc w:val="left"/>
      <w:pPr>
        <w:ind w:left="432" w:hanging="432"/>
      </w:pPr>
    </w:lvl>
    <w:lvl w:ilvl="1">
      <w:start w:val="1"/>
      <w:numFmt w:val="decimal"/>
      <w:pStyle w:val="Nadpis2"/>
      <w:lvlText w:val="%1.%2"/>
      <w:lvlJc w:val="left"/>
      <w:pPr>
        <w:ind w:left="576" w:hanging="576"/>
      </w:pPr>
      <w:rPr>
        <w:color w:val="auto"/>
      </w:r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0" w15:restartNumberingAfterBreak="0">
    <w:nsid w:val="24994B75"/>
    <w:multiLevelType w:val="hybridMultilevel"/>
    <w:tmpl w:val="2D6C0242"/>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1" w15:restartNumberingAfterBreak="0">
    <w:nsid w:val="28561515"/>
    <w:multiLevelType w:val="hybridMultilevel"/>
    <w:tmpl w:val="E5A80522"/>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36CF5B35"/>
    <w:multiLevelType w:val="hybridMultilevel"/>
    <w:tmpl w:val="95A66AEC"/>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3F4329DA"/>
    <w:multiLevelType w:val="hybridMultilevel"/>
    <w:tmpl w:val="9BA8247C"/>
    <w:lvl w:ilvl="0" w:tplc="01567C1E">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440A6E2F"/>
    <w:multiLevelType w:val="hybridMultilevel"/>
    <w:tmpl w:val="0DEEAFF0"/>
    <w:lvl w:ilvl="0" w:tplc="F9E21490">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447046BF"/>
    <w:multiLevelType w:val="hybridMultilevel"/>
    <w:tmpl w:val="AC2801B4"/>
    <w:lvl w:ilvl="0" w:tplc="CDFA9416">
      <w:start w:val="1"/>
      <w:numFmt w:val="decimal"/>
      <w:pStyle w:val="Odstavecseseznamem"/>
      <w:lvlText w:val="[%1]"/>
      <w:lvlJc w:val="left"/>
      <w:pPr>
        <w:ind w:left="-350" w:hanging="360"/>
      </w:pPr>
      <w:rPr>
        <w:rFonts w:hint="default"/>
      </w:rPr>
    </w:lvl>
    <w:lvl w:ilvl="1" w:tplc="04050019">
      <w:start w:val="1"/>
      <w:numFmt w:val="lowerLetter"/>
      <w:lvlText w:val="%2."/>
      <w:lvlJc w:val="left"/>
      <w:pPr>
        <w:ind w:left="370" w:hanging="360"/>
      </w:pPr>
    </w:lvl>
    <w:lvl w:ilvl="2" w:tplc="0405001B" w:tentative="1">
      <w:start w:val="1"/>
      <w:numFmt w:val="lowerRoman"/>
      <w:lvlText w:val="%3."/>
      <w:lvlJc w:val="right"/>
      <w:pPr>
        <w:ind w:left="1090" w:hanging="180"/>
      </w:pPr>
    </w:lvl>
    <w:lvl w:ilvl="3" w:tplc="0405000F" w:tentative="1">
      <w:start w:val="1"/>
      <w:numFmt w:val="decimal"/>
      <w:lvlText w:val="%4."/>
      <w:lvlJc w:val="left"/>
      <w:pPr>
        <w:ind w:left="1810" w:hanging="360"/>
      </w:pPr>
    </w:lvl>
    <w:lvl w:ilvl="4" w:tplc="04050019" w:tentative="1">
      <w:start w:val="1"/>
      <w:numFmt w:val="lowerLetter"/>
      <w:lvlText w:val="%5."/>
      <w:lvlJc w:val="left"/>
      <w:pPr>
        <w:ind w:left="2530" w:hanging="360"/>
      </w:pPr>
    </w:lvl>
    <w:lvl w:ilvl="5" w:tplc="0405001B" w:tentative="1">
      <w:start w:val="1"/>
      <w:numFmt w:val="lowerRoman"/>
      <w:lvlText w:val="%6."/>
      <w:lvlJc w:val="right"/>
      <w:pPr>
        <w:ind w:left="3250" w:hanging="180"/>
      </w:pPr>
    </w:lvl>
    <w:lvl w:ilvl="6" w:tplc="0405000F" w:tentative="1">
      <w:start w:val="1"/>
      <w:numFmt w:val="decimal"/>
      <w:lvlText w:val="%7."/>
      <w:lvlJc w:val="left"/>
      <w:pPr>
        <w:ind w:left="3970" w:hanging="360"/>
      </w:pPr>
    </w:lvl>
    <w:lvl w:ilvl="7" w:tplc="04050019" w:tentative="1">
      <w:start w:val="1"/>
      <w:numFmt w:val="lowerLetter"/>
      <w:lvlText w:val="%8."/>
      <w:lvlJc w:val="left"/>
      <w:pPr>
        <w:ind w:left="4690" w:hanging="360"/>
      </w:pPr>
    </w:lvl>
    <w:lvl w:ilvl="8" w:tplc="0405001B" w:tentative="1">
      <w:start w:val="1"/>
      <w:numFmt w:val="lowerRoman"/>
      <w:lvlText w:val="%9."/>
      <w:lvlJc w:val="right"/>
      <w:pPr>
        <w:ind w:left="5410" w:hanging="180"/>
      </w:pPr>
    </w:lvl>
  </w:abstractNum>
  <w:abstractNum w:abstractNumId="16" w15:restartNumberingAfterBreak="0">
    <w:nsid w:val="4B997279"/>
    <w:multiLevelType w:val="hybridMultilevel"/>
    <w:tmpl w:val="9D3A4D66"/>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4CE40217"/>
    <w:multiLevelType w:val="hybridMultilevel"/>
    <w:tmpl w:val="D68EB3DC"/>
    <w:lvl w:ilvl="0" w:tplc="04050005">
      <w:start w:val="1"/>
      <w:numFmt w:val="bullet"/>
      <w:lvlText w:val=""/>
      <w:lvlJc w:val="left"/>
      <w:pPr>
        <w:ind w:left="1429" w:hanging="360"/>
      </w:pPr>
      <w:rPr>
        <w:rFonts w:ascii="Wingdings" w:hAnsi="Wingdings"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8" w15:restartNumberingAfterBreak="0">
    <w:nsid w:val="51451042"/>
    <w:multiLevelType w:val="hybridMultilevel"/>
    <w:tmpl w:val="638A1414"/>
    <w:lvl w:ilvl="0" w:tplc="C2BC4F1E">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529E430F"/>
    <w:multiLevelType w:val="hybridMultilevel"/>
    <w:tmpl w:val="B876158C"/>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15:restartNumberingAfterBreak="0">
    <w:nsid w:val="54D95525"/>
    <w:multiLevelType w:val="multilevel"/>
    <w:tmpl w:val="594C4B00"/>
    <w:lvl w:ilvl="0">
      <w:start w:val="29"/>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4FC7F59"/>
    <w:multiLevelType w:val="hybridMultilevel"/>
    <w:tmpl w:val="B0505BCA"/>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2" w15:restartNumberingAfterBreak="0">
    <w:nsid w:val="5A0A094A"/>
    <w:multiLevelType w:val="hybridMultilevel"/>
    <w:tmpl w:val="03288A46"/>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3" w15:restartNumberingAfterBreak="0">
    <w:nsid w:val="5C057D95"/>
    <w:multiLevelType w:val="hybridMultilevel"/>
    <w:tmpl w:val="58A2D6CC"/>
    <w:lvl w:ilvl="0" w:tplc="2C2E4026">
      <w:start w:val="19"/>
      <w:numFmt w:val="bullet"/>
      <w:lvlText w:val="-"/>
      <w:lvlJc w:val="left"/>
      <w:pPr>
        <w:ind w:left="720" w:hanging="360"/>
      </w:pPr>
      <w:rPr>
        <w:rFonts w:ascii="Calibri" w:eastAsia="Calibri" w:hAnsi="Calibri" w:cs="Times New Roman"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5C7540B8"/>
    <w:multiLevelType w:val="hybridMultilevel"/>
    <w:tmpl w:val="3B406ABA"/>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5" w15:restartNumberingAfterBreak="0">
    <w:nsid w:val="5C8A7331"/>
    <w:multiLevelType w:val="hybridMultilevel"/>
    <w:tmpl w:val="CBDA179A"/>
    <w:lvl w:ilvl="0" w:tplc="3FD067DE">
      <w:start w:val="1"/>
      <w:numFmt w:val="bullet"/>
      <w:lvlText w:val=""/>
      <w:lvlJc w:val="left"/>
      <w:pPr>
        <w:ind w:left="720" w:hanging="360"/>
      </w:pPr>
      <w:rPr>
        <w:rFonts w:ascii="Wingdings" w:hAnsi="Wingdings" w:hint="default"/>
        <w:color w:val="ED1C24"/>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6" w15:restartNumberingAfterBreak="0">
    <w:nsid w:val="5DAE1A8D"/>
    <w:multiLevelType w:val="hybridMultilevel"/>
    <w:tmpl w:val="AB9647E4"/>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7" w15:restartNumberingAfterBreak="0">
    <w:nsid w:val="64FF4807"/>
    <w:multiLevelType w:val="hybridMultilevel"/>
    <w:tmpl w:val="A9D2505E"/>
    <w:lvl w:ilvl="0" w:tplc="7DB4D912">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8" w15:restartNumberingAfterBreak="0">
    <w:nsid w:val="6E08758B"/>
    <w:multiLevelType w:val="hybridMultilevel"/>
    <w:tmpl w:val="71C882E6"/>
    <w:lvl w:ilvl="0" w:tplc="188AC0A8">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75B0427A"/>
    <w:multiLevelType w:val="hybridMultilevel"/>
    <w:tmpl w:val="49688F4A"/>
    <w:lvl w:ilvl="0" w:tplc="76AABE5A">
      <w:start w:val="1"/>
      <w:numFmt w:val="bullet"/>
      <w:lvlText w:val=""/>
      <w:lvlJc w:val="left"/>
      <w:pPr>
        <w:ind w:left="720" w:hanging="360"/>
      </w:pPr>
      <w:rPr>
        <w:rFonts w:ascii="Wingdings" w:hAnsi="Wingdings" w:hint="default"/>
        <w:color w:val="3276B1"/>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0" w15:restartNumberingAfterBreak="0">
    <w:nsid w:val="76171A5E"/>
    <w:multiLevelType w:val="hybridMultilevel"/>
    <w:tmpl w:val="969C8940"/>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1" w15:restartNumberingAfterBreak="0">
    <w:nsid w:val="7ABF50A7"/>
    <w:multiLevelType w:val="hybridMultilevel"/>
    <w:tmpl w:val="971E0494"/>
    <w:lvl w:ilvl="0" w:tplc="3FD067DE">
      <w:start w:val="1"/>
      <w:numFmt w:val="bullet"/>
      <w:lvlText w:val=""/>
      <w:lvlJc w:val="left"/>
      <w:pPr>
        <w:ind w:left="1429" w:hanging="360"/>
      </w:pPr>
      <w:rPr>
        <w:rFonts w:ascii="Wingdings" w:hAnsi="Wingdings" w:hint="default"/>
        <w:color w:val="ED1C24"/>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32" w15:restartNumberingAfterBreak="0">
    <w:nsid w:val="7E875780"/>
    <w:multiLevelType w:val="hybridMultilevel"/>
    <w:tmpl w:val="FE8C0E66"/>
    <w:lvl w:ilvl="0" w:tplc="F9E21490">
      <w:start w:val="1"/>
      <w:numFmt w:val="bullet"/>
      <w:lvlText w:val=""/>
      <w:lvlJc w:val="left"/>
      <w:pPr>
        <w:ind w:left="1069" w:hanging="360"/>
      </w:pPr>
      <w:rPr>
        <w:rFonts w:ascii="Wingdings" w:hAnsi="Wingdings" w:hint="default"/>
        <w:color w:val="3276B1"/>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num w:numId="1" w16cid:durableId="1137146057">
    <w:abstractNumId w:val="6"/>
  </w:num>
  <w:num w:numId="2" w16cid:durableId="401369134">
    <w:abstractNumId w:val="20"/>
  </w:num>
  <w:num w:numId="3" w16cid:durableId="92824442">
    <w:abstractNumId w:val="4"/>
  </w:num>
  <w:num w:numId="4" w16cid:durableId="1435248915">
    <w:abstractNumId w:val="23"/>
  </w:num>
  <w:num w:numId="5" w16cid:durableId="1369335734">
    <w:abstractNumId w:val="9"/>
  </w:num>
  <w:num w:numId="6" w16cid:durableId="1954240343">
    <w:abstractNumId w:val="1"/>
  </w:num>
  <w:num w:numId="7" w16cid:durableId="3358097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9833595">
    <w:abstractNumId w:val="0"/>
  </w:num>
  <w:num w:numId="9" w16cid:durableId="865219984">
    <w:abstractNumId w:val="15"/>
  </w:num>
  <w:num w:numId="10" w16cid:durableId="1071538742">
    <w:abstractNumId w:val="10"/>
  </w:num>
  <w:num w:numId="11" w16cid:durableId="804007680">
    <w:abstractNumId w:val="17"/>
  </w:num>
  <w:num w:numId="12" w16cid:durableId="2007047640">
    <w:abstractNumId w:val="24"/>
  </w:num>
  <w:num w:numId="13" w16cid:durableId="176040638">
    <w:abstractNumId w:val="19"/>
  </w:num>
  <w:num w:numId="14" w16cid:durableId="393436164">
    <w:abstractNumId w:val="11"/>
  </w:num>
  <w:num w:numId="15" w16cid:durableId="1193154182">
    <w:abstractNumId w:val="30"/>
  </w:num>
  <w:num w:numId="16" w16cid:durableId="519045836">
    <w:abstractNumId w:val="2"/>
  </w:num>
  <w:num w:numId="17" w16cid:durableId="1408334341">
    <w:abstractNumId w:val="31"/>
  </w:num>
  <w:num w:numId="18" w16cid:durableId="482938434">
    <w:abstractNumId w:val="12"/>
  </w:num>
  <w:num w:numId="19" w16cid:durableId="543179743">
    <w:abstractNumId w:val="13"/>
  </w:num>
  <w:num w:numId="20" w16cid:durableId="18554619">
    <w:abstractNumId w:val="28"/>
  </w:num>
  <w:num w:numId="21" w16cid:durableId="1091701481">
    <w:abstractNumId w:val="14"/>
  </w:num>
  <w:num w:numId="22" w16cid:durableId="286393309">
    <w:abstractNumId w:val="25"/>
  </w:num>
  <w:num w:numId="23" w16cid:durableId="1836023596">
    <w:abstractNumId w:val="7"/>
  </w:num>
  <w:num w:numId="24" w16cid:durableId="1516991796">
    <w:abstractNumId w:val="5"/>
  </w:num>
  <w:num w:numId="25" w16cid:durableId="2118791836">
    <w:abstractNumId w:val="22"/>
  </w:num>
  <w:num w:numId="26" w16cid:durableId="2118676340">
    <w:abstractNumId w:val="27"/>
  </w:num>
  <w:num w:numId="27" w16cid:durableId="1604722501">
    <w:abstractNumId w:val="29"/>
  </w:num>
  <w:num w:numId="28" w16cid:durableId="1729188228">
    <w:abstractNumId w:val="18"/>
  </w:num>
  <w:num w:numId="29" w16cid:durableId="1986155416">
    <w:abstractNumId w:val="16"/>
  </w:num>
  <w:num w:numId="30" w16cid:durableId="1167935943">
    <w:abstractNumId w:val="21"/>
  </w:num>
  <w:num w:numId="31" w16cid:durableId="49888034">
    <w:abstractNumId w:val="26"/>
  </w:num>
  <w:num w:numId="32" w16cid:durableId="1048801721">
    <w:abstractNumId w:val="3"/>
  </w:num>
  <w:num w:numId="33" w16cid:durableId="1722316458">
    <w:abstractNumId w:val="8"/>
  </w:num>
  <w:num w:numId="34" w16cid:durableId="111864019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08B"/>
    <w:rsid w:val="00001919"/>
    <w:rsid w:val="000025E5"/>
    <w:rsid w:val="00002FA8"/>
    <w:rsid w:val="000034F7"/>
    <w:rsid w:val="000041F9"/>
    <w:rsid w:val="00004757"/>
    <w:rsid w:val="000058E7"/>
    <w:rsid w:val="0000623D"/>
    <w:rsid w:val="00006B44"/>
    <w:rsid w:val="00006CBE"/>
    <w:rsid w:val="000078C3"/>
    <w:rsid w:val="00007A41"/>
    <w:rsid w:val="000156AA"/>
    <w:rsid w:val="000159FF"/>
    <w:rsid w:val="0001672B"/>
    <w:rsid w:val="00016737"/>
    <w:rsid w:val="00021296"/>
    <w:rsid w:val="00023D81"/>
    <w:rsid w:val="0002467F"/>
    <w:rsid w:val="0002536D"/>
    <w:rsid w:val="000255C0"/>
    <w:rsid w:val="00026007"/>
    <w:rsid w:val="00026A49"/>
    <w:rsid w:val="00026FC8"/>
    <w:rsid w:val="00027064"/>
    <w:rsid w:val="000276AA"/>
    <w:rsid w:val="000308CC"/>
    <w:rsid w:val="00032793"/>
    <w:rsid w:val="00032B77"/>
    <w:rsid w:val="00032DCD"/>
    <w:rsid w:val="00034BFB"/>
    <w:rsid w:val="00035373"/>
    <w:rsid w:val="00037A6C"/>
    <w:rsid w:val="0004089D"/>
    <w:rsid w:val="00040EB4"/>
    <w:rsid w:val="000430FE"/>
    <w:rsid w:val="00043E8D"/>
    <w:rsid w:val="000454ED"/>
    <w:rsid w:val="000466FE"/>
    <w:rsid w:val="00046D32"/>
    <w:rsid w:val="00047ADC"/>
    <w:rsid w:val="00050E45"/>
    <w:rsid w:val="000517D8"/>
    <w:rsid w:val="00051CBB"/>
    <w:rsid w:val="00051D4E"/>
    <w:rsid w:val="00052648"/>
    <w:rsid w:val="00052A72"/>
    <w:rsid w:val="00052CF8"/>
    <w:rsid w:val="000547EB"/>
    <w:rsid w:val="00055614"/>
    <w:rsid w:val="00057ADF"/>
    <w:rsid w:val="00060C6D"/>
    <w:rsid w:val="00061164"/>
    <w:rsid w:val="0006232A"/>
    <w:rsid w:val="00062560"/>
    <w:rsid w:val="00063FDD"/>
    <w:rsid w:val="0006410D"/>
    <w:rsid w:val="0006544B"/>
    <w:rsid w:val="00065A63"/>
    <w:rsid w:val="00065E5F"/>
    <w:rsid w:val="00066EA5"/>
    <w:rsid w:val="0006727A"/>
    <w:rsid w:val="000675BF"/>
    <w:rsid w:val="000701CC"/>
    <w:rsid w:val="000709F8"/>
    <w:rsid w:val="0007181B"/>
    <w:rsid w:val="000729DF"/>
    <w:rsid w:val="00072F5D"/>
    <w:rsid w:val="00073686"/>
    <w:rsid w:val="00073950"/>
    <w:rsid w:val="00075CB3"/>
    <w:rsid w:val="00076085"/>
    <w:rsid w:val="00076724"/>
    <w:rsid w:val="00081D52"/>
    <w:rsid w:val="00083BA1"/>
    <w:rsid w:val="00085DD0"/>
    <w:rsid w:val="00087170"/>
    <w:rsid w:val="000877FB"/>
    <w:rsid w:val="00091811"/>
    <w:rsid w:val="00091958"/>
    <w:rsid w:val="00091F8E"/>
    <w:rsid w:val="0009225E"/>
    <w:rsid w:val="00094BD6"/>
    <w:rsid w:val="00095DF6"/>
    <w:rsid w:val="000962D4"/>
    <w:rsid w:val="00097792"/>
    <w:rsid w:val="000A0E7C"/>
    <w:rsid w:val="000A13A1"/>
    <w:rsid w:val="000A1FA8"/>
    <w:rsid w:val="000A27A2"/>
    <w:rsid w:val="000A2DDD"/>
    <w:rsid w:val="000A38CD"/>
    <w:rsid w:val="000A3B98"/>
    <w:rsid w:val="000A3FF5"/>
    <w:rsid w:val="000A67E7"/>
    <w:rsid w:val="000A6CE4"/>
    <w:rsid w:val="000A7E0D"/>
    <w:rsid w:val="000B00D6"/>
    <w:rsid w:val="000B0674"/>
    <w:rsid w:val="000B0947"/>
    <w:rsid w:val="000B0DC1"/>
    <w:rsid w:val="000B2B73"/>
    <w:rsid w:val="000B2E67"/>
    <w:rsid w:val="000B2EE8"/>
    <w:rsid w:val="000B2FC9"/>
    <w:rsid w:val="000B3171"/>
    <w:rsid w:val="000B39EE"/>
    <w:rsid w:val="000B4961"/>
    <w:rsid w:val="000B4D35"/>
    <w:rsid w:val="000B5EFF"/>
    <w:rsid w:val="000B758C"/>
    <w:rsid w:val="000B7FCB"/>
    <w:rsid w:val="000C062F"/>
    <w:rsid w:val="000C1C1C"/>
    <w:rsid w:val="000C234C"/>
    <w:rsid w:val="000C338E"/>
    <w:rsid w:val="000C3722"/>
    <w:rsid w:val="000C39C2"/>
    <w:rsid w:val="000C485C"/>
    <w:rsid w:val="000C496F"/>
    <w:rsid w:val="000C5107"/>
    <w:rsid w:val="000C54D9"/>
    <w:rsid w:val="000C5660"/>
    <w:rsid w:val="000C5F0A"/>
    <w:rsid w:val="000C5FAC"/>
    <w:rsid w:val="000C64EB"/>
    <w:rsid w:val="000C678E"/>
    <w:rsid w:val="000C71AD"/>
    <w:rsid w:val="000C7F06"/>
    <w:rsid w:val="000D0CF9"/>
    <w:rsid w:val="000D164E"/>
    <w:rsid w:val="000D3C5D"/>
    <w:rsid w:val="000D43C5"/>
    <w:rsid w:val="000D551A"/>
    <w:rsid w:val="000D5AB3"/>
    <w:rsid w:val="000D5EF4"/>
    <w:rsid w:val="000D6B09"/>
    <w:rsid w:val="000E1234"/>
    <w:rsid w:val="000E22A0"/>
    <w:rsid w:val="000E240A"/>
    <w:rsid w:val="000E27D5"/>
    <w:rsid w:val="000E27F1"/>
    <w:rsid w:val="000E2CE5"/>
    <w:rsid w:val="000E3C7C"/>
    <w:rsid w:val="000E5EEF"/>
    <w:rsid w:val="000E60AF"/>
    <w:rsid w:val="000E72E3"/>
    <w:rsid w:val="000E7896"/>
    <w:rsid w:val="000F0084"/>
    <w:rsid w:val="000F0C98"/>
    <w:rsid w:val="000F222C"/>
    <w:rsid w:val="000F3279"/>
    <w:rsid w:val="000F47F5"/>
    <w:rsid w:val="000F5DC3"/>
    <w:rsid w:val="000F65F0"/>
    <w:rsid w:val="0010101E"/>
    <w:rsid w:val="00101DF9"/>
    <w:rsid w:val="001026EF"/>
    <w:rsid w:val="00102EB4"/>
    <w:rsid w:val="00104C64"/>
    <w:rsid w:val="00105440"/>
    <w:rsid w:val="001054F2"/>
    <w:rsid w:val="001056CE"/>
    <w:rsid w:val="00105AD4"/>
    <w:rsid w:val="001060C0"/>
    <w:rsid w:val="00110B6A"/>
    <w:rsid w:val="00112D96"/>
    <w:rsid w:val="00113865"/>
    <w:rsid w:val="0011686C"/>
    <w:rsid w:val="001208AD"/>
    <w:rsid w:val="00120901"/>
    <w:rsid w:val="00120A8D"/>
    <w:rsid w:val="00120FEB"/>
    <w:rsid w:val="00121D98"/>
    <w:rsid w:val="001257A2"/>
    <w:rsid w:val="001257E9"/>
    <w:rsid w:val="001263C3"/>
    <w:rsid w:val="0012651D"/>
    <w:rsid w:val="00126564"/>
    <w:rsid w:val="001265B9"/>
    <w:rsid w:val="001306A9"/>
    <w:rsid w:val="00130746"/>
    <w:rsid w:val="0013141F"/>
    <w:rsid w:val="00133044"/>
    <w:rsid w:val="00133A61"/>
    <w:rsid w:val="001341D1"/>
    <w:rsid w:val="001344B8"/>
    <w:rsid w:val="00134C64"/>
    <w:rsid w:val="00135036"/>
    <w:rsid w:val="00136632"/>
    <w:rsid w:val="00137AB2"/>
    <w:rsid w:val="0014023A"/>
    <w:rsid w:val="00140852"/>
    <w:rsid w:val="00141A54"/>
    <w:rsid w:val="00142802"/>
    <w:rsid w:val="001429FB"/>
    <w:rsid w:val="00142D26"/>
    <w:rsid w:val="001440CF"/>
    <w:rsid w:val="00145E75"/>
    <w:rsid w:val="00145EB1"/>
    <w:rsid w:val="0014696D"/>
    <w:rsid w:val="001477AD"/>
    <w:rsid w:val="001478BB"/>
    <w:rsid w:val="00150967"/>
    <w:rsid w:val="00151A9B"/>
    <w:rsid w:val="00152298"/>
    <w:rsid w:val="00152E20"/>
    <w:rsid w:val="001543DF"/>
    <w:rsid w:val="00155DEF"/>
    <w:rsid w:val="001566A1"/>
    <w:rsid w:val="00157416"/>
    <w:rsid w:val="00157EC2"/>
    <w:rsid w:val="00160C5F"/>
    <w:rsid w:val="00160EC6"/>
    <w:rsid w:val="001628C3"/>
    <w:rsid w:val="001629BF"/>
    <w:rsid w:val="00162F18"/>
    <w:rsid w:val="00163A06"/>
    <w:rsid w:val="00163EC3"/>
    <w:rsid w:val="00163FCA"/>
    <w:rsid w:val="00164AAB"/>
    <w:rsid w:val="00165150"/>
    <w:rsid w:val="00165710"/>
    <w:rsid w:val="00170E90"/>
    <w:rsid w:val="00171E2D"/>
    <w:rsid w:val="00171EBC"/>
    <w:rsid w:val="00172841"/>
    <w:rsid w:val="0017289F"/>
    <w:rsid w:val="001740A9"/>
    <w:rsid w:val="00174408"/>
    <w:rsid w:val="001763D2"/>
    <w:rsid w:val="00176E8F"/>
    <w:rsid w:val="00177AF1"/>
    <w:rsid w:val="00180196"/>
    <w:rsid w:val="001801F9"/>
    <w:rsid w:val="00180C87"/>
    <w:rsid w:val="00182B1F"/>
    <w:rsid w:val="00184259"/>
    <w:rsid w:val="0018445C"/>
    <w:rsid w:val="00184D5A"/>
    <w:rsid w:val="001901A6"/>
    <w:rsid w:val="001906F7"/>
    <w:rsid w:val="001927BE"/>
    <w:rsid w:val="00192827"/>
    <w:rsid w:val="00194B88"/>
    <w:rsid w:val="00194C41"/>
    <w:rsid w:val="0019560A"/>
    <w:rsid w:val="00196DA7"/>
    <w:rsid w:val="001A0A3A"/>
    <w:rsid w:val="001A26EC"/>
    <w:rsid w:val="001A3075"/>
    <w:rsid w:val="001A377E"/>
    <w:rsid w:val="001A4B84"/>
    <w:rsid w:val="001A55AF"/>
    <w:rsid w:val="001A6132"/>
    <w:rsid w:val="001A7C44"/>
    <w:rsid w:val="001B1142"/>
    <w:rsid w:val="001B1BA1"/>
    <w:rsid w:val="001B1D3C"/>
    <w:rsid w:val="001B1ECA"/>
    <w:rsid w:val="001B216B"/>
    <w:rsid w:val="001B42BB"/>
    <w:rsid w:val="001B491C"/>
    <w:rsid w:val="001B5C95"/>
    <w:rsid w:val="001B715A"/>
    <w:rsid w:val="001B7376"/>
    <w:rsid w:val="001C04AA"/>
    <w:rsid w:val="001C0E06"/>
    <w:rsid w:val="001C13AF"/>
    <w:rsid w:val="001C21D4"/>
    <w:rsid w:val="001C2900"/>
    <w:rsid w:val="001C3471"/>
    <w:rsid w:val="001C4434"/>
    <w:rsid w:val="001D0AE2"/>
    <w:rsid w:val="001D20C9"/>
    <w:rsid w:val="001D2CEB"/>
    <w:rsid w:val="001D2E81"/>
    <w:rsid w:val="001D5B33"/>
    <w:rsid w:val="001D5F7B"/>
    <w:rsid w:val="001D61AF"/>
    <w:rsid w:val="001D6873"/>
    <w:rsid w:val="001D6E16"/>
    <w:rsid w:val="001D7AC3"/>
    <w:rsid w:val="001D7E7F"/>
    <w:rsid w:val="001E0456"/>
    <w:rsid w:val="001E34A7"/>
    <w:rsid w:val="001E3AB6"/>
    <w:rsid w:val="001E3CED"/>
    <w:rsid w:val="001E42AB"/>
    <w:rsid w:val="001E4682"/>
    <w:rsid w:val="001E4C05"/>
    <w:rsid w:val="001E5F06"/>
    <w:rsid w:val="001E6EB3"/>
    <w:rsid w:val="001E7EA5"/>
    <w:rsid w:val="001F022D"/>
    <w:rsid w:val="001F0721"/>
    <w:rsid w:val="001F2FA4"/>
    <w:rsid w:val="001F43C8"/>
    <w:rsid w:val="001F533A"/>
    <w:rsid w:val="001F65D8"/>
    <w:rsid w:val="00201AEF"/>
    <w:rsid w:val="002023D9"/>
    <w:rsid w:val="00202AF8"/>
    <w:rsid w:val="0020311E"/>
    <w:rsid w:val="00203BBC"/>
    <w:rsid w:val="002046AE"/>
    <w:rsid w:val="00204D2D"/>
    <w:rsid w:val="00204E35"/>
    <w:rsid w:val="00205232"/>
    <w:rsid w:val="0020530E"/>
    <w:rsid w:val="0020608B"/>
    <w:rsid w:val="00206B2A"/>
    <w:rsid w:val="00207F80"/>
    <w:rsid w:val="00207FAD"/>
    <w:rsid w:val="00210B0D"/>
    <w:rsid w:val="00210BAF"/>
    <w:rsid w:val="00211AE5"/>
    <w:rsid w:val="00213F7C"/>
    <w:rsid w:val="00215D30"/>
    <w:rsid w:val="00215FCF"/>
    <w:rsid w:val="0022127D"/>
    <w:rsid w:val="002224E0"/>
    <w:rsid w:val="002227DE"/>
    <w:rsid w:val="002236E9"/>
    <w:rsid w:val="00223813"/>
    <w:rsid w:val="00225E61"/>
    <w:rsid w:val="002266FC"/>
    <w:rsid w:val="00227462"/>
    <w:rsid w:val="00230084"/>
    <w:rsid w:val="00233997"/>
    <w:rsid w:val="00236076"/>
    <w:rsid w:val="00236374"/>
    <w:rsid w:val="0023681B"/>
    <w:rsid w:val="002370B0"/>
    <w:rsid w:val="00240C92"/>
    <w:rsid w:val="002420EA"/>
    <w:rsid w:val="00243886"/>
    <w:rsid w:val="0024550F"/>
    <w:rsid w:val="0024583F"/>
    <w:rsid w:val="00245EF5"/>
    <w:rsid w:val="00246A92"/>
    <w:rsid w:val="00247238"/>
    <w:rsid w:val="002501A3"/>
    <w:rsid w:val="00251FE9"/>
    <w:rsid w:val="0025250F"/>
    <w:rsid w:val="002527CC"/>
    <w:rsid w:val="00254CF9"/>
    <w:rsid w:val="00256D36"/>
    <w:rsid w:val="002571A6"/>
    <w:rsid w:val="0025739D"/>
    <w:rsid w:val="00260DB7"/>
    <w:rsid w:val="0026139F"/>
    <w:rsid w:val="002616A6"/>
    <w:rsid w:val="002621E4"/>
    <w:rsid w:val="00262A11"/>
    <w:rsid w:val="002635CD"/>
    <w:rsid w:val="0026380C"/>
    <w:rsid w:val="002639E1"/>
    <w:rsid w:val="00264BAB"/>
    <w:rsid w:val="00267548"/>
    <w:rsid w:val="0026771E"/>
    <w:rsid w:val="00271250"/>
    <w:rsid w:val="00274231"/>
    <w:rsid w:val="00275474"/>
    <w:rsid w:val="00275ACB"/>
    <w:rsid w:val="0027601A"/>
    <w:rsid w:val="00276FB3"/>
    <w:rsid w:val="0028057E"/>
    <w:rsid w:val="00280852"/>
    <w:rsid w:val="0028161F"/>
    <w:rsid w:val="00282BF7"/>
    <w:rsid w:val="00282DD9"/>
    <w:rsid w:val="00283E19"/>
    <w:rsid w:val="002847EC"/>
    <w:rsid w:val="00286663"/>
    <w:rsid w:val="00286AF8"/>
    <w:rsid w:val="00287AC5"/>
    <w:rsid w:val="00291331"/>
    <w:rsid w:val="00291831"/>
    <w:rsid w:val="002924E5"/>
    <w:rsid w:val="002925A8"/>
    <w:rsid w:val="0029288C"/>
    <w:rsid w:val="00292D4E"/>
    <w:rsid w:val="00293837"/>
    <w:rsid w:val="00295324"/>
    <w:rsid w:val="0029679D"/>
    <w:rsid w:val="00296F0D"/>
    <w:rsid w:val="002A051C"/>
    <w:rsid w:val="002A0934"/>
    <w:rsid w:val="002A13BA"/>
    <w:rsid w:val="002A1420"/>
    <w:rsid w:val="002A20A9"/>
    <w:rsid w:val="002A24A2"/>
    <w:rsid w:val="002A298F"/>
    <w:rsid w:val="002A46F4"/>
    <w:rsid w:val="002A4855"/>
    <w:rsid w:val="002A6037"/>
    <w:rsid w:val="002B0276"/>
    <w:rsid w:val="002B1D8C"/>
    <w:rsid w:val="002B45AB"/>
    <w:rsid w:val="002B5365"/>
    <w:rsid w:val="002B57B1"/>
    <w:rsid w:val="002B586D"/>
    <w:rsid w:val="002B59F4"/>
    <w:rsid w:val="002B5BDE"/>
    <w:rsid w:val="002B68FB"/>
    <w:rsid w:val="002B6C68"/>
    <w:rsid w:val="002B75D1"/>
    <w:rsid w:val="002B75EB"/>
    <w:rsid w:val="002C045E"/>
    <w:rsid w:val="002C1A57"/>
    <w:rsid w:val="002C3AAC"/>
    <w:rsid w:val="002C48A8"/>
    <w:rsid w:val="002C4E34"/>
    <w:rsid w:val="002C566E"/>
    <w:rsid w:val="002C59C0"/>
    <w:rsid w:val="002C5A33"/>
    <w:rsid w:val="002C6236"/>
    <w:rsid w:val="002C6536"/>
    <w:rsid w:val="002C663E"/>
    <w:rsid w:val="002C6EAC"/>
    <w:rsid w:val="002C71B1"/>
    <w:rsid w:val="002D220A"/>
    <w:rsid w:val="002D2EDB"/>
    <w:rsid w:val="002D5B4C"/>
    <w:rsid w:val="002D61AA"/>
    <w:rsid w:val="002D76D9"/>
    <w:rsid w:val="002E0D8C"/>
    <w:rsid w:val="002E21E5"/>
    <w:rsid w:val="002E2930"/>
    <w:rsid w:val="002E323C"/>
    <w:rsid w:val="002E4167"/>
    <w:rsid w:val="002E606E"/>
    <w:rsid w:val="002E70CC"/>
    <w:rsid w:val="002F020F"/>
    <w:rsid w:val="002F0EF5"/>
    <w:rsid w:val="002F17DF"/>
    <w:rsid w:val="002F2D08"/>
    <w:rsid w:val="002F2FFB"/>
    <w:rsid w:val="002F52C5"/>
    <w:rsid w:val="002F6464"/>
    <w:rsid w:val="002F7A09"/>
    <w:rsid w:val="0030052E"/>
    <w:rsid w:val="003009C5"/>
    <w:rsid w:val="00304373"/>
    <w:rsid w:val="003064DC"/>
    <w:rsid w:val="0030727E"/>
    <w:rsid w:val="003076C9"/>
    <w:rsid w:val="00307F2E"/>
    <w:rsid w:val="0031054A"/>
    <w:rsid w:val="00310F48"/>
    <w:rsid w:val="00312654"/>
    <w:rsid w:val="00313E5A"/>
    <w:rsid w:val="00315BF5"/>
    <w:rsid w:val="00315C8B"/>
    <w:rsid w:val="00315E8B"/>
    <w:rsid w:val="003161CD"/>
    <w:rsid w:val="003169D6"/>
    <w:rsid w:val="00317C75"/>
    <w:rsid w:val="0032138D"/>
    <w:rsid w:val="003249C9"/>
    <w:rsid w:val="00324B6D"/>
    <w:rsid w:val="0032686B"/>
    <w:rsid w:val="003272D2"/>
    <w:rsid w:val="0032790B"/>
    <w:rsid w:val="00331EB4"/>
    <w:rsid w:val="00332AA8"/>
    <w:rsid w:val="00333280"/>
    <w:rsid w:val="0033358A"/>
    <w:rsid w:val="00333F12"/>
    <w:rsid w:val="00334DE0"/>
    <w:rsid w:val="003354EE"/>
    <w:rsid w:val="003359B9"/>
    <w:rsid w:val="00336024"/>
    <w:rsid w:val="00336851"/>
    <w:rsid w:val="00336E06"/>
    <w:rsid w:val="003372DF"/>
    <w:rsid w:val="0033763F"/>
    <w:rsid w:val="0033793D"/>
    <w:rsid w:val="00337E8E"/>
    <w:rsid w:val="003403FC"/>
    <w:rsid w:val="00340EEF"/>
    <w:rsid w:val="003448E7"/>
    <w:rsid w:val="003452DC"/>
    <w:rsid w:val="00345B36"/>
    <w:rsid w:val="003469F3"/>
    <w:rsid w:val="003476CA"/>
    <w:rsid w:val="00347B02"/>
    <w:rsid w:val="0035013C"/>
    <w:rsid w:val="00350F6B"/>
    <w:rsid w:val="00351486"/>
    <w:rsid w:val="00351843"/>
    <w:rsid w:val="00351982"/>
    <w:rsid w:val="0035241E"/>
    <w:rsid w:val="00352670"/>
    <w:rsid w:val="003531F9"/>
    <w:rsid w:val="0035433D"/>
    <w:rsid w:val="003563FB"/>
    <w:rsid w:val="00356F0C"/>
    <w:rsid w:val="00357923"/>
    <w:rsid w:val="00357D8C"/>
    <w:rsid w:val="00360F7A"/>
    <w:rsid w:val="00361893"/>
    <w:rsid w:val="0036268C"/>
    <w:rsid w:val="00362A18"/>
    <w:rsid w:val="00362DF4"/>
    <w:rsid w:val="00362E6A"/>
    <w:rsid w:val="00364D25"/>
    <w:rsid w:val="00365C48"/>
    <w:rsid w:val="00366656"/>
    <w:rsid w:val="00367516"/>
    <w:rsid w:val="0037071A"/>
    <w:rsid w:val="003719EB"/>
    <w:rsid w:val="00372776"/>
    <w:rsid w:val="003735AB"/>
    <w:rsid w:val="00374652"/>
    <w:rsid w:val="00377525"/>
    <w:rsid w:val="00381099"/>
    <w:rsid w:val="0038167C"/>
    <w:rsid w:val="00382A87"/>
    <w:rsid w:val="0038334A"/>
    <w:rsid w:val="00385E06"/>
    <w:rsid w:val="00386362"/>
    <w:rsid w:val="00386FD0"/>
    <w:rsid w:val="003875F6"/>
    <w:rsid w:val="00390BDE"/>
    <w:rsid w:val="0039247A"/>
    <w:rsid w:val="00392CC2"/>
    <w:rsid w:val="003948D3"/>
    <w:rsid w:val="0039582A"/>
    <w:rsid w:val="00395EDB"/>
    <w:rsid w:val="003961CE"/>
    <w:rsid w:val="00397233"/>
    <w:rsid w:val="00397D54"/>
    <w:rsid w:val="003A0F60"/>
    <w:rsid w:val="003A0FF8"/>
    <w:rsid w:val="003A1305"/>
    <w:rsid w:val="003A6B8B"/>
    <w:rsid w:val="003A6C9E"/>
    <w:rsid w:val="003A6DE6"/>
    <w:rsid w:val="003A7EFD"/>
    <w:rsid w:val="003B467E"/>
    <w:rsid w:val="003B4739"/>
    <w:rsid w:val="003B4DEA"/>
    <w:rsid w:val="003B524A"/>
    <w:rsid w:val="003B54FF"/>
    <w:rsid w:val="003B60BC"/>
    <w:rsid w:val="003C2B9B"/>
    <w:rsid w:val="003C2F59"/>
    <w:rsid w:val="003C3E3E"/>
    <w:rsid w:val="003C66A2"/>
    <w:rsid w:val="003C66BE"/>
    <w:rsid w:val="003C6F47"/>
    <w:rsid w:val="003D1424"/>
    <w:rsid w:val="003D24B5"/>
    <w:rsid w:val="003D2F22"/>
    <w:rsid w:val="003D4325"/>
    <w:rsid w:val="003D492E"/>
    <w:rsid w:val="003D54E2"/>
    <w:rsid w:val="003D6204"/>
    <w:rsid w:val="003D6CB8"/>
    <w:rsid w:val="003E16A9"/>
    <w:rsid w:val="003E171A"/>
    <w:rsid w:val="003E283A"/>
    <w:rsid w:val="003E2B94"/>
    <w:rsid w:val="003E4392"/>
    <w:rsid w:val="003E4643"/>
    <w:rsid w:val="003E4775"/>
    <w:rsid w:val="003F0089"/>
    <w:rsid w:val="003F35F2"/>
    <w:rsid w:val="003F412A"/>
    <w:rsid w:val="003F4185"/>
    <w:rsid w:val="003F5B46"/>
    <w:rsid w:val="00401779"/>
    <w:rsid w:val="00401EB7"/>
    <w:rsid w:val="00401F72"/>
    <w:rsid w:val="004028D1"/>
    <w:rsid w:val="00403514"/>
    <w:rsid w:val="00403617"/>
    <w:rsid w:val="00404F7C"/>
    <w:rsid w:val="00407962"/>
    <w:rsid w:val="00407BE1"/>
    <w:rsid w:val="00414504"/>
    <w:rsid w:val="00415147"/>
    <w:rsid w:val="00415D4E"/>
    <w:rsid w:val="00416417"/>
    <w:rsid w:val="00416FCD"/>
    <w:rsid w:val="0041711A"/>
    <w:rsid w:val="004172EA"/>
    <w:rsid w:val="00420384"/>
    <w:rsid w:val="0042147D"/>
    <w:rsid w:val="00421E85"/>
    <w:rsid w:val="004274FA"/>
    <w:rsid w:val="004309F4"/>
    <w:rsid w:val="00430A61"/>
    <w:rsid w:val="00430F14"/>
    <w:rsid w:val="00431921"/>
    <w:rsid w:val="00432CC0"/>
    <w:rsid w:val="004336F1"/>
    <w:rsid w:val="0043384D"/>
    <w:rsid w:val="004338AC"/>
    <w:rsid w:val="0043445C"/>
    <w:rsid w:val="004361CF"/>
    <w:rsid w:val="00436547"/>
    <w:rsid w:val="00437ABA"/>
    <w:rsid w:val="00441D23"/>
    <w:rsid w:val="00442850"/>
    <w:rsid w:val="00442D77"/>
    <w:rsid w:val="00444F08"/>
    <w:rsid w:val="00445B09"/>
    <w:rsid w:val="00446242"/>
    <w:rsid w:val="00450F1B"/>
    <w:rsid w:val="00451580"/>
    <w:rsid w:val="00451F92"/>
    <w:rsid w:val="00452083"/>
    <w:rsid w:val="004520AA"/>
    <w:rsid w:val="004524C9"/>
    <w:rsid w:val="00452500"/>
    <w:rsid w:val="004536A8"/>
    <w:rsid w:val="00453F56"/>
    <w:rsid w:val="004552DD"/>
    <w:rsid w:val="00455F45"/>
    <w:rsid w:val="004562A7"/>
    <w:rsid w:val="004578ED"/>
    <w:rsid w:val="00457F86"/>
    <w:rsid w:val="00460C04"/>
    <w:rsid w:val="00461447"/>
    <w:rsid w:val="00464031"/>
    <w:rsid w:val="00464439"/>
    <w:rsid w:val="0046502F"/>
    <w:rsid w:val="00465D6F"/>
    <w:rsid w:val="004676BD"/>
    <w:rsid w:val="00467FE1"/>
    <w:rsid w:val="00470DD3"/>
    <w:rsid w:val="00471E7A"/>
    <w:rsid w:val="004725FF"/>
    <w:rsid w:val="004733F8"/>
    <w:rsid w:val="0047601F"/>
    <w:rsid w:val="00476DE7"/>
    <w:rsid w:val="004817F0"/>
    <w:rsid w:val="00481B1D"/>
    <w:rsid w:val="00481E22"/>
    <w:rsid w:val="00482E8F"/>
    <w:rsid w:val="004843D5"/>
    <w:rsid w:val="004853F5"/>
    <w:rsid w:val="0048573E"/>
    <w:rsid w:val="0048610E"/>
    <w:rsid w:val="00486448"/>
    <w:rsid w:val="00486675"/>
    <w:rsid w:val="00486F44"/>
    <w:rsid w:val="0049176C"/>
    <w:rsid w:val="004946E1"/>
    <w:rsid w:val="004955B2"/>
    <w:rsid w:val="00496907"/>
    <w:rsid w:val="00496A7F"/>
    <w:rsid w:val="0049770F"/>
    <w:rsid w:val="00497924"/>
    <w:rsid w:val="004A0123"/>
    <w:rsid w:val="004A1BEC"/>
    <w:rsid w:val="004A376F"/>
    <w:rsid w:val="004A3EFA"/>
    <w:rsid w:val="004A4894"/>
    <w:rsid w:val="004A55C3"/>
    <w:rsid w:val="004A638B"/>
    <w:rsid w:val="004A6E9B"/>
    <w:rsid w:val="004A7694"/>
    <w:rsid w:val="004B013A"/>
    <w:rsid w:val="004B0262"/>
    <w:rsid w:val="004B1D2A"/>
    <w:rsid w:val="004B1E6D"/>
    <w:rsid w:val="004B2AD7"/>
    <w:rsid w:val="004B41DE"/>
    <w:rsid w:val="004B5C3A"/>
    <w:rsid w:val="004B7D7A"/>
    <w:rsid w:val="004C1D2C"/>
    <w:rsid w:val="004C1D62"/>
    <w:rsid w:val="004C1DB1"/>
    <w:rsid w:val="004C1F64"/>
    <w:rsid w:val="004C2305"/>
    <w:rsid w:val="004C278E"/>
    <w:rsid w:val="004C399C"/>
    <w:rsid w:val="004C47C0"/>
    <w:rsid w:val="004C5B23"/>
    <w:rsid w:val="004C5E91"/>
    <w:rsid w:val="004D2F74"/>
    <w:rsid w:val="004D3F8C"/>
    <w:rsid w:val="004D43C6"/>
    <w:rsid w:val="004D46C0"/>
    <w:rsid w:val="004D526C"/>
    <w:rsid w:val="004D65D9"/>
    <w:rsid w:val="004E13D7"/>
    <w:rsid w:val="004E2638"/>
    <w:rsid w:val="004E2FF4"/>
    <w:rsid w:val="004E3D84"/>
    <w:rsid w:val="004E5245"/>
    <w:rsid w:val="004E69FE"/>
    <w:rsid w:val="004F09B7"/>
    <w:rsid w:val="004F176B"/>
    <w:rsid w:val="004F17D0"/>
    <w:rsid w:val="004F2844"/>
    <w:rsid w:val="004F38A8"/>
    <w:rsid w:val="004F49AF"/>
    <w:rsid w:val="004F4D27"/>
    <w:rsid w:val="004F4F1A"/>
    <w:rsid w:val="004F5D1D"/>
    <w:rsid w:val="004F5FDA"/>
    <w:rsid w:val="004F63C6"/>
    <w:rsid w:val="004F65AD"/>
    <w:rsid w:val="004F78E8"/>
    <w:rsid w:val="00500189"/>
    <w:rsid w:val="00500E36"/>
    <w:rsid w:val="005032AB"/>
    <w:rsid w:val="00507D79"/>
    <w:rsid w:val="00512E44"/>
    <w:rsid w:val="0051306C"/>
    <w:rsid w:val="005142E9"/>
    <w:rsid w:val="0051433D"/>
    <w:rsid w:val="00514500"/>
    <w:rsid w:val="0051549A"/>
    <w:rsid w:val="00516817"/>
    <w:rsid w:val="005204C8"/>
    <w:rsid w:val="00520C95"/>
    <w:rsid w:val="005214A3"/>
    <w:rsid w:val="00522ACA"/>
    <w:rsid w:val="00522D92"/>
    <w:rsid w:val="005236E8"/>
    <w:rsid w:val="0052427E"/>
    <w:rsid w:val="0052462E"/>
    <w:rsid w:val="00525490"/>
    <w:rsid w:val="00525E53"/>
    <w:rsid w:val="00526B35"/>
    <w:rsid w:val="00530720"/>
    <w:rsid w:val="0053082C"/>
    <w:rsid w:val="00530C47"/>
    <w:rsid w:val="005313A7"/>
    <w:rsid w:val="00531CA8"/>
    <w:rsid w:val="0053214A"/>
    <w:rsid w:val="005334F1"/>
    <w:rsid w:val="005365C6"/>
    <w:rsid w:val="0053664B"/>
    <w:rsid w:val="00536A6A"/>
    <w:rsid w:val="00540744"/>
    <w:rsid w:val="00541E6E"/>
    <w:rsid w:val="00542CCD"/>
    <w:rsid w:val="00543ACE"/>
    <w:rsid w:val="005459CE"/>
    <w:rsid w:val="00546689"/>
    <w:rsid w:val="00547451"/>
    <w:rsid w:val="00547E48"/>
    <w:rsid w:val="00551E64"/>
    <w:rsid w:val="00555425"/>
    <w:rsid w:val="0055595F"/>
    <w:rsid w:val="00555B14"/>
    <w:rsid w:val="005570B1"/>
    <w:rsid w:val="00557A4C"/>
    <w:rsid w:val="00560651"/>
    <w:rsid w:val="00561539"/>
    <w:rsid w:val="00561577"/>
    <w:rsid w:val="00561850"/>
    <w:rsid w:val="00562794"/>
    <w:rsid w:val="00562B96"/>
    <w:rsid w:val="0056459B"/>
    <w:rsid w:val="00565989"/>
    <w:rsid w:val="0057097F"/>
    <w:rsid w:val="005723C6"/>
    <w:rsid w:val="00573FD0"/>
    <w:rsid w:val="00575F0A"/>
    <w:rsid w:val="0057645A"/>
    <w:rsid w:val="005774DE"/>
    <w:rsid w:val="00577F74"/>
    <w:rsid w:val="005801A3"/>
    <w:rsid w:val="005808DF"/>
    <w:rsid w:val="005859AA"/>
    <w:rsid w:val="0059028A"/>
    <w:rsid w:val="00591C7E"/>
    <w:rsid w:val="00593739"/>
    <w:rsid w:val="005937EE"/>
    <w:rsid w:val="00594DEF"/>
    <w:rsid w:val="005963BC"/>
    <w:rsid w:val="00596B2F"/>
    <w:rsid w:val="00597BB6"/>
    <w:rsid w:val="005A07A3"/>
    <w:rsid w:val="005A1CDC"/>
    <w:rsid w:val="005A36C3"/>
    <w:rsid w:val="005A3FC8"/>
    <w:rsid w:val="005A4051"/>
    <w:rsid w:val="005A58EE"/>
    <w:rsid w:val="005A6D32"/>
    <w:rsid w:val="005A6D45"/>
    <w:rsid w:val="005B12A5"/>
    <w:rsid w:val="005B277F"/>
    <w:rsid w:val="005B2E17"/>
    <w:rsid w:val="005B3400"/>
    <w:rsid w:val="005B38FF"/>
    <w:rsid w:val="005B4AAA"/>
    <w:rsid w:val="005B52C8"/>
    <w:rsid w:val="005B58D4"/>
    <w:rsid w:val="005B7303"/>
    <w:rsid w:val="005C1428"/>
    <w:rsid w:val="005C1948"/>
    <w:rsid w:val="005C1E75"/>
    <w:rsid w:val="005C2C30"/>
    <w:rsid w:val="005C2DE5"/>
    <w:rsid w:val="005C403F"/>
    <w:rsid w:val="005C7212"/>
    <w:rsid w:val="005C7D43"/>
    <w:rsid w:val="005D0D54"/>
    <w:rsid w:val="005D1085"/>
    <w:rsid w:val="005D3C04"/>
    <w:rsid w:val="005D4B4B"/>
    <w:rsid w:val="005D5AB0"/>
    <w:rsid w:val="005D7487"/>
    <w:rsid w:val="005D760E"/>
    <w:rsid w:val="005D7983"/>
    <w:rsid w:val="005E00B3"/>
    <w:rsid w:val="005E104F"/>
    <w:rsid w:val="005E2F0C"/>
    <w:rsid w:val="005E3314"/>
    <w:rsid w:val="005E3571"/>
    <w:rsid w:val="005E3EBC"/>
    <w:rsid w:val="005E4F84"/>
    <w:rsid w:val="005E6CB3"/>
    <w:rsid w:val="005E73B4"/>
    <w:rsid w:val="005E7AA8"/>
    <w:rsid w:val="005E7F8D"/>
    <w:rsid w:val="005F0BDF"/>
    <w:rsid w:val="005F1302"/>
    <w:rsid w:val="005F37E6"/>
    <w:rsid w:val="005F6A57"/>
    <w:rsid w:val="005F6EE3"/>
    <w:rsid w:val="00600B6F"/>
    <w:rsid w:val="00601347"/>
    <w:rsid w:val="00601880"/>
    <w:rsid w:val="00602D58"/>
    <w:rsid w:val="00603DA0"/>
    <w:rsid w:val="00603E74"/>
    <w:rsid w:val="0060417A"/>
    <w:rsid w:val="00605637"/>
    <w:rsid w:val="00605ABE"/>
    <w:rsid w:val="00605C3A"/>
    <w:rsid w:val="00605CCD"/>
    <w:rsid w:val="00605E69"/>
    <w:rsid w:val="00606A86"/>
    <w:rsid w:val="00610449"/>
    <w:rsid w:val="00610924"/>
    <w:rsid w:val="00610AC1"/>
    <w:rsid w:val="00610C50"/>
    <w:rsid w:val="00610C6C"/>
    <w:rsid w:val="00611D69"/>
    <w:rsid w:val="00611DCE"/>
    <w:rsid w:val="006172DC"/>
    <w:rsid w:val="00620C2E"/>
    <w:rsid w:val="00621746"/>
    <w:rsid w:val="00621B5B"/>
    <w:rsid w:val="00621C18"/>
    <w:rsid w:val="00621D08"/>
    <w:rsid w:val="00622014"/>
    <w:rsid w:val="00623E79"/>
    <w:rsid w:val="006250BD"/>
    <w:rsid w:val="00625A15"/>
    <w:rsid w:val="006316B5"/>
    <w:rsid w:val="00635086"/>
    <w:rsid w:val="0063558A"/>
    <w:rsid w:val="00635BAF"/>
    <w:rsid w:val="00636F39"/>
    <w:rsid w:val="006373F6"/>
    <w:rsid w:val="00637477"/>
    <w:rsid w:val="006377DE"/>
    <w:rsid w:val="0063798B"/>
    <w:rsid w:val="00637CA0"/>
    <w:rsid w:val="00640478"/>
    <w:rsid w:val="0064248B"/>
    <w:rsid w:val="006424EB"/>
    <w:rsid w:val="00643180"/>
    <w:rsid w:val="006431F7"/>
    <w:rsid w:val="0064338B"/>
    <w:rsid w:val="00643DC2"/>
    <w:rsid w:val="00643E26"/>
    <w:rsid w:val="00645C19"/>
    <w:rsid w:val="00645F07"/>
    <w:rsid w:val="006469A2"/>
    <w:rsid w:val="00646E0E"/>
    <w:rsid w:val="00647362"/>
    <w:rsid w:val="0065268E"/>
    <w:rsid w:val="00654648"/>
    <w:rsid w:val="00654803"/>
    <w:rsid w:val="00655C6F"/>
    <w:rsid w:val="006560B1"/>
    <w:rsid w:val="0065627E"/>
    <w:rsid w:val="006563FD"/>
    <w:rsid w:val="0065754C"/>
    <w:rsid w:val="00657AA3"/>
    <w:rsid w:val="00660A90"/>
    <w:rsid w:val="006614B7"/>
    <w:rsid w:val="0066183D"/>
    <w:rsid w:val="0066213D"/>
    <w:rsid w:val="006622AD"/>
    <w:rsid w:val="0066256A"/>
    <w:rsid w:val="006645FC"/>
    <w:rsid w:val="00664602"/>
    <w:rsid w:val="006660DE"/>
    <w:rsid w:val="00666A2C"/>
    <w:rsid w:val="00666E71"/>
    <w:rsid w:val="00667653"/>
    <w:rsid w:val="006678F0"/>
    <w:rsid w:val="00670E55"/>
    <w:rsid w:val="00671698"/>
    <w:rsid w:val="00671CC5"/>
    <w:rsid w:val="00672C04"/>
    <w:rsid w:val="00673EDB"/>
    <w:rsid w:val="00675318"/>
    <w:rsid w:val="006756D6"/>
    <w:rsid w:val="0067593D"/>
    <w:rsid w:val="00675DE9"/>
    <w:rsid w:val="00676429"/>
    <w:rsid w:val="00680E9C"/>
    <w:rsid w:val="00681E0F"/>
    <w:rsid w:val="006821CF"/>
    <w:rsid w:val="006827E1"/>
    <w:rsid w:val="00682E9C"/>
    <w:rsid w:val="00683512"/>
    <w:rsid w:val="00684B29"/>
    <w:rsid w:val="00686140"/>
    <w:rsid w:val="0068664D"/>
    <w:rsid w:val="00687688"/>
    <w:rsid w:val="00690007"/>
    <w:rsid w:val="00690170"/>
    <w:rsid w:val="006903D6"/>
    <w:rsid w:val="006908C5"/>
    <w:rsid w:val="00690BAC"/>
    <w:rsid w:val="00692196"/>
    <w:rsid w:val="0069253A"/>
    <w:rsid w:val="006933D9"/>
    <w:rsid w:val="006936B6"/>
    <w:rsid w:val="00693C8E"/>
    <w:rsid w:val="00693F66"/>
    <w:rsid w:val="00693FA3"/>
    <w:rsid w:val="00694CB9"/>
    <w:rsid w:val="00695566"/>
    <w:rsid w:val="00695832"/>
    <w:rsid w:val="00695EE4"/>
    <w:rsid w:val="00696E35"/>
    <w:rsid w:val="00696EA1"/>
    <w:rsid w:val="00696FD5"/>
    <w:rsid w:val="00697700"/>
    <w:rsid w:val="006A0BF7"/>
    <w:rsid w:val="006A1059"/>
    <w:rsid w:val="006A39EF"/>
    <w:rsid w:val="006A40C2"/>
    <w:rsid w:val="006A4134"/>
    <w:rsid w:val="006A4498"/>
    <w:rsid w:val="006A4B51"/>
    <w:rsid w:val="006A5DCD"/>
    <w:rsid w:val="006A6896"/>
    <w:rsid w:val="006A6907"/>
    <w:rsid w:val="006A6CEA"/>
    <w:rsid w:val="006A7E2B"/>
    <w:rsid w:val="006B0C9F"/>
    <w:rsid w:val="006B1661"/>
    <w:rsid w:val="006B241E"/>
    <w:rsid w:val="006B5051"/>
    <w:rsid w:val="006B515C"/>
    <w:rsid w:val="006B52BC"/>
    <w:rsid w:val="006B6D8D"/>
    <w:rsid w:val="006B7386"/>
    <w:rsid w:val="006C0295"/>
    <w:rsid w:val="006C08FD"/>
    <w:rsid w:val="006C13B9"/>
    <w:rsid w:val="006C2501"/>
    <w:rsid w:val="006C2AEE"/>
    <w:rsid w:val="006C3245"/>
    <w:rsid w:val="006C4D75"/>
    <w:rsid w:val="006C4F9D"/>
    <w:rsid w:val="006C7ADF"/>
    <w:rsid w:val="006D0BB5"/>
    <w:rsid w:val="006D1A78"/>
    <w:rsid w:val="006D276B"/>
    <w:rsid w:val="006D2D66"/>
    <w:rsid w:val="006D3921"/>
    <w:rsid w:val="006D4358"/>
    <w:rsid w:val="006D4382"/>
    <w:rsid w:val="006D524A"/>
    <w:rsid w:val="006D53C4"/>
    <w:rsid w:val="006D5446"/>
    <w:rsid w:val="006D6A90"/>
    <w:rsid w:val="006E0894"/>
    <w:rsid w:val="006E13F2"/>
    <w:rsid w:val="006E15B6"/>
    <w:rsid w:val="006E1C2B"/>
    <w:rsid w:val="006E2151"/>
    <w:rsid w:val="006E2437"/>
    <w:rsid w:val="006E3061"/>
    <w:rsid w:val="006E45F3"/>
    <w:rsid w:val="006E47CF"/>
    <w:rsid w:val="006E6AD2"/>
    <w:rsid w:val="006E7560"/>
    <w:rsid w:val="006F093B"/>
    <w:rsid w:val="006F4E45"/>
    <w:rsid w:val="006F5017"/>
    <w:rsid w:val="006F509B"/>
    <w:rsid w:val="006F72EE"/>
    <w:rsid w:val="00704CE1"/>
    <w:rsid w:val="00707060"/>
    <w:rsid w:val="007103F0"/>
    <w:rsid w:val="0071073E"/>
    <w:rsid w:val="00712056"/>
    <w:rsid w:val="007121C9"/>
    <w:rsid w:val="00712F1E"/>
    <w:rsid w:val="0071307D"/>
    <w:rsid w:val="007137F5"/>
    <w:rsid w:val="00713DC8"/>
    <w:rsid w:val="00714120"/>
    <w:rsid w:val="00716E1A"/>
    <w:rsid w:val="007174CA"/>
    <w:rsid w:val="00717FDF"/>
    <w:rsid w:val="00720258"/>
    <w:rsid w:val="007232E8"/>
    <w:rsid w:val="00723A2B"/>
    <w:rsid w:val="00725B83"/>
    <w:rsid w:val="00725F40"/>
    <w:rsid w:val="0072722A"/>
    <w:rsid w:val="00730032"/>
    <w:rsid w:val="00730595"/>
    <w:rsid w:val="007305D3"/>
    <w:rsid w:val="00730994"/>
    <w:rsid w:val="00732D4E"/>
    <w:rsid w:val="00733DB9"/>
    <w:rsid w:val="007356F9"/>
    <w:rsid w:val="00736270"/>
    <w:rsid w:val="0073792E"/>
    <w:rsid w:val="00740884"/>
    <w:rsid w:val="00742E99"/>
    <w:rsid w:val="00743656"/>
    <w:rsid w:val="00743F44"/>
    <w:rsid w:val="00744C42"/>
    <w:rsid w:val="00746C86"/>
    <w:rsid w:val="00747BCB"/>
    <w:rsid w:val="00747D34"/>
    <w:rsid w:val="00747F95"/>
    <w:rsid w:val="00750BF6"/>
    <w:rsid w:val="00750C9B"/>
    <w:rsid w:val="007535A9"/>
    <w:rsid w:val="00754C3F"/>
    <w:rsid w:val="00754F59"/>
    <w:rsid w:val="00754F63"/>
    <w:rsid w:val="00755012"/>
    <w:rsid w:val="00756075"/>
    <w:rsid w:val="00756257"/>
    <w:rsid w:val="00756BF9"/>
    <w:rsid w:val="00756FF7"/>
    <w:rsid w:val="00760086"/>
    <w:rsid w:val="007610D6"/>
    <w:rsid w:val="00762375"/>
    <w:rsid w:val="00762956"/>
    <w:rsid w:val="00762D48"/>
    <w:rsid w:val="007637A9"/>
    <w:rsid w:val="00763A25"/>
    <w:rsid w:val="00763E74"/>
    <w:rsid w:val="00770492"/>
    <w:rsid w:val="00770706"/>
    <w:rsid w:val="007707D2"/>
    <w:rsid w:val="007716F2"/>
    <w:rsid w:val="00771DF2"/>
    <w:rsid w:val="00772775"/>
    <w:rsid w:val="00773064"/>
    <w:rsid w:val="007735C7"/>
    <w:rsid w:val="00773946"/>
    <w:rsid w:val="007745D3"/>
    <w:rsid w:val="00774AA8"/>
    <w:rsid w:val="0077554D"/>
    <w:rsid w:val="007765F6"/>
    <w:rsid w:val="00780116"/>
    <w:rsid w:val="00780DC8"/>
    <w:rsid w:val="00781E49"/>
    <w:rsid w:val="00782237"/>
    <w:rsid w:val="0078229B"/>
    <w:rsid w:val="007861BC"/>
    <w:rsid w:val="00786412"/>
    <w:rsid w:val="00786D8C"/>
    <w:rsid w:val="00787A29"/>
    <w:rsid w:val="007904F3"/>
    <w:rsid w:val="00790650"/>
    <w:rsid w:val="007913DF"/>
    <w:rsid w:val="00791F23"/>
    <w:rsid w:val="0079348D"/>
    <w:rsid w:val="00794237"/>
    <w:rsid w:val="00794335"/>
    <w:rsid w:val="00794EBB"/>
    <w:rsid w:val="007A027D"/>
    <w:rsid w:val="007A11D2"/>
    <w:rsid w:val="007A3606"/>
    <w:rsid w:val="007A445B"/>
    <w:rsid w:val="007A47D3"/>
    <w:rsid w:val="007A5D89"/>
    <w:rsid w:val="007A7A69"/>
    <w:rsid w:val="007B0878"/>
    <w:rsid w:val="007B14F3"/>
    <w:rsid w:val="007B1AC6"/>
    <w:rsid w:val="007B1F1D"/>
    <w:rsid w:val="007B2175"/>
    <w:rsid w:val="007B21EC"/>
    <w:rsid w:val="007B26ED"/>
    <w:rsid w:val="007B2C81"/>
    <w:rsid w:val="007B40B0"/>
    <w:rsid w:val="007B43E5"/>
    <w:rsid w:val="007B5456"/>
    <w:rsid w:val="007B5E5D"/>
    <w:rsid w:val="007B637B"/>
    <w:rsid w:val="007B6B7B"/>
    <w:rsid w:val="007C1A74"/>
    <w:rsid w:val="007C1ABA"/>
    <w:rsid w:val="007C3BE0"/>
    <w:rsid w:val="007C3D3A"/>
    <w:rsid w:val="007C49A7"/>
    <w:rsid w:val="007C5DB0"/>
    <w:rsid w:val="007C6489"/>
    <w:rsid w:val="007C754A"/>
    <w:rsid w:val="007C7B97"/>
    <w:rsid w:val="007C7F93"/>
    <w:rsid w:val="007D01E0"/>
    <w:rsid w:val="007D280B"/>
    <w:rsid w:val="007D41F2"/>
    <w:rsid w:val="007E1B2F"/>
    <w:rsid w:val="007E2336"/>
    <w:rsid w:val="007E2D59"/>
    <w:rsid w:val="007E3979"/>
    <w:rsid w:val="007E467F"/>
    <w:rsid w:val="007E4CEC"/>
    <w:rsid w:val="007E6DD2"/>
    <w:rsid w:val="007E715D"/>
    <w:rsid w:val="007E72D1"/>
    <w:rsid w:val="007F0989"/>
    <w:rsid w:val="007F0FC0"/>
    <w:rsid w:val="007F1ED5"/>
    <w:rsid w:val="007F251C"/>
    <w:rsid w:val="007F3450"/>
    <w:rsid w:val="00802162"/>
    <w:rsid w:val="008022E5"/>
    <w:rsid w:val="00802ABC"/>
    <w:rsid w:val="00804220"/>
    <w:rsid w:val="008052A5"/>
    <w:rsid w:val="008059C9"/>
    <w:rsid w:val="008064A2"/>
    <w:rsid w:val="008072BB"/>
    <w:rsid w:val="00810082"/>
    <w:rsid w:val="00810D16"/>
    <w:rsid w:val="00810DEF"/>
    <w:rsid w:val="00810E6F"/>
    <w:rsid w:val="00811038"/>
    <w:rsid w:val="008111D5"/>
    <w:rsid w:val="00811D47"/>
    <w:rsid w:val="0081318E"/>
    <w:rsid w:val="00815087"/>
    <w:rsid w:val="00815D38"/>
    <w:rsid w:val="00816459"/>
    <w:rsid w:val="00817B17"/>
    <w:rsid w:val="00817F3A"/>
    <w:rsid w:val="00822682"/>
    <w:rsid w:val="00823C7C"/>
    <w:rsid w:val="0082539E"/>
    <w:rsid w:val="00826243"/>
    <w:rsid w:val="0082731B"/>
    <w:rsid w:val="0082785B"/>
    <w:rsid w:val="00827A87"/>
    <w:rsid w:val="00827B32"/>
    <w:rsid w:val="00832FC5"/>
    <w:rsid w:val="00833FB4"/>
    <w:rsid w:val="00834716"/>
    <w:rsid w:val="0083558A"/>
    <w:rsid w:val="00835CC2"/>
    <w:rsid w:val="00837CC9"/>
    <w:rsid w:val="00840B13"/>
    <w:rsid w:val="00840DD0"/>
    <w:rsid w:val="00840F35"/>
    <w:rsid w:val="0084123C"/>
    <w:rsid w:val="00843AAA"/>
    <w:rsid w:val="00843BD3"/>
    <w:rsid w:val="0084519E"/>
    <w:rsid w:val="00846630"/>
    <w:rsid w:val="00850E5F"/>
    <w:rsid w:val="0085168D"/>
    <w:rsid w:val="00851AB9"/>
    <w:rsid w:val="00852C11"/>
    <w:rsid w:val="00857290"/>
    <w:rsid w:val="008575F3"/>
    <w:rsid w:val="00860F74"/>
    <w:rsid w:val="0086223F"/>
    <w:rsid w:val="0086528B"/>
    <w:rsid w:val="0086685C"/>
    <w:rsid w:val="00866F85"/>
    <w:rsid w:val="00867DB0"/>
    <w:rsid w:val="00871EDF"/>
    <w:rsid w:val="00873B3E"/>
    <w:rsid w:val="00874341"/>
    <w:rsid w:val="008764E5"/>
    <w:rsid w:val="0088006D"/>
    <w:rsid w:val="008802CF"/>
    <w:rsid w:val="00881181"/>
    <w:rsid w:val="00881218"/>
    <w:rsid w:val="008833E1"/>
    <w:rsid w:val="00883791"/>
    <w:rsid w:val="00883ADB"/>
    <w:rsid w:val="0088533F"/>
    <w:rsid w:val="00885C4B"/>
    <w:rsid w:val="00886A4E"/>
    <w:rsid w:val="00890D86"/>
    <w:rsid w:val="0089345E"/>
    <w:rsid w:val="00893FCD"/>
    <w:rsid w:val="00896763"/>
    <w:rsid w:val="0089699D"/>
    <w:rsid w:val="0089716D"/>
    <w:rsid w:val="008A007F"/>
    <w:rsid w:val="008A1FC7"/>
    <w:rsid w:val="008A4D2E"/>
    <w:rsid w:val="008A5276"/>
    <w:rsid w:val="008A577F"/>
    <w:rsid w:val="008A5EB2"/>
    <w:rsid w:val="008A6911"/>
    <w:rsid w:val="008A6B2D"/>
    <w:rsid w:val="008A7B15"/>
    <w:rsid w:val="008B02D0"/>
    <w:rsid w:val="008B0E26"/>
    <w:rsid w:val="008B1743"/>
    <w:rsid w:val="008B1CAE"/>
    <w:rsid w:val="008B1D36"/>
    <w:rsid w:val="008B2819"/>
    <w:rsid w:val="008B30A9"/>
    <w:rsid w:val="008B31B4"/>
    <w:rsid w:val="008B5B4E"/>
    <w:rsid w:val="008B5E3B"/>
    <w:rsid w:val="008B71D7"/>
    <w:rsid w:val="008B7361"/>
    <w:rsid w:val="008B7882"/>
    <w:rsid w:val="008C0325"/>
    <w:rsid w:val="008C0E21"/>
    <w:rsid w:val="008C0F93"/>
    <w:rsid w:val="008C2B08"/>
    <w:rsid w:val="008C3607"/>
    <w:rsid w:val="008C5E2F"/>
    <w:rsid w:val="008C6DEB"/>
    <w:rsid w:val="008C717D"/>
    <w:rsid w:val="008C7B3C"/>
    <w:rsid w:val="008D0217"/>
    <w:rsid w:val="008D0F1D"/>
    <w:rsid w:val="008D1C5A"/>
    <w:rsid w:val="008D20F1"/>
    <w:rsid w:val="008D3911"/>
    <w:rsid w:val="008D5ABC"/>
    <w:rsid w:val="008D5C51"/>
    <w:rsid w:val="008D5E35"/>
    <w:rsid w:val="008D7A10"/>
    <w:rsid w:val="008E16D9"/>
    <w:rsid w:val="008E1F33"/>
    <w:rsid w:val="008E2159"/>
    <w:rsid w:val="008E3122"/>
    <w:rsid w:val="008E4F53"/>
    <w:rsid w:val="008E521E"/>
    <w:rsid w:val="008E56AF"/>
    <w:rsid w:val="008E7349"/>
    <w:rsid w:val="008F0DE0"/>
    <w:rsid w:val="008F25D5"/>
    <w:rsid w:val="008F34F5"/>
    <w:rsid w:val="008F487D"/>
    <w:rsid w:val="008F5035"/>
    <w:rsid w:val="008F5609"/>
    <w:rsid w:val="008F666E"/>
    <w:rsid w:val="008F7D8A"/>
    <w:rsid w:val="009003B8"/>
    <w:rsid w:val="0090147A"/>
    <w:rsid w:val="0090222A"/>
    <w:rsid w:val="009045C4"/>
    <w:rsid w:val="00905038"/>
    <w:rsid w:val="00905A67"/>
    <w:rsid w:val="00907033"/>
    <w:rsid w:val="009078ED"/>
    <w:rsid w:val="009102ED"/>
    <w:rsid w:val="00910EC2"/>
    <w:rsid w:val="00911861"/>
    <w:rsid w:val="00912340"/>
    <w:rsid w:val="00913CD9"/>
    <w:rsid w:val="00916C68"/>
    <w:rsid w:val="009244E5"/>
    <w:rsid w:val="00925CB3"/>
    <w:rsid w:val="009268AC"/>
    <w:rsid w:val="009275A7"/>
    <w:rsid w:val="0093044A"/>
    <w:rsid w:val="009325F5"/>
    <w:rsid w:val="00932674"/>
    <w:rsid w:val="00933093"/>
    <w:rsid w:val="009330CF"/>
    <w:rsid w:val="009337FC"/>
    <w:rsid w:val="009343A2"/>
    <w:rsid w:val="0093449B"/>
    <w:rsid w:val="009352A5"/>
    <w:rsid w:val="00935359"/>
    <w:rsid w:val="009367A5"/>
    <w:rsid w:val="00937082"/>
    <w:rsid w:val="00940899"/>
    <w:rsid w:val="009442D1"/>
    <w:rsid w:val="00944738"/>
    <w:rsid w:val="00944E32"/>
    <w:rsid w:val="00945191"/>
    <w:rsid w:val="00946C8B"/>
    <w:rsid w:val="009475AC"/>
    <w:rsid w:val="00947E66"/>
    <w:rsid w:val="00951915"/>
    <w:rsid w:val="00952469"/>
    <w:rsid w:val="00953C36"/>
    <w:rsid w:val="00955B3D"/>
    <w:rsid w:val="00955FC1"/>
    <w:rsid w:val="009574E7"/>
    <w:rsid w:val="00957E88"/>
    <w:rsid w:val="0096039C"/>
    <w:rsid w:val="0096713D"/>
    <w:rsid w:val="0097022D"/>
    <w:rsid w:val="009705E8"/>
    <w:rsid w:val="00970C7E"/>
    <w:rsid w:val="0097123F"/>
    <w:rsid w:val="00971E26"/>
    <w:rsid w:val="0097280D"/>
    <w:rsid w:val="00973ECB"/>
    <w:rsid w:val="0097405D"/>
    <w:rsid w:val="00975220"/>
    <w:rsid w:val="009753E4"/>
    <w:rsid w:val="009764A4"/>
    <w:rsid w:val="00976B58"/>
    <w:rsid w:val="00977474"/>
    <w:rsid w:val="00983B89"/>
    <w:rsid w:val="00984C34"/>
    <w:rsid w:val="00986C3D"/>
    <w:rsid w:val="00986DA0"/>
    <w:rsid w:val="0099179B"/>
    <w:rsid w:val="00992381"/>
    <w:rsid w:val="00996974"/>
    <w:rsid w:val="00996D49"/>
    <w:rsid w:val="0099739D"/>
    <w:rsid w:val="0099799E"/>
    <w:rsid w:val="00997C43"/>
    <w:rsid w:val="009A0DED"/>
    <w:rsid w:val="009A1628"/>
    <w:rsid w:val="009A34AD"/>
    <w:rsid w:val="009A38C8"/>
    <w:rsid w:val="009A3E5B"/>
    <w:rsid w:val="009A48E8"/>
    <w:rsid w:val="009A6040"/>
    <w:rsid w:val="009A72ED"/>
    <w:rsid w:val="009B04F8"/>
    <w:rsid w:val="009B1149"/>
    <w:rsid w:val="009B13BD"/>
    <w:rsid w:val="009B1491"/>
    <w:rsid w:val="009B1F02"/>
    <w:rsid w:val="009B216B"/>
    <w:rsid w:val="009B2784"/>
    <w:rsid w:val="009B2ABF"/>
    <w:rsid w:val="009B2BA0"/>
    <w:rsid w:val="009B429D"/>
    <w:rsid w:val="009B438A"/>
    <w:rsid w:val="009B4519"/>
    <w:rsid w:val="009B456B"/>
    <w:rsid w:val="009B6A72"/>
    <w:rsid w:val="009B7B95"/>
    <w:rsid w:val="009C290F"/>
    <w:rsid w:val="009C2AFD"/>
    <w:rsid w:val="009C3852"/>
    <w:rsid w:val="009C397B"/>
    <w:rsid w:val="009C3D62"/>
    <w:rsid w:val="009C3FDA"/>
    <w:rsid w:val="009C4BAA"/>
    <w:rsid w:val="009C5CE5"/>
    <w:rsid w:val="009C7346"/>
    <w:rsid w:val="009C798A"/>
    <w:rsid w:val="009D0395"/>
    <w:rsid w:val="009D0FB8"/>
    <w:rsid w:val="009D177F"/>
    <w:rsid w:val="009D26EA"/>
    <w:rsid w:val="009D2FB6"/>
    <w:rsid w:val="009D4D41"/>
    <w:rsid w:val="009D5284"/>
    <w:rsid w:val="009D5445"/>
    <w:rsid w:val="009D63E2"/>
    <w:rsid w:val="009D7307"/>
    <w:rsid w:val="009E0DFC"/>
    <w:rsid w:val="009E1062"/>
    <w:rsid w:val="009E2111"/>
    <w:rsid w:val="009E53EC"/>
    <w:rsid w:val="009E5458"/>
    <w:rsid w:val="009E564F"/>
    <w:rsid w:val="009E5A54"/>
    <w:rsid w:val="009E6207"/>
    <w:rsid w:val="009E7024"/>
    <w:rsid w:val="009F04B8"/>
    <w:rsid w:val="009F2807"/>
    <w:rsid w:val="009F29F5"/>
    <w:rsid w:val="009F6864"/>
    <w:rsid w:val="009F6CD8"/>
    <w:rsid w:val="009F758B"/>
    <w:rsid w:val="009F75E7"/>
    <w:rsid w:val="00A02204"/>
    <w:rsid w:val="00A02CEE"/>
    <w:rsid w:val="00A03BF8"/>
    <w:rsid w:val="00A05A12"/>
    <w:rsid w:val="00A05DD6"/>
    <w:rsid w:val="00A06951"/>
    <w:rsid w:val="00A10654"/>
    <w:rsid w:val="00A12238"/>
    <w:rsid w:val="00A152B1"/>
    <w:rsid w:val="00A16435"/>
    <w:rsid w:val="00A164EF"/>
    <w:rsid w:val="00A16E47"/>
    <w:rsid w:val="00A177A5"/>
    <w:rsid w:val="00A216B4"/>
    <w:rsid w:val="00A220AB"/>
    <w:rsid w:val="00A2273F"/>
    <w:rsid w:val="00A2376D"/>
    <w:rsid w:val="00A25A07"/>
    <w:rsid w:val="00A31655"/>
    <w:rsid w:val="00A3285A"/>
    <w:rsid w:val="00A34207"/>
    <w:rsid w:val="00A35498"/>
    <w:rsid w:val="00A366C7"/>
    <w:rsid w:val="00A3688D"/>
    <w:rsid w:val="00A374DB"/>
    <w:rsid w:val="00A42030"/>
    <w:rsid w:val="00A4535F"/>
    <w:rsid w:val="00A45E69"/>
    <w:rsid w:val="00A4692F"/>
    <w:rsid w:val="00A47258"/>
    <w:rsid w:val="00A50004"/>
    <w:rsid w:val="00A51029"/>
    <w:rsid w:val="00A51650"/>
    <w:rsid w:val="00A52ADF"/>
    <w:rsid w:val="00A52B87"/>
    <w:rsid w:val="00A531A1"/>
    <w:rsid w:val="00A5535D"/>
    <w:rsid w:val="00A557D7"/>
    <w:rsid w:val="00A55ACF"/>
    <w:rsid w:val="00A56159"/>
    <w:rsid w:val="00A56DEF"/>
    <w:rsid w:val="00A6087B"/>
    <w:rsid w:val="00A6119E"/>
    <w:rsid w:val="00A61489"/>
    <w:rsid w:val="00A61493"/>
    <w:rsid w:val="00A61ABC"/>
    <w:rsid w:val="00A637D6"/>
    <w:rsid w:val="00A63B40"/>
    <w:rsid w:val="00A63B7F"/>
    <w:rsid w:val="00A641C6"/>
    <w:rsid w:val="00A6425A"/>
    <w:rsid w:val="00A64765"/>
    <w:rsid w:val="00A647A7"/>
    <w:rsid w:val="00A64D6D"/>
    <w:rsid w:val="00A65195"/>
    <w:rsid w:val="00A66B30"/>
    <w:rsid w:val="00A6704E"/>
    <w:rsid w:val="00A70297"/>
    <w:rsid w:val="00A70414"/>
    <w:rsid w:val="00A7070E"/>
    <w:rsid w:val="00A714F5"/>
    <w:rsid w:val="00A71F3B"/>
    <w:rsid w:val="00A73D14"/>
    <w:rsid w:val="00A73DE3"/>
    <w:rsid w:val="00A748F6"/>
    <w:rsid w:val="00A74BF2"/>
    <w:rsid w:val="00A75E17"/>
    <w:rsid w:val="00A76BF1"/>
    <w:rsid w:val="00A77AD9"/>
    <w:rsid w:val="00A77DEA"/>
    <w:rsid w:val="00A77E47"/>
    <w:rsid w:val="00A80A2B"/>
    <w:rsid w:val="00A824D2"/>
    <w:rsid w:val="00A8421C"/>
    <w:rsid w:val="00A845B9"/>
    <w:rsid w:val="00A85BB8"/>
    <w:rsid w:val="00A901E0"/>
    <w:rsid w:val="00A90BEF"/>
    <w:rsid w:val="00A9311A"/>
    <w:rsid w:val="00A93FC2"/>
    <w:rsid w:val="00A95296"/>
    <w:rsid w:val="00A95686"/>
    <w:rsid w:val="00A956A3"/>
    <w:rsid w:val="00A959D7"/>
    <w:rsid w:val="00A96337"/>
    <w:rsid w:val="00AA0B7F"/>
    <w:rsid w:val="00AA101D"/>
    <w:rsid w:val="00AA1418"/>
    <w:rsid w:val="00AA4181"/>
    <w:rsid w:val="00AA5F86"/>
    <w:rsid w:val="00AA7687"/>
    <w:rsid w:val="00AA7C66"/>
    <w:rsid w:val="00AB2FC8"/>
    <w:rsid w:val="00AB3026"/>
    <w:rsid w:val="00AB34E9"/>
    <w:rsid w:val="00AB44BC"/>
    <w:rsid w:val="00AB4BEB"/>
    <w:rsid w:val="00AB60F2"/>
    <w:rsid w:val="00AB6FF7"/>
    <w:rsid w:val="00AC0E5A"/>
    <w:rsid w:val="00AC1295"/>
    <w:rsid w:val="00AC1C6D"/>
    <w:rsid w:val="00AC218D"/>
    <w:rsid w:val="00AC23E8"/>
    <w:rsid w:val="00AC3718"/>
    <w:rsid w:val="00AC69D8"/>
    <w:rsid w:val="00AD0323"/>
    <w:rsid w:val="00AD0915"/>
    <w:rsid w:val="00AD0CBE"/>
    <w:rsid w:val="00AD115B"/>
    <w:rsid w:val="00AD330F"/>
    <w:rsid w:val="00AD3880"/>
    <w:rsid w:val="00AD3D75"/>
    <w:rsid w:val="00AD44D5"/>
    <w:rsid w:val="00AD62E8"/>
    <w:rsid w:val="00AE055A"/>
    <w:rsid w:val="00AE0809"/>
    <w:rsid w:val="00AE2C42"/>
    <w:rsid w:val="00AE36F5"/>
    <w:rsid w:val="00AE4AA7"/>
    <w:rsid w:val="00AE6D99"/>
    <w:rsid w:val="00AE7A51"/>
    <w:rsid w:val="00AF06F3"/>
    <w:rsid w:val="00AF1990"/>
    <w:rsid w:val="00AF1C58"/>
    <w:rsid w:val="00AF24F7"/>
    <w:rsid w:val="00AF2CC8"/>
    <w:rsid w:val="00AF342B"/>
    <w:rsid w:val="00AF57DC"/>
    <w:rsid w:val="00AF5B20"/>
    <w:rsid w:val="00AF6C4E"/>
    <w:rsid w:val="00AF6F68"/>
    <w:rsid w:val="00AF7D46"/>
    <w:rsid w:val="00B04431"/>
    <w:rsid w:val="00B0478D"/>
    <w:rsid w:val="00B04990"/>
    <w:rsid w:val="00B04BB8"/>
    <w:rsid w:val="00B04C3A"/>
    <w:rsid w:val="00B05617"/>
    <w:rsid w:val="00B059C1"/>
    <w:rsid w:val="00B05C35"/>
    <w:rsid w:val="00B06589"/>
    <w:rsid w:val="00B06673"/>
    <w:rsid w:val="00B066C9"/>
    <w:rsid w:val="00B108BC"/>
    <w:rsid w:val="00B11993"/>
    <w:rsid w:val="00B12280"/>
    <w:rsid w:val="00B1244A"/>
    <w:rsid w:val="00B12E15"/>
    <w:rsid w:val="00B13B36"/>
    <w:rsid w:val="00B13D5D"/>
    <w:rsid w:val="00B141DE"/>
    <w:rsid w:val="00B14A59"/>
    <w:rsid w:val="00B14D35"/>
    <w:rsid w:val="00B150FE"/>
    <w:rsid w:val="00B15468"/>
    <w:rsid w:val="00B15ABC"/>
    <w:rsid w:val="00B16710"/>
    <w:rsid w:val="00B209FE"/>
    <w:rsid w:val="00B20A46"/>
    <w:rsid w:val="00B20BB1"/>
    <w:rsid w:val="00B210C5"/>
    <w:rsid w:val="00B22D13"/>
    <w:rsid w:val="00B2335D"/>
    <w:rsid w:val="00B238A0"/>
    <w:rsid w:val="00B24A45"/>
    <w:rsid w:val="00B27106"/>
    <w:rsid w:val="00B304CD"/>
    <w:rsid w:val="00B30C6B"/>
    <w:rsid w:val="00B331B6"/>
    <w:rsid w:val="00B338C8"/>
    <w:rsid w:val="00B34209"/>
    <w:rsid w:val="00B3427F"/>
    <w:rsid w:val="00B34325"/>
    <w:rsid w:val="00B3483A"/>
    <w:rsid w:val="00B34C67"/>
    <w:rsid w:val="00B34FA2"/>
    <w:rsid w:val="00B36241"/>
    <w:rsid w:val="00B36665"/>
    <w:rsid w:val="00B367C2"/>
    <w:rsid w:val="00B367ED"/>
    <w:rsid w:val="00B36BB9"/>
    <w:rsid w:val="00B37514"/>
    <w:rsid w:val="00B375C2"/>
    <w:rsid w:val="00B3783C"/>
    <w:rsid w:val="00B400CF"/>
    <w:rsid w:val="00B40187"/>
    <w:rsid w:val="00B419CC"/>
    <w:rsid w:val="00B41C1E"/>
    <w:rsid w:val="00B427B1"/>
    <w:rsid w:val="00B4364C"/>
    <w:rsid w:val="00B45AB9"/>
    <w:rsid w:val="00B46502"/>
    <w:rsid w:val="00B46610"/>
    <w:rsid w:val="00B46C8A"/>
    <w:rsid w:val="00B50A6A"/>
    <w:rsid w:val="00B5259C"/>
    <w:rsid w:val="00B52FB7"/>
    <w:rsid w:val="00B53388"/>
    <w:rsid w:val="00B540A3"/>
    <w:rsid w:val="00B544B1"/>
    <w:rsid w:val="00B54752"/>
    <w:rsid w:val="00B5579B"/>
    <w:rsid w:val="00B557AD"/>
    <w:rsid w:val="00B55930"/>
    <w:rsid w:val="00B569FE"/>
    <w:rsid w:val="00B56C8D"/>
    <w:rsid w:val="00B574F5"/>
    <w:rsid w:val="00B57F0A"/>
    <w:rsid w:val="00B610B2"/>
    <w:rsid w:val="00B61A23"/>
    <w:rsid w:val="00B646DB"/>
    <w:rsid w:val="00B65439"/>
    <w:rsid w:val="00B65F56"/>
    <w:rsid w:val="00B660D0"/>
    <w:rsid w:val="00B6678D"/>
    <w:rsid w:val="00B67B66"/>
    <w:rsid w:val="00B67F56"/>
    <w:rsid w:val="00B70122"/>
    <w:rsid w:val="00B73964"/>
    <w:rsid w:val="00B739B8"/>
    <w:rsid w:val="00B741C0"/>
    <w:rsid w:val="00B74E1E"/>
    <w:rsid w:val="00B754DA"/>
    <w:rsid w:val="00B772D3"/>
    <w:rsid w:val="00B77942"/>
    <w:rsid w:val="00B804DB"/>
    <w:rsid w:val="00B80870"/>
    <w:rsid w:val="00B8199F"/>
    <w:rsid w:val="00B824DE"/>
    <w:rsid w:val="00B82807"/>
    <w:rsid w:val="00B839C1"/>
    <w:rsid w:val="00B84548"/>
    <w:rsid w:val="00B84A15"/>
    <w:rsid w:val="00B84C0B"/>
    <w:rsid w:val="00B85076"/>
    <w:rsid w:val="00B8597B"/>
    <w:rsid w:val="00B86851"/>
    <w:rsid w:val="00B8730B"/>
    <w:rsid w:val="00B8738D"/>
    <w:rsid w:val="00B911FB"/>
    <w:rsid w:val="00B93356"/>
    <w:rsid w:val="00B93F60"/>
    <w:rsid w:val="00B9552B"/>
    <w:rsid w:val="00B9614B"/>
    <w:rsid w:val="00B961D3"/>
    <w:rsid w:val="00B96CEF"/>
    <w:rsid w:val="00B97088"/>
    <w:rsid w:val="00B97101"/>
    <w:rsid w:val="00B9719A"/>
    <w:rsid w:val="00B97629"/>
    <w:rsid w:val="00B97ACF"/>
    <w:rsid w:val="00B97BDC"/>
    <w:rsid w:val="00BA0300"/>
    <w:rsid w:val="00BA10AE"/>
    <w:rsid w:val="00BA1B8F"/>
    <w:rsid w:val="00BA23F7"/>
    <w:rsid w:val="00BA45DC"/>
    <w:rsid w:val="00BA4D1F"/>
    <w:rsid w:val="00BA5C37"/>
    <w:rsid w:val="00BA703B"/>
    <w:rsid w:val="00BA752B"/>
    <w:rsid w:val="00BA7E28"/>
    <w:rsid w:val="00BB0821"/>
    <w:rsid w:val="00BB0999"/>
    <w:rsid w:val="00BB1864"/>
    <w:rsid w:val="00BB1BC8"/>
    <w:rsid w:val="00BB4FC2"/>
    <w:rsid w:val="00BB7222"/>
    <w:rsid w:val="00BB7640"/>
    <w:rsid w:val="00BB7674"/>
    <w:rsid w:val="00BB7AB9"/>
    <w:rsid w:val="00BB7F5D"/>
    <w:rsid w:val="00BC0BF5"/>
    <w:rsid w:val="00BC2515"/>
    <w:rsid w:val="00BC2881"/>
    <w:rsid w:val="00BC3839"/>
    <w:rsid w:val="00BC3FF0"/>
    <w:rsid w:val="00BC463D"/>
    <w:rsid w:val="00BC573B"/>
    <w:rsid w:val="00BC684D"/>
    <w:rsid w:val="00BC6965"/>
    <w:rsid w:val="00BD10D3"/>
    <w:rsid w:val="00BD14F0"/>
    <w:rsid w:val="00BD2AB6"/>
    <w:rsid w:val="00BD37DA"/>
    <w:rsid w:val="00BD392D"/>
    <w:rsid w:val="00BD41B8"/>
    <w:rsid w:val="00BD5920"/>
    <w:rsid w:val="00BD774B"/>
    <w:rsid w:val="00BE13AB"/>
    <w:rsid w:val="00BE19EF"/>
    <w:rsid w:val="00BE2926"/>
    <w:rsid w:val="00BE3091"/>
    <w:rsid w:val="00BE3945"/>
    <w:rsid w:val="00BE495F"/>
    <w:rsid w:val="00BE607F"/>
    <w:rsid w:val="00BE6C3F"/>
    <w:rsid w:val="00BE6C98"/>
    <w:rsid w:val="00BE7B87"/>
    <w:rsid w:val="00BF0362"/>
    <w:rsid w:val="00BF0569"/>
    <w:rsid w:val="00BF283D"/>
    <w:rsid w:val="00BF3716"/>
    <w:rsid w:val="00BF44BF"/>
    <w:rsid w:val="00BF4BAE"/>
    <w:rsid w:val="00BF5662"/>
    <w:rsid w:val="00BF5BCA"/>
    <w:rsid w:val="00BF6F84"/>
    <w:rsid w:val="00BF7188"/>
    <w:rsid w:val="00C010E1"/>
    <w:rsid w:val="00C02E38"/>
    <w:rsid w:val="00C0480E"/>
    <w:rsid w:val="00C06A78"/>
    <w:rsid w:val="00C06CE8"/>
    <w:rsid w:val="00C10C63"/>
    <w:rsid w:val="00C1165D"/>
    <w:rsid w:val="00C11BD2"/>
    <w:rsid w:val="00C1326D"/>
    <w:rsid w:val="00C1331E"/>
    <w:rsid w:val="00C13910"/>
    <w:rsid w:val="00C139B4"/>
    <w:rsid w:val="00C144BE"/>
    <w:rsid w:val="00C1580C"/>
    <w:rsid w:val="00C15FB8"/>
    <w:rsid w:val="00C16323"/>
    <w:rsid w:val="00C16BF2"/>
    <w:rsid w:val="00C16DCE"/>
    <w:rsid w:val="00C17082"/>
    <w:rsid w:val="00C173A3"/>
    <w:rsid w:val="00C174F2"/>
    <w:rsid w:val="00C20A07"/>
    <w:rsid w:val="00C217C3"/>
    <w:rsid w:val="00C232DF"/>
    <w:rsid w:val="00C23E3F"/>
    <w:rsid w:val="00C24005"/>
    <w:rsid w:val="00C24D1F"/>
    <w:rsid w:val="00C256EB"/>
    <w:rsid w:val="00C27853"/>
    <w:rsid w:val="00C27C10"/>
    <w:rsid w:val="00C27DB5"/>
    <w:rsid w:val="00C3206C"/>
    <w:rsid w:val="00C32FAD"/>
    <w:rsid w:val="00C33486"/>
    <w:rsid w:val="00C3467F"/>
    <w:rsid w:val="00C40052"/>
    <w:rsid w:val="00C43325"/>
    <w:rsid w:val="00C43658"/>
    <w:rsid w:val="00C4384E"/>
    <w:rsid w:val="00C44B47"/>
    <w:rsid w:val="00C44D0C"/>
    <w:rsid w:val="00C452B6"/>
    <w:rsid w:val="00C466EB"/>
    <w:rsid w:val="00C51857"/>
    <w:rsid w:val="00C51A80"/>
    <w:rsid w:val="00C5321C"/>
    <w:rsid w:val="00C538EE"/>
    <w:rsid w:val="00C53C6F"/>
    <w:rsid w:val="00C53E55"/>
    <w:rsid w:val="00C54C63"/>
    <w:rsid w:val="00C556D3"/>
    <w:rsid w:val="00C557D6"/>
    <w:rsid w:val="00C55801"/>
    <w:rsid w:val="00C57413"/>
    <w:rsid w:val="00C61116"/>
    <w:rsid w:val="00C638F3"/>
    <w:rsid w:val="00C64D86"/>
    <w:rsid w:val="00C65925"/>
    <w:rsid w:val="00C66041"/>
    <w:rsid w:val="00C66501"/>
    <w:rsid w:val="00C678F4"/>
    <w:rsid w:val="00C67A6D"/>
    <w:rsid w:val="00C70166"/>
    <w:rsid w:val="00C72DE3"/>
    <w:rsid w:val="00C73CFE"/>
    <w:rsid w:val="00C7428E"/>
    <w:rsid w:val="00C74B89"/>
    <w:rsid w:val="00C75144"/>
    <w:rsid w:val="00C756D5"/>
    <w:rsid w:val="00C75853"/>
    <w:rsid w:val="00C76255"/>
    <w:rsid w:val="00C7732F"/>
    <w:rsid w:val="00C77D80"/>
    <w:rsid w:val="00C81395"/>
    <w:rsid w:val="00C845A7"/>
    <w:rsid w:val="00C85952"/>
    <w:rsid w:val="00C860CF"/>
    <w:rsid w:val="00C864BB"/>
    <w:rsid w:val="00C86E9F"/>
    <w:rsid w:val="00C87141"/>
    <w:rsid w:val="00C8741E"/>
    <w:rsid w:val="00C91F07"/>
    <w:rsid w:val="00C928D7"/>
    <w:rsid w:val="00C944ED"/>
    <w:rsid w:val="00C94601"/>
    <w:rsid w:val="00C97121"/>
    <w:rsid w:val="00CA1EE5"/>
    <w:rsid w:val="00CA2576"/>
    <w:rsid w:val="00CA2D1A"/>
    <w:rsid w:val="00CA3AB9"/>
    <w:rsid w:val="00CA3FE4"/>
    <w:rsid w:val="00CA492B"/>
    <w:rsid w:val="00CA4E2A"/>
    <w:rsid w:val="00CA52A1"/>
    <w:rsid w:val="00CA69E7"/>
    <w:rsid w:val="00CA69F9"/>
    <w:rsid w:val="00CB1ECE"/>
    <w:rsid w:val="00CB3A8C"/>
    <w:rsid w:val="00CB4448"/>
    <w:rsid w:val="00CB45F2"/>
    <w:rsid w:val="00CB64AB"/>
    <w:rsid w:val="00CB6F6B"/>
    <w:rsid w:val="00CC30D0"/>
    <w:rsid w:val="00CC45A7"/>
    <w:rsid w:val="00CC45E4"/>
    <w:rsid w:val="00CC4827"/>
    <w:rsid w:val="00CC5E83"/>
    <w:rsid w:val="00CC6447"/>
    <w:rsid w:val="00CC7189"/>
    <w:rsid w:val="00CC7733"/>
    <w:rsid w:val="00CD03CF"/>
    <w:rsid w:val="00CD2656"/>
    <w:rsid w:val="00CD2663"/>
    <w:rsid w:val="00CD2EE2"/>
    <w:rsid w:val="00CD390F"/>
    <w:rsid w:val="00CD3CFE"/>
    <w:rsid w:val="00CD4A17"/>
    <w:rsid w:val="00CD4E1E"/>
    <w:rsid w:val="00CD4F60"/>
    <w:rsid w:val="00CD7319"/>
    <w:rsid w:val="00CD7D46"/>
    <w:rsid w:val="00CE09B1"/>
    <w:rsid w:val="00CE0CA1"/>
    <w:rsid w:val="00CE0EA0"/>
    <w:rsid w:val="00CE0F1B"/>
    <w:rsid w:val="00CE1577"/>
    <w:rsid w:val="00CE38CB"/>
    <w:rsid w:val="00CE5A01"/>
    <w:rsid w:val="00CE6FF8"/>
    <w:rsid w:val="00CF029C"/>
    <w:rsid w:val="00CF034B"/>
    <w:rsid w:val="00CF1F38"/>
    <w:rsid w:val="00CF2215"/>
    <w:rsid w:val="00CF2AE8"/>
    <w:rsid w:val="00CF4D74"/>
    <w:rsid w:val="00CF6763"/>
    <w:rsid w:val="00D00482"/>
    <w:rsid w:val="00D0084A"/>
    <w:rsid w:val="00D02123"/>
    <w:rsid w:val="00D02555"/>
    <w:rsid w:val="00D02CF1"/>
    <w:rsid w:val="00D032F7"/>
    <w:rsid w:val="00D04951"/>
    <w:rsid w:val="00D04DA5"/>
    <w:rsid w:val="00D0533C"/>
    <w:rsid w:val="00D065E2"/>
    <w:rsid w:val="00D06BB7"/>
    <w:rsid w:val="00D110C7"/>
    <w:rsid w:val="00D13838"/>
    <w:rsid w:val="00D1548F"/>
    <w:rsid w:val="00D209F9"/>
    <w:rsid w:val="00D21024"/>
    <w:rsid w:val="00D21E7D"/>
    <w:rsid w:val="00D2387E"/>
    <w:rsid w:val="00D24DE8"/>
    <w:rsid w:val="00D25422"/>
    <w:rsid w:val="00D25646"/>
    <w:rsid w:val="00D26534"/>
    <w:rsid w:val="00D26B36"/>
    <w:rsid w:val="00D278A5"/>
    <w:rsid w:val="00D30A8B"/>
    <w:rsid w:val="00D31A59"/>
    <w:rsid w:val="00D31DBC"/>
    <w:rsid w:val="00D32376"/>
    <w:rsid w:val="00D33780"/>
    <w:rsid w:val="00D33D80"/>
    <w:rsid w:val="00D34539"/>
    <w:rsid w:val="00D34C3E"/>
    <w:rsid w:val="00D35A35"/>
    <w:rsid w:val="00D36D96"/>
    <w:rsid w:val="00D37073"/>
    <w:rsid w:val="00D40A9D"/>
    <w:rsid w:val="00D40F2B"/>
    <w:rsid w:val="00D41E37"/>
    <w:rsid w:val="00D43794"/>
    <w:rsid w:val="00D43F3B"/>
    <w:rsid w:val="00D44881"/>
    <w:rsid w:val="00D454EF"/>
    <w:rsid w:val="00D46672"/>
    <w:rsid w:val="00D466A8"/>
    <w:rsid w:val="00D47662"/>
    <w:rsid w:val="00D505B3"/>
    <w:rsid w:val="00D509CD"/>
    <w:rsid w:val="00D52CB8"/>
    <w:rsid w:val="00D53005"/>
    <w:rsid w:val="00D536B4"/>
    <w:rsid w:val="00D538A5"/>
    <w:rsid w:val="00D54AE3"/>
    <w:rsid w:val="00D55C07"/>
    <w:rsid w:val="00D56450"/>
    <w:rsid w:val="00D579D9"/>
    <w:rsid w:val="00D60501"/>
    <w:rsid w:val="00D611F6"/>
    <w:rsid w:val="00D61434"/>
    <w:rsid w:val="00D61455"/>
    <w:rsid w:val="00D62995"/>
    <w:rsid w:val="00D62AF1"/>
    <w:rsid w:val="00D6418A"/>
    <w:rsid w:val="00D64C55"/>
    <w:rsid w:val="00D64D2C"/>
    <w:rsid w:val="00D66903"/>
    <w:rsid w:val="00D67005"/>
    <w:rsid w:val="00D71109"/>
    <w:rsid w:val="00D71403"/>
    <w:rsid w:val="00D723FC"/>
    <w:rsid w:val="00D72E88"/>
    <w:rsid w:val="00D74CCF"/>
    <w:rsid w:val="00D74FC3"/>
    <w:rsid w:val="00D75780"/>
    <w:rsid w:val="00D76061"/>
    <w:rsid w:val="00D76B98"/>
    <w:rsid w:val="00D77FAE"/>
    <w:rsid w:val="00D8156A"/>
    <w:rsid w:val="00D8341B"/>
    <w:rsid w:val="00D83955"/>
    <w:rsid w:val="00D8455B"/>
    <w:rsid w:val="00D84EAA"/>
    <w:rsid w:val="00D856C1"/>
    <w:rsid w:val="00D86BAA"/>
    <w:rsid w:val="00D870D2"/>
    <w:rsid w:val="00D90BFB"/>
    <w:rsid w:val="00D90E44"/>
    <w:rsid w:val="00D90FEE"/>
    <w:rsid w:val="00D936EE"/>
    <w:rsid w:val="00D93EEB"/>
    <w:rsid w:val="00D948BB"/>
    <w:rsid w:val="00D959C0"/>
    <w:rsid w:val="00D95CA9"/>
    <w:rsid w:val="00D9723B"/>
    <w:rsid w:val="00DA071C"/>
    <w:rsid w:val="00DA0DC4"/>
    <w:rsid w:val="00DA1D01"/>
    <w:rsid w:val="00DA1E57"/>
    <w:rsid w:val="00DA24B8"/>
    <w:rsid w:val="00DA30F5"/>
    <w:rsid w:val="00DA35F9"/>
    <w:rsid w:val="00DA370D"/>
    <w:rsid w:val="00DA37A8"/>
    <w:rsid w:val="00DA395F"/>
    <w:rsid w:val="00DA4DD2"/>
    <w:rsid w:val="00DA5126"/>
    <w:rsid w:val="00DA6661"/>
    <w:rsid w:val="00DA75BD"/>
    <w:rsid w:val="00DA77CE"/>
    <w:rsid w:val="00DB0D18"/>
    <w:rsid w:val="00DB12F8"/>
    <w:rsid w:val="00DB1ECF"/>
    <w:rsid w:val="00DB35EB"/>
    <w:rsid w:val="00DB3E24"/>
    <w:rsid w:val="00DB3EF6"/>
    <w:rsid w:val="00DB4B07"/>
    <w:rsid w:val="00DB7A07"/>
    <w:rsid w:val="00DB7B38"/>
    <w:rsid w:val="00DC3411"/>
    <w:rsid w:val="00DC3E6D"/>
    <w:rsid w:val="00DC47FC"/>
    <w:rsid w:val="00DC4EE8"/>
    <w:rsid w:val="00DC5F03"/>
    <w:rsid w:val="00DC7684"/>
    <w:rsid w:val="00DC7D55"/>
    <w:rsid w:val="00DD2AD2"/>
    <w:rsid w:val="00DD42E8"/>
    <w:rsid w:val="00DD4CCA"/>
    <w:rsid w:val="00DD56AD"/>
    <w:rsid w:val="00DD5E94"/>
    <w:rsid w:val="00DD608C"/>
    <w:rsid w:val="00DD60A0"/>
    <w:rsid w:val="00DD7460"/>
    <w:rsid w:val="00DE028B"/>
    <w:rsid w:val="00DE1679"/>
    <w:rsid w:val="00DE36F6"/>
    <w:rsid w:val="00DE399A"/>
    <w:rsid w:val="00DE4387"/>
    <w:rsid w:val="00DE6FD2"/>
    <w:rsid w:val="00DE76E0"/>
    <w:rsid w:val="00DF08D2"/>
    <w:rsid w:val="00DF255F"/>
    <w:rsid w:val="00DF2B66"/>
    <w:rsid w:val="00DF4C6C"/>
    <w:rsid w:val="00DF57A5"/>
    <w:rsid w:val="00DF7328"/>
    <w:rsid w:val="00E000FB"/>
    <w:rsid w:val="00E00591"/>
    <w:rsid w:val="00E0113A"/>
    <w:rsid w:val="00E0114E"/>
    <w:rsid w:val="00E036BA"/>
    <w:rsid w:val="00E03FA5"/>
    <w:rsid w:val="00E04CF3"/>
    <w:rsid w:val="00E05756"/>
    <w:rsid w:val="00E0640F"/>
    <w:rsid w:val="00E06868"/>
    <w:rsid w:val="00E1174B"/>
    <w:rsid w:val="00E12A17"/>
    <w:rsid w:val="00E12AEA"/>
    <w:rsid w:val="00E12DC7"/>
    <w:rsid w:val="00E14FA7"/>
    <w:rsid w:val="00E15A05"/>
    <w:rsid w:val="00E166D2"/>
    <w:rsid w:val="00E17A5D"/>
    <w:rsid w:val="00E17C86"/>
    <w:rsid w:val="00E17CCE"/>
    <w:rsid w:val="00E210B8"/>
    <w:rsid w:val="00E226DA"/>
    <w:rsid w:val="00E3145A"/>
    <w:rsid w:val="00E324F0"/>
    <w:rsid w:val="00E344EE"/>
    <w:rsid w:val="00E34B38"/>
    <w:rsid w:val="00E35843"/>
    <w:rsid w:val="00E35B20"/>
    <w:rsid w:val="00E378F2"/>
    <w:rsid w:val="00E37971"/>
    <w:rsid w:val="00E40438"/>
    <w:rsid w:val="00E40A4E"/>
    <w:rsid w:val="00E4337D"/>
    <w:rsid w:val="00E4387B"/>
    <w:rsid w:val="00E44078"/>
    <w:rsid w:val="00E44F38"/>
    <w:rsid w:val="00E45875"/>
    <w:rsid w:val="00E4633F"/>
    <w:rsid w:val="00E46721"/>
    <w:rsid w:val="00E47B2D"/>
    <w:rsid w:val="00E527FF"/>
    <w:rsid w:val="00E52A06"/>
    <w:rsid w:val="00E5311D"/>
    <w:rsid w:val="00E54111"/>
    <w:rsid w:val="00E5468C"/>
    <w:rsid w:val="00E566EC"/>
    <w:rsid w:val="00E566F0"/>
    <w:rsid w:val="00E56836"/>
    <w:rsid w:val="00E56E65"/>
    <w:rsid w:val="00E56F63"/>
    <w:rsid w:val="00E578B9"/>
    <w:rsid w:val="00E60022"/>
    <w:rsid w:val="00E624B6"/>
    <w:rsid w:val="00E64662"/>
    <w:rsid w:val="00E66DDD"/>
    <w:rsid w:val="00E70E85"/>
    <w:rsid w:val="00E70F70"/>
    <w:rsid w:val="00E70F87"/>
    <w:rsid w:val="00E73454"/>
    <w:rsid w:val="00E8046D"/>
    <w:rsid w:val="00E80B0A"/>
    <w:rsid w:val="00E80CCE"/>
    <w:rsid w:val="00E81611"/>
    <w:rsid w:val="00E82481"/>
    <w:rsid w:val="00E830A2"/>
    <w:rsid w:val="00E8411E"/>
    <w:rsid w:val="00E84327"/>
    <w:rsid w:val="00E870FA"/>
    <w:rsid w:val="00E87C19"/>
    <w:rsid w:val="00E87FB4"/>
    <w:rsid w:val="00E907BE"/>
    <w:rsid w:val="00E90B0E"/>
    <w:rsid w:val="00E90D4F"/>
    <w:rsid w:val="00E9115A"/>
    <w:rsid w:val="00E96CE9"/>
    <w:rsid w:val="00E97F0F"/>
    <w:rsid w:val="00EA048A"/>
    <w:rsid w:val="00EA4651"/>
    <w:rsid w:val="00EA487B"/>
    <w:rsid w:val="00EA49BD"/>
    <w:rsid w:val="00EA5FC0"/>
    <w:rsid w:val="00EA7133"/>
    <w:rsid w:val="00EB2C30"/>
    <w:rsid w:val="00EB359B"/>
    <w:rsid w:val="00EB4AF3"/>
    <w:rsid w:val="00EB4C2A"/>
    <w:rsid w:val="00EB58EE"/>
    <w:rsid w:val="00EC13AF"/>
    <w:rsid w:val="00EC149A"/>
    <w:rsid w:val="00EC1666"/>
    <w:rsid w:val="00EC1D1A"/>
    <w:rsid w:val="00EC4ADE"/>
    <w:rsid w:val="00EC5808"/>
    <w:rsid w:val="00EC7D13"/>
    <w:rsid w:val="00ED0435"/>
    <w:rsid w:val="00ED092B"/>
    <w:rsid w:val="00ED0A7E"/>
    <w:rsid w:val="00ED20B9"/>
    <w:rsid w:val="00ED220D"/>
    <w:rsid w:val="00ED2A41"/>
    <w:rsid w:val="00ED2CD5"/>
    <w:rsid w:val="00ED2ECB"/>
    <w:rsid w:val="00ED31D5"/>
    <w:rsid w:val="00ED440C"/>
    <w:rsid w:val="00ED5B2C"/>
    <w:rsid w:val="00ED624C"/>
    <w:rsid w:val="00ED675B"/>
    <w:rsid w:val="00ED6C9B"/>
    <w:rsid w:val="00EE0511"/>
    <w:rsid w:val="00EE0863"/>
    <w:rsid w:val="00EE1671"/>
    <w:rsid w:val="00EE20EE"/>
    <w:rsid w:val="00EE2650"/>
    <w:rsid w:val="00EE3821"/>
    <w:rsid w:val="00EE38DB"/>
    <w:rsid w:val="00EE527B"/>
    <w:rsid w:val="00EE57BF"/>
    <w:rsid w:val="00EE59E3"/>
    <w:rsid w:val="00EE7F8E"/>
    <w:rsid w:val="00EF013F"/>
    <w:rsid w:val="00EF0553"/>
    <w:rsid w:val="00EF0957"/>
    <w:rsid w:val="00EF1B49"/>
    <w:rsid w:val="00EF1F91"/>
    <w:rsid w:val="00EF2016"/>
    <w:rsid w:val="00EF4E8A"/>
    <w:rsid w:val="00EF535E"/>
    <w:rsid w:val="00EF58FE"/>
    <w:rsid w:val="00EF65BD"/>
    <w:rsid w:val="00EF7281"/>
    <w:rsid w:val="00EF7BBD"/>
    <w:rsid w:val="00F00011"/>
    <w:rsid w:val="00F01B8D"/>
    <w:rsid w:val="00F01F3B"/>
    <w:rsid w:val="00F024EE"/>
    <w:rsid w:val="00F03498"/>
    <w:rsid w:val="00F034D8"/>
    <w:rsid w:val="00F05372"/>
    <w:rsid w:val="00F05455"/>
    <w:rsid w:val="00F05898"/>
    <w:rsid w:val="00F059BB"/>
    <w:rsid w:val="00F0742D"/>
    <w:rsid w:val="00F1026C"/>
    <w:rsid w:val="00F11463"/>
    <w:rsid w:val="00F11716"/>
    <w:rsid w:val="00F12EDC"/>
    <w:rsid w:val="00F12F52"/>
    <w:rsid w:val="00F137D5"/>
    <w:rsid w:val="00F13CEA"/>
    <w:rsid w:val="00F14C27"/>
    <w:rsid w:val="00F157B8"/>
    <w:rsid w:val="00F15A03"/>
    <w:rsid w:val="00F20012"/>
    <w:rsid w:val="00F20A3B"/>
    <w:rsid w:val="00F21056"/>
    <w:rsid w:val="00F22F77"/>
    <w:rsid w:val="00F23F03"/>
    <w:rsid w:val="00F242CF"/>
    <w:rsid w:val="00F2486D"/>
    <w:rsid w:val="00F24BA8"/>
    <w:rsid w:val="00F25C0E"/>
    <w:rsid w:val="00F26FDA"/>
    <w:rsid w:val="00F27A7D"/>
    <w:rsid w:val="00F27EE5"/>
    <w:rsid w:val="00F31DCF"/>
    <w:rsid w:val="00F327BB"/>
    <w:rsid w:val="00F33113"/>
    <w:rsid w:val="00F33883"/>
    <w:rsid w:val="00F34DAC"/>
    <w:rsid w:val="00F35B79"/>
    <w:rsid w:val="00F363D6"/>
    <w:rsid w:val="00F37AF1"/>
    <w:rsid w:val="00F41D89"/>
    <w:rsid w:val="00F41EFA"/>
    <w:rsid w:val="00F431E3"/>
    <w:rsid w:val="00F44365"/>
    <w:rsid w:val="00F448CD"/>
    <w:rsid w:val="00F44939"/>
    <w:rsid w:val="00F46313"/>
    <w:rsid w:val="00F4688F"/>
    <w:rsid w:val="00F471F0"/>
    <w:rsid w:val="00F47471"/>
    <w:rsid w:val="00F47900"/>
    <w:rsid w:val="00F501F8"/>
    <w:rsid w:val="00F50636"/>
    <w:rsid w:val="00F50955"/>
    <w:rsid w:val="00F51FCA"/>
    <w:rsid w:val="00F521D3"/>
    <w:rsid w:val="00F5263C"/>
    <w:rsid w:val="00F52AB9"/>
    <w:rsid w:val="00F53581"/>
    <w:rsid w:val="00F538E4"/>
    <w:rsid w:val="00F57F61"/>
    <w:rsid w:val="00F6143F"/>
    <w:rsid w:val="00F62B36"/>
    <w:rsid w:val="00F62EFD"/>
    <w:rsid w:val="00F63F96"/>
    <w:rsid w:val="00F65160"/>
    <w:rsid w:val="00F651BC"/>
    <w:rsid w:val="00F651C9"/>
    <w:rsid w:val="00F65F87"/>
    <w:rsid w:val="00F66115"/>
    <w:rsid w:val="00F66267"/>
    <w:rsid w:val="00F66DA0"/>
    <w:rsid w:val="00F67EBE"/>
    <w:rsid w:val="00F7116B"/>
    <w:rsid w:val="00F71875"/>
    <w:rsid w:val="00F72C4E"/>
    <w:rsid w:val="00F738F8"/>
    <w:rsid w:val="00F74FD6"/>
    <w:rsid w:val="00F75D9E"/>
    <w:rsid w:val="00F7725B"/>
    <w:rsid w:val="00F77A48"/>
    <w:rsid w:val="00F77D61"/>
    <w:rsid w:val="00F80A29"/>
    <w:rsid w:val="00F80A62"/>
    <w:rsid w:val="00F813A8"/>
    <w:rsid w:val="00F8178D"/>
    <w:rsid w:val="00F83782"/>
    <w:rsid w:val="00F84C96"/>
    <w:rsid w:val="00F85369"/>
    <w:rsid w:val="00F85821"/>
    <w:rsid w:val="00F8778A"/>
    <w:rsid w:val="00F92DA4"/>
    <w:rsid w:val="00F93F36"/>
    <w:rsid w:val="00F94F3C"/>
    <w:rsid w:val="00F95678"/>
    <w:rsid w:val="00F959EE"/>
    <w:rsid w:val="00F95E2B"/>
    <w:rsid w:val="00FA0AB6"/>
    <w:rsid w:val="00FA12FA"/>
    <w:rsid w:val="00FA35E8"/>
    <w:rsid w:val="00FA4B5E"/>
    <w:rsid w:val="00FA5756"/>
    <w:rsid w:val="00FA575F"/>
    <w:rsid w:val="00FA6959"/>
    <w:rsid w:val="00FA6C2A"/>
    <w:rsid w:val="00FA6E7C"/>
    <w:rsid w:val="00FA7297"/>
    <w:rsid w:val="00FA7A67"/>
    <w:rsid w:val="00FB10C5"/>
    <w:rsid w:val="00FB310C"/>
    <w:rsid w:val="00FB4560"/>
    <w:rsid w:val="00FB47C0"/>
    <w:rsid w:val="00FB5ABE"/>
    <w:rsid w:val="00FB65A1"/>
    <w:rsid w:val="00FB6750"/>
    <w:rsid w:val="00FB6847"/>
    <w:rsid w:val="00FB7051"/>
    <w:rsid w:val="00FB706B"/>
    <w:rsid w:val="00FB739D"/>
    <w:rsid w:val="00FC1A95"/>
    <w:rsid w:val="00FC3F9B"/>
    <w:rsid w:val="00FC4D8B"/>
    <w:rsid w:val="00FC5D07"/>
    <w:rsid w:val="00FC6125"/>
    <w:rsid w:val="00FC62BF"/>
    <w:rsid w:val="00FC7697"/>
    <w:rsid w:val="00FC7E50"/>
    <w:rsid w:val="00FD0E23"/>
    <w:rsid w:val="00FD1159"/>
    <w:rsid w:val="00FD194A"/>
    <w:rsid w:val="00FD1F60"/>
    <w:rsid w:val="00FD273C"/>
    <w:rsid w:val="00FD2B1C"/>
    <w:rsid w:val="00FD32D5"/>
    <w:rsid w:val="00FD335F"/>
    <w:rsid w:val="00FD450D"/>
    <w:rsid w:val="00FD4E63"/>
    <w:rsid w:val="00FD5065"/>
    <w:rsid w:val="00FD5790"/>
    <w:rsid w:val="00FD6441"/>
    <w:rsid w:val="00FD6967"/>
    <w:rsid w:val="00FE03BF"/>
    <w:rsid w:val="00FE0510"/>
    <w:rsid w:val="00FE184D"/>
    <w:rsid w:val="00FE29EC"/>
    <w:rsid w:val="00FE2F91"/>
    <w:rsid w:val="00FE52FB"/>
    <w:rsid w:val="00FE7193"/>
    <w:rsid w:val="00FF01CD"/>
    <w:rsid w:val="00FF1505"/>
    <w:rsid w:val="00FF1F00"/>
    <w:rsid w:val="00FF3DB4"/>
    <w:rsid w:val="00FF4907"/>
    <w:rsid w:val="00FF4CAA"/>
    <w:rsid w:val="00FF59C2"/>
    <w:rsid w:val="00FF6335"/>
    <w:rsid w:val="00FF7058"/>
    <w:rsid w:val="00FF74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4AEED"/>
  <w15:chartTrackingRefBased/>
  <w15:docId w15:val="{1ACB2F16-024F-4245-9166-359CC0A5E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264BAB"/>
    <w:pPr>
      <w:spacing w:before="240" w:after="120" w:line="360" w:lineRule="auto"/>
      <w:ind w:firstLine="709"/>
      <w:jc w:val="both"/>
    </w:pPr>
    <w:rPr>
      <w:sz w:val="24"/>
      <w:szCs w:val="24"/>
      <w:lang w:val="cs-CZ" w:eastAsia="cs-CZ"/>
    </w:rPr>
  </w:style>
  <w:style w:type="paragraph" w:styleId="Nadpis1">
    <w:name w:val="heading 1"/>
    <w:basedOn w:val="Normln"/>
    <w:next w:val="Normln"/>
    <w:link w:val="Nadpis1Char"/>
    <w:uiPriority w:val="9"/>
    <w:qFormat/>
    <w:rsid w:val="00955B3D"/>
    <w:pPr>
      <w:keepNext/>
      <w:pageBreakBefore/>
      <w:framePr w:w="8505" w:wrap="notBeside" w:hAnchor="text" w:y="1"/>
      <w:numPr>
        <w:numId w:val="5"/>
      </w:numPr>
      <w:pBdr>
        <w:left w:val="single" w:sz="48" w:space="4" w:color="3276B1"/>
      </w:pBdr>
      <w:spacing w:after="240" w:line="240" w:lineRule="auto"/>
      <w:ind w:left="658" w:hanging="431"/>
      <w:outlineLvl w:val="0"/>
    </w:pPr>
    <w:rPr>
      <w:rFonts w:ascii="Arial" w:hAnsi="Arial"/>
      <w:b/>
      <w:bCs/>
      <w:kern w:val="32"/>
      <w:sz w:val="36"/>
      <w:szCs w:val="32"/>
    </w:rPr>
  </w:style>
  <w:style w:type="paragraph" w:styleId="Nadpis2">
    <w:name w:val="heading 2"/>
    <w:basedOn w:val="Normln"/>
    <w:next w:val="Normln"/>
    <w:link w:val="Nadpis2Char"/>
    <w:uiPriority w:val="9"/>
    <w:unhideWhenUsed/>
    <w:qFormat/>
    <w:rsid w:val="00955B3D"/>
    <w:pPr>
      <w:keepNext/>
      <w:numPr>
        <w:ilvl w:val="1"/>
        <w:numId w:val="5"/>
      </w:numPr>
      <w:pBdr>
        <w:left w:val="single" w:sz="48" w:space="4" w:color="3276B1"/>
      </w:pBdr>
      <w:spacing w:line="240" w:lineRule="auto"/>
      <w:ind w:left="805" w:hanging="578"/>
      <w:outlineLvl w:val="1"/>
    </w:pPr>
    <w:rPr>
      <w:rFonts w:ascii="Arial" w:hAnsi="Arial"/>
      <w:b/>
      <w:bCs/>
      <w:iCs/>
      <w:sz w:val="32"/>
      <w:szCs w:val="28"/>
    </w:rPr>
  </w:style>
  <w:style w:type="paragraph" w:styleId="Nadpis3">
    <w:name w:val="heading 3"/>
    <w:basedOn w:val="Normln"/>
    <w:next w:val="Normln"/>
    <w:link w:val="Nadpis3Char"/>
    <w:uiPriority w:val="9"/>
    <w:unhideWhenUsed/>
    <w:qFormat/>
    <w:rsid w:val="000C39C2"/>
    <w:pPr>
      <w:keepNext/>
      <w:numPr>
        <w:ilvl w:val="2"/>
        <w:numId w:val="5"/>
      </w:numPr>
      <w:pBdr>
        <w:left w:val="single" w:sz="48" w:space="4" w:color="3276B1"/>
      </w:pBdr>
      <w:spacing w:before="180" w:after="60" w:line="240" w:lineRule="auto"/>
      <w:ind w:left="947"/>
      <w:outlineLvl w:val="2"/>
    </w:pPr>
    <w:rPr>
      <w:rFonts w:ascii="Arial" w:hAnsi="Arial"/>
      <w:b/>
      <w:bCs/>
      <w:sz w:val="28"/>
      <w:szCs w:val="26"/>
    </w:rPr>
  </w:style>
  <w:style w:type="paragraph" w:styleId="Nadpis4">
    <w:name w:val="heading 4"/>
    <w:basedOn w:val="Normln"/>
    <w:next w:val="Normln"/>
    <w:link w:val="Nadpis4Char"/>
    <w:uiPriority w:val="9"/>
    <w:semiHidden/>
    <w:unhideWhenUsed/>
    <w:qFormat/>
    <w:rsid w:val="00215FCF"/>
    <w:pPr>
      <w:keepNext/>
      <w:numPr>
        <w:ilvl w:val="3"/>
        <w:numId w:val="5"/>
      </w:numPr>
      <w:spacing w:after="60"/>
      <w:outlineLvl w:val="3"/>
    </w:pPr>
    <w:rPr>
      <w:rFonts w:ascii="Calibri" w:hAnsi="Calibri"/>
      <w:b/>
      <w:bCs/>
      <w:sz w:val="28"/>
      <w:szCs w:val="28"/>
    </w:rPr>
  </w:style>
  <w:style w:type="paragraph" w:styleId="Nadpis5">
    <w:name w:val="heading 5"/>
    <w:basedOn w:val="Normln"/>
    <w:next w:val="Normln"/>
    <w:link w:val="Nadpis5Char"/>
    <w:uiPriority w:val="9"/>
    <w:semiHidden/>
    <w:unhideWhenUsed/>
    <w:qFormat/>
    <w:rsid w:val="00215FCF"/>
    <w:pPr>
      <w:numPr>
        <w:ilvl w:val="4"/>
        <w:numId w:val="5"/>
      </w:numPr>
      <w:spacing w:after="60"/>
      <w:outlineLvl w:val="4"/>
    </w:pPr>
    <w:rPr>
      <w:rFonts w:ascii="Calibri" w:hAnsi="Calibri"/>
      <w:b/>
      <w:bCs/>
      <w:i/>
      <w:iCs/>
      <w:sz w:val="26"/>
      <w:szCs w:val="26"/>
    </w:rPr>
  </w:style>
  <w:style w:type="paragraph" w:styleId="Nadpis6">
    <w:name w:val="heading 6"/>
    <w:basedOn w:val="Normln"/>
    <w:next w:val="Normln"/>
    <w:link w:val="Nadpis6Char"/>
    <w:uiPriority w:val="9"/>
    <w:semiHidden/>
    <w:unhideWhenUsed/>
    <w:qFormat/>
    <w:rsid w:val="00215FCF"/>
    <w:pPr>
      <w:numPr>
        <w:ilvl w:val="5"/>
        <w:numId w:val="5"/>
      </w:numPr>
      <w:spacing w:after="60"/>
      <w:outlineLvl w:val="5"/>
    </w:pPr>
    <w:rPr>
      <w:rFonts w:ascii="Calibri" w:hAnsi="Calibri"/>
      <w:b/>
      <w:bCs/>
      <w:sz w:val="22"/>
      <w:szCs w:val="22"/>
    </w:rPr>
  </w:style>
  <w:style w:type="paragraph" w:styleId="Nadpis7">
    <w:name w:val="heading 7"/>
    <w:basedOn w:val="Normln"/>
    <w:next w:val="Normln"/>
    <w:link w:val="Nadpis7Char"/>
    <w:uiPriority w:val="9"/>
    <w:semiHidden/>
    <w:unhideWhenUsed/>
    <w:qFormat/>
    <w:rsid w:val="00215FCF"/>
    <w:pPr>
      <w:numPr>
        <w:ilvl w:val="6"/>
        <w:numId w:val="5"/>
      </w:numPr>
      <w:spacing w:after="60"/>
      <w:outlineLvl w:val="6"/>
    </w:pPr>
    <w:rPr>
      <w:rFonts w:ascii="Calibri" w:hAnsi="Calibri"/>
    </w:rPr>
  </w:style>
  <w:style w:type="paragraph" w:styleId="Nadpis8">
    <w:name w:val="heading 8"/>
    <w:basedOn w:val="Normln"/>
    <w:next w:val="Normln"/>
    <w:link w:val="Nadpis8Char"/>
    <w:uiPriority w:val="9"/>
    <w:semiHidden/>
    <w:unhideWhenUsed/>
    <w:qFormat/>
    <w:rsid w:val="00215FCF"/>
    <w:pPr>
      <w:numPr>
        <w:ilvl w:val="7"/>
        <w:numId w:val="5"/>
      </w:numPr>
      <w:spacing w:after="60"/>
      <w:outlineLvl w:val="7"/>
    </w:pPr>
    <w:rPr>
      <w:rFonts w:ascii="Calibri" w:hAnsi="Calibri"/>
      <w:i/>
      <w:iCs/>
    </w:rPr>
  </w:style>
  <w:style w:type="paragraph" w:styleId="Nadpis9">
    <w:name w:val="heading 9"/>
    <w:basedOn w:val="Normln"/>
    <w:next w:val="Normln"/>
    <w:link w:val="Nadpis9Char"/>
    <w:uiPriority w:val="9"/>
    <w:semiHidden/>
    <w:unhideWhenUsed/>
    <w:qFormat/>
    <w:rsid w:val="00215FCF"/>
    <w:pPr>
      <w:numPr>
        <w:ilvl w:val="8"/>
        <w:numId w:val="5"/>
      </w:numPr>
      <w:spacing w:after="60"/>
      <w:outlineLvl w:val="8"/>
    </w:pPr>
    <w:rPr>
      <w:rFonts w:ascii="Cambria" w:hAnsi="Cambria"/>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rsid w:val="00C16DCE"/>
    <w:pPr>
      <w:pBdr>
        <w:bottom w:val="single" w:sz="4" w:space="1" w:color="auto"/>
      </w:pBdr>
      <w:tabs>
        <w:tab w:val="center" w:pos="4536"/>
        <w:tab w:val="right" w:pos="9072"/>
      </w:tabs>
      <w:ind w:firstLine="0"/>
    </w:pPr>
  </w:style>
  <w:style w:type="paragraph" w:styleId="Zpat">
    <w:name w:val="footer"/>
    <w:basedOn w:val="Normln"/>
    <w:link w:val="ZpatChar"/>
    <w:uiPriority w:val="99"/>
    <w:rsid w:val="00171E2D"/>
    <w:pPr>
      <w:tabs>
        <w:tab w:val="center" w:pos="4536"/>
        <w:tab w:val="right" w:pos="9072"/>
      </w:tabs>
    </w:pPr>
  </w:style>
  <w:style w:type="paragraph" w:styleId="Obsah1">
    <w:name w:val="toc 1"/>
    <w:basedOn w:val="Normlnbezodsazen"/>
    <w:next w:val="Normln"/>
    <w:autoRedefine/>
    <w:uiPriority w:val="39"/>
    <w:unhideWhenUsed/>
    <w:rsid w:val="004C5B23"/>
    <w:pPr>
      <w:tabs>
        <w:tab w:val="left" w:pos="426"/>
        <w:tab w:val="right" w:pos="9061"/>
      </w:tabs>
      <w:spacing w:before="60" w:after="0"/>
    </w:pPr>
    <w:rPr>
      <w:rFonts w:ascii="Arial" w:hAnsi="Arial"/>
      <w:b/>
      <w:szCs w:val="24"/>
    </w:rPr>
  </w:style>
  <w:style w:type="paragraph" w:styleId="Textbubliny">
    <w:name w:val="Balloon Text"/>
    <w:basedOn w:val="Normln"/>
    <w:semiHidden/>
    <w:rsid w:val="009E53EC"/>
    <w:rPr>
      <w:rFonts w:ascii="Tahoma" w:hAnsi="Tahoma" w:cs="Tahoma"/>
      <w:sz w:val="16"/>
      <w:szCs w:val="16"/>
    </w:rPr>
  </w:style>
  <w:style w:type="paragraph" w:customStyle="1" w:styleId="Rozvrendokumentu">
    <w:name w:val="Rozvržení dokumentu"/>
    <w:basedOn w:val="Normln"/>
    <w:semiHidden/>
    <w:rsid w:val="008B7361"/>
    <w:pPr>
      <w:shd w:val="clear" w:color="auto" w:fill="000080"/>
    </w:pPr>
    <w:rPr>
      <w:rFonts w:ascii="Tahoma" w:hAnsi="Tahoma" w:cs="Tahoma"/>
      <w:sz w:val="20"/>
      <w:szCs w:val="20"/>
    </w:rPr>
  </w:style>
  <w:style w:type="paragraph" w:styleId="Odstavecseseznamem">
    <w:name w:val="List Paragraph"/>
    <w:aliases w:val="Použité zdroje"/>
    <w:basedOn w:val="Normlnbezodsazen"/>
    <w:uiPriority w:val="34"/>
    <w:qFormat/>
    <w:rsid w:val="00240C92"/>
    <w:pPr>
      <w:numPr>
        <w:numId w:val="9"/>
      </w:numPr>
      <w:spacing w:after="200" w:line="276" w:lineRule="auto"/>
      <w:contextualSpacing/>
    </w:pPr>
    <w:rPr>
      <w:rFonts w:eastAsia="Calibri"/>
      <w:szCs w:val="22"/>
      <w:lang w:eastAsia="en-US"/>
    </w:rPr>
  </w:style>
  <w:style w:type="table" w:styleId="Mkatabulky">
    <w:name w:val="Table Grid"/>
    <w:basedOn w:val="Normlntabulka"/>
    <w:uiPriority w:val="59"/>
    <w:rsid w:val="0071307D"/>
    <w:tblPr/>
  </w:style>
  <w:style w:type="character" w:customStyle="1" w:styleId="Nadpis1Char">
    <w:name w:val="Nadpis 1 Char"/>
    <w:link w:val="Nadpis1"/>
    <w:uiPriority w:val="9"/>
    <w:rsid w:val="00955B3D"/>
    <w:rPr>
      <w:rFonts w:ascii="Arial" w:hAnsi="Arial"/>
      <w:b/>
      <w:bCs/>
      <w:kern w:val="32"/>
      <w:sz w:val="36"/>
      <w:szCs w:val="32"/>
      <w:lang w:val="cs-CZ" w:eastAsia="cs-CZ"/>
    </w:rPr>
  </w:style>
  <w:style w:type="paragraph" w:styleId="Nzev">
    <w:name w:val="Title"/>
    <w:basedOn w:val="Normln"/>
    <w:next w:val="Normln"/>
    <w:link w:val="NzevChar"/>
    <w:uiPriority w:val="10"/>
    <w:rsid w:val="00E17C86"/>
    <w:pPr>
      <w:spacing w:after="60"/>
      <w:jc w:val="center"/>
      <w:outlineLvl w:val="0"/>
    </w:pPr>
    <w:rPr>
      <w:rFonts w:ascii="Cambria" w:hAnsi="Cambria"/>
      <w:b/>
      <w:bCs/>
      <w:kern w:val="28"/>
      <w:sz w:val="32"/>
      <w:szCs w:val="32"/>
    </w:rPr>
  </w:style>
  <w:style w:type="character" w:customStyle="1" w:styleId="NzevChar">
    <w:name w:val="Název Char"/>
    <w:link w:val="Nzev"/>
    <w:uiPriority w:val="10"/>
    <w:rsid w:val="00E17C86"/>
    <w:rPr>
      <w:rFonts w:ascii="Cambria" w:eastAsia="Times New Roman" w:hAnsi="Cambria" w:cs="Times New Roman"/>
      <w:b/>
      <w:bCs/>
      <w:kern w:val="28"/>
      <w:sz w:val="32"/>
      <w:szCs w:val="32"/>
    </w:rPr>
  </w:style>
  <w:style w:type="paragraph" w:styleId="Obsah2">
    <w:name w:val="toc 2"/>
    <w:basedOn w:val="Normlnbezodsazen"/>
    <w:next w:val="Normln"/>
    <w:autoRedefine/>
    <w:uiPriority w:val="39"/>
    <w:unhideWhenUsed/>
    <w:rsid w:val="00470DD3"/>
    <w:pPr>
      <w:tabs>
        <w:tab w:val="left" w:pos="660"/>
        <w:tab w:val="right" w:leader="dot" w:pos="9061"/>
      </w:tabs>
      <w:spacing w:before="0" w:after="0"/>
      <w:ind w:left="142"/>
    </w:pPr>
  </w:style>
  <w:style w:type="character" w:customStyle="1" w:styleId="Nadpis2Char">
    <w:name w:val="Nadpis 2 Char"/>
    <w:link w:val="Nadpis2"/>
    <w:uiPriority w:val="9"/>
    <w:rsid w:val="00955B3D"/>
    <w:rPr>
      <w:rFonts w:ascii="Arial" w:hAnsi="Arial"/>
      <w:b/>
      <w:bCs/>
      <w:iCs/>
      <w:sz w:val="32"/>
      <w:szCs w:val="28"/>
      <w:lang w:val="cs-CZ" w:eastAsia="cs-CZ"/>
    </w:rPr>
  </w:style>
  <w:style w:type="character" w:customStyle="1" w:styleId="Nadpis3Char">
    <w:name w:val="Nadpis 3 Char"/>
    <w:link w:val="Nadpis3"/>
    <w:uiPriority w:val="9"/>
    <w:rsid w:val="000C39C2"/>
    <w:rPr>
      <w:rFonts w:ascii="Arial" w:hAnsi="Arial"/>
      <w:b/>
      <w:bCs/>
      <w:sz w:val="28"/>
      <w:szCs w:val="26"/>
      <w:lang w:val="cs-CZ" w:eastAsia="cs-CZ"/>
    </w:rPr>
  </w:style>
  <w:style w:type="paragraph" w:styleId="Bezmezer">
    <w:name w:val="No Spacing"/>
    <w:link w:val="BezmezerChar"/>
    <w:uiPriority w:val="1"/>
    <w:rsid w:val="008B02D0"/>
    <w:pPr>
      <w:spacing w:line="360" w:lineRule="auto"/>
      <w:jc w:val="both"/>
    </w:pPr>
    <w:rPr>
      <w:rFonts w:ascii="Arial" w:hAnsi="Arial"/>
      <w:sz w:val="24"/>
      <w:szCs w:val="24"/>
      <w:lang w:val="cs-CZ" w:eastAsia="cs-CZ"/>
    </w:rPr>
  </w:style>
  <w:style w:type="character" w:customStyle="1" w:styleId="Nadpis4Char">
    <w:name w:val="Nadpis 4 Char"/>
    <w:link w:val="Nadpis4"/>
    <w:uiPriority w:val="9"/>
    <w:semiHidden/>
    <w:rsid w:val="00215FCF"/>
    <w:rPr>
      <w:rFonts w:ascii="Calibri" w:eastAsia="Times New Roman" w:hAnsi="Calibri" w:cs="Times New Roman"/>
      <w:b/>
      <w:bCs/>
      <w:sz w:val="28"/>
      <w:szCs w:val="28"/>
    </w:rPr>
  </w:style>
  <w:style w:type="character" w:customStyle="1" w:styleId="Nadpis5Char">
    <w:name w:val="Nadpis 5 Char"/>
    <w:link w:val="Nadpis5"/>
    <w:uiPriority w:val="9"/>
    <w:semiHidden/>
    <w:rsid w:val="00215FCF"/>
    <w:rPr>
      <w:rFonts w:ascii="Calibri" w:eastAsia="Times New Roman" w:hAnsi="Calibri" w:cs="Times New Roman"/>
      <w:b/>
      <w:bCs/>
      <w:i/>
      <w:iCs/>
      <w:sz w:val="26"/>
      <w:szCs w:val="26"/>
    </w:rPr>
  </w:style>
  <w:style w:type="character" w:customStyle="1" w:styleId="Nadpis6Char">
    <w:name w:val="Nadpis 6 Char"/>
    <w:link w:val="Nadpis6"/>
    <w:uiPriority w:val="9"/>
    <w:semiHidden/>
    <w:rsid w:val="00215FCF"/>
    <w:rPr>
      <w:rFonts w:ascii="Calibri" w:eastAsia="Times New Roman" w:hAnsi="Calibri" w:cs="Times New Roman"/>
      <w:b/>
      <w:bCs/>
      <w:sz w:val="22"/>
      <w:szCs w:val="22"/>
    </w:rPr>
  </w:style>
  <w:style w:type="character" w:customStyle="1" w:styleId="Nadpis7Char">
    <w:name w:val="Nadpis 7 Char"/>
    <w:link w:val="Nadpis7"/>
    <w:uiPriority w:val="9"/>
    <w:semiHidden/>
    <w:rsid w:val="00215FCF"/>
    <w:rPr>
      <w:rFonts w:ascii="Calibri" w:eastAsia="Times New Roman" w:hAnsi="Calibri" w:cs="Times New Roman"/>
      <w:sz w:val="24"/>
      <w:szCs w:val="24"/>
    </w:rPr>
  </w:style>
  <w:style w:type="character" w:customStyle="1" w:styleId="Nadpis8Char">
    <w:name w:val="Nadpis 8 Char"/>
    <w:link w:val="Nadpis8"/>
    <w:uiPriority w:val="9"/>
    <w:semiHidden/>
    <w:rsid w:val="00215FCF"/>
    <w:rPr>
      <w:rFonts w:ascii="Calibri" w:eastAsia="Times New Roman" w:hAnsi="Calibri" w:cs="Times New Roman"/>
      <w:i/>
      <w:iCs/>
      <w:sz w:val="24"/>
      <w:szCs w:val="24"/>
    </w:rPr>
  </w:style>
  <w:style w:type="character" w:customStyle="1" w:styleId="Nadpis9Char">
    <w:name w:val="Nadpis 9 Char"/>
    <w:link w:val="Nadpis9"/>
    <w:uiPriority w:val="9"/>
    <w:semiHidden/>
    <w:rsid w:val="00215FCF"/>
    <w:rPr>
      <w:rFonts w:ascii="Cambria" w:eastAsia="Times New Roman" w:hAnsi="Cambria" w:cs="Times New Roman"/>
      <w:sz w:val="22"/>
      <w:szCs w:val="22"/>
    </w:rPr>
  </w:style>
  <w:style w:type="paragraph" w:styleId="Obsah3">
    <w:name w:val="toc 3"/>
    <w:basedOn w:val="Normlnbezodsazen"/>
    <w:next w:val="Normln"/>
    <w:autoRedefine/>
    <w:uiPriority w:val="39"/>
    <w:unhideWhenUsed/>
    <w:rsid w:val="00470DD3"/>
    <w:pPr>
      <w:tabs>
        <w:tab w:val="left" w:pos="993"/>
        <w:tab w:val="right" w:leader="dot" w:pos="9061"/>
      </w:tabs>
      <w:spacing w:before="0" w:after="0"/>
      <w:ind w:left="238"/>
    </w:pPr>
  </w:style>
  <w:style w:type="character" w:styleId="Hypertextovodkaz">
    <w:name w:val="Hyperlink"/>
    <w:uiPriority w:val="99"/>
    <w:unhideWhenUsed/>
    <w:rsid w:val="00666A2C"/>
    <w:rPr>
      <w:color w:val="0563C1"/>
      <w:u w:val="single"/>
    </w:rPr>
  </w:style>
  <w:style w:type="paragraph" w:styleId="Titulek">
    <w:name w:val="caption"/>
    <w:basedOn w:val="Normln"/>
    <w:next w:val="Normln"/>
    <w:uiPriority w:val="35"/>
    <w:unhideWhenUsed/>
    <w:qFormat/>
    <w:rsid w:val="00441D23"/>
    <w:pPr>
      <w:spacing w:before="60"/>
      <w:ind w:firstLine="0"/>
      <w:jc w:val="center"/>
    </w:pPr>
    <w:rPr>
      <w:bCs/>
      <w:sz w:val="20"/>
      <w:szCs w:val="20"/>
    </w:rPr>
  </w:style>
  <w:style w:type="character" w:customStyle="1" w:styleId="ZpatChar">
    <w:name w:val="Zápatí Char"/>
    <w:link w:val="Zpat"/>
    <w:uiPriority w:val="99"/>
    <w:rsid w:val="004A0123"/>
    <w:rPr>
      <w:rFonts w:ascii="Arial" w:hAnsi="Arial"/>
      <w:sz w:val="24"/>
      <w:szCs w:val="24"/>
    </w:rPr>
  </w:style>
  <w:style w:type="character" w:customStyle="1" w:styleId="ZhlavChar">
    <w:name w:val="Záhlaví Char"/>
    <w:link w:val="Zhlav"/>
    <w:uiPriority w:val="99"/>
    <w:rsid w:val="00C16DCE"/>
    <w:rPr>
      <w:rFonts w:ascii="Arial" w:hAnsi="Arial"/>
      <w:sz w:val="24"/>
      <w:szCs w:val="24"/>
      <w:lang w:val="cs-CZ" w:eastAsia="cs-CZ"/>
    </w:rPr>
  </w:style>
  <w:style w:type="paragraph" w:styleId="Seznamobrzk">
    <w:name w:val="table of figures"/>
    <w:basedOn w:val="Normln"/>
    <w:next w:val="Normln"/>
    <w:uiPriority w:val="99"/>
    <w:unhideWhenUsed/>
    <w:rsid w:val="000C234C"/>
    <w:pPr>
      <w:spacing w:before="0" w:after="0"/>
      <w:ind w:firstLine="0"/>
    </w:pPr>
  </w:style>
  <w:style w:type="paragraph" w:customStyle="1" w:styleId="vod">
    <w:name w:val="Úvod"/>
    <w:basedOn w:val="Nadpis1"/>
    <w:next w:val="Normln"/>
    <w:rsid w:val="00091811"/>
    <w:pPr>
      <w:framePr w:wrap="notBeside"/>
      <w:numPr>
        <w:numId w:val="0"/>
      </w:numPr>
    </w:pPr>
  </w:style>
  <w:style w:type="paragraph" w:customStyle="1" w:styleId="Normlnbezodsazen">
    <w:name w:val="Normální (bez odsazení)"/>
    <w:basedOn w:val="Normln"/>
    <w:qFormat/>
    <w:rsid w:val="00840DD0"/>
    <w:pPr>
      <w:ind w:firstLine="0"/>
    </w:pPr>
    <w:rPr>
      <w:szCs w:val="20"/>
    </w:rPr>
  </w:style>
  <w:style w:type="paragraph" w:customStyle="1" w:styleId="Maturitnprojekt">
    <w:name w:val="Maturitní projekt"/>
    <w:basedOn w:val="Normlnbezodsazen"/>
    <w:qFormat/>
    <w:rsid w:val="004B0262"/>
    <w:pPr>
      <w:spacing w:line="240" w:lineRule="auto"/>
      <w:jc w:val="left"/>
    </w:pPr>
    <w:rPr>
      <w:rFonts w:ascii="Arial" w:hAnsi="Arial"/>
      <w:bCs/>
      <w:sz w:val="72"/>
    </w:rPr>
  </w:style>
  <w:style w:type="character" w:customStyle="1" w:styleId="BezmezerChar">
    <w:name w:val="Bez mezer Char"/>
    <w:basedOn w:val="Standardnpsmoodstavce"/>
    <w:link w:val="Bezmezer"/>
    <w:uiPriority w:val="1"/>
    <w:rsid w:val="00CB45F2"/>
    <w:rPr>
      <w:rFonts w:ascii="Arial" w:hAnsi="Arial"/>
      <w:sz w:val="24"/>
      <w:szCs w:val="24"/>
      <w:lang w:val="cs-CZ" w:eastAsia="cs-CZ"/>
    </w:rPr>
  </w:style>
  <w:style w:type="paragraph" w:customStyle="1" w:styleId="Plohy">
    <w:name w:val="Přílohy"/>
    <w:basedOn w:val="vod"/>
    <w:rsid w:val="0028161F"/>
    <w:pPr>
      <w:framePr w:wrap="notBeside"/>
    </w:pPr>
  </w:style>
  <w:style w:type="paragraph" w:customStyle="1" w:styleId="Nadpis-bezslovn">
    <w:name w:val="Nadpis - bez číslování"/>
    <w:basedOn w:val="vod"/>
    <w:qFormat/>
    <w:rsid w:val="004E2FF4"/>
    <w:pPr>
      <w:framePr w:w="0" w:wrap="auto" w:yAlign="inline"/>
      <w:pBdr>
        <w:left w:val="none" w:sz="0" w:space="0" w:color="auto"/>
      </w:pBdr>
      <w:spacing w:before="0" w:after="120"/>
    </w:pPr>
  </w:style>
  <w:style w:type="paragraph" w:customStyle="1" w:styleId="NadpisNeslovanOhranien">
    <w:name w:val="Nadpis_Nečíslovaný_Ohraničený"/>
    <w:basedOn w:val="Normln"/>
    <w:qFormat/>
    <w:rsid w:val="000C39C2"/>
    <w:pPr>
      <w:framePr w:wrap="notBeside" w:hAnchor="text" w:y="1"/>
      <w:pBdr>
        <w:left w:val="single" w:sz="48" w:space="4" w:color="3276B1"/>
      </w:pBdr>
      <w:spacing w:after="240" w:line="240" w:lineRule="auto"/>
      <w:ind w:left="227" w:firstLine="0"/>
    </w:pPr>
    <w:rPr>
      <w:rFonts w:ascii="Arial" w:hAnsi="Arial"/>
      <w:b/>
      <w:sz w:val="36"/>
    </w:rPr>
  </w:style>
  <w:style w:type="paragraph" w:customStyle="1" w:styleId="Nadpis-vodZvrZdrojePlohy">
    <w:name w:val="Nadpis - Úvod_Závěr_Zdroje_Přílohy"/>
    <w:basedOn w:val="Nadpis1"/>
    <w:qFormat/>
    <w:rsid w:val="00EE3821"/>
    <w:pPr>
      <w:framePr w:wrap="notBeside"/>
      <w:numPr>
        <w:numId w:val="0"/>
      </w:numPr>
      <w:ind w:left="227"/>
    </w:pPr>
  </w:style>
  <w:style w:type="character" w:styleId="Nevyeenzmnka">
    <w:name w:val="Unresolved Mention"/>
    <w:basedOn w:val="Standardnpsmoodstavce"/>
    <w:uiPriority w:val="99"/>
    <w:semiHidden/>
    <w:unhideWhenUsed/>
    <w:rsid w:val="009E5458"/>
    <w:rPr>
      <w:color w:val="605E5C"/>
      <w:shd w:val="clear" w:color="auto" w:fill="E1DFDD"/>
    </w:rPr>
  </w:style>
  <w:style w:type="paragraph" w:styleId="Nadpisobsahu">
    <w:name w:val="TOC Heading"/>
    <w:basedOn w:val="Nadpis1"/>
    <w:next w:val="Normln"/>
    <w:uiPriority w:val="39"/>
    <w:unhideWhenUsed/>
    <w:qFormat/>
    <w:rsid w:val="00470DD3"/>
    <w:pPr>
      <w:keepLines/>
      <w:pageBreakBefore w:val="0"/>
      <w:framePr w:w="0" w:wrap="auto" w:yAlign="inline"/>
      <w:numPr>
        <w:numId w:val="0"/>
      </w:numPr>
      <w:pBdr>
        <w:left w:val="none" w:sz="0" w:space="0" w:color="auto"/>
      </w:pBdr>
      <w:spacing w:line="259" w:lineRule="auto"/>
      <w:jc w:val="left"/>
      <w:outlineLvl w:val="9"/>
    </w:pPr>
    <w:rPr>
      <w:rFonts w:asciiTheme="majorHAnsi" w:eastAsiaTheme="majorEastAsia" w:hAnsiTheme="majorHAnsi" w:cstheme="majorBidi"/>
      <w:b w:val="0"/>
      <w:bCs w:val="0"/>
      <w:color w:val="2F5496" w:themeColor="accent1" w:themeShade="BF"/>
      <w:kern w:val="0"/>
      <w:sz w:val="32"/>
    </w:rPr>
  </w:style>
  <w:style w:type="paragraph" w:customStyle="1" w:styleId="Normln-Odrky">
    <w:name w:val="Normální - Odrážky"/>
    <w:basedOn w:val="Normlnbezodsazen"/>
    <w:qFormat/>
    <w:rsid w:val="00D74CCF"/>
    <w:pPr>
      <w:spacing w:line="240" w:lineRule="auto"/>
    </w:pPr>
  </w:style>
  <w:style w:type="character" w:styleId="Zstupntext">
    <w:name w:val="Placeholder Text"/>
    <w:basedOn w:val="Standardnpsmoodstavce"/>
    <w:uiPriority w:val="99"/>
    <w:semiHidden/>
    <w:rsid w:val="00BB7AB9"/>
    <w:rPr>
      <w:color w:val="808080"/>
    </w:rPr>
  </w:style>
  <w:style w:type="paragraph" w:customStyle="1" w:styleId="Rovnice">
    <w:name w:val="Rovnice"/>
    <w:basedOn w:val="Normln"/>
    <w:qFormat/>
    <w:rsid w:val="00D34C3E"/>
    <w:pPr>
      <w:spacing w:before="120" w:line="240" w:lineRule="auto"/>
    </w:pPr>
  </w:style>
  <w:style w:type="paragraph" w:customStyle="1" w:styleId="Program">
    <w:name w:val="Program"/>
    <w:basedOn w:val="Normlnbezodsazen"/>
    <w:qFormat/>
    <w:rsid w:val="00DD56AD"/>
    <w:pPr>
      <w:spacing w:before="120" w:after="0" w:line="240" w:lineRule="auto"/>
    </w:pPr>
    <w:rPr>
      <w:rFonts w:ascii="Monospac821 BT" w:hAnsi="Monospac821 BT"/>
    </w:rPr>
  </w:style>
  <w:style w:type="character" w:styleId="Sledovanodkaz">
    <w:name w:val="FollowedHyperlink"/>
    <w:basedOn w:val="Standardnpsmoodstavce"/>
    <w:uiPriority w:val="99"/>
    <w:semiHidden/>
    <w:unhideWhenUsed/>
    <w:rsid w:val="00817F3A"/>
    <w:rPr>
      <w:color w:val="954F72" w:themeColor="followedHyperlink"/>
      <w:u w:val="single"/>
    </w:rPr>
  </w:style>
  <w:style w:type="paragraph" w:styleId="Normlnweb">
    <w:name w:val="Normal (Web)"/>
    <w:basedOn w:val="Normln"/>
    <w:uiPriority w:val="99"/>
    <w:semiHidden/>
    <w:unhideWhenUsed/>
    <w:rsid w:val="00F471F0"/>
  </w:style>
  <w:style w:type="paragraph" w:styleId="Textpoznpodarou">
    <w:name w:val="footnote text"/>
    <w:basedOn w:val="Normln"/>
    <w:link w:val="TextpoznpodarouChar"/>
    <w:uiPriority w:val="99"/>
    <w:semiHidden/>
    <w:unhideWhenUsed/>
    <w:rsid w:val="005A3FC8"/>
    <w:pPr>
      <w:spacing w:before="0"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5A3FC8"/>
    <w:rPr>
      <w:lang w:val="cs-CZ" w:eastAsia="cs-CZ"/>
    </w:rPr>
  </w:style>
  <w:style w:type="character" w:styleId="Znakapoznpodarou">
    <w:name w:val="footnote reference"/>
    <w:basedOn w:val="Standardnpsmoodstavce"/>
    <w:uiPriority w:val="99"/>
    <w:semiHidden/>
    <w:unhideWhenUsed/>
    <w:rsid w:val="005A3F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7754">
      <w:bodyDiv w:val="1"/>
      <w:marLeft w:val="0"/>
      <w:marRight w:val="0"/>
      <w:marTop w:val="0"/>
      <w:marBottom w:val="0"/>
      <w:divBdr>
        <w:top w:val="none" w:sz="0" w:space="0" w:color="auto"/>
        <w:left w:val="none" w:sz="0" w:space="0" w:color="auto"/>
        <w:bottom w:val="none" w:sz="0" w:space="0" w:color="auto"/>
        <w:right w:val="none" w:sz="0" w:space="0" w:color="auto"/>
      </w:divBdr>
    </w:div>
    <w:div w:id="644118845">
      <w:bodyDiv w:val="1"/>
      <w:marLeft w:val="0"/>
      <w:marRight w:val="0"/>
      <w:marTop w:val="0"/>
      <w:marBottom w:val="0"/>
      <w:divBdr>
        <w:top w:val="none" w:sz="0" w:space="0" w:color="auto"/>
        <w:left w:val="none" w:sz="0" w:space="0" w:color="auto"/>
        <w:bottom w:val="none" w:sz="0" w:space="0" w:color="auto"/>
        <w:right w:val="none" w:sz="0" w:space="0" w:color="auto"/>
      </w:divBdr>
    </w:div>
    <w:div w:id="1079903701">
      <w:bodyDiv w:val="1"/>
      <w:marLeft w:val="0"/>
      <w:marRight w:val="0"/>
      <w:marTop w:val="0"/>
      <w:marBottom w:val="0"/>
      <w:divBdr>
        <w:top w:val="none" w:sz="0" w:space="0" w:color="auto"/>
        <w:left w:val="none" w:sz="0" w:space="0" w:color="auto"/>
        <w:bottom w:val="none" w:sz="0" w:space="0" w:color="auto"/>
        <w:right w:val="none" w:sz="0" w:space="0" w:color="auto"/>
      </w:divBdr>
    </w:div>
    <w:div w:id="1172724096">
      <w:bodyDiv w:val="1"/>
      <w:marLeft w:val="0"/>
      <w:marRight w:val="0"/>
      <w:marTop w:val="0"/>
      <w:marBottom w:val="0"/>
      <w:divBdr>
        <w:top w:val="none" w:sz="0" w:space="0" w:color="auto"/>
        <w:left w:val="none" w:sz="0" w:space="0" w:color="auto"/>
        <w:bottom w:val="none" w:sz="0" w:space="0" w:color="auto"/>
        <w:right w:val="none" w:sz="0" w:space="0" w:color="auto"/>
      </w:divBdr>
    </w:div>
    <w:div w:id="1262952059">
      <w:bodyDiv w:val="1"/>
      <w:marLeft w:val="0"/>
      <w:marRight w:val="0"/>
      <w:marTop w:val="0"/>
      <w:marBottom w:val="0"/>
      <w:divBdr>
        <w:top w:val="none" w:sz="0" w:space="0" w:color="auto"/>
        <w:left w:val="none" w:sz="0" w:space="0" w:color="auto"/>
        <w:bottom w:val="none" w:sz="0" w:space="0" w:color="auto"/>
        <w:right w:val="none" w:sz="0" w:space="0" w:color="auto"/>
      </w:divBdr>
    </w:div>
    <w:div w:id="1328361286">
      <w:bodyDiv w:val="1"/>
      <w:marLeft w:val="0"/>
      <w:marRight w:val="0"/>
      <w:marTop w:val="0"/>
      <w:marBottom w:val="0"/>
      <w:divBdr>
        <w:top w:val="none" w:sz="0" w:space="0" w:color="auto"/>
        <w:left w:val="none" w:sz="0" w:space="0" w:color="auto"/>
        <w:bottom w:val="none" w:sz="0" w:space="0" w:color="auto"/>
        <w:right w:val="none" w:sz="0" w:space="0" w:color="auto"/>
      </w:divBdr>
    </w:div>
    <w:div w:id="1762675880">
      <w:bodyDiv w:val="1"/>
      <w:marLeft w:val="0"/>
      <w:marRight w:val="0"/>
      <w:marTop w:val="0"/>
      <w:marBottom w:val="0"/>
      <w:divBdr>
        <w:top w:val="none" w:sz="0" w:space="0" w:color="auto"/>
        <w:left w:val="none" w:sz="0" w:space="0" w:color="auto"/>
        <w:bottom w:val="none" w:sz="0" w:space="0" w:color="auto"/>
        <w:right w:val="none" w:sz="0" w:space="0" w:color="auto"/>
      </w:divBdr>
    </w:div>
    <w:div w:id="2130320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6.xml"/><Relationship Id="rId21" Type="http://schemas.openxmlformats.org/officeDocument/2006/relationships/image" Target="media/image6.png"/><Relationship Id="rId34" Type="http://schemas.openxmlformats.org/officeDocument/2006/relationships/image" Target="media/image13.png"/><Relationship Id="rId42" Type="http://schemas.openxmlformats.org/officeDocument/2006/relationships/hyperlink" Target="https://pmc.ncbi.nlm.nih.gov/articles/PMC7014484/" TargetMode="External"/><Relationship Id="rId47" Type="http://schemas.openxmlformats.org/officeDocument/2006/relationships/hyperlink" Target="https://invensense.tdk.com/products/motion-tracking/9-axis/icm-20948/" TargetMode="External"/><Relationship Id="rId50" Type="http://schemas.openxmlformats.org/officeDocument/2006/relationships/hyperlink" Target="https://insights.globalspec.com/article/10315/how-does-gps-work" TargetMode="External"/><Relationship Id="rId55" Type="http://schemas.openxmlformats.org/officeDocument/2006/relationships/hyperlink" Target="https://www.ibm.com/think/topics/microcontroller" TargetMode="External"/><Relationship Id="rId63" Type="http://schemas.openxmlformats.org/officeDocument/2006/relationships/header" Target="head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8.png"/><Relationship Id="rId11" Type="http://schemas.openxmlformats.org/officeDocument/2006/relationships/image" Target="media/image1.png"/><Relationship Id="rId24" Type="http://schemas.openxmlformats.org/officeDocument/2006/relationships/footer" Target="footer3.xml"/><Relationship Id="rId32" Type="http://schemas.openxmlformats.org/officeDocument/2006/relationships/image" Target="media/image11.png"/><Relationship Id="rId37" Type="http://schemas.openxmlformats.org/officeDocument/2006/relationships/hyperlink" Target="https://www.advancednavigation.com/tech-articles/methods-of-heading-in-navigation" TargetMode="External"/><Relationship Id="rId40" Type="http://schemas.openxmlformats.org/officeDocument/2006/relationships/hyperlink" Target="https://www.vectornav.com/resources/inertial-navigation-primer/specifications--and--error-budgets/specs-hsicalibration" TargetMode="External"/><Relationship Id="rId45" Type="http://schemas.openxmlformats.org/officeDocument/2006/relationships/hyperlink" Target="https://www.bosch-sensortec.com/media/boschsensortec/downloads/datasheets/bst-bno055-ds000.pdf" TargetMode="External"/><Relationship Id="rId53" Type="http://schemas.openxmlformats.org/officeDocument/2006/relationships/hyperlink" Target="https://www.u-blox.com/en/product/neo-m8-series" TargetMode="External"/><Relationship Id="rId58" Type="http://schemas.openxmlformats.org/officeDocument/2006/relationships/hyperlink" Target="https://docs.arduino.cc/resources/datasheets/A000066-datasheet.pdf"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community.element14.com/products/raspberry-pi/b/blog/posts/raspberry-pi-5-technical-specifications-and-mechanical-drawings" TargetMode="External"/><Relationship Id="rId19" Type="http://schemas.openxmlformats.org/officeDocument/2006/relationships/image" Target="media/image4.png"/><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footer" Target="footer5.xml"/><Relationship Id="rId30" Type="http://schemas.openxmlformats.org/officeDocument/2006/relationships/image" Target="media/image9.png"/><Relationship Id="rId35" Type="http://schemas.openxmlformats.org/officeDocument/2006/relationships/hyperlink" Target="https://applanix.trimble.com/en/resources/marine/blog-course-heading-bearing" TargetMode="External"/><Relationship Id="rId43" Type="http://schemas.openxmlformats.org/officeDocument/2006/relationships/hyperlink" Target="https://dspace.cvut.cz/handle/10467/83404" TargetMode="External"/><Relationship Id="rId48" Type="http://schemas.openxmlformats.org/officeDocument/2006/relationships/hyperlink" Target="https://dspace.cvut.cz/handle/10467/123368" TargetMode="External"/><Relationship Id="rId56" Type="http://schemas.openxmlformats.org/officeDocument/2006/relationships/hyperlink" Target="https://documentation.espressif.com/esp32-wroom-32e_esp32-wroom-32ue_datasheet_en.pdf" TargetMode="External"/><Relationship Id="rId64" Type="http://schemas.openxmlformats.org/officeDocument/2006/relationships/header" Target="header8.xml"/><Relationship Id="rId8" Type="http://schemas.openxmlformats.org/officeDocument/2006/relationships/webSettings" Target="webSettings.xml"/><Relationship Id="rId51" Type="http://schemas.openxmlformats.org/officeDocument/2006/relationships/hyperlink" Target="https://gisgeography.com/trilateration-triangulation-gps"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footer" Target="footer4.xml"/><Relationship Id="rId33" Type="http://schemas.openxmlformats.org/officeDocument/2006/relationships/image" Target="media/image12.png"/><Relationship Id="rId38" Type="http://schemas.openxmlformats.org/officeDocument/2006/relationships/hyperlink" Target="https://www.vectornav.com/resources/inertial-navigation-primer/theory-of-operation/theory-heading" TargetMode="External"/><Relationship Id="rId46" Type="http://schemas.openxmlformats.org/officeDocument/2006/relationships/hyperlink" Target="https://www.bosch-sensortec.com/products/motion-sensors/imus/bmi088/" TargetMode="External"/><Relationship Id="rId59" Type="http://schemas.openxmlformats.org/officeDocument/2006/relationships/hyperlink" Target="https://docs.arduino.cc/resources/datasheets/ABX00162-ABX00173-datasheet.pdf" TargetMode="External"/><Relationship Id="rId67"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https://www.mathworks.com/help/fusion/ug/magnetometer-calibration.html" TargetMode="External"/><Relationship Id="rId54" Type="http://schemas.openxmlformats.org/officeDocument/2006/relationships/hyperlink" Target="https://www.u-blox.com/en/product/neo-m9n-module" TargetMode="External"/><Relationship Id="rId62" Type="http://schemas.openxmlformats.org/officeDocument/2006/relationships/hyperlink" Target="https://datasheets.raspberrypi.com/pico/pico-datasheet.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eader" Target="header5.xml"/><Relationship Id="rId28" Type="http://schemas.openxmlformats.org/officeDocument/2006/relationships/image" Target="media/image7.png"/><Relationship Id="rId36" Type="http://schemas.openxmlformats.org/officeDocument/2006/relationships/hyperlink" Target="https://www.advancednavigation.com/glossary/navigation/" TargetMode="External"/><Relationship Id="rId49" Type="http://schemas.openxmlformats.org/officeDocument/2006/relationships/hyperlink" Target="https://www.advancednavigation.com/tech-articles/global-navigation-satellite-system-gnss-and-satellite-navigation-explained/" TargetMode="External"/><Relationship Id="rId57" Type="http://schemas.openxmlformats.org/officeDocument/2006/relationships/hyperlink" Target="https://documentation.espressif.com/esp32-s3_datasheet_en.pdf" TargetMode="External"/><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hyperlink" Target="https://dspace.vut.cz/items/33630329-bd06-4158-b3a6-406877fe671f" TargetMode="External"/><Relationship Id="rId52" Type="http://schemas.openxmlformats.org/officeDocument/2006/relationships/hyperlink" Target="https://www.st.com/en/positioning/teseo-liv3r.html" TargetMode="External"/><Relationship Id="rId60" Type="http://schemas.openxmlformats.org/officeDocument/2006/relationships/hyperlink" Target="https://www.citacepro.com/dok/www.st.com/en/microcontrollers-microprocessors/stm32-32-bit-arm-cortex-mcus.html" TargetMode="External"/><Relationship Id="rId65" Type="http://schemas.openxmlformats.org/officeDocument/2006/relationships/footer" Target="footer6.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3.png"/><Relationship Id="rId39" Type="http://schemas.openxmlformats.org/officeDocument/2006/relationships/hyperlink" Target="https://www.sbg-systems.com/glossary/how-to-choose-best-heading-method/"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76C6F4E2F935740B0FBB8A41883C973" ma:contentTypeVersion="12" ma:contentTypeDescription="Vytvoří nový dokument" ma:contentTypeScope="" ma:versionID="888996ad8978cf62e8e46d9887be6a3d">
  <xsd:schema xmlns:xsd="http://www.w3.org/2001/XMLSchema" xmlns:xs="http://www.w3.org/2001/XMLSchema" xmlns:p="http://schemas.microsoft.com/office/2006/metadata/properties" xmlns:ns3="30a7c0b2-3957-4ee6-848f-03628eecaa28" targetNamespace="http://schemas.microsoft.com/office/2006/metadata/properties" ma:root="true" ma:fieldsID="38c968d1977a914dc95045218291605b" ns3:_="">
    <xsd:import namespace="30a7c0b2-3957-4ee6-848f-03628eecaa2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ObjectDetectorVersions" minOccurs="0"/>
                <xsd:element ref="ns3:MediaServiceSystemTag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7c0b2-3957-4ee6-848f-03628eeca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0a7c0b2-3957-4ee6-848f-03628eecaa28"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6446F-18D9-461B-BEC2-47E5FF5078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7c0b2-3957-4ee6-848f-03628eecaa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6C6234-121E-4D9D-9881-15FF6A0A3E44}">
  <ds:schemaRefs>
    <ds:schemaRef ds:uri="http://schemas.microsoft.com/sharepoint/v3/contenttype/forms"/>
  </ds:schemaRefs>
</ds:datastoreItem>
</file>

<file path=customXml/itemProps3.xml><?xml version="1.0" encoding="utf-8"?>
<ds:datastoreItem xmlns:ds="http://schemas.openxmlformats.org/officeDocument/2006/customXml" ds:itemID="{E497029D-F220-4373-B619-75F6735F0ED7}">
  <ds:schemaRefs>
    <ds:schemaRef ds:uri="http://schemas.microsoft.com/office/2006/metadata/properties"/>
    <ds:schemaRef ds:uri="http://schemas.microsoft.com/office/infopath/2007/PartnerControls"/>
    <ds:schemaRef ds:uri="30a7c0b2-3957-4ee6-848f-03628eecaa28"/>
  </ds:schemaRefs>
</ds:datastoreItem>
</file>

<file path=customXml/itemProps4.xml><?xml version="1.0" encoding="utf-8"?>
<ds:datastoreItem xmlns:ds="http://schemas.openxmlformats.org/officeDocument/2006/customXml" ds:itemID="{DDCCD7B6-DD37-4C7D-97FD-C1B7D8D01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4564</TotalTime>
  <Pages>30</Pages>
  <Words>5800</Words>
  <Characters>34222</Characters>
  <Application>Microsoft Office Word</Application>
  <DocSecurity>0</DocSecurity>
  <Lines>285</Lines>
  <Paragraphs>79</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Název práce</vt:lpstr>
      <vt:lpstr>Název práce</vt:lpstr>
    </vt:vector>
  </TitlesOfParts>
  <Manager/>
  <Company/>
  <LinksUpToDate>false</LinksUpToDate>
  <CharactersWithSpaces>39943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Název práce</dc:title>
  <dc:subject/>
  <dc:creator>Popov Savva</dc:creator>
  <cp:keywords/>
  <cp:lastModifiedBy>Popov Savva</cp:lastModifiedBy>
  <cp:revision>1075</cp:revision>
  <cp:lastPrinted>2025-11-02T22:48:00Z</cp:lastPrinted>
  <dcterms:created xsi:type="dcterms:W3CDTF">2025-10-12T10:29:00Z</dcterms:created>
  <dcterms:modified xsi:type="dcterms:W3CDTF">2025-12-18T21:50:00Z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b407f4c5f36f8e7bb74b493dc3fdf1b49e401b070043eff9e864002bcf29282f</vt:lpwstr>
  </property>
  <property fmtid="{D5CDD505-2E9C-101B-9397-08002B2CF9AE}" pid="3" name="ContentTypeId">
    <vt:lpwstr>0x010100A76C6F4E2F935740B0FBB8A41883C973</vt:lpwstr>
  </property>
</Properties>
</file>