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2947" w14:textId="1BAB6716" w:rsidR="00706043" w:rsidRPr="001747FF" w:rsidRDefault="00FC2061" w:rsidP="00B21CD2">
      <w:pPr>
        <w:jc w:val="center"/>
        <w:rPr>
          <w:rFonts w:ascii="Consolas" w:hAnsi="Consolas"/>
          <w:b/>
          <w:bCs/>
          <w:sz w:val="32"/>
          <w:szCs w:val="32"/>
        </w:rPr>
      </w:pPr>
      <w:r>
        <w:rPr>
          <w:rFonts w:ascii="Consolas" w:hAnsi="Consolas"/>
          <w:b/>
          <w:bCs/>
          <w:sz w:val="32"/>
          <w:szCs w:val="32"/>
        </w:rPr>
        <w:t>Proměna</w:t>
      </w:r>
    </w:p>
    <w:p w14:paraId="63310945" w14:textId="738F866F" w:rsidR="41E888F3" w:rsidRDefault="41E888F3" w:rsidP="7DF58657">
      <w:pPr>
        <w:rPr>
          <w:rFonts w:ascii="Consolas" w:eastAsia="Calibri" w:hAnsi="Consolas" w:cs="Calibri"/>
          <w:color w:val="000000" w:themeColor="text1"/>
        </w:rPr>
      </w:pPr>
      <w:r w:rsidRPr="001747FF">
        <w:rPr>
          <w:rFonts w:ascii="Consolas" w:eastAsia="Calibri" w:hAnsi="Consolas" w:cs="Calibri"/>
          <w:b/>
          <w:bCs/>
          <w:color w:val="000000" w:themeColor="text1"/>
        </w:rPr>
        <w:t xml:space="preserve">Autor: </w:t>
      </w:r>
      <w:r w:rsidR="00FC2061">
        <w:rPr>
          <w:rFonts w:ascii="Consolas" w:eastAsia="Calibri" w:hAnsi="Consolas" w:cs="Calibri"/>
          <w:color w:val="000000" w:themeColor="text1"/>
        </w:rPr>
        <w:t>Franz Kafka</w:t>
      </w:r>
      <w:r w:rsidR="00104AFB">
        <w:rPr>
          <w:rFonts w:ascii="Consolas" w:eastAsia="Calibri" w:hAnsi="Consolas" w:cs="Calibri"/>
          <w:color w:val="000000" w:themeColor="text1"/>
        </w:rPr>
        <w:t xml:space="preserve"> </w:t>
      </w:r>
      <w:r w:rsidR="002E205E">
        <w:rPr>
          <w:rFonts w:ascii="Consolas" w:eastAsia="Calibri" w:hAnsi="Consolas" w:cs="Calibri"/>
          <w:color w:val="000000" w:themeColor="text1"/>
        </w:rPr>
        <w:t>(</w:t>
      </w:r>
      <w:r w:rsidR="00527895">
        <w:rPr>
          <w:rFonts w:ascii="Consolas" w:eastAsia="Calibri" w:hAnsi="Consolas" w:cs="Calibri"/>
          <w:color w:val="000000" w:themeColor="text1"/>
        </w:rPr>
        <w:t>1883</w:t>
      </w:r>
      <w:r w:rsidR="002E205E">
        <w:rPr>
          <w:rFonts w:ascii="Consolas" w:eastAsia="Calibri" w:hAnsi="Consolas" w:cs="Calibri"/>
          <w:color w:val="000000" w:themeColor="text1"/>
        </w:rPr>
        <w:t xml:space="preserve"> – </w:t>
      </w:r>
      <w:r w:rsidR="00527895">
        <w:rPr>
          <w:rFonts w:ascii="Consolas" w:eastAsia="Calibri" w:hAnsi="Consolas" w:cs="Calibri"/>
          <w:color w:val="000000" w:themeColor="text1"/>
        </w:rPr>
        <w:t>1924</w:t>
      </w:r>
      <w:r w:rsidR="002E205E">
        <w:rPr>
          <w:rFonts w:ascii="Consolas" w:eastAsia="Calibri" w:hAnsi="Consolas" w:cs="Calibri"/>
          <w:color w:val="000000" w:themeColor="text1"/>
        </w:rPr>
        <w:t>)</w:t>
      </w:r>
    </w:p>
    <w:p w14:paraId="65850799" w14:textId="79206A4B" w:rsidR="002E205E" w:rsidRPr="002E205E" w:rsidRDefault="002E205E" w:rsidP="002E205E">
      <w:pPr>
        <w:pStyle w:val="Odstavecseseznamem"/>
        <w:numPr>
          <w:ilvl w:val="0"/>
          <w:numId w:val="11"/>
        </w:numPr>
        <w:rPr>
          <w:rFonts w:ascii="Consolas" w:eastAsia="Calibri" w:hAnsi="Consolas" w:cs="Calibri"/>
          <w:color w:val="000000" w:themeColor="text1"/>
        </w:rPr>
      </w:pPr>
      <w:r w:rsidRPr="002E205E">
        <w:rPr>
          <w:rFonts w:ascii="Consolas" w:eastAsia="Calibri" w:hAnsi="Consolas" w:cs="Calibri"/>
          <w:color w:val="000000" w:themeColor="text1"/>
        </w:rPr>
        <w:t>Další díla</w:t>
      </w:r>
    </w:p>
    <w:p w14:paraId="554D875C" w14:textId="566F684B" w:rsidR="002E205E" w:rsidRDefault="00E8193D" w:rsidP="002E205E">
      <w:pPr>
        <w:pStyle w:val="Odstavecseseznamem"/>
        <w:numPr>
          <w:ilvl w:val="2"/>
          <w:numId w:val="11"/>
        </w:numPr>
        <w:rPr>
          <w:rFonts w:ascii="Consolas" w:eastAsia="Calibri" w:hAnsi="Consolas" w:cs="Calibri"/>
          <w:color w:val="000000" w:themeColor="text1"/>
        </w:rPr>
      </w:pPr>
      <w:r>
        <w:rPr>
          <w:rFonts w:ascii="Consolas" w:eastAsia="Calibri" w:hAnsi="Consolas" w:cs="Calibri"/>
          <w:color w:val="000000" w:themeColor="text1"/>
        </w:rPr>
        <w:t>Proces</w:t>
      </w:r>
    </w:p>
    <w:p w14:paraId="3F8E91B8" w14:textId="69052976" w:rsidR="00E8193D" w:rsidRPr="002E205E" w:rsidRDefault="00E8193D" w:rsidP="002E205E">
      <w:pPr>
        <w:pStyle w:val="Odstavecseseznamem"/>
        <w:numPr>
          <w:ilvl w:val="2"/>
          <w:numId w:val="11"/>
        </w:numPr>
        <w:rPr>
          <w:rFonts w:ascii="Consolas" w:eastAsia="Calibri" w:hAnsi="Consolas" w:cs="Calibri"/>
          <w:color w:val="000000" w:themeColor="text1"/>
        </w:rPr>
      </w:pPr>
      <w:r>
        <w:rPr>
          <w:rFonts w:ascii="Consolas" w:eastAsia="Calibri" w:hAnsi="Consolas" w:cs="Calibri"/>
          <w:color w:val="000000" w:themeColor="text1"/>
        </w:rPr>
        <w:t>Zámek</w:t>
      </w:r>
    </w:p>
    <w:p w14:paraId="18AB5A2D" w14:textId="789FE216" w:rsidR="41E888F3" w:rsidRDefault="41E888F3" w:rsidP="00F61F79">
      <w:pPr>
        <w:rPr>
          <w:rFonts w:ascii="Consolas" w:eastAsia="Calibri" w:hAnsi="Consolas" w:cs="Calibri"/>
          <w:color w:val="000000" w:themeColor="text1"/>
        </w:rPr>
      </w:pPr>
      <w:r w:rsidRPr="001747FF">
        <w:rPr>
          <w:rFonts w:ascii="Consolas" w:eastAsia="Calibri" w:hAnsi="Consolas" w:cs="Calibri"/>
          <w:b/>
          <w:bCs/>
          <w:color w:val="000000" w:themeColor="text1"/>
        </w:rPr>
        <w:t xml:space="preserve">Rok vydání: </w:t>
      </w:r>
      <w:r w:rsidR="008C7DF3">
        <w:rPr>
          <w:rFonts w:ascii="Consolas" w:eastAsia="Calibri" w:hAnsi="Consolas" w:cs="Calibri"/>
          <w:color w:val="000000" w:themeColor="text1"/>
        </w:rPr>
        <w:t>19</w:t>
      </w:r>
      <w:r w:rsidR="00E8193D">
        <w:rPr>
          <w:rFonts w:ascii="Consolas" w:eastAsia="Calibri" w:hAnsi="Consolas" w:cs="Calibri"/>
          <w:color w:val="000000" w:themeColor="text1"/>
        </w:rPr>
        <w:t>15</w:t>
      </w:r>
    </w:p>
    <w:p w14:paraId="5E11AA6D" w14:textId="00D6B587" w:rsidR="008F1038" w:rsidRDefault="00431D6E" w:rsidP="00B21CD2">
      <w:pPr>
        <w:rPr>
          <w:rFonts w:ascii="Consolas" w:eastAsia="Calibri" w:hAnsi="Consolas" w:cs="Calibri"/>
          <w:color w:val="000000" w:themeColor="text1"/>
        </w:rPr>
      </w:pPr>
      <w:r w:rsidRPr="00431D6E">
        <w:rPr>
          <w:rFonts w:ascii="Consolas" w:eastAsia="Calibri" w:hAnsi="Consolas" w:cs="Calibri"/>
          <w:b/>
          <w:bCs/>
          <w:color w:val="000000" w:themeColor="text1"/>
        </w:rPr>
        <w:t>Literární směr</w:t>
      </w:r>
      <w:r w:rsidR="00310F57">
        <w:rPr>
          <w:rFonts w:ascii="Consolas" w:eastAsia="Calibri" w:hAnsi="Consolas" w:cs="Calibri"/>
          <w:b/>
          <w:bCs/>
          <w:color w:val="000000" w:themeColor="text1"/>
        </w:rPr>
        <w:t>:</w:t>
      </w:r>
      <w:r w:rsidR="00B34176">
        <w:rPr>
          <w:rFonts w:ascii="Consolas" w:eastAsia="Calibri" w:hAnsi="Consolas" w:cs="Calibri"/>
          <w:b/>
          <w:bCs/>
          <w:color w:val="000000" w:themeColor="text1"/>
        </w:rPr>
        <w:t xml:space="preserve"> </w:t>
      </w:r>
      <w:r w:rsidR="00531238" w:rsidRPr="00531238">
        <w:rPr>
          <w:rFonts w:ascii="Consolas" w:eastAsia="Calibri" w:hAnsi="Consolas" w:cs="Calibri"/>
          <w:color w:val="000000" w:themeColor="text1"/>
        </w:rPr>
        <w:t>existencialismus</w:t>
      </w:r>
    </w:p>
    <w:p w14:paraId="7C1658CE" w14:textId="55BB9264" w:rsidR="00B21CD2" w:rsidRPr="001747FF" w:rsidRDefault="00B21CD2" w:rsidP="00B21CD2">
      <w:pPr>
        <w:rPr>
          <w:rFonts w:ascii="Consolas" w:hAnsi="Consolas"/>
        </w:rPr>
      </w:pPr>
      <w:r w:rsidRPr="001747FF">
        <w:rPr>
          <w:rFonts w:ascii="Consolas" w:hAnsi="Consolas"/>
          <w:b/>
          <w:bCs/>
        </w:rPr>
        <w:t>Literární druh:</w:t>
      </w:r>
      <w:r w:rsidR="002C023C" w:rsidRPr="001747FF">
        <w:rPr>
          <w:rFonts w:ascii="Consolas" w:hAnsi="Consolas"/>
        </w:rPr>
        <w:t xml:space="preserve"> </w:t>
      </w:r>
      <w:r w:rsidR="00584C40">
        <w:rPr>
          <w:rFonts w:ascii="Consolas" w:hAnsi="Consolas"/>
        </w:rPr>
        <w:t>Epika</w:t>
      </w:r>
    </w:p>
    <w:p w14:paraId="77A2C100" w14:textId="04D3FD96" w:rsidR="00B21CD2" w:rsidRPr="001747FF" w:rsidRDefault="00B21CD2" w:rsidP="00B21CD2">
      <w:pPr>
        <w:rPr>
          <w:rFonts w:ascii="Consolas" w:hAnsi="Consolas"/>
        </w:rPr>
      </w:pPr>
      <w:r w:rsidRPr="001747FF">
        <w:rPr>
          <w:rFonts w:ascii="Consolas" w:hAnsi="Consolas"/>
          <w:b/>
          <w:bCs/>
        </w:rPr>
        <w:t>Žánr:</w:t>
      </w:r>
      <w:r w:rsidR="00A43BA3" w:rsidRPr="001747FF">
        <w:rPr>
          <w:rFonts w:ascii="Consolas" w:hAnsi="Consolas"/>
          <w:b/>
          <w:bCs/>
        </w:rPr>
        <w:t xml:space="preserve"> </w:t>
      </w:r>
      <w:r w:rsidR="00864A00">
        <w:rPr>
          <w:rFonts w:ascii="Consolas" w:hAnsi="Consolas"/>
        </w:rPr>
        <w:t>Povídka</w:t>
      </w:r>
      <w:r w:rsidR="00035E50">
        <w:rPr>
          <w:rFonts w:ascii="Consolas" w:hAnsi="Consolas"/>
        </w:rPr>
        <w:t xml:space="preserve"> hraničící s Novelou</w:t>
      </w:r>
    </w:p>
    <w:p w14:paraId="0FAEEFF7" w14:textId="5B158557" w:rsidR="00163551" w:rsidRDefault="00B21CD2" w:rsidP="00B21CD2">
      <w:pPr>
        <w:rPr>
          <w:rFonts w:ascii="Consolas" w:hAnsi="Consolas"/>
        </w:rPr>
      </w:pPr>
      <w:r w:rsidRPr="001747FF">
        <w:rPr>
          <w:rFonts w:ascii="Consolas" w:hAnsi="Consolas"/>
          <w:b/>
          <w:bCs/>
        </w:rPr>
        <w:t>Časoprostor:</w:t>
      </w:r>
      <w:r w:rsidR="007819EE" w:rsidRPr="001747FF">
        <w:rPr>
          <w:rFonts w:ascii="Consolas" w:hAnsi="Consolas"/>
        </w:rPr>
        <w:t xml:space="preserve"> </w:t>
      </w:r>
      <w:r w:rsidR="003D5C4C" w:rsidRPr="003D5C4C">
        <w:rPr>
          <w:rFonts w:ascii="Consolas" w:hAnsi="Consolas"/>
        </w:rPr>
        <w:t>počátek 20. století, Praha</w:t>
      </w:r>
      <w:r w:rsidR="003D5C4C">
        <w:rPr>
          <w:rFonts w:ascii="Consolas" w:hAnsi="Consolas"/>
        </w:rPr>
        <w:t xml:space="preserve">, </w:t>
      </w:r>
      <w:r w:rsidR="00885663" w:rsidRPr="00885663">
        <w:rPr>
          <w:rFonts w:ascii="Consolas" w:hAnsi="Consolas"/>
        </w:rPr>
        <w:t xml:space="preserve">dům rodiny </w:t>
      </w:r>
      <w:proofErr w:type="spellStart"/>
      <w:r w:rsidR="00885663" w:rsidRPr="00885663">
        <w:rPr>
          <w:rFonts w:ascii="Consolas" w:hAnsi="Consolas"/>
        </w:rPr>
        <w:t>Samsových</w:t>
      </w:r>
      <w:proofErr w:type="spellEnd"/>
    </w:p>
    <w:p w14:paraId="61352DA6" w14:textId="728266CE" w:rsidR="007819EE" w:rsidRDefault="00B21CD2" w:rsidP="00B21CD2">
      <w:pPr>
        <w:rPr>
          <w:rFonts w:ascii="Consolas" w:hAnsi="Consolas"/>
          <w:b/>
          <w:bCs/>
        </w:rPr>
      </w:pPr>
      <w:r w:rsidRPr="001747FF">
        <w:rPr>
          <w:rFonts w:ascii="Consolas" w:hAnsi="Consolas"/>
          <w:b/>
          <w:bCs/>
        </w:rPr>
        <w:t>Děj:</w:t>
      </w:r>
    </w:p>
    <w:p w14:paraId="5D66FF52" w14:textId="77777777" w:rsidR="00DF3A57" w:rsidRPr="00DF3A57" w:rsidRDefault="00DF3A57" w:rsidP="00DF3A57">
      <w:pPr>
        <w:rPr>
          <w:rFonts w:ascii="Consolas" w:hAnsi="Consolas"/>
        </w:rPr>
      </w:pPr>
      <w:r w:rsidRPr="00DF3A57">
        <w:rPr>
          <w:rFonts w:ascii="Consolas" w:hAnsi="Consolas"/>
        </w:rPr>
        <w:t xml:space="preserve">Řehoř </w:t>
      </w:r>
      <w:proofErr w:type="spellStart"/>
      <w:r w:rsidRPr="00DF3A57">
        <w:rPr>
          <w:rFonts w:ascii="Consolas" w:hAnsi="Consolas"/>
        </w:rPr>
        <w:t>Samsa</w:t>
      </w:r>
      <w:proofErr w:type="spellEnd"/>
      <w:r w:rsidRPr="00DF3A57">
        <w:rPr>
          <w:rFonts w:ascii="Consolas" w:hAnsi="Consolas"/>
        </w:rPr>
        <w:t xml:space="preserve"> pracuje jako cestující úředník. Řehoř bydlí se svými rodiči a sestrou Markétou a celou domácnost živí. Jednoho dne, když se probudí, zjistí, že se jeho tělo proměnilo v brouka. Řehoř ale zůstává klidný, za svůj největší problémem v téhle situace považuje, že neví, jak se dostane do práce. Protože Řehoř neodjel vlakem, přišel ho zkontrolovat prokurista. Po otevření dveří Řehořova pokoje jsou všichni Řehořovým tělem šokováni. Řehoř sice lidské řeči stále rozumí, ale už neumí mluvit.</w:t>
      </w:r>
    </w:p>
    <w:p w14:paraId="535DDC82" w14:textId="77777777" w:rsidR="00DF3A57" w:rsidRPr="00DF3A57" w:rsidRDefault="00DF3A57" w:rsidP="00DF3A57">
      <w:pPr>
        <w:rPr>
          <w:rFonts w:ascii="Consolas" w:hAnsi="Consolas"/>
        </w:rPr>
      </w:pPr>
    </w:p>
    <w:p w14:paraId="52E13A65" w14:textId="77777777" w:rsidR="00DF3A57" w:rsidRPr="00DF3A57" w:rsidRDefault="00DF3A57" w:rsidP="00DF3A57">
      <w:pPr>
        <w:rPr>
          <w:rFonts w:ascii="Consolas" w:hAnsi="Consolas"/>
        </w:rPr>
      </w:pPr>
      <w:r w:rsidRPr="00DF3A57">
        <w:rPr>
          <w:rFonts w:ascii="Consolas" w:hAnsi="Consolas"/>
        </w:rPr>
        <w:t>Řehořova proměna přinese rodině spoustu starostí, o Řehoře je potřeba pečovat a rodina přichází o finanční příjem. K Řehořovi do pokoje vstupuje jen Markéta, která se o něj stará. Při jejím vstupu do pokoje se vždy Řehoř schová pod pohovku, aby ji neděsil. Řehořův otec začne chodit do práce. Jednou když bude Řehořův otec v práci, Řehořovi matka se sestrou vystěhují nábytek, aby mohl Řehoř lézt po stěnách. Otec ale Řehoře uvidí, začne na něj házet jablka a těžce ho zraní.</w:t>
      </w:r>
    </w:p>
    <w:p w14:paraId="258A265C" w14:textId="77777777" w:rsidR="00DF3A57" w:rsidRPr="00DF3A57" w:rsidRDefault="00DF3A57" w:rsidP="00DF3A57">
      <w:pPr>
        <w:rPr>
          <w:rFonts w:ascii="Consolas" w:hAnsi="Consolas"/>
        </w:rPr>
      </w:pPr>
    </w:p>
    <w:p w14:paraId="3FEE5FF4" w14:textId="77777777" w:rsidR="00DF3A57" w:rsidRPr="00DF3A57" w:rsidRDefault="00DF3A57" w:rsidP="00DF3A57">
      <w:pPr>
        <w:rPr>
          <w:rFonts w:ascii="Consolas" w:hAnsi="Consolas"/>
        </w:rPr>
      </w:pPr>
      <w:r w:rsidRPr="00DF3A57">
        <w:rPr>
          <w:rFonts w:ascii="Consolas" w:hAnsi="Consolas"/>
        </w:rPr>
        <w:t>Markéta už s Řehořem bydlet nechce. Řehořovi rodiče doma ubytují tři podnájemníky, kteří ale o Řehořovi neví. Jednou Markétka hraje podnájemníkům na housle, Řehoř opustí svůj pokoj, aby si poslechl, jak Markéta hraje, podnájemníci ho ale zahlédnou a dají výpověď. Řehoř pochopí, že rodině je na obtíž. V noci Řehoř umře. Ráno jeho mrtvé tělo nalezne služka a rodině se uleví.</w:t>
      </w:r>
    </w:p>
    <w:p w14:paraId="4C1151C2" w14:textId="1EE06BFC" w:rsidR="00554D78" w:rsidRDefault="00554D78">
      <w:pPr>
        <w:rPr>
          <w:rFonts w:ascii="Consolas" w:hAnsi="Consolas"/>
        </w:rPr>
      </w:pPr>
      <w:r>
        <w:rPr>
          <w:rFonts w:ascii="Consolas" w:hAnsi="Consolas"/>
        </w:rPr>
        <w:br w:type="page"/>
      </w:r>
    </w:p>
    <w:p w14:paraId="34C0332D" w14:textId="5DEB8253" w:rsidR="0052250D" w:rsidRPr="00CE2189" w:rsidRDefault="007819EE" w:rsidP="00E07851">
      <w:pPr>
        <w:tabs>
          <w:tab w:val="left" w:pos="2734"/>
        </w:tabs>
        <w:rPr>
          <w:rFonts w:ascii="Consolas" w:hAnsi="Consolas"/>
        </w:rPr>
      </w:pPr>
      <w:r w:rsidRPr="001747FF">
        <w:rPr>
          <w:rFonts w:ascii="Consolas" w:hAnsi="Consolas"/>
          <w:b/>
          <w:bCs/>
        </w:rPr>
        <w:lastRenderedPageBreak/>
        <w:t>P</w:t>
      </w:r>
      <w:r w:rsidR="00B21CD2" w:rsidRPr="001747FF">
        <w:rPr>
          <w:rFonts w:ascii="Consolas" w:hAnsi="Consolas"/>
          <w:b/>
          <w:bCs/>
        </w:rPr>
        <w:t>ostavy:</w:t>
      </w:r>
    </w:p>
    <w:p w14:paraId="7BD7509A" w14:textId="77777777" w:rsidR="00A922F8" w:rsidRPr="00A922F8" w:rsidRDefault="00A922F8" w:rsidP="00A922F8">
      <w:pPr>
        <w:pStyle w:val="Odstavecseseznamem"/>
        <w:numPr>
          <w:ilvl w:val="0"/>
          <w:numId w:val="11"/>
        </w:numPr>
        <w:rPr>
          <w:rFonts w:ascii="Consolas" w:hAnsi="Consolas"/>
        </w:rPr>
      </w:pPr>
      <w:r w:rsidRPr="00A922F8">
        <w:rPr>
          <w:rFonts w:ascii="Consolas" w:hAnsi="Consolas"/>
          <w:b/>
          <w:bCs/>
        </w:rPr>
        <w:t xml:space="preserve">Řehoř </w:t>
      </w:r>
      <w:proofErr w:type="spellStart"/>
      <w:r w:rsidRPr="00A922F8">
        <w:rPr>
          <w:rFonts w:ascii="Consolas" w:hAnsi="Consolas"/>
          <w:b/>
          <w:bCs/>
        </w:rPr>
        <w:t>Samsa</w:t>
      </w:r>
      <w:proofErr w:type="spellEnd"/>
      <w:r w:rsidRPr="00A922F8">
        <w:rPr>
          <w:rFonts w:ascii="Consolas" w:hAnsi="Consolas"/>
        </w:rPr>
        <w:t xml:space="preserve"> - obchodník; pečlivý, trpělivý, svědomitý; živí rodinu; trápí se, že udělal rodině problém; proměněn v brouka; nakonec umírá</w:t>
      </w:r>
    </w:p>
    <w:p w14:paraId="0E3C1816" w14:textId="77777777" w:rsidR="00A922F8" w:rsidRPr="00A922F8" w:rsidRDefault="00A922F8" w:rsidP="00A922F8">
      <w:pPr>
        <w:pStyle w:val="Odstavecseseznamem"/>
        <w:numPr>
          <w:ilvl w:val="0"/>
          <w:numId w:val="11"/>
        </w:numPr>
        <w:rPr>
          <w:rFonts w:ascii="Consolas" w:hAnsi="Consolas"/>
        </w:rPr>
      </w:pPr>
      <w:r w:rsidRPr="00A922F8">
        <w:rPr>
          <w:rFonts w:ascii="Consolas" w:hAnsi="Consolas"/>
          <w:b/>
          <w:bCs/>
        </w:rPr>
        <w:t>Markéta</w:t>
      </w:r>
      <w:r w:rsidRPr="00A922F8">
        <w:rPr>
          <w:rFonts w:ascii="Consolas" w:hAnsi="Consolas"/>
        </w:rPr>
        <w:t xml:space="preserve"> - sestra Řehoře; obětavá; hraje na housle; snaží se pomoct Řehořovi</w:t>
      </w:r>
    </w:p>
    <w:p w14:paraId="3274CC73" w14:textId="77777777" w:rsidR="00A922F8" w:rsidRPr="00A922F8" w:rsidRDefault="00A922F8" w:rsidP="00A922F8">
      <w:pPr>
        <w:pStyle w:val="Odstavecseseznamem"/>
        <w:numPr>
          <w:ilvl w:val="0"/>
          <w:numId w:val="11"/>
        </w:numPr>
        <w:rPr>
          <w:rFonts w:ascii="Consolas" w:hAnsi="Consolas"/>
        </w:rPr>
      </w:pPr>
      <w:r w:rsidRPr="00A922F8">
        <w:rPr>
          <w:rFonts w:ascii="Consolas" w:hAnsi="Consolas"/>
          <w:b/>
          <w:bCs/>
        </w:rPr>
        <w:t>Řehořův otec</w:t>
      </w:r>
      <w:r w:rsidRPr="00A922F8">
        <w:rPr>
          <w:rFonts w:ascii="Consolas" w:hAnsi="Consolas"/>
        </w:rPr>
        <w:t xml:space="preserve"> - praktický, tvrdý, přísný, líný</w:t>
      </w:r>
    </w:p>
    <w:p w14:paraId="45D4240E" w14:textId="77777777" w:rsidR="00A922F8" w:rsidRPr="00A922F8" w:rsidRDefault="00A922F8" w:rsidP="00A922F8">
      <w:pPr>
        <w:pStyle w:val="Odstavecseseznamem"/>
        <w:numPr>
          <w:ilvl w:val="0"/>
          <w:numId w:val="11"/>
        </w:numPr>
        <w:rPr>
          <w:rFonts w:ascii="Consolas" w:hAnsi="Consolas"/>
        </w:rPr>
      </w:pPr>
      <w:r w:rsidRPr="00A922F8">
        <w:rPr>
          <w:rFonts w:ascii="Consolas" w:hAnsi="Consolas"/>
          <w:b/>
          <w:bCs/>
        </w:rPr>
        <w:t>Řehořova matka</w:t>
      </w:r>
      <w:r w:rsidRPr="00A922F8">
        <w:rPr>
          <w:rFonts w:ascii="Consolas" w:hAnsi="Consolas"/>
        </w:rPr>
        <w:t xml:space="preserve"> - starostlivá, opatrná, důvěřivá; přemáhá odpor k broukovi</w:t>
      </w:r>
    </w:p>
    <w:p w14:paraId="7248EAE0" w14:textId="77777777" w:rsidR="00A922F8" w:rsidRPr="005355A8" w:rsidRDefault="00A922F8" w:rsidP="00A922F8">
      <w:pPr>
        <w:pStyle w:val="Odstavecseseznamem"/>
        <w:numPr>
          <w:ilvl w:val="0"/>
          <w:numId w:val="11"/>
        </w:numPr>
        <w:rPr>
          <w:rFonts w:ascii="Consolas" w:hAnsi="Consolas"/>
          <w:b/>
          <w:bCs/>
        </w:rPr>
      </w:pPr>
      <w:r w:rsidRPr="00A922F8">
        <w:rPr>
          <w:rFonts w:ascii="Consolas" w:hAnsi="Consolas"/>
          <w:b/>
          <w:bCs/>
        </w:rPr>
        <w:t>Gréta</w:t>
      </w:r>
      <w:r w:rsidRPr="00A922F8">
        <w:rPr>
          <w:rFonts w:ascii="Consolas" w:hAnsi="Consolas"/>
        </w:rPr>
        <w:t xml:space="preserve"> - posluhovačka; opovrhuje Řehořem, nazývá ho to</w:t>
      </w:r>
    </w:p>
    <w:p w14:paraId="74C815AF" w14:textId="446E66D9" w:rsidR="005355A8" w:rsidRPr="005355A8" w:rsidRDefault="005355A8" w:rsidP="005355A8">
      <w:pPr>
        <w:pStyle w:val="Odstavecseseznamem"/>
        <w:numPr>
          <w:ilvl w:val="0"/>
          <w:numId w:val="11"/>
        </w:numPr>
        <w:rPr>
          <w:rFonts w:ascii="Consolas" w:hAnsi="Consolas"/>
          <w:b/>
          <w:bCs/>
        </w:rPr>
      </w:pPr>
      <w:r w:rsidRPr="005355A8">
        <w:rPr>
          <w:rFonts w:ascii="Consolas" w:hAnsi="Consolas"/>
          <w:b/>
          <w:bCs/>
        </w:rPr>
        <w:t>Pan prokurátor</w:t>
      </w:r>
    </w:p>
    <w:p w14:paraId="3A25AC69" w14:textId="3AF4DD53" w:rsidR="005355A8" w:rsidRPr="00A922F8" w:rsidRDefault="005355A8" w:rsidP="005355A8">
      <w:pPr>
        <w:pStyle w:val="Odstavecseseznamem"/>
        <w:numPr>
          <w:ilvl w:val="0"/>
          <w:numId w:val="11"/>
        </w:numPr>
        <w:rPr>
          <w:rFonts w:ascii="Consolas" w:hAnsi="Consolas"/>
          <w:b/>
          <w:bCs/>
        </w:rPr>
      </w:pPr>
      <w:r w:rsidRPr="005355A8">
        <w:rPr>
          <w:rFonts w:ascii="Consolas" w:hAnsi="Consolas"/>
          <w:b/>
          <w:bCs/>
        </w:rPr>
        <w:t>Podnájemníci</w:t>
      </w:r>
    </w:p>
    <w:p w14:paraId="4D85857F" w14:textId="77777777" w:rsidR="00C5526A" w:rsidRDefault="00B21CD2" w:rsidP="00B21CD2">
      <w:pPr>
        <w:rPr>
          <w:rFonts w:ascii="Consolas" w:hAnsi="Consolas"/>
        </w:rPr>
      </w:pPr>
      <w:r w:rsidRPr="001747FF">
        <w:rPr>
          <w:rFonts w:ascii="Consolas" w:hAnsi="Consolas"/>
          <w:b/>
          <w:bCs/>
        </w:rPr>
        <w:t>Hlavní myšlenka:</w:t>
      </w:r>
      <w:r w:rsidR="00ED108A">
        <w:rPr>
          <w:rFonts w:ascii="Consolas" w:hAnsi="Consolas"/>
          <w:b/>
          <w:bCs/>
        </w:rPr>
        <w:t xml:space="preserve"> </w:t>
      </w:r>
      <w:r w:rsidR="00C5526A" w:rsidRPr="00C5526A">
        <w:rPr>
          <w:rFonts w:ascii="Consolas" w:hAnsi="Consolas"/>
        </w:rPr>
        <w:t>absurdita lidského bytí, neschopnost člověka ovlivnit svůj osud, osamění jedince ve společnosti</w:t>
      </w:r>
    </w:p>
    <w:p w14:paraId="1DAF9259" w14:textId="78D2E419" w:rsidR="00B21CD2" w:rsidRPr="003D69E2" w:rsidRDefault="00B21CD2" w:rsidP="00B21CD2">
      <w:pPr>
        <w:rPr>
          <w:rFonts w:ascii="Consolas" w:hAnsi="Consolas"/>
        </w:rPr>
      </w:pPr>
      <w:r w:rsidRPr="001747FF">
        <w:rPr>
          <w:rFonts w:ascii="Consolas" w:hAnsi="Consolas"/>
          <w:b/>
          <w:bCs/>
        </w:rPr>
        <w:t>Rozdělení díla:</w:t>
      </w:r>
      <w:r w:rsidR="001C63AA" w:rsidRPr="001747FF">
        <w:rPr>
          <w:rFonts w:ascii="Consolas" w:hAnsi="Consolas"/>
          <w:b/>
          <w:bCs/>
        </w:rPr>
        <w:t xml:space="preserve"> </w:t>
      </w:r>
      <w:r w:rsidR="0024567E">
        <w:rPr>
          <w:rFonts w:ascii="Consolas" w:hAnsi="Consolas"/>
        </w:rPr>
        <w:t>3 kapitoly</w:t>
      </w:r>
    </w:p>
    <w:p w14:paraId="4FDEFF67" w14:textId="0C4BB984" w:rsidR="00DF648B" w:rsidRDefault="00B21CD2" w:rsidP="00B21CD2">
      <w:pPr>
        <w:rPr>
          <w:rFonts w:ascii="Consolas" w:hAnsi="Consolas"/>
        </w:rPr>
      </w:pPr>
      <w:r w:rsidRPr="001747FF">
        <w:rPr>
          <w:rFonts w:ascii="Consolas" w:hAnsi="Consolas"/>
          <w:b/>
          <w:bCs/>
        </w:rPr>
        <w:t>Způsob řazení děje:</w:t>
      </w:r>
      <w:r w:rsidR="00121D84" w:rsidRPr="001747FF">
        <w:rPr>
          <w:rFonts w:ascii="Consolas" w:hAnsi="Consolas"/>
        </w:rPr>
        <w:t xml:space="preserve"> </w:t>
      </w:r>
      <w:r w:rsidR="00BF1C0C" w:rsidRPr="00BF1C0C">
        <w:rPr>
          <w:rFonts w:ascii="Consolas" w:hAnsi="Consolas"/>
        </w:rPr>
        <w:t>chronologick</w:t>
      </w:r>
      <w:r w:rsidR="00150D57">
        <w:rPr>
          <w:rFonts w:ascii="Consolas" w:hAnsi="Consolas"/>
        </w:rPr>
        <w:t>é</w:t>
      </w:r>
    </w:p>
    <w:p w14:paraId="194B1AB2" w14:textId="20AFB21A" w:rsidR="00B21CD2" w:rsidRPr="001747FF" w:rsidRDefault="00B21CD2" w:rsidP="00464CDD">
      <w:pPr>
        <w:rPr>
          <w:rFonts w:ascii="Consolas" w:hAnsi="Consolas"/>
        </w:rPr>
      </w:pPr>
      <w:r w:rsidRPr="001747FF">
        <w:rPr>
          <w:rFonts w:ascii="Consolas" w:hAnsi="Consolas"/>
          <w:b/>
          <w:bCs/>
        </w:rPr>
        <w:t>Využití jazykových vrstev:</w:t>
      </w:r>
      <w:r w:rsidR="00545CA3" w:rsidRPr="001747FF">
        <w:rPr>
          <w:rFonts w:ascii="Consolas" w:hAnsi="Consolas"/>
        </w:rPr>
        <w:t xml:space="preserve"> </w:t>
      </w:r>
      <w:r w:rsidR="00A922F8" w:rsidRPr="00A922F8">
        <w:rPr>
          <w:rFonts w:ascii="Consolas" w:hAnsi="Consolas"/>
        </w:rPr>
        <w:t>spisovný jazyk, neutrální slova, prostý věcný styl</w:t>
      </w:r>
    </w:p>
    <w:p w14:paraId="5CBE558D" w14:textId="377031B2" w:rsidR="00283306" w:rsidRPr="001747FF" w:rsidRDefault="00B21CD2" w:rsidP="00B21CD2">
      <w:pPr>
        <w:rPr>
          <w:rFonts w:ascii="Consolas" w:hAnsi="Consolas"/>
        </w:rPr>
      </w:pPr>
      <w:r w:rsidRPr="001747FF">
        <w:rPr>
          <w:rFonts w:ascii="Consolas" w:hAnsi="Consolas"/>
          <w:b/>
          <w:bCs/>
        </w:rPr>
        <w:t>Typy promluv:</w:t>
      </w:r>
      <w:r w:rsidR="005F09AE" w:rsidRPr="001747FF">
        <w:rPr>
          <w:rFonts w:ascii="Consolas" w:hAnsi="Consolas"/>
        </w:rPr>
        <w:t xml:space="preserve"> </w:t>
      </w:r>
      <w:r w:rsidR="00150D57" w:rsidRPr="00150D57">
        <w:rPr>
          <w:rFonts w:ascii="Consolas" w:hAnsi="Consolas"/>
        </w:rPr>
        <w:t>Er-forma</w:t>
      </w:r>
      <w:r w:rsidR="00D53482">
        <w:rPr>
          <w:rFonts w:ascii="Consolas" w:hAnsi="Consolas"/>
        </w:rPr>
        <w:t xml:space="preserve">, přímá řeč, </w:t>
      </w:r>
      <w:r w:rsidR="00362588">
        <w:rPr>
          <w:rFonts w:ascii="Consolas" w:hAnsi="Consolas"/>
        </w:rPr>
        <w:t>dialog, vnitřní monolog</w:t>
      </w:r>
    </w:p>
    <w:p w14:paraId="19955CC6" w14:textId="04C77E7C" w:rsidR="00305468" w:rsidRDefault="00B21CD2" w:rsidP="003D2695">
      <w:pPr>
        <w:rPr>
          <w:rFonts w:ascii="Consolas" w:hAnsi="Consolas"/>
          <w:b/>
          <w:bCs/>
        </w:rPr>
      </w:pPr>
      <w:r w:rsidRPr="001747FF">
        <w:rPr>
          <w:rFonts w:ascii="Consolas" w:hAnsi="Consolas"/>
          <w:b/>
          <w:bCs/>
        </w:rPr>
        <w:t>Básnické prostředky:</w:t>
      </w:r>
    </w:p>
    <w:p w14:paraId="4BB7F0DA" w14:textId="3AF47461" w:rsidR="00683AF4" w:rsidRPr="00683AF4" w:rsidRDefault="00683AF4" w:rsidP="003D2695">
      <w:pPr>
        <w:pStyle w:val="Odstavecseseznamem"/>
        <w:numPr>
          <w:ilvl w:val="0"/>
          <w:numId w:val="12"/>
        </w:numPr>
        <w:rPr>
          <w:rFonts w:ascii="Consolas" w:hAnsi="Consolas"/>
        </w:rPr>
      </w:pPr>
      <w:r w:rsidRPr="00683AF4">
        <w:rPr>
          <w:rFonts w:ascii="Consolas" w:hAnsi="Consolas"/>
          <w:b/>
          <w:bCs/>
        </w:rPr>
        <w:t>hyperbola</w:t>
      </w:r>
      <w:r w:rsidRPr="00683AF4">
        <w:rPr>
          <w:rFonts w:ascii="Consolas" w:hAnsi="Consolas"/>
        </w:rPr>
        <w:t xml:space="preserve"> </w:t>
      </w:r>
      <w:r w:rsidRPr="00683AF4">
        <w:rPr>
          <w:rFonts w:ascii="Consolas" w:hAnsi="Consolas"/>
        </w:rPr>
        <w:t xml:space="preserve">- </w:t>
      </w:r>
      <w:r w:rsidRPr="00683AF4">
        <w:rPr>
          <w:rFonts w:ascii="Consolas" w:hAnsi="Consolas"/>
        </w:rPr>
        <w:t>...chystá se zřejmě zabrat celý byt a nás nechat nocovat na ulici.</w:t>
      </w:r>
    </w:p>
    <w:p w14:paraId="0AC5F965" w14:textId="78DE30CB" w:rsidR="00683AF4" w:rsidRPr="00683AF4" w:rsidRDefault="00683AF4" w:rsidP="003D2695">
      <w:pPr>
        <w:pStyle w:val="Odstavecseseznamem"/>
        <w:numPr>
          <w:ilvl w:val="0"/>
          <w:numId w:val="12"/>
        </w:numPr>
        <w:rPr>
          <w:rFonts w:ascii="Consolas" w:hAnsi="Consolas"/>
        </w:rPr>
      </w:pPr>
      <w:r w:rsidRPr="00683AF4">
        <w:rPr>
          <w:rFonts w:ascii="Consolas" w:hAnsi="Consolas"/>
          <w:b/>
          <w:bCs/>
        </w:rPr>
        <w:t>vulgarismus</w:t>
      </w:r>
      <w:r w:rsidRPr="00683AF4">
        <w:rPr>
          <w:rFonts w:ascii="Consolas" w:hAnsi="Consolas"/>
        </w:rPr>
        <w:t xml:space="preserve"> </w:t>
      </w:r>
      <w:r w:rsidRPr="00683AF4">
        <w:rPr>
          <w:rFonts w:ascii="Consolas" w:hAnsi="Consolas"/>
        </w:rPr>
        <w:t xml:space="preserve">- </w:t>
      </w:r>
      <w:r w:rsidRPr="00683AF4">
        <w:rPr>
          <w:rFonts w:ascii="Consolas" w:hAnsi="Consolas"/>
        </w:rPr>
        <w:t>"ono to chcíplo?"</w:t>
      </w:r>
    </w:p>
    <w:p w14:paraId="083A4442" w14:textId="7F02CFCE" w:rsidR="003A7894" w:rsidRPr="00683AF4" w:rsidRDefault="00683AF4" w:rsidP="003D2695">
      <w:pPr>
        <w:pStyle w:val="Odstavecseseznamem"/>
        <w:numPr>
          <w:ilvl w:val="0"/>
          <w:numId w:val="12"/>
        </w:numPr>
        <w:rPr>
          <w:rFonts w:ascii="Consolas" w:hAnsi="Consolas"/>
        </w:rPr>
      </w:pPr>
      <w:r w:rsidRPr="00683AF4">
        <w:rPr>
          <w:rFonts w:ascii="Consolas" w:hAnsi="Consolas"/>
          <w:b/>
          <w:bCs/>
        </w:rPr>
        <w:t>eufemismus</w:t>
      </w:r>
      <w:r w:rsidRPr="00683AF4">
        <w:rPr>
          <w:rFonts w:ascii="Consolas" w:hAnsi="Consolas"/>
        </w:rPr>
        <w:t xml:space="preserve"> </w:t>
      </w:r>
      <w:r w:rsidRPr="00683AF4">
        <w:rPr>
          <w:rFonts w:ascii="Consolas" w:hAnsi="Consolas"/>
        </w:rPr>
        <w:t xml:space="preserve">- </w:t>
      </w:r>
      <w:r w:rsidRPr="00683AF4">
        <w:rPr>
          <w:rFonts w:ascii="Consolas" w:hAnsi="Consolas"/>
        </w:rPr>
        <w:t>s největší rychlostí bouchl dveřmi</w:t>
      </w:r>
    </w:p>
    <w:p w14:paraId="33F0A351" w14:textId="5550408F" w:rsidR="00283306" w:rsidRDefault="00B21CD2" w:rsidP="003A7894">
      <w:pPr>
        <w:rPr>
          <w:rFonts w:ascii="Consolas" w:hAnsi="Consolas"/>
          <w:b/>
          <w:bCs/>
        </w:rPr>
      </w:pPr>
      <w:r w:rsidRPr="001747FF">
        <w:rPr>
          <w:rFonts w:ascii="Consolas" w:hAnsi="Consolas"/>
          <w:b/>
          <w:bCs/>
        </w:rPr>
        <w:t>Moje pocity:</w:t>
      </w:r>
      <w:r w:rsidR="008F6DE4" w:rsidRPr="001747FF">
        <w:rPr>
          <w:rFonts w:ascii="Consolas" w:hAnsi="Consolas"/>
          <w:b/>
          <w:bCs/>
        </w:rPr>
        <w:t xml:space="preserve"> </w:t>
      </w:r>
    </w:p>
    <w:p w14:paraId="66354418" w14:textId="77777777" w:rsidR="00283306" w:rsidRDefault="00283306" w:rsidP="00B21CD2">
      <w:pPr>
        <w:rPr>
          <w:rFonts w:ascii="Consolas" w:hAnsi="Consolas"/>
          <w:b/>
          <w:bCs/>
        </w:rPr>
      </w:pPr>
    </w:p>
    <w:p w14:paraId="36955FA7" w14:textId="77777777" w:rsidR="00283306" w:rsidRDefault="00283306" w:rsidP="00B21CD2">
      <w:pPr>
        <w:rPr>
          <w:rFonts w:ascii="Consolas" w:hAnsi="Consolas"/>
          <w:b/>
          <w:bCs/>
        </w:rPr>
      </w:pPr>
    </w:p>
    <w:p w14:paraId="3543CAA0" w14:textId="77777777" w:rsidR="006D0345" w:rsidRPr="001747FF" w:rsidRDefault="006D0345" w:rsidP="00B21CD2">
      <w:pPr>
        <w:rPr>
          <w:rFonts w:ascii="Consolas" w:hAnsi="Consolas"/>
          <w:b/>
          <w:bCs/>
        </w:rPr>
      </w:pPr>
    </w:p>
    <w:p w14:paraId="41DF850F" w14:textId="77777777" w:rsidR="005645F3" w:rsidRDefault="005645F3" w:rsidP="005645F3">
      <w:pPr>
        <w:rPr>
          <w:rFonts w:ascii="Consolas" w:hAnsi="Consolas"/>
          <w:b/>
          <w:bCs/>
        </w:rPr>
      </w:pPr>
      <w:r w:rsidRPr="001747FF">
        <w:rPr>
          <w:rFonts w:ascii="Consolas" w:hAnsi="Consolas"/>
          <w:b/>
          <w:bCs/>
        </w:rPr>
        <w:t>Citát:</w:t>
      </w:r>
    </w:p>
    <w:p w14:paraId="7E1334DA" w14:textId="6FD2A3B3" w:rsidR="005645F3" w:rsidRPr="001747FF" w:rsidRDefault="005645F3" w:rsidP="00147524">
      <w:pPr>
        <w:rPr>
          <w:rFonts w:ascii="Consolas" w:hAnsi="Consolas"/>
        </w:rPr>
      </w:pPr>
    </w:p>
    <w:sectPr w:rsidR="005645F3" w:rsidRPr="001747FF" w:rsidSect="003A7894">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AF9BC" w14:textId="77777777" w:rsidR="006E37B3" w:rsidRDefault="006E37B3" w:rsidP="00B50832">
      <w:pPr>
        <w:spacing w:after="0" w:line="240" w:lineRule="auto"/>
      </w:pPr>
      <w:r>
        <w:separator/>
      </w:r>
    </w:p>
  </w:endnote>
  <w:endnote w:type="continuationSeparator" w:id="0">
    <w:p w14:paraId="105CF453" w14:textId="77777777" w:rsidR="006E37B3" w:rsidRDefault="006E37B3" w:rsidP="00B5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29F4" w14:textId="5A610656" w:rsidR="00B50832" w:rsidRPr="00AD2B8D" w:rsidRDefault="00FC2061">
    <w:pPr>
      <w:pStyle w:val="Zpat"/>
      <w:rPr>
        <w:rFonts w:ascii="Consolas" w:hAnsi="Consolas"/>
      </w:rPr>
    </w:pPr>
    <w:r>
      <w:rPr>
        <w:rFonts w:ascii="Consolas" w:hAnsi="Consolas"/>
      </w:rPr>
      <w:t>Proměna</w:t>
    </w:r>
    <w:r w:rsidR="00B50832" w:rsidRPr="00AD2B8D">
      <w:rPr>
        <w:rFonts w:ascii="Consolas" w:hAnsi="Consolas"/>
      </w:rPr>
      <w:ptab w:relativeTo="margin" w:alignment="center" w:leader="none"/>
    </w:r>
    <w:r w:rsidR="009F4CE6" w:rsidRPr="009F4CE6">
      <w:rPr>
        <w:rFonts w:ascii="Consolas" w:hAnsi="Consolas"/>
        <w:b/>
        <w:bCs/>
      </w:rPr>
      <w:fldChar w:fldCharType="begin"/>
    </w:r>
    <w:r w:rsidR="009F4CE6" w:rsidRPr="009F4CE6">
      <w:rPr>
        <w:rFonts w:ascii="Consolas" w:hAnsi="Consolas"/>
        <w:b/>
        <w:bCs/>
      </w:rPr>
      <w:instrText>PAGE  \* Arabic  \* MERGEFORMAT</w:instrText>
    </w:r>
    <w:r w:rsidR="009F4CE6" w:rsidRPr="009F4CE6">
      <w:rPr>
        <w:rFonts w:ascii="Consolas" w:hAnsi="Consolas"/>
        <w:b/>
        <w:bCs/>
      </w:rPr>
      <w:fldChar w:fldCharType="separate"/>
    </w:r>
    <w:r w:rsidR="009F4CE6" w:rsidRPr="009F4CE6">
      <w:rPr>
        <w:rFonts w:ascii="Consolas" w:hAnsi="Consolas"/>
        <w:b/>
        <w:bCs/>
      </w:rPr>
      <w:t>1</w:t>
    </w:r>
    <w:r w:rsidR="009F4CE6" w:rsidRPr="009F4CE6">
      <w:rPr>
        <w:rFonts w:ascii="Consolas" w:hAnsi="Consolas"/>
        <w:b/>
        <w:bCs/>
      </w:rPr>
      <w:fldChar w:fldCharType="end"/>
    </w:r>
    <w:r w:rsidR="009F4CE6" w:rsidRPr="009F4CE6">
      <w:rPr>
        <w:rFonts w:ascii="Consolas" w:hAnsi="Consolas"/>
      </w:rPr>
      <w:t xml:space="preserve"> z </w:t>
    </w:r>
    <w:r w:rsidR="009F4CE6" w:rsidRPr="009F4CE6">
      <w:rPr>
        <w:rFonts w:ascii="Consolas" w:hAnsi="Consolas"/>
        <w:b/>
        <w:bCs/>
      </w:rPr>
      <w:fldChar w:fldCharType="begin"/>
    </w:r>
    <w:r w:rsidR="009F4CE6" w:rsidRPr="009F4CE6">
      <w:rPr>
        <w:rFonts w:ascii="Consolas" w:hAnsi="Consolas"/>
        <w:b/>
        <w:bCs/>
      </w:rPr>
      <w:instrText>NUMPAGES  \* Arabic  \* MERGEFORMAT</w:instrText>
    </w:r>
    <w:r w:rsidR="009F4CE6" w:rsidRPr="009F4CE6">
      <w:rPr>
        <w:rFonts w:ascii="Consolas" w:hAnsi="Consolas"/>
        <w:b/>
        <w:bCs/>
      </w:rPr>
      <w:fldChar w:fldCharType="separate"/>
    </w:r>
    <w:r w:rsidR="009F4CE6" w:rsidRPr="009F4CE6">
      <w:rPr>
        <w:rFonts w:ascii="Consolas" w:hAnsi="Consolas"/>
        <w:b/>
        <w:bCs/>
      </w:rPr>
      <w:t>2</w:t>
    </w:r>
    <w:r w:rsidR="009F4CE6" w:rsidRPr="009F4CE6">
      <w:rPr>
        <w:rFonts w:ascii="Consolas" w:hAnsi="Consolas"/>
        <w:b/>
        <w:bCs/>
      </w:rPr>
      <w:fldChar w:fldCharType="end"/>
    </w:r>
    <w:r w:rsidR="00B50832" w:rsidRPr="00AD2B8D">
      <w:rPr>
        <w:rFonts w:ascii="Consolas" w:hAnsi="Consolas"/>
      </w:rPr>
      <w:ptab w:relativeTo="margin" w:alignment="right" w:leader="none"/>
    </w:r>
    <w:r w:rsidR="003C5D08" w:rsidRPr="00AD2B8D">
      <w:rPr>
        <w:rFonts w:ascii="Consolas" w:hAnsi="Consolas"/>
      </w:rPr>
      <w:t>Jonáš Jarý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F0DE" w14:textId="77777777" w:rsidR="006E37B3" w:rsidRDefault="006E37B3" w:rsidP="00B50832">
      <w:pPr>
        <w:spacing w:after="0" w:line="240" w:lineRule="auto"/>
      </w:pPr>
      <w:r>
        <w:separator/>
      </w:r>
    </w:p>
  </w:footnote>
  <w:footnote w:type="continuationSeparator" w:id="0">
    <w:p w14:paraId="3281ED5F" w14:textId="77777777" w:rsidR="006E37B3" w:rsidRDefault="006E37B3" w:rsidP="00B50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705E"/>
    <w:multiLevelType w:val="hybridMultilevel"/>
    <w:tmpl w:val="339E7F46"/>
    <w:lvl w:ilvl="0" w:tplc="0F2EC7F8">
      <w:start w:val="1"/>
      <w:numFmt w:val="bullet"/>
      <w:lvlText w:val="-"/>
      <w:lvlJc w:val="left"/>
      <w:pPr>
        <w:ind w:left="1790" w:hanging="360"/>
      </w:pPr>
      <w:rPr>
        <w:rFonts w:ascii="Calibri" w:hAnsi="Calibri" w:hint="default"/>
      </w:rPr>
    </w:lvl>
    <w:lvl w:ilvl="1" w:tplc="04050003" w:tentative="1">
      <w:start w:val="1"/>
      <w:numFmt w:val="bullet"/>
      <w:lvlText w:val="o"/>
      <w:lvlJc w:val="left"/>
      <w:pPr>
        <w:ind w:left="2510" w:hanging="360"/>
      </w:pPr>
      <w:rPr>
        <w:rFonts w:ascii="Courier New" w:hAnsi="Courier New" w:cs="Courier New" w:hint="default"/>
      </w:rPr>
    </w:lvl>
    <w:lvl w:ilvl="2" w:tplc="04050005" w:tentative="1">
      <w:start w:val="1"/>
      <w:numFmt w:val="bullet"/>
      <w:lvlText w:val=""/>
      <w:lvlJc w:val="left"/>
      <w:pPr>
        <w:ind w:left="3230" w:hanging="360"/>
      </w:pPr>
      <w:rPr>
        <w:rFonts w:ascii="Wingdings" w:hAnsi="Wingdings" w:hint="default"/>
      </w:rPr>
    </w:lvl>
    <w:lvl w:ilvl="3" w:tplc="04050001" w:tentative="1">
      <w:start w:val="1"/>
      <w:numFmt w:val="bullet"/>
      <w:lvlText w:val=""/>
      <w:lvlJc w:val="left"/>
      <w:pPr>
        <w:ind w:left="3950" w:hanging="360"/>
      </w:pPr>
      <w:rPr>
        <w:rFonts w:ascii="Symbol" w:hAnsi="Symbol" w:hint="default"/>
      </w:rPr>
    </w:lvl>
    <w:lvl w:ilvl="4" w:tplc="04050003" w:tentative="1">
      <w:start w:val="1"/>
      <w:numFmt w:val="bullet"/>
      <w:lvlText w:val="o"/>
      <w:lvlJc w:val="left"/>
      <w:pPr>
        <w:ind w:left="4670" w:hanging="360"/>
      </w:pPr>
      <w:rPr>
        <w:rFonts w:ascii="Courier New" w:hAnsi="Courier New" w:cs="Courier New" w:hint="default"/>
      </w:rPr>
    </w:lvl>
    <w:lvl w:ilvl="5" w:tplc="04050005" w:tentative="1">
      <w:start w:val="1"/>
      <w:numFmt w:val="bullet"/>
      <w:lvlText w:val=""/>
      <w:lvlJc w:val="left"/>
      <w:pPr>
        <w:ind w:left="5390" w:hanging="360"/>
      </w:pPr>
      <w:rPr>
        <w:rFonts w:ascii="Wingdings" w:hAnsi="Wingdings" w:hint="default"/>
      </w:rPr>
    </w:lvl>
    <w:lvl w:ilvl="6" w:tplc="04050001" w:tentative="1">
      <w:start w:val="1"/>
      <w:numFmt w:val="bullet"/>
      <w:lvlText w:val=""/>
      <w:lvlJc w:val="left"/>
      <w:pPr>
        <w:ind w:left="6110" w:hanging="360"/>
      </w:pPr>
      <w:rPr>
        <w:rFonts w:ascii="Symbol" w:hAnsi="Symbol" w:hint="default"/>
      </w:rPr>
    </w:lvl>
    <w:lvl w:ilvl="7" w:tplc="04050003" w:tentative="1">
      <w:start w:val="1"/>
      <w:numFmt w:val="bullet"/>
      <w:lvlText w:val="o"/>
      <w:lvlJc w:val="left"/>
      <w:pPr>
        <w:ind w:left="6830" w:hanging="360"/>
      </w:pPr>
      <w:rPr>
        <w:rFonts w:ascii="Courier New" w:hAnsi="Courier New" w:cs="Courier New" w:hint="default"/>
      </w:rPr>
    </w:lvl>
    <w:lvl w:ilvl="8" w:tplc="04050005" w:tentative="1">
      <w:start w:val="1"/>
      <w:numFmt w:val="bullet"/>
      <w:lvlText w:val=""/>
      <w:lvlJc w:val="left"/>
      <w:pPr>
        <w:ind w:left="7550" w:hanging="360"/>
      </w:pPr>
      <w:rPr>
        <w:rFonts w:ascii="Wingdings" w:hAnsi="Wingdings" w:hint="default"/>
      </w:rPr>
    </w:lvl>
  </w:abstractNum>
  <w:abstractNum w:abstractNumId="1" w15:restartNumberingAfterBreak="0">
    <w:nsid w:val="1F955DF7"/>
    <w:multiLevelType w:val="hybridMultilevel"/>
    <w:tmpl w:val="5186F1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2B8047A"/>
    <w:multiLevelType w:val="hybridMultilevel"/>
    <w:tmpl w:val="3094F99E"/>
    <w:lvl w:ilvl="0" w:tplc="CFB4E134">
      <w:numFmt w:val="bullet"/>
      <w:lvlText w:val="-"/>
      <w:lvlJc w:val="left"/>
      <w:pPr>
        <w:ind w:left="1070" w:hanging="360"/>
      </w:pPr>
      <w:rPr>
        <w:rFonts w:ascii="Consolas" w:eastAsia="Calibri" w:hAnsi="Consolas" w:cs="Calibri" w:hint="default"/>
      </w:rPr>
    </w:lvl>
    <w:lvl w:ilvl="1" w:tplc="04050003">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abstractNum w:abstractNumId="3" w15:restartNumberingAfterBreak="0">
    <w:nsid w:val="347E111F"/>
    <w:multiLevelType w:val="hybridMultilevel"/>
    <w:tmpl w:val="F91C4E1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4EC0934"/>
    <w:multiLevelType w:val="hybridMultilevel"/>
    <w:tmpl w:val="034E32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82F7F1C"/>
    <w:multiLevelType w:val="hybridMultilevel"/>
    <w:tmpl w:val="6BECDBD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48B50B99"/>
    <w:multiLevelType w:val="hybridMultilevel"/>
    <w:tmpl w:val="5942C5B4"/>
    <w:lvl w:ilvl="0" w:tplc="EFE014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57895B0E"/>
    <w:multiLevelType w:val="hybridMultilevel"/>
    <w:tmpl w:val="0576C1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8E8108A"/>
    <w:multiLevelType w:val="hybridMultilevel"/>
    <w:tmpl w:val="5F5A97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5F1D28C1"/>
    <w:multiLevelType w:val="hybridMultilevel"/>
    <w:tmpl w:val="7F6A6954"/>
    <w:lvl w:ilvl="0" w:tplc="EFE014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604B78C8"/>
    <w:multiLevelType w:val="hybridMultilevel"/>
    <w:tmpl w:val="C31EE27A"/>
    <w:lvl w:ilvl="0" w:tplc="EFE01446">
      <w:numFmt w:val="bullet"/>
      <w:lvlText w:val="•"/>
      <w:lvlJc w:val="left"/>
      <w:pPr>
        <w:ind w:left="1776" w:hanging="360"/>
      </w:pPr>
      <w:rPr>
        <w:rFonts w:ascii="Calibri" w:eastAsiaTheme="minorHAnsi" w:hAnsi="Calibri" w:cs="Calibri"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11" w15:restartNumberingAfterBreak="0">
    <w:nsid w:val="6A0058B7"/>
    <w:multiLevelType w:val="hybridMultilevel"/>
    <w:tmpl w:val="51A208D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56320004">
    <w:abstractNumId w:val="10"/>
  </w:num>
  <w:num w:numId="2" w16cid:durableId="1953053468">
    <w:abstractNumId w:val="9"/>
  </w:num>
  <w:num w:numId="3" w16cid:durableId="482091228">
    <w:abstractNumId w:val="6"/>
  </w:num>
  <w:num w:numId="4" w16cid:durableId="515774577">
    <w:abstractNumId w:val="2"/>
  </w:num>
  <w:num w:numId="5" w16cid:durableId="1235701355">
    <w:abstractNumId w:val="0"/>
  </w:num>
  <w:num w:numId="6" w16cid:durableId="1051272815">
    <w:abstractNumId w:val="1"/>
  </w:num>
  <w:num w:numId="7" w16cid:durableId="17970615">
    <w:abstractNumId w:val="8"/>
  </w:num>
  <w:num w:numId="8" w16cid:durableId="595671194">
    <w:abstractNumId w:val="3"/>
  </w:num>
  <w:num w:numId="9" w16cid:durableId="928080884">
    <w:abstractNumId w:val="7"/>
  </w:num>
  <w:num w:numId="10" w16cid:durableId="1440369210">
    <w:abstractNumId w:val="5"/>
  </w:num>
  <w:num w:numId="11" w16cid:durableId="616718189">
    <w:abstractNumId w:val="4"/>
  </w:num>
  <w:num w:numId="12" w16cid:durableId="1562330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D2"/>
    <w:rsid w:val="000159DD"/>
    <w:rsid w:val="0002335C"/>
    <w:rsid w:val="0003105A"/>
    <w:rsid w:val="00031C8A"/>
    <w:rsid w:val="00034033"/>
    <w:rsid w:val="00035E50"/>
    <w:rsid w:val="00036D50"/>
    <w:rsid w:val="000A07C6"/>
    <w:rsid w:val="000C432E"/>
    <w:rsid w:val="00104AFB"/>
    <w:rsid w:val="00121D84"/>
    <w:rsid w:val="001341C6"/>
    <w:rsid w:val="00141F14"/>
    <w:rsid w:val="00145452"/>
    <w:rsid w:val="001469E2"/>
    <w:rsid w:val="00147524"/>
    <w:rsid w:val="00150D57"/>
    <w:rsid w:val="001534C5"/>
    <w:rsid w:val="001571E4"/>
    <w:rsid w:val="00163551"/>
    <w:rsid w:val="001747FF"/>
    <w:rsid w:val="001B50EF"/>
    <w:rsid w:val="001B6722"/>
    <w:rsid w:val="001C63AA"/>
    <w:rsid w:val="001E0D72"/>
    <w:rsid w:val="001F1B98"/>
    <w:rsid w:val="001F1FFA"/>
    <w:rsid w:val="00212990"/>
    <w:rsid w:val="0021377F"/>
    <w:rsid w:val="0024567E"/>
    <w:rsid w:val="00245896"/>
    <w:rsid w:val="00253552"/>
    <w:rsid w:val="002669E2"/>
    <w:rsid w:val="002669F7"/>
    <w:rsid w:val="00270461"/>
    <w:rsid w:val="00276313"/>
    <w:rsid w:val="00283306"/>
    <w:rsid w:val="002B523E"/>
    <w:rsid w:val="002C023C"/>
    <w:rsid w:val="002C7C24"/>
    <w:rsid w:val="002D23B7"/>
    <w:rsid w:val="002E205E"/>
    <w:rsid w:val="002E6E4D"/>
    <w:rsid w:val="00305468"/>
    <w:rsid w:val="00310F57"/>
    <w:rsid w:val="003169E8"/>
    <w:rsid w:val="00322543"/>
    <w:rsid w:val="00335FF9"/>
    <w:rsid w:val="003428EA"/>
    <w:rsid w:val="00343289"/>
    <w:rsid w:val="003435E9"/>
    <w:rsid w:val="00346E8D"/>
    <w:rsid w:val="00362588"/>
    <w:rsid w:val="00376037"/>
    <w:rsid w:val="00394846"/>
    <w:rsid w:val="003A7894"/>
    <w:rsid w:val="003B4165"/>
    <w:rsid w:val="003C26D2"/>
    <w:rsid w:val="003C5D08"/>
    <w:rsid w:val="003D2695"/>
    <w:rsid w:val="003D404C"/>
    <w:rsid w:val="003D5C4C"/>
    <w:rsid w:val="003D69E2"/>
    <w:rsid w:val="003E1A7E"/>
    <w:rsid w:val="003E43E8"/>
    <w:rsid w:val="003F387D"/>
    <w:rsid w:val="00406B84"/>
    <w:rsid w:val="00413D7E"/>
    <w:rsid w:val="00431D6E"/>
    <w:rsid w:val="00450618"/>
    <w:rsid w:val="004562DF"/>
    <w:rsid w:val="00464998"/>
    <w:rsid w:val="00464CDD"/>
    <w:rsid w:val="004679D1"/>
    <w:rsid w:val="00481A41"/>
    <w:rsid w:val="00491B11"/>
    <w:rsid w:val="004B4E83"/>
    <w:rsid w:val="004B7BE3"/>
    <w:rsid w:val="004F3B5A"/>
    <w:rsid w:val="005019B4"/>
    <w:rsid w:val="0052250D"/>
    <w:rsid w:val="00527895"/>
    <w:rsid w:val="00530756"/>
    <w:rsid w:val="00531238"/>
    <w:rsid w:val="0053475F"/>
    <w:rsid w:val="005355A8"/>
    <w:rsid w:val="00545CA3"/>
    <w:rsid w:val="00554D78"/>
    <w:rsid w:val="005620CA"/>
    <w:rsid w:val="005645F3"/>
    <w:rsid w:val="005735C5"/>
    <w:rsid w:val="0057375D"/>
    <w:rsid w:val="005751FE"/>
    <w:rsid w:val="00584C40"/>
    <w:rsid w:val="00594A37"/>
    <w:rsid w:val="005B236B"/>
    <w:rsid w:val="005B4E75"/>
    <w:rsid w:val="005C36DF"/>
    <w:rsid w:val="005E78F9"/>
    <w:rsid w:val="005F09AE"/>
    <w:rsid w:val="006013D2"/>
    <w:rsid w:val="00607D8B"/>
    <w:rsid w:val="0061518B"/>
    <w:rsid w:val="00621F36"/>
    <w:rsid w:val="00663957"/>
    <w:rsid w:val="00663965"/>
    <w:rsid w:val="0067471B"/>
    <w:rsid w:val="00674FBE"/>
    <w:rsid w:val="0068003E"/>
    <w:rsid w:val="00683AF4"/>
    <w:rsid w:val="006A3075"/>
    <w:rsid w:val="006B6F5B"/>
    <w:rsid w:val="006C47F5"/>
    <w:rsid w:val="006D0345"/>
    <w:rsid w:val="006E37B3"/>
    <w:rsid w:val="00706043"/>
    <w:rsid w:val="00711717"/>
    <w:rsid w:val="00715DD9"/>
    <w:rsid w:val="00757D65"/>
    <w:rsid w:val="007701A1"/>
    <w:rsid w:val="00774E98"/>
    <w:rsid w:val="007819EE"/>
    <w:rsid w:val="007B590D"/>
    <w:rsid w:val="007B7EC7"/>
    <w:rsid w:val="007C0849"/>
    <w:rsid w:val="007C140D"/>
    <w:rsid w:val="007D4FAE"/>
    <w:rsid w:val="007E206E"/>
    <w:rsid w:val="007F0904"/>
    <w:rsid w:val="00801951"/>
    <w:rsid w:val="00802F3D"/>
    <w:rsid w:val="00806CCA"/>
    <w:rsid w:val="008337BF"/>
    <w:rsid w:val="00836C27"/>
    <w:rsid w:val="00846617"/>
    <w:rsid w:val="00846E35"/>
    <w:rsid w:val="00857B67"/>
    <w:rsid w:val="00864A00"/>
    <w:rsid w:val="00873DA6"/>
    <w:rsid w:val="00885663"/>
    <w:rsid w:val="0088625F"/>
    <w:rsid w:val="00893B1B"/>
    <w:rsid w:val="008948B8"/>
    <w:rsid w:val="008B5B34"/>
    <w:rsid w:val="008C7DF3"/>
    <w:rsid w:val="008D2272"/>
    <w:rsid w:val="008D7B9C"/>
    <w:rsid w:val="008E506C"/>
    <w:rsid w:val="008F1038"/>
    <w:rsid w:val="008F2B61"/>
    <w:rsid w:val="008F5ADE"/>
    <w:rsid w:val="008F6DE4"/>
    <w:rsid w:val="008F7AED"/>
    <w:rsid w:val="00903406"/>
    <w:rsid w:val="00950AF2"/>
    <w:rsid w:val="00954D06"/>
    <w:rsid w:val="009A6B00"/>
    <w:rsid w:val="009B382B"/>
    <w:rsid w:val="009B7340"/>
    <w:rsid w:val="009C0E64"/>
    <w:rsid w:val="009C29E0"/>
    <w:rsid w:val="009C2B2C"/>
    <w:rsid w:val="009F3D0F"/>
    <w:rsid w:val="009F4CE6"/>
    <w:rsid w:val="009F5661"/>
    <w:rsid w:val="00A17362"/>
    <w:rsid w:val="00A200C8"/>
    <w:rsid w:val="00A43BA3"/>
    <w:rsid w:val="00A641DB"/>
    <w:rsid w:val="00A65604"/>
    <w:rsid w:val="00A731C5"/>
    <w:rsid w:val="00A762BD"/>
    <w:rsid w:val="00A922F8"/>
    <w:rsid w:val="00AA7A25"/>
    <w:rsid w:val="00AD2B8D"/>
    <w:rsid w:val="00AD6207"/>
    <w:rsid w:val="00B12B17"/>
    <w:rsid w:val="00B17199"/>
    <w:rsid w:val="00B17D52"/>
    <w:rsid w:val="00B204BF"/>
    <w:rsid w:val="00B21CD2"/>
    <w:rsid w:val="00B31644"/>
    <w:rsid w:val="00B34176"/>
    <w:rsid w:val="00B467E7"/>
    <w:rsid w:val="00B50832"/>
    <w:rsid w:val="00B729BF"/>
    <w:rsid w:val="00B86802"/>
    <w:rsid w:val="00B87326"/>
    <w:rsid w:val="00B92D2F"/>
    <w:rsid w:val="00BA0EC0"/>
    <w:rsid w:val="00BC10C8"/>
    <w:rsid w:val="00BC5170"/>
    <w:rsid w:val="00BE04F8"/>
    <w:rsid w:val="00BE2DC9"/>
    <w:rsid w:val="00BF1C0C"/>
    <w:rsid w:val="00C4361A"/>
    <w:rsid w:val="00C5526A"/>
    <w:rsid w:val="00C71B4E"/>
    <w:rsid w:val="00C93F22"/>
    <w:rsid w:val="00CA019A"/>
    <w:rsid w:val="00CA5ABB"/>
    <w:rsid w:val="00CC0635"/>
    <w:rsid w:val="00CD3968"/>
    <w:rsid w:val="00CE2189"/>
    <w:rsid w:val="00CF50E9"/>
    <w:rsid w:val="00D02D2F"/>
    <w:rsid w:val="00D255F8"/>
    <w:rsid w:val="00D317D2"/>
    <w:rsid w:val="00D42E84"/>
    <w:rsid w:val="00D50ABF"/>
    <w:rsid w:val="00D53482"/>
    <w:rsid w:val="00D63F07"/>
    <w:rsid w:val="00D85453"/>
    <w:rsid w:val="00D90FFE"/>
    <w:rsid w:val="00DA1434"/>
    <w:rsid w:val="00DA14A2"/>
    <w:rsid w:val="00DB1E46"/>
    <w:rsid w:val="00DB2EE6"/>
    <w:rsid w:val="00DB63CC"/>
    <w:rsid w:val="00DB703C"/>
    <w:rsid w:val="00DD010B"/>
    <w:rsid w:val="00DD11A5"/>
    <w:rsid w:val="00DF3A57"/>
    <w:rsid w:val="00DF4D12"/>
    <w:rsid w:val="00DF648B"/>
    <w:rsid w:val="00E07851"/>
    <w:rsid w:val="00E20FDA"/>
    <w:rsid w:val="00E55E8F"/>
    <w:rsid w:val="00E62227"/>
    <w:rsid w:val="00E626D2"/>
    <w:rsid w:val="00E8193D"/>
    <w:rsid w:val="00ED108A"/>
    <w:rsid w:val="00ED1BE0"/>
    <w:rsid w:val="00F20474"/>
    <w:rsid w:val="00F24F29"/>
    <w:rsid w:val="00F37331"/>
    <w:rsid w:val="00F4330A"/>
    <w:rsid w:val="00F452F0"/>
    <w:rsid w:val="00F61F79"/>
    <w:rsid w:val="00F658E1"/>
    <w:rsid w:val="00F6756B"/>
    <w:rsid w:val="00F741FF"/>
    <w:rsid w:val="00F81F9F"/>
    <w:rsid w:val="00F83E00"/>
    <w:rsid w:val="00F9012B"/>
    <w:rsid w:val="00F95958"/>
    <w:rsid w:val="00FB0D8A"/>
    <w:rsid w:val="00FC2032"/>
    <w:rsid w:val="00FC2061"/>
    <w:rsid w:val="01FD6AB5"/>
    <w:rsid w:val="41E888F3"/>
    <w:rsid w:val="43AF0BE9"/>
    <w:rsid w:val="7DF5865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533B"/>
  <w15:chartTrackingRefBased/>
  <w15:docId w15:val="{1C1D956D-DCC5-4798-9B21-4453ED0A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9C2B2C"/>
    <w:pPr>
      <w:ind w:left="720"/>
      <w:contextualSpacing/>
    </w:pPr>
  </w:style>
  <w:style w:type="paragraph" w:styleId="Zhlav">
    <w:name w:val="header"/>
    <w:basedOn w:val="Normln"/>
    <w:link w:val="ZhlavChar"/>
    <w:uiPriority w:val="99"/>
    <w:unhideWhenUsed/>
    <w:rsid w:val="00B50832"/>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50832"/>
  </w:style>
  <w:style w:type="paragraph" w:styleId="Zpat">
    <w:name w:val="footer"/>
    <w:basedOn w:val="Normln"/>
    <w:link w:val="ZpatChar"/>
    <w:uiPriority w:val="99"/>
    <w:unhideWhenUsed/>
    <w:rsid w:val="00B50832"/>
    <w:pPr>
      <w:tabs>
        <w:tab w:val="center" w:pos="4536"/>
        <w:tab w:val="right" w:pos="9072"/>
      </w:tabs>
      <w:spacing w:after="0" w:line="240" w:lineRule="auto"/>
    </w:pPr>
  </w:style>
  <w:style w:type="character" w:customStyle="1" w:styleId="ZpatChar">
    <w:name w:val="Zápatí Char"/>
    <w:basedOn w:val="Standardnpsmoodstavce"/>
    <w:link w:val="Zpat"/>
    <w:uiPriority w:val="99"/>
    <w:rsid w:val="00B50832"/>
  </w:style>
  <w:style w:type="character" w:styleId="Hypertextovodkaz">
    <w:name w:val="Hyperlink"/>
    <w:basedOn w:val="Standardnpsmoodstavce"/>
    <w:uiPriority w:val="99"/>
    <w:unhideWhenUsed/>
    <w:rsid w:val="007B590D"/>
    <w:rPr>
      <w:color w:val="0563C1" w:themeColor="hyperlink"/>
      <w:u w:val="single"/>
    </w:rPr>
  </w:style>
  <w:style w:type="character" w:styleId="Nevyeenzmnka">
    <w:name w:val="Unresolved Mention"/>
    <w:basedOn w:val="Standardnpsmoodstavce"/>
    <w:uiPriority w:val="99"/>
    <w:semiHidden/>
    <w:unhideWhenUsed/>
    <w:rsid w:val="007B5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1f2a542-7841-48e2-97b5-901c3ec9a7d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823181F12EEF9A4FA4647220A2156629" ma:contentTypeVersion="10" ma:contentTypeDescription="Vytvoří nový dokument" ma:contentTypeScope="" ma:versionID="15304ad53777dc3d43849f46f09c8b6f">
  <xsd:schema xmlns:xsd="http://www.w3.org/2001/XMLSchema" xmlns:xs="http://www.w3.org/2001/XMLSchema" xmlns:p="http://schemas.microsoft.com/office/2006/metadata/properties" xmlns:ns3="d1f2a542-7841-48e2-97b5-901c3ec9a7d3" xmlns:ns4="fd16f728-0cc3-4b4c-b753-bbd4692628f5" targetNamespace="http://schemas.microsoft.com/office/2006/metadata/properties" ma:root="true" ma:fieldsID="4e7130588063ccafa2f9b3eae38e5281" ns3:_="" ns4:_="">
    <xsd:import namespace="d1f2a542-7841-48e2-97b5-901c3ec9a7d3"/>
    <xsd:import namespace="fd16f728-0cc3-4b4c-b753-bbd4692628f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a542-7841-48e2-97b5-901c3ec9a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16f728-0cc3-4b4c-b753-bbd4692628f5" elementFormDefault="qualified">
    <xsd:import namespace="http://schemas.microsoft.com/office/2006/documentManagement/types"/>
    <xsd:import namespace="http://schemas.microsoft.com/office/infopath/2007/PartnerControls"/>
    <xsd:element name="SharedWithUsers" ma:index="1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dílené s podrobnostmi" ma:internalName="SharedWithDetails" ma:readOnly="true">
      <xsd:simpleType>
        <xsd:restriction base="dms:Note">
          <xsd:maxLength value="255"/>
        </xsd:restriction>
      </xsd:simpleType>
    </xsd:element>
    <xsd:element name="SharingHintHash" ma:index="13"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3113A-BF30-42DC-9FFB-3A0BCFEE766A}">
  <ds:schemaRefs>
    <ds:schemaRef ds:uri="http://schemas.microsoft.com/sharepoint/v3/contenttype/forms"/>
  </ds:schemaRefs>
</ds:datastoreItem>
</file>

<file path=customXml/itemProps2.xml><?xml version="1.0" encoding="utf-8"?>
<ds:datastoreItem xmlns:ds="http://schemas.openxmlformats.org/officeDocument/2006/customXml" ds:itemID="{FCED89C6-FEB7-43D0-94CE-FFEB9FCD0BC7}">
  <ds:schemaRefs>
    <ds:schemaRef ds:uri="http://schemas.microsoft.com/office/2006/metadata/properties"/>
    <ds:schemaRef ds:uri="http://schemas.microsoft.com/office/infopath/2007/PartnerControls"/>
    <ds:schemaRef ds:uri="d1f2a542-7841-48e2-97b5-901c3ec9a7d3"/>
  </ds:schemaRefs>
</ds:datastoreItem>
</file>

<file path=customXml/itemProps3.xml><?xml version="1.0" encoding="utf-8"?>
<ds:datastoreItem xmlns:ds="http://schemas.openxmlformats.org/officeDocument/2006/customXml" ds:itemID="{EC0EE3D4-0D0D-4328-86E8-9AC7BE0DACFE}">
  <ds:schemaRefs>
    <ds:schemaRef ds:uri="http://schemas.openxmlformats.org/officeDocument/2006/bibliography"/>
  </ds:schemaRefs>
</ds:datastoreItem>
</file>

<file path=customXml/itemProps4.xml><?xml version="1.0" encoding="utf-8"?>
<ds:datastoreItem xmlns:ds="http://schemas.openxmlformats.org/officeDocument/2006/customXml" ds:itemID="{853136E9-E998-44DC-ABE0-EBB0304BB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a542-7841-48e2-97b5-901c3ec9a7d3"/>
    <ds:schemaRef ds:uri="fd16f728-0cc3-4b4c-b753-bbd469262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366</Words>
  <Characters>2166</Characters>
  <Application>Microsoft Office Word</Application>
  <DocSecurity>0</DocSecurity>
  <Lines>18</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Jarý Jonáš</dc:creator>
  <cp:keywords/>
  <dc:description/>
  <cp:lastModifiedBy>Jarý Jonáš</cp:lastModifiedBy>
  <cp:revision>20</cp:revision>
  <cp:lastPrinted>2026-05-12T18:39:00Z</cp:lastPrinted>
  <dcterms:created xsi:type="dcterms:W3CDTF">2026-05-13T10:54:00Z</dcterms:created>
  <dcterms:modified xsi:type="dcterms:W3CDTF">2026-05-13T11:13:00Z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0x010100823181F12EEF9A4FA4647220A2156629</vt:lpwstr>
  </property>
</Properties>
</file>