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BD9FD" w14:textId="65B2FF75" w:rsidR="00995A63" w:rsidRPr="007C3CD9" w:rsidRDefault="00995A63" w:rsidP="00995A63">
      <w:pPr>
        <w:pStyle w:val="Nzev"/>
        <w:rPr>
          <w:rFonts w:ascii="Bahnschrift" w:hAnsi="Bahnschrift"/>
          <w:b/>
          <w:bCs/>
        </w:rPr>
      </w:pPr>
      <w:r w:rsidRPr="007C3CD9">
        <w:rPr>
          <w:rFonts w:ascii="Bahnschrift" w:hAnsi="Bahnschrift"/>
          <w:b/>
          <w:bCs/>
        </w:rPr>
        <w:t xml:space="preserve">SCHRACK TECHNIK LED PANEL </w:t>
      </w:r>
    </w:p>
    <w:p w14:paraId="3267D8FB" w14:textId="565DCE6F" w:rsidR="005A14F1" w:rsidRPr="007C3CD9" w:rsidRDefault="00995A63" w:rsidP="00995A63">
      <w:pPr>
        <w:pStyle w:val="Podnadpis"/>
      </w:pPr>
      <w:r w:rsidRPr="007C3CD9">
        <w:t>MANU</w:t>
      </w:r>
      <w:r w:rsidR="00CC71FD" w:rsidRPr="007C3CD9">
        <w:t>Á</w:t>
      </w:r>
      <w:r w:rsidRPr="007C3CD9">
        <w:t>L-</w:t>
      </w:r>
      <w:r w:rsidR="00CC71FD" w:rsidRPr="007C3CD9">
        <w:t>CZ</w:t>
      </w:r>
    </w:p>
    <w:p w14:paraId="2EFB91F2" w14:textId="1F2AA2F8" w:rsidR="00995A63" w:rsidRPr="007C3CD9" w:rsidRDefault="00CC71FD" w:rsidP="00995A63">
      <w:pPr>
        <w:rPr>
          <w:rFonts w:ascii="Bahnschrift" w:hAnsi="Bahnschrift"/>
          <w:sz w:val="28"/>
          <w:szCs w:val="28"/>
          <w:lang w:eastAsia="de-DE"/>
        </w:rPr>
      </w:pPr>
      <w:r w:rsidRPr="007C3CD9">
        <w:rPr>
          <w:rFonts w:ascii="Bahnschrift" w:hAnsi="Bahnschrift"/>
          <w:sz w:val="28"/>
          <w:szCs w:val="28"/>
          <w:lang w:eastAsia="de-DE"/>
        </w:rPr>
        <w:t>NÁZEV PROJEKTU</w:t>
      </w:r>
      <w:r w:rsidR="00DB7C12" w:rsidRPr="007C3CD9">
        <w:rPr>
          <w:rFonts w:ascii="Bahnschrift" w:hAnsi="Bahnschrift"/>
          <w:sz w:val="28"/>
          <w:szCs w:val="28"/>
          <w:lang w:eastAsia="de-DE"/>
        </w:rPr>
        <w:t>:</w:t>
      </w:r>
      <w:r w:rsidR="005306EF" w:rsidRPr="007C3CD9">
        <w:rPr>
          <w:rFonts w:ascii="Bahnschrift" w:hAnsi="Bahnschrift"/>
          <w:sz w:val="28"/>
          <w:szCs w:val="28"/>
          <w:lang w:eastAsia="de-DE"/>
        </w:rPr>
        <w:t xml:space="preserve"> SchrackPanel</w:t>
      </w:r>
    </w:p>
    <w:p w14:paraId="0CABA66D" w14:textId="01D0A399" w:rsidR="00DB7C12" w:rsidRPr="007C3CD9" w:rsidRDefault="00CC71FD" w:rsidP="00995A63">
      <w:pPr>
        <w:rPr>
          <w:rFonts w:ascii="Bahnschrift" w:hAnsi="Bahnschrift"/>
          <w:sz w:val="28"/>
          <w:szCs w:val="28"/>
          <w:lang w:eastAsia="de-DE"/>
        </w:rPr>
      </w:pPr>
      <w:r w:rsidRPr="007C3CD9">
        <w:rPr>
          <w:rFonts w:ascii="Bahnschrift" w:hAnsi="Bahnschrift"/>
          <w:sz w:val="28"/>
          <w:szCs w:val="28"/>
          <w:lang w:eastAsia="de-DE"/>
        </w:rPr>
        <w:t>DATUM</w:t>
      </w:r>
      <w:r w:rsidR="00DB7C12" w:rsidRPr="007C3CD9">
        <w:rPr>
          <w:rFonts w:ascii="Bahnschrift" w:hAnsi="Bahnschrift"/>
          <w:sz w:val="28"/>
          <w:szCs w:val="28"/>
          <w:lang w:eastAsia="de-DE"/>
        </w:rPr>
        <w:t>:</w:t>
      </w:r>
      <w:r w:rsidR="005306EF" w:rsidRPr="007C3CD9">
        <w:rPr>
          <w:rFonts w:ascii="Bahnschrift" w:hAnsi="Bahnschrift"/>
          <w:sz w:val="28"/>
          <w:szCs w:val="28"/>
          <w:lang w:eastAsia="de-DE"/>
        </w:rPr>
        <w:t xml:space="preserve"> 202</w:t>
      </w:r>
      <w:r w:rsidR="00770CFC" w:rsidRPr="007C3CD9">
        <w:rPr>
          <w:rFonts w:ascii="Bahnschrift" w:hAnsi="Bahnschrift"/>
          <w:sz w:val="28"/>
          <w:szCs w:val="28"/>
          <w:lang w:eastAsia="de-DE"/>
        </w:rPr>
        <w:t>4</w:t>
      </w:r>
      <w:r w:rsidR="005306EF" w:rsidRPr="007C3CD9">
        <w:rPr>
          <w:rFonts w:ascii="Bahnschrift" w:hAnsi="Bahnschrift"/>
          <w:sz w:val="28"/>
          <w:szCs w:val="28"/>
          <w:lang w:eastAsia="de-DE"/>
        </w:rPr>
        <w:t>-02, 2024-09</w:t>
      </w:r>
      <w:r w:rsidR="005306EF" w:rsidRPr="007C3CD9">
        <w:rPr>
          <w:rFonts w:ascii="Bahnschrift" w:hAnsi="Bahnschrift"/>
          <w:sz w:val="28"/>
          <w:szCs w:val="28"/>
          <w:lang w:eastAsia="de-DE"/>
        </w:rPr>
        <w:br/>
      </w:r>
      <w:r w:rsidRPr="007C3CD9">
        <w:rPr>
          <w:rFonts w:ascii="Bahnschrift" w:hAnsi="Bahnschrift"/>
          <w:sz w:val="28"/>
          <w:szCs w:val="28"/>
          <w:lang w:eastAsia="de-DE"/>
        </w:rPr>
        <w:t>A</w:t>
      </w:r>
      <w:r w:rsidR="00F77DC2" w:rsidRPr="007C3CD9">
        <w:rPr>
          <w:rFonts w:ascii="Bahnschrift" w:hAnsi="Bahnschrift"/>
          <w:sz w:val="28"/>
          <w:szCs w:val="28"/>
          <w:lang w:eastAsia="de-DE"/>
        </w:rPr>
        <w:t>UTOR</w:t>
      </w:r>
      <w:r w:rsidR="005306EF" w:rsidRPr="007C3CD9">
        <w:rPr>
          <w:rFonts w:ascii="Bahnschrift" w:hAnsi="Bahnschrift"/>
          <w:sz w:val="28"/>
          <w:szCs w:val="28"/>
          <w:lang w:eastAsia="de-DE"/>
        </w:rPr>
        <w:t>: SAVVA POPOV</w:t>
      </w:r>
    </w:p>
    <w:p w14:paraId="3E25DDC0" w14:textId="5A50C46D" w:rsidR="0044083E" w:rsidRPr="007C3CD9" w:rsidRDefault="0044083E" w:rsidP="00995A63">
      <w:pPr>
        <w:rPr>
          <w:rFonts w:ascii="Bahnschrift" w:hAnsi="Bahnschrift"/>
          <w:sz w:val="28"/>
          <w:szCs w:val="28"/>
          <w:lang w:eastAsia="de-DE"/>
        </w:rPr>
      </w:pPr>
      <w:r w:rsidRPr="007C3CD9">
        <w:rPr>
          <w:rFonts w:ascii="Bahnschrift" w:hAnsi="Bahnschrift"/>
          <w:sz w:val="28"/>
          <w:szCs w:val="28"/>
          <w:lang w:eastAsia="de-DE"/>
        </w:rPr>
        <w:t>PŘELOŽIL: JONÁŠ JARÝ</w:t>
      </w:r>
    </w:p>
    <w:p w14:paraId="50E48CC2" w14:textId="77777777" w:rsidR="001E613B" w:rsidRPr="007C3CD9" w:rsidRDefault="001E613B" w:rsidP="007A0934">
      <w:pPr>
        <w:pStyle w:val="MDPI19line"/>
        <w:spacing w:after="240" w:line="200" w:lineRule="atLeast"/>
        <w:ind w:left="0"/>
        <w:jc w:val="left"/>
        <w:rPr>
          <w:rFonts w:ascii="Bahnschrift" w:hAnsi="Bahnschrift" w:cs="Times New Roman"/>
          <w:b/>
          <w:szCs w:val="20"/>
          <w:lang w:val="cs-CZ"/>
        </w:rPr>
      </w:pPr>
    </w:p>
    <w:p w14:paraId="63E19418" w14:textId="339EF427" w:rsidR="00795EE1" w:rsidRPr="007C3CD9" w:rsidRDefault="00795EE1">
      <w:pPr>
        <w:spacing w:line="240" w:lineRule="auto"/>
        <w:jc w:val="left"/>
        <w:rPr>
          <w:rFonts w:ascii="Bahnschrift" w:hAnsi="Bahnschrift"/>
        </w:rPr>
      </w:pPr>
      <w:r w:rsidRPr="007C3CD9">
        <w:rPr>
          <w:rFonts w:ascii="Bahnschrift" w:hAnsi="Bahnschrift"/>
        </w:rPr>
        <w:br w:type="page"/>
      </w:r>
    </w:p>
    <w:p w14:paraId="33B9CFAD" w14:textId="7BB0C2EC" w:rsidR="00A1606C" w:rsidRPr="007C3CD9" w:rsidRDefault="00A1606C" w:rsidP="002B203D">
      <w:pPr>
        <w:spacing w:line="240" w:lineRule="auto"/>
        <w:jc w:val="left"/>
        <w:rPr>
          <w:rFonts w:ascii="Bahnschrift" w:eastAsia="Times New Roman" w:hAnsi="Bahnschrift"/>
          <w:b/>
          <w:sz w:val="24"/>
          <w:szCs w:val="24"/>
          <w:lang w:eastAsia="de-DE"/>
        </w:rPr>
      </w:pPr>
    </w:p>
    <w:p w14:paraId="6CFD4304" w14:textId="0E1F4A3B" w:rsidR="00AE5BDA" w:rsidRPr="007C3CD9" w:rsidRDefault="00B36033">
      <w:pPr>
        <w:pStyle w:val="MDPI19line"/>
        <w:numPr>
          <w:ilvl w:val="3"/>
          <w:numId w:val="5"/>
        </w:numPr>
        <w:ind w:left="776"/>
        <w:rPr>
          <w:rFonts w:ascii="Bahnschrift" w:hAnsi="Bahnschrift" w:cs="Times New Roman"/>
          <w:b/>
          <w:sz w:val="28"/>
          <w:szCs w:val="28"/>
          <w:lang w:val="cs-CZ"/>
        </w:rPr>
      </w:pPr>
      <w:bookmarkStart w:id="0" w:name="_Hlk154949961"/>
      <w:r w:rsidRPr="007C3CD9">
        <w:rPr>
          <w:rFonts w:ascii="Bahnschrift" w:hAnsi="Bahnschrift" w:cs="Times New Roman"/>
          <w:b/>
          <w:sz w:val="28"/>
          <w:szCs w:val="28"/>
          <w:lang w:val="cs-CZ"/>
        </w:rPr>
        <w:t>POPIS</w:t>
      </w:r>
    </w:p>
    <w:bookmarkEnd w:id="0"/>
    <w:p w14:paraId="12F1EC50" w14:textId="42794F58" w:rsidR="00A66A98" w:rsidRPr="007C3CD9" w:rsidRDefault="000163ED" w:rsidP="00EC7DF3">
      <w:pPr>
        <w:pStyle w:val="MDPI19line"/>
        <w:spacing w:after="240" w:line="240" w:lineRule="auto"/>
        <w:ind w:left="448"/>
        <w:jc w:val="left"/>
        <w:rPr>
          <w:rFonts w:ascii="Bahnschrift" w:hAnsi="Bahnschrift" w:cs="Times New Roman"/>
          <w:bCs/>
          <w:sz w:val="24"/>
          <w:lang w:val="cs-CZ"/>
        </w:rPr>
      </w:pPr>
      <w:r w:rsidRPr="007C3CD9">
        <w:rPr>
          <w:rFonts w:ascii="Bahnschrift" w:hAnsi="Bahnschrift" w:cs="Times New Roman"/>
          <w:bCs/>
          <w:sz w:val="24"/>
          <w:lang w:val="cs-CZ"/>
        </w:rPr>
        <w:t xml:space="preserve">Schrack Technik </w:t>
      </w:r>
      <w:r w:rsidR="007C3CD9" w:rsidRPr="007C3CD9">
        <w:rPr>
          <w:rFonts w:ascii="Bahnschrift" w:hAnsi="Bahnschrift" w:cs="Times New Roman"/>
          <w:bCs/>
          <w:sz w:val="24"/>
          <w:lang w:val="cs-CZ"/>
        </w:rPr>
        <w:t xml:space="preserve">LED panel </w:t>
      </w:r>
      <w:r w:rsidRPr="007C3CD9">
        <w:rPr>
          <w:rFonts w:ascii="Bahnschrift" w:hAnsi="Bahnschrift" w:cs="Times New Roman"/>
          <w:bCs/>
          <w:sz w:val="24"/>
          <w:lang w:val="cs-CZ"/>
        </w:rPr>
        <w:t>je projekt vyvinutý studenty na SPŠ na Proseku. Panel se skládá ze dvou hlavních komponent</w:t>
      </w:r>
      <w:r w:rsidR="00CC481D" w:rsidRPr="007C3CD9">
        <w:rPr>
          <w:rFonts w:ascii="Bahnschrift" w:hAnsi="Bahnschrift" w:cs="Times New Roman"/>
          <w:bCs/>
          <w:sz w:val="24"/>
          <w:lang w:val="cs-CZ"/>
        </w:rPr>
        <w:t>ů</w:t>
      </w:r>
      <w:r w:rsidR="00E601FC" w:rsidRPr="007C3CD9">
        <w:rPr>
          <w:rFonts w:ascii="Bahnschrift" w:hAnsi="Bahnschrift" w:cs="Times New Roman"/>
          <w:bCs/>
          <w:sz w:val="24"/>
          <w:lang w:val="cs-CZ"/>
        </w:rPr>
        <w:t>: z</w:t>
      </w:r>
      <w:r w:rsidRPr="007C3CD9">
        <w:rPr>
          <w:rFonts w:ascii="Bahnschrift" w:hAnsi="Bahnschrift" w:cs="Times New Roman"/>
          <w:bCs/>
          <w:sz w:val="24"/>
          <w:lang w:val="cs-CZ"/>
        </w:rPr>
        <w:t xml:space="preserve"> hlavního rámu a ovládací skříňky. Hlavní rám je dodáván společností ARODEM a obsahuje modré a červené LED</w:t>
      </w:r>
      <w:r w:rsidR="00B05782" w:rsidRPr="007C3CD9">
        <w:rPr>
          <w:rFonts w:ascii="Bahnschrift" w:hAnsi="Bahnschrift" w:cs="Times New Roman"/>
          <w:bCs/>
          <w:sz w:val="24"/>
          <w:lang w:val="cs-CZ"/>
        </w:rPr>
        <w:t xml:space="preserve"> </w:t>
      </w:r>
      <w:r w:rsidRPr="007C3CD9">
        <w:rPr>
          <w:rFonts w:ascii="Bahnschrift" w:hAnsi="Bahnschrift" w:cs="Times New Roman"/>
          <w:bCs/>
          <w:sz w:val="24"/>
          <w:lang w:val="cs-CZ"/>
        </w:rPr>
        <w:t xml:space="preserve">od společnosti Schrack Technik. Zadní strana panelu </w:t>
      </w:r>
      <w:r w:rsidR="008252AF" w:rsidRPr="007C3CD9">
        <w:rPr>
          <w:rFonts w:ascii="Bahnschrift" w:hAnsi="Bahnschrift" w:cs="Times New Roman"/>
          <w:bCs/>
          <w:sz w:val="24"/>
          <w:lang w:val="cs-CZ"/>
        </w:rPr>
        <w:t>uschovává</w:t>
      </w:r>
      <w:r w:rsidRPr="007C3CD9">
        <w:rPr>
          <w:rFonts w:ascii="Bahnschrift" w:hAnsi="Bahnschrift" w:cs="Times New Roman"/>
          <w:bCs/>
          <w:sz w:val="24"/>
          <w:lang w:val="cs-CZ"/>
        </w:rPr>
        <w:t xml:space="preserve"> citlivou kabeláž, která musí být pečlivě ošetřována. Řídicí jednotka je umístěna v samostatné skříňce.</w:t>
      </w:r>
    </w:p>
    <w:p w14:paraId="057EA256" w14:textId="77777777" w:rsidR="00430ACA" w:rsidRPr="007C3CD9" w:rsidRDefault="00430ACA" w:rsidP="00EC7DF3">
      <w:pPr>
        <w:pStyle w:val="MDPI19line"/>
        <w:spacing w:after="240" w:line="240" w:lineRule="auto"/>
        <w:ind w:left="448"/>
        <w:jc w:val="left"/>
        <w:rPr>
          <w:rFonts w:ascii="Bahnschrift" w:hAnsi="Bahnschrift"/>
          <w:bCs/>
          <w:szCs w:val="20"/>
          <w:lang w:val="cs-CZ"/>
        </w:rPr>
      </w:pPr>
    </w:p>
    <w:p w14:paraId="513BA8DC" w14:textId="59DB40E4" w:rsidR="005A14F1" w:rsidRPr="007C3CD9" w:rsidRDefault="00C16068">
      <w:pPr>
        <w:pStyle w:val="MDPI21heading1"/>
        <w:numPr>
          <w:ilvl w:val="0"/>
          <w:numId w:val="5"/>
        </w:numPr>
        <w:ind w:left="864"/>
        <w:rPr>
          <w:rFonts w:ascii="Bahnschrift" w:hAnsi="Bahnschrift"/>
          <w:sz w:val="28"/>
          <w:szCs w:val="28"/>
          <w:lang w:val="cs-CZ" w:eastAsia="zh-CN"/>
        </w:rPr>
      </w:pPr>
      <w:r w:rsidRPr="007C3CD9">
        <w:rPr>
          <w:rFonts w:ascii="Bahnschrift" w:hAnsi="Bahnschrift"/>
          <w:sz w:val="28"/>
          <w:szCs w:val="28"/>
          <w:lang w:val="cs-CZ" w:eastAsia="zh-CN"/>
        </w:rPr>
        <w:t>ÚVOD</w:t>
      </w:r>
    </w:p>
    <w:p w14:paraId="5F77199D" w14:textId="088EDFE2" w:rsidR="00430ACA" w:rsidRPr="007C3CD9" w:rsidRDefault="007D02A4" w:rsidP="009C3CE6">
      <w:pPr>
        <w:pStyle w:val="MDPI21heading1"/>
        <w:ind w:left="870"/>
        <w:rPr>
          <w:rFonts w:ascii="Bahnschrift" w:hAnsi="Bahnschrift"/>
          <w:b w:val="0"/>
          <w:sz w:val="24"/>
          <w:szCs w:val="24"/>
          <w:lang w:val="cs-CZ"/>
        </w:rPr>
      </w:pPr>
      <w:r w:rsidRPr="007C3CD9">
        <w:rPr>
          <w:rFonts w:ascii="Bahnschrift" w:hAnsi="Bahnschrift"/>
          <w:b w:val="0"/>
          <w:sz w:val="24"/>
          <w:szCs w:val="24"/>
          <w:lang w:val="cs-CZ"/>
        </w:rPr>
        <w:t>RÁM</w:t>
      </w:r>
      <w:r w:rsidR="00430ACA" w:rsidRPr="007C3CD9">
        <w:rPr>
          <w:rFonts w:ascii="Bahnschrift" w:hAnsi="Bahnschrift"/>
          <w:b w:val="0"/>
          <w:sz w:val="24"/>
          <w:szCs w:val="24"/>
          <w:lang w:val="cs-CZ"/>
        </w:rPr>
        <w:t xml:space="preserve">: </w:t>
      </w:r>
      <w:r w:rsidR="00CB6EC9" w:rsidRPr="007C3CD9">
        <w:rPr>
          <w:rFonts w:ascii="Bahnschrift Light" w:hAnsi="Bahnschrift Light"/>
          <w:b w:val="0"/>
          <w:sz w:val="24"/>
          <w:szCs w:val="24"/>
          <w:lang w:val="cs-CZ"/>
        </w:rPr>
        <w:t>Panel s předvrtanými otvory byl dodán společností ARODEM. Jedná se o kovový panel o rozměrech 1850x600 mm, který je běžně používán pro zavěšování nástrojů a dílů. Panel je namontován na stole ARODEM.</w:t>
      </w:r>
    </w:p>
    <w:p w14:paraId="416828D4" w14:textId="1DCDCC86" w:rsidR="00430ACA" w:rsidRPr="007C3CD9" w:rsidRDefault="007D02A4" w:rsidP="009C3CE6">
      <w:pPr>
        <w:pStyle w:val="MDPI21heading1"/>
        <w:ind w:left="870"/>
        <w:rPr>
          <w:rFonts w:ascii="Bahnschrift" w:hAnsi="Bahnschrift"/>
          <w:b w:val="0"/>
          <w:sz w:val="24"/>
          <w:szCs w:val="24"/>
          <w:lang w:val="cs-CZ"/>
        </w:rPr>
      </w:pPr>
      <w:r w:rsidRPr="007C3CD9">
        <w:rPr>
          <w:rFonts w:ascii="Bahnschrift" w:hAnsi="Bahnschrift"/>
          <w:b w:val="0"/>
          <w:sz w:val="24"/>
          <w:szCs w:val="24"/>
          <w:lang w:val="cs-CZ"/>
        </w:rPr>
        <w:t>ŘÍDÍCÍ JEDNOTKA</w:t>
      </w:r>
      <w:r w:rsidR="00430ACA" w:rsidRPr="007C3CD9">
        <w:rPr>
          <w:rFonts w:ascii="Bahnschrift" w:hAnsi="Bahnschrift"/>
          <w:b w:val="0"/>
          <w:sz w:val="24"/>
          <w:szCs w:val="24"/>
          <w:lang w:val="cs-CZ"/>
        </w:rPr>
        <w:t xml:space="preserve">: </w:t>
      </w:r>
      <w:r w:rsidR="005D00DA" w:rsidRPr="007C3CD9">
        <w:rPr>
          <w:rFonts w:ascii="Bahnschrift Light" w:hAnsi="Bahnschrift Light"/>
          <w:b w:val="0"/>
          <w:sz w:val="24"/>
          <w:szCs w:val="24"/>
          <w:lang w:val="cs-CZ"/>
        </w:rPr>
        <w:t xml:space="preserve">Řídicí jednotka je vlastní PCB, kde je jako hlavní mikrokontrolér použit ESP32, který využívá posuvné registry jako hlavní logický ovladač. PCB pracuje s VCC </w:t>
      </w:r>
      <w:proofErr w:type="gramStart"/>
      <w:r w:rsidR="005D00DA" w:rsidRPr="007C3CD9">
        <w:rPr>
          <w:rFonts w:ascii="Bahnschrift Light" w:hAnsi="Bahnschrift Light"/>
          <w:b w:val="0"/>
          <w:sz w:val="24"/>
          <w:szCs w:val="24"/>
          <w:lang w:val="cs-CZ"/>
        </w:rPr>
        <w:t>5V</w:t>
      </w:r>
      <w:proofErr w:type="gramEnd"/>
      <w:r w:rsidR="005D00DA" w:rsidRPr="007C3CD9">
        <w:rPr>
          <w:rFonts w:ascii="Bahnschrift Light" w:hAnsi="Bahnschrift Light"/>
          <w:b w:val="0"/>
          <w:sz w:val="24"/>
          <w:szCs w:val="24"/>
          <w:lang w:val="cs-CZ"/>
        </w:rPr>
        <w:t xml:space="preserve"> a VDD 3,3V. Pro zajištění stabilní a efektivní konverze z </w:t>
      </w:r>
      <w:proofErr w:type="gramStart"/>
      <w:r w:rsidR="005D00DA" w:rsidRPr="007C3CD9">
        <w:rPr>
          <w:rFonts w:ascii="Bahnschrift Light" w:hAnsi="Bahnschrift Light"/>
          <w:b w:val="0"/>
          <w:sz w:val="24"/>
          <w:szCs w:val="24"/>
          <w:lang w:val="cs-CZ"/>
        </w:rPr>
        <w:t>24V</w:t>
      </w:r>
      <w:proofErr w:type="gramEnd"/>
      <w:r w:rsidR="005D00DA" w:rsidRPr="007C3CD9">
        <w:rPr>
          <w:rFonts w:ascii="Bahnschrift Light" w:hAnsi="Bahnschrift Light"/>
          <w:b w:val="0"/>
          <w:sz w:val="24"/>
          <w:szCs w:val="24"/>
          <w:lang w:val="cs-CZ"/>
        </w:rPr>
        <w:t xml:space="preserve"> na 5V s minimálními ztrátami je použit DC-DC měnič.</w:t>
      </w:r>
    </w:p>
    <w:p w14:paraId="448FB2B0" w14:textId="037B66C0" w:rsidR="009C3CE6" w:rsidRPr="007C3CD9" w:rsidRDefault="007D02A4" w:rsidP="009C3CE6">
      <w:pPr>
        <w:pStyle w:val="MDPI21heading1"/>
        <w:ind w:left="870"/>
        <w:rPr>
          <w:rFonts w:ascii="Bahnschrift Light" w:hAnsi="Bahnschrift Light"/>
          <w:b w:val="0"/>
          <w:sz w:val="24"/>
          <w:szCs w:val="24"/>
          <w:lang w:val="cs-CZ"/>
        </w:rPr>
      </w:pPr>
      <w:r w:rsidRPr="007C3CD9">
        <w:rPr>
          <w:rFonts w:ascii="Bahnschrift" w:hAnsi="Bahnschrift"/>
          <w:b w:val="0"/>
          <w:sz w:val="24"/>
          <w:szCs w:val="24"/>
          <w:lang w:val="cs-CZ"/>
        </w:rPr>
        <w:t>NAPÁJENÍ</w:t>
      </w:r>
      <w:r w:rsidR="009C3CE6" w:rsidRPr="007C3CD9">
        <w:rPr>
          <w:rFonts w:ascii="Bahnschrift" w:hAnsi="Bahnschrift"/>
          <w:b w:val="0"/>
          <w:sz w:val="24"/>
          <w:szCs w:val="24"/>
          <w:lang w:val="cs-CZ"/>
        </w:rPr>
        <w:t>:</w:t>
      </w:r>
      <w:r w:rsidR="001E0CAF" w:rsidRPr="007C3CD9">
        <w:rPr>
          <w:lang w:val="cs-CZ"/>
        </w:rPr>
        <w:t xml:space="preserve"> </w:t>
      </w:r>
      <w:r w:rsidR="001E0CAF" w:rsidRPr="007C3CD9">
        <w:rPr>
          <w:rFonts w:ascii="Bahnschrift Light" w:hAnsi="Bahnschrift Light"/>
          <w:b w:val="0"/>
          <w:sz w:val="24"/>
          <w:szCs w:val="24"/>
          <w:lang w:val="cs-CZ"/>
        </w:rPr>
        <w:t xml:space="preserve">Systém je napájen spínaným napájecím zdrojem s jedním výstupem, který je připojen na </w:t>
      </w:r>
      <w:proofErr w:type="gramStart"/>
      <w:r w:rsidR="001E0CAF" w:rsidRPr="007C3CD9">
        <w:rPr>
          <w:rFonts w:ascii="Bahnschrift Light" w:hAnsi="Bahnschrift Light"/>
          <w:b w:val="0"/>
          <w:sz w:val="24"/>
          <w:szCs w:val="24"/>
          <w:lang w:val="cs-CZ"/>
        </w:rPr>
        <w:t>230V</w:t>
      </w:r>
      <w:proofErr w:type="gramEnd"/>
      <w:r w:rsidR="001E0CAF" w:rsidRPr="007C3CD9">
        <w:rPr>
          <w:rFonts w:ascii="Bahnschrift Light" w:hAnsi="Bahnschrift Light"/>
          <w:b w:val="0"/>
          <w:sz w:val="24"/>
          <w:szCs w:val="24"/>
          <w:lang w:val="cs-CZ"/>
        </w:rPr>
        <w:t xml:space="preserve"> ze zásuvky a poskytuje výstup 24V. Mezi zásuvkou a napájecím zdrojem je instalován jistič Schrack Technik, který poskytuje ochranu proti přetížení a zkratu.</w:t>
      </w:r>
    </w:p>
    <w:p w14:paraId="094AC042" w14:textId="6300E26C" w:rsidR="00141FFA" w:rsidRPr="007C3CD9" w:rsidRDefault="00720781" w:rsidP="003D67C0">
      <w:pPr>
        <w:pStyle w:val="MDPI21heading1"/>
        <w:ind w:left="870"/>
        <w:rPr>
          <w:rFonts w:ascii="Bahnschrift Light" w:hAnsi="Bahnschrift Light"/>
          <w:b w:val="0"/>
          <w:sz w:val="24"/>
          <w:szCs w:val="24"/>
          <w:lang w:val="cs-CZ"/>
        </w:rPr>
      </w:pPr>
      <w:r w:rsidRPr="007C3CD9">
        <w:rPr>
          <w:rFonts w:ascii="Bahnschrift" w:hAnsi="Bahnschrift"/>
          <w:b w:val="0"/>
          <w:sz w:val="24"/>
          <w:szCs w:val="24"/>
          <w:lang w:val="cs-CZ"/>
        </w:rPr>
        <w:t>KABELÁŽ</w:t>
      </w:r>
      <w:r w:rsidR="00141FFA" w:rsidRPr="007C3CD9">
        <w:rPr>
          <w:rFonts w:ascii="Bahnschrift" w:hAnsi="Bahnschrift"/>
          <w:b w:val="0"/>
          <w:sz w:val="24"/>
          <w:szCs w:val="24"/>
          <w:lang w:val="cs-CZ"/>
        </w:rPr>
        <w:t xml:space="preserve">: </w:t>
      </w:r>
      <w:r w:rsidR="00624BBF" w:rsidRPr="007C3CD9">
        <w:rPr>
          <w:rFonts w:ascii="Bahnschrift Light" w:hAnsi="Bahnschrift Light"/>
          <w:b w:val="0"/>
          <w:sz w:val="24"/>
          <w:szCs w:val="24"/>
          <w:lang w:val="cs-CZ"/>
        </w:rPr>
        <w:t xml:space="preserve">Hlavní kabeláž je umístěna na zadní straně panelu. LED fungují pomocí techniky vizuální percepce, blikají při vysokých rychlostech, které jsou pro lidské oko </w:t>
      </w:r>
      <w:r w:rsidR="007B0A02" w:rsidRPr="007C3CD9">
        <w:rPr>
          <w:rFonts w:ascii="Bahnschrift Light" w:hAnsi="Bahnschrift Light"/>
          <w:b w:val="0"/>
          <w:sz w:val="24"/>
          <w:szCs w:val="24"/>
          <w:lang w:val="cs-CZ"/>
        </w:rPr>
        <w:t>neviditelné</w:t>
      </w:r>
      <w:r w:rsidR="00624BBF" w:rsidRPr="007C3CD9">
        <w:rPr>
          <w:rFonts w:ascii="Bahnschrift Light" w:hAnsi="Bahnschrift Light"/>
          <w:b w:val="0"/>
          <w:sz w:val="24"/>
          <w:szCs w:val="24"/>
          <w:lang w:val="cs-CZ"/>
        </w:rPr>
        <w:t>. Pro vyhlazení tohoto blikání a zjasnění LED jsou na každý jejich terminál připojeny kondenzátory o hodnotě 10uF. Pro kabeláž byly použity Ethernetové kabely CAT6, které byly zakončeny a připojeny k PCB.</w:t>
      </w:r>
    </w:p>
    <w:p w14:paraId="4453BFED" w14:textId="20FC95B5" w:rsidR="00FF279E" w:rsidRPr="007C3CD9" w:rsidRDefault="00FF279E" w:rsidP="00141FFA">
      <w:pPr>
        <w:pStyle w:val="MDPI21heading1"/>
        <w:ind w:left="870"/>
        <w:rPr>
          <w:rFonts w:ascii="Bahnschrift Light" w:hAnsi="Bahnschrift Light"/>
          <w:b w:val="0"/>
          <w:sz w:val="24"/>
          <w:szCs w:val="24"/>
          <w:lang w:val="cs-CZ"/>
        </w:rPr>
      </w:pPr>
    </w:p>
    <w:p w14:paraId="1CEFD229" w14:textId="298D3012" w:rsidR="00FF279E" w:rsidRPr="007C3CD9" w:rsidRDefault="0087710E" w:rsidP="00FF279E">
      <w:pPr>
        <w:pStyle w:val="MDPI31text"/>
        <w:ind w:left="0"/>
        <w:jc w:val="left"/>
        <w:rPr>
          <w:rFonts w:ascii="Bahnschrift" w:hAnsi="Bahnschrift"/>
          <w:b/>
          <w:bCs/>
          <w:sz w:val="28"/>
          <w:szCs w:val="28"/>
          <w:lang w:val="cs-CZ"/>
        </w:rPr>
      </w:pPr>
      <w:r w:rsidRPr="007C3CD9">
        <w:rPr>
          <w:rFonts w:ascii="Bahnschrift" w:hAnsi="Bahnschrift"/>
          <w:b/>
          <w:bCs/>
          <w:sz w:val="28"/>
          <w:szCs w:val="28"/>
          <w:lang w:val="cs-CZ"/>
        </w:rPr>
        <w:t>3</w:t>
      </w:r>
      <w:r w:rsidR="00FF279E" w:rsidRPr="007C3CD9">
        <w:rPr>
          <w:rFonts w:ascii="Bahnschrift" w:hAnsi="Bahnschrift"/>
          <w:b/>
          <w:bCs/>
          <w:sz w:val="28"/>
          <w:szCs w:val="28"/>
          <w:lang w:val="cs-CZ"/>
        </w:rPr>
        <w:t xml:space="preserve">. </w:t>
      </w:r>
      <w:r w:rsidR="00C16068" w:rsidRPr="007C3CD9">
        <w:rPr>
          <w:rFonts w:ascii="Bahnschrift" w:hAnsi="Bahnschrift"/>
          <w:b/>
          <w:bCs/>
          <w:sz w:val="28"/>
          <w:szCs w:val="28"/>
          <w:lang w:val="cs-CZ"/>
        </w:rPr>
        <w:t>BEZPEČNOSTNÍ OPATŘENÍ</w:t>
      </w:r>
    </w:p>
    <w:p w14:paraId="375E2A04" w14:textId="77777777" w:rsidR="00FF279E" w:rsidRPr="007C3CD9" w:rsidRDefault="00FF279E" w:rsidP="00430ACA">
      <w:pPr>
        <w:pStyle w:val="MDPI31text"/>
        <w:spacing w:line="276" w:lineRule="auto"/>
        <w:ind w:left="0" w:firstLine="0"/>
        <w:jc w:val="left"/>
        <w:rPr>
          <w:rFonts w:ascii="Bahnschrift" w:hAnsi="Bahnschrift"/>
          <w:b/>
          <w:sz w:val="24"/>
          <w:szCs w:val="28"/>
          <w:lang w:val="cs-CZ"/>
        </w:rPr>
      </w:pPr>
    </w:p>
    <w:p w14:paraId="3BC2ACBB" w14:textId="244EA7D6" w:rsidR="0028555C" w:rsidRPr="007C3CD9" w:rsidRDefault="0028555C" w:rsidP="00B67C11">
      <w:pPr>
        <w:pStyle w:val="MDPI31text"/>
        <w:numPr>
          <w:ilvl w:val="0"/>
          <w:numId w:val="8"/>
        </w:numPr>
        <w:spacing w:line="276" w:lineRule="auto"/>
        <w:jc w:val="left"/>
        <w:rPr>
          <w:rFonts w:ascii="Bahnschrift Light" w:hAnsi="Bahnschrift Light"/>
          <w:sz w:val="24"/>
          <w:szCs w:val="24"/>
          <w:lang w:val="cs-CZ"/>
        </w:rPr>
      </w:pPr>
      <w:r w:rsidRPr="007C3CD9">
        <w:rPr>
          <w:rFonts w:ascii="Bahnschrift Light" w:hAnsi="Bahnschrift Light"/>
          <w:sz w:val="24"/>
          <w:szCs w:val="24"/>
          <w:lang w:val="cs-CZ"/>
        </w:rPr>
        <w:t>Zacházejte s hlavním rámem opatrně, protože kabeláž je křehká a může se lehce odpojit.</w:t>
      </w:r>
    </w:p>
    <w:p w14:paraId="02C488AB" w14:textId="3B4D49ED" w:rsidR="009E0573" w:rsidRPr="007C3CD9" w:rsidRDefault="009E0573" w:rsidP="00B67C11">
      <w:pPr>
        <w:pStyle w:val="MDPI31text"/>
        <w:numPr>
          <w:ilvl w:val="0"/>
          <w:numId w:val="8"/>
        </w:numPr>
        <w:spacing w:line="276" w:lineRule="auto"/>
        <w:jc w:val="left"/>
        <w:rPr>
          <w:rFonts w:ascii="Bahnschrift Light" w:hAnsi="Bahnschrift Light"/>
          <w:sz w:val="24"/>
          <w:szCs w:val="24"/>
          <w:lang w:val="cs-CZ"/>
        </w:rPr>
      </w:pPr>
      <w:r w:rsidRPr="007C3CD9">
        <w:rPr>
          <w:rFonts w:ascii="Bahnschrift Light" w:hAnsi="Bahnschrift Light"/>
          <w:sz w:val="24"/>
          <w:szCs w:val="24"/>
          <w:lang w:val="cs-CZ"/>
        </w:rPr>
        <w:t xml:space="preserve">V rozvaděčové skříňce je umístěna řídicí jednotka, kde se během provozu panelu mohou zahřívat MOSFETy. Ujistěte se, že instalovaný </w:t>
      </w:r>
      <w:r w:rsidR="00086243" w:rsidRPr="007C3CD9">
        <w:rPr>
          <w:rFonts w:ascii="Bahnschrift Light" w:hAnsi="Bahnschrift Light"/>
          <w:sz w:val="24"/>
          <w:szCs w:val="24"/>
          <w:lang w:val="cs-CZ"/>
        </w:rPr>
        <w:t xml:space="preserve">5V </w:t>
      </w:r>
      <w:r w:rsidRPr="007C3CD9">
        <w:rPr>
          <w:rFonts w:ascii="Bahnschrift Light" w:hAnsi="Bahnschrift Light"/>
          <w:sz w:val="24"/>
          <w:szCs w:val="24"/>
          <w:lang w:val="cs-CZ"/>
        </w:rPr>
        <w:t>ventilátor funguje, aby ochlazoval (stříbrně zbarvené) MOSFETy.</w:t>
      </w:r>
    </w:p>
    <w:p w14:paraId="0058B4D1" w14:textId="6AA08B88" w:rsidR="00AA4EEE" w:rsidRPr="007C3CD9" w:rsidRDefault="00AA4EEE" w:rsidP="00430ACA">
      <w:pPr>
        <w:pStyle w:val="MDPI31text"/>
        <w:numPr>
          <w:ilvl w:val="0"/>
          <w:numId w:val="8"/>
        </w:numPr>
        <w:spacing w:line="276" w:lineRule="auto"/>
        <w:jc w:val="left"/>
        <w:rPr>
          <w:rFonts w:ascii="Bahnschrift Light" w:hAnsi="Bahnschrift Light"/>
          <w:sz w:val="24"/>
          <w:szCs w:val="24"/>
          <w:lang w:val="cs-CZ"/>
        </w:rPr>
      </w:pPr>
      <w:r w:rsidRPr="007C3CD9">
        <w:rPr>
          <w:rFonts w:ascii="Bahnschrift Light" w:hAnsi="Bahnschrift Light"/>
          <w:sz w:val="24"/>
          <w:szCs w:val="24"/>
          <w:lang w:val="cs-CZ"/>
        </w:rPr>
        <w:t xml:space="preserve">V rozvaděčové skříňce je také hlavní napájecí zdroj, který pracuje s napětím </w:t>
      </w:r>
      <w:proofErr w:type="gramStart"/>
      <w:r w:rsidRPr="007C3CD9">
        <w:rPr>
          <w:rFonts w:ascii="Bahnschrift Light" w:hAnsi="Bahnschrift Light"/>
          <w:sz w:val="24"/>
          <w:szCs w:val="24"/>
          <w:lang w:val="cs-CZ"/>
        </w:rPr>
        <w:t>230V</w:t>
      </w:r>
      <w:proofErr w:type="gramEnd"/>
      <w:r w:rsidRPr="007C3CD9">
        <w:rPr>
          <w:rFonts w:ascii="Bahnschrift Light" w:hAnsi="Bahnschrift Light"/>
          <w:sz w:val="24"/>
          <w:szCs w:val="24"/>
          <w:lang w:val="cs-CZ"/>
        </w:rPr>
        <w:t xml:space="preserve">. </w:t>
      </w:r>
      <w:r w:rsidR="007C3CD9">
        <w:rPr>
          <w:rFonts w:ascii="Bahnschrift Light" w:hAnsi="Bahnschrift Light"/>
          <w:sz w:val="24"/>
          <w:szCs w:val="24"/>
          <w:lang w:val="cs-CZ"/>
        </w:rPr>
        <w:br/>
      </w:r>
      <w:r w:rsidRPr="007C3CD9">
        <w:rPr>
          <w:rFonts w:ascii="Bahnschrift Light" w:hAnsi="Bahnschrift Light"/>
          <w:sz w:val="24"/>
          <w:szCs w:val="24"/>
          <w:u w:val="single"/>
          <w:lang w:val="cs-CZ"/>
        </w:rPr>
        <w:t>NEDOTÝKEJTE SE</w:t>
      </w:r>
      <w:r w:rsidRPr="007C3CD9">
        <w:rPr>
          <w:rFonts w:ascii="Bahnschrift Light" w:hAnsi="Bahnschrift Light"/>
          <w:sz w:val="24"/>
          <w:szCs w:val="24"/>
          <w:lang w:val="cs-CZ"/>
        </w:rPr>
        <w:t xml:space="preserve"> napájecích terminálů, když je panel zapnutý.</w:t>
      </w:r>
    </w:p>
    <w:p w14:paraId="526CA394" w14:textId="5F4A2FC0" w:rsidR="00D81126" w:rsidRPr="007C3CD9" w:rsidRDefault="00D81126" w:rsidP="00430ACA">
      <w:pPr>
        <w:pStyle w:val="MDPI31text"/>
        <w:numPr>
          <w:ilvl w:val="0"/>
          <w:numId w:val="8"/>
        </w:numPr>
        <w:spacing w:line="276" w:lineRule="auto"/>
        <w:jc w:val="left"/>
        <w:rPr>
          <w:rFonts w:ascii="Bahnschrift Light" w:hAnsi="Bahnschrift Light"/>
          <w:sz w:val="24"/>
          <w:szCs w:val="24"/>
          <w:lang w:val="cs-CZ"/>
        </w:rPr>
      </w:pPr>
      <w:r w:rsidRPr="007C3CD9">
        <w:rPr>
          <w:rFonts w:ascii="Bahnschrift Light" w:hAnsi="Bahnschrift Light"/>
          <w:sz w:val="24"/>
          <w:szCs w:val="24"/>
          <w:lang w:val="cs-CZ"/>
        </w:rPr>
        <w:t>Modré a červené LED kryty jsou náchylné k poškrábání. Při přepravě používejte ochranné materiály, jako jsou textilie, aby nedošlo k poškrábání při dopravě.</w:t>
      </w:r>
    </w:p>
    <w:p w14:paraId="676235B0" w14:textId="549B5962" w:rsidR="009432B8" w:rsidRPr="007C3CD9" w:rsidRDefault="009432B8" w:rsidP="002C2B75">
      <w:pPr>
        <w:spacing w:line="240" w:lineRule="auto"/>
        <w:jc w:val="left"/>
        <w:rPr>
          <w:rFonts w:ascii="Bahnschrift" w:eastAsia="Times New Roman" w:hAnsi="Bahnschrift"/>
          <w:b/>
          <w:bCs/>
          <w:snapToGrid w:val="0"/>
          <w:sz w:val="24"/>
          <w:szCs w:val="24"/>
          <w:lang w:eastAsia="de-DE"/>
        </w:rPr>
      </w:pPr>
      <w:r w:rsidRPr="007C3CD9">
        <w:rPr>
          <w:rFonts w:ascii="Bahnschrift" w:hAnsi="Bahnschrift"/>
          <w:b/>
          <w:bCs/>
          <w:sz w:val="24"/>
          <w:szCs w:val="24"/>
        </w:rPr>
        <w:br w:type="page"/>
      </w:r>
    </w:p>
    <w:p w14:paraId="2CFC8720" w14:textId="4622A7EB" w:rsidR="00D2029C" w:rsidRPr="007C3CD9" w:rsidRDefault="0087710E" w:rsidP="00D2029C">
      <w:pPr>
        <w:ind w:left="510"/>
        <w:rPr>
          <w:rFonts w:ascii="Bahnschrift" w:eastAsia="Times New Roman" w:hAnsi="Bahnschrift"/>
          <w:b/>
          <w:bCs/>
          <w:snapToGrid w:val="0"/>
          <w:sz w:val="28"/>
          <w:szCs w:val="28"/>
        </w:rPr>
      </w:pPr>
      <w:r w:rsidRPr="007C3CD9">
        <w:rPr>
          <w:rFonts w:ascii="Bahnschrift" w:hAnsi="Bahnschrift"/>
          <w:b/>
          <w:bCs/>
          <w:sz w:val="28"/>
          <w:szCs w:val="28"/>
        </w:rPr>
        <w:lastRenderedPageBreak/>
        <w:t xml:space="preserve">4. </w:t>
      </w:r>
      <w:r w:rsidR="000F0B94" w:rsidRPr="007C3CD9">
        <w:rPr>
          <w:rFonts w:ascii="Bahnschrift" w:eastAsia="Times New Roman" w:hAnsi="Bahnschrift"/>
          <w:b/>
          <w:bCs/>
          <w:snapToGrid w:val="0"/>
          <w:sz w:val="28"/>
          <w:szCs w:val="28"/>
        </w:rPr>
        <w:t>FUNKCE</w:t>
      </w:r>
    </w:p>
    <w:p w14:paraId="4C500081" w14:textId="1ADF6FF2" w:rsidR="00D2029C" w:rsidRPr="007C3CD9" w:rsidRDefault="00D2029C" w:rsidP="00DA6178">
      <w:pPr>
        <w:spacing w:line="240" w:lineRule="auto"/>
        <w:jc w:val="left"/>
        <w:rPr>
          <w:rFonts w:ascii="Bahnschrift" w:hAnsi="Bahnschrift" w:cs="Noto Sans"/>
          <w:color w:val="auto"/>
          <w:bdr w:val="none" w:sz="0" w:space="0" w:color="auto" w:frame="1"/>
        </w:rPr>
      </w:pPr>
    </w:p>
    <w:p w14:paraId="65A8C2FF" w14:textId="01518B22" w:rsidR="00CD145D" w:rsidRPr="007C3CD9" w:rsidRDefault="00311145" w:rsidP="29041695">
      <w:pPr>
        <w:spacing w:line="240" w:lineRule="auto"/>
        <w:ind w:left="1020"/>
        <w:jc w:val="left"/>
        <w:rPr>
          <w:rFonts w:ascii="Bahnschrift Light" w:hAnsi="Bahnschrift Light" w:cs="Noto Sans"/>
          <w:color w:val="auto"/>
          <w:sz w:val="24"/>
          <w:szCs w:val="24"/>
        </w:rPr>
      </w:pP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Unive</w:t>
      </w:r>
      <w:r w:rsidR="00A33B4B"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 xml:space="preserve">rzální </w:t>
      </w:r>
      <w:r w:rsidR="00B75990"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ov</w:t>
      </w:r>
      <w:r w:rsidR="00AD5E6A"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ládání pomocí tlačítek:</w:t>
      </w:r>
    </w:p>
    <w:p w14:paraId="4A3DA412" w14:textId="2997F3B8" w:rsidR="008E53DA" w:rsidRPr="007C3CD9" w:rsidRDefault="29041695" w:rsidP="007F4707">
      <w:pPr>
        <w:pStyle w:val="Odstavecseseznamem"/>
        <w:numPr>
          <w:ilvl w:val="1"/>
          <w:numId w:val="9"/>
        </w:numPr>
        <w:spacing w:line="360" w:lineRule="auto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" w:hAnsi="Bahnschrift" w:cs="Noto Sans"/>
          <w:b/>
          <w:bCs/>
          <w:color w:val="auto"/>
          <w:sz w:val="24"/>
          <w:szCs w:val="24"/>
        </w:rPr>
        <w:t>ZELENÉ</w:t>
      </w:r>
      <w:r w:rsidRPr="007C3CD9">
        <w:rPr>
          <w:rFonts w:ascii="Bahnschrift Light" w:hAnsi="Bahnschrift Light" w:cs="Noto Sans"/>
          <w:color w:val="auto"/>
          <w:sz w:val="24"/>
          <w:szCs w:val="24"/>
        </w:rPr>
        <w:t>: Start/potvrzení</w:t>
      </w:r>
    </w:p>
    <w:p w14:paraId="6A42CAD0" w14:textId="4C03CE39" w:rsidR="00CD145D" w:rsidRPr="007C3CD9" w:rsidRDefault="00CC385A" w:rsidP="00173BFD">
      <w:pPr>
        <w:pStyle w:val="Odstavecseseznamem"/>
        <w:numPr>
          <w:ilvl w:val="1"/>
          <w:numId w:val="9"/>
        </w:numPr>
        <w:spacing w:line="360" w:lineRule="auto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ŽLUTÉ</w:t>
      </w:r>
      <w:r w:rsidR="00430ACA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:</w:t>
      </w:r>
      <w:r w:rsidR="00CD145D" w:rsidRPr="007C3CD9">
        <w:rPr>
          <w:rFonts w:ascii="Bahnschrift" w:hAnsi="Bahnschrift" w:cs="Noto Sans"/>
          <w:b/>
          <w:bCs/>
          <w:color w:val="FFFF00"/>
          <w:sz w:val="24"/>
          <w:szCs w:val="24"/>
          <w14:textOutline w14:w="1905" w14:cap="rnd" w14:cmpd="sng" w14:algn="ctr">
            <w14:solidFill>
              <w14:srgbClr w14:val="000000">
                <w14:alpha w14:val="3000"/>
              </w14:srgbClr>
            </w14:solidFill>
            <w14:prstDash w14:val="solid"/>
            <w14:bevel/>
          </w14:textOutline>
        </w:rPr>
        <w:t xml:space="preserve"> </w:t>
      </w:r>
      <w:r w:rsidR="00827C5E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Zas</w:t>
      </w:r>
      <w:r w:rsidR="009E72B5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tavit</w:t>
      </w:r>
      <w:r w:rsidR="00CD145D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/</w:t>
      </w:r>
      <w:r w:rsidR="009E72B5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jiné</w:t>
      </w:r>
      <w:r w:rsidR="00C55C17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</w:t>
      </w:r>
    </w:p>
    <w:p w14:paraId="0A57C5F0" w14:textId="0D924B58" w:rsidR="00173BFD" w:rsidRPr="007C3CD9" w:rsidRDefault="00CC385A" w:rsidP="00173BFD">
      <w:pPr>
        <w:pStyle w:val="Odstavecseseznamem"/>
        <w:numPr>
          <w:ilvl w:val="1"/>
          <w:numId w:val="9"/>
        </w:numPr>
        <w:spacing w:line="360" w:lineRule="auto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MODRÉ</w:t>
      </w:r>
      <w:r w:rsidR="00430ACA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:</w:t>
      </w:r>
      <w:r w:rsidR="00CD145D" w:rsidRPr="007C3CD9">
        <w:rPr>
          <w:rFonts w:ascii="Bahnschrift" w:hAnsi="Bahnschrift" w:cs="Noto Sans"/>
          <w:b/>
          <w:bCs/>
          <w:color w:val="007BB8"/>
          <w:sz w:val="24"/>
          <w:szCs w:val="24"/>
          <w14:textOutline w14:w="1905" w14:cap="rnd" w14:cmpd="sng" w14:algn="ctr">
            <w14:solidFill>
              <w14:srgbClr w14:val="000000">
                <w14:alpha w14:val="3000"/>
              </w14:srgbClr>
            </w14:solidFill>
            <w14:prstDash w14:val="solid"/>
            <w14:bevel/>
          </w14:textOutline>
        </w:rPr>
        <w:t xml:space="preserve"> </w:t>
      </w:r>
      <w:r w:rsidR="009E72B5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Jiné</w:t>
      </w:r>
      <w:r w:rsidR="00CD145D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</w:t>
      </w:r>
    </w:p>
    <w:p w14:paraId="2FBD2F8F" w14:textId="5820A586" w:rsidR="00020711" w:rsidRPr="007C3CD9" w:rsidRDefault="00CC385A" w:rsidP="00173BFD">
      <w:pPr>
        <w:pStyle w:val="Odstavecseseznamem"/>
        <w:numPr>
          <w:ilvl w:val="1"/>
          <w:numId w:val="9"/>
        </w:numPr>
        <w:spacing w:line="360" w:lineRule="auto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ČERVENÉ</w:t>
      </w:r>
      <w:r w:rsidR="00430ACA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:</w:t>
      </w:r>
      <w:r w:rsidR="00CD145D" w:rsidRPr="007C3CD9">
        <w:rPr>
          <w:rFonts w:ascii="Bahnschrift" w:hAnsi="Bahnschrift" w:cs="Noto Sans"/>
          <w:b/>
          <w:bCs/>
          <w:color w:val="ED0000"/>
          <w:sz w:val="24"/>
          <w:szCs w:val="24"/>
          <w:bdr w:val="none" w:sz="0" w:space="0" w:color="auto" w:frame="1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430ACA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S</w:t>
      </w:r>
      <w:r w:rsidR="00CD145D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top/</w:t>
      </w:r>
      <w:r w:rsidR="009E72B5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zrušení</w:t>
      </w:r>
      <w:r w:rsidR="00430ACA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</w:t>
      </w:r>
    </w:p>
    <w:p w14:paraId="3B4BA1F9" w14:textId="77777777" w:rsidR="00020711" w:rsidRPr="007C3CD9" w:rsidRDefault="00020711" w:rsidP="00CD145D">
      <w:pPr>
        <w:spacing w:line="240" w:lineRule="auto"/>
        <w:ind w:left="510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</w:p>
    <w:p w14:paraId="49030752" w14:textId="128BEB62" w:rsidR="00173BFD" w:rsidRPr="007C3CD9" w:rsidRDefault="0062143E" w:rsidP="00173BFD">
      <w:pPr>
        <w:spacing w:line="240" w:lineRule="auto"/>
        <w:ind w:left="1020"/>
        <w:jc w:val="left"/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Funkce ČAS</w:t>
      </w:r>
      <w:r w:rsidR="009C3CE6" w:rsidRPr="007C3CD9"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>:</w:t>
      </w:r>
      <w:r w:rsidR="00DA6178" w:rsidRPr="007C3CD9"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 xml:space="preserve"> </w:t>
      </w:r>
    </w:p>
    <w:p w14:paraId="2071938A" w14:textId="6DFA2B55" w:rsidR="00C97D0A" w:rsidRPr="007C3CD9" w:rsidRDefault="00443A68" w:rsidP="00173BFD">
      <w:pPr>
        <w:spacing w:line="240" w:lineRule="auto"/>
        <w:ind w:left="1020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Funkce ČAS zahrnuje „Předdefinovaný časovač“ a „Vlastní časovač“. Předdefinovaný časovač vám umožní vybrat z přednastavených odpočtů. Vlastní časovač vám umožní nastavit odpočet až na sekundu s maximálním trváním 99 hodin 59 minut a 59 sekund.</w:t>
      </w:r>
    </w:p>
    <w:p w14:paraId="1E8B389C" w14:textId="77777777" w:rsidR="00C97D0A" w:rsidRPr="007C3CD9" w:rsidRDefault="00C97D0A" w:rsidP="00C97D0A">
      <w:pPr>
        <w:spacing w:line="240" w:lineRule="auto"/>
        <w:ind w:left="1020"/>
        <w:jc w:val="left"/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</w:pPr>
    </w:p>
    <w:p w14:paraId="1CBB5070" w14:textId="77777777" w:rsidR="007F4707" w:rsidRPr="007C3CD9" w:rsidRDefault="00956A31" w:rsidP="00C97D0A">
      <w:pPr>
        <w:spacing w:line="240" w:lineRule="auto"/>
        <w:ind w:left="1020"/>
        <w:jc w:val="left"/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>Návod k použití</w:t>
      </w:r>
      <w:r w:rsidR="00521338" w:rsidRPr="007C3CD9"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 xml:space="preserve"> funkce ČAS:</w:t>
      </w:r>
      <w:r w:rsidR="00C97D0A" w:rsidRPr="007C3CD9"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 xml:space="preserve"> </w:t>
      </w:r>
    </w:p>
    <w:p w14:paraId="3EB787DB" w14:textId="456DB4BB" w:rsidR="0012150C" w:rsidRPr="007C3CD9" w:rsidRDefault="008653E3" w:rsidP="00C97D0A">
      <w:pPr>
        <w:spacing w:line="240" w:lineRule="auto"/>
        <w:ind w:left="1020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Po zapnutí stiskněte </w:t>
      </w:r>
      <w:r w:rsidRPr="007C3CD9">
        <w:rPr>
          <w:rFonts w:ascii="Bahnschrift" w:eastAsia="Bahnschrift" w:hAnsi="Bahnschrift" w:cs="Bahnschrift"/>
          <w:b/>
          <w:color w:val="auto"/>
          <w:sz w:val="24"/>
          <w:szCs w:val="24"/>
          <w:bdr w:val="none" w:sz="0" w:space="0" w:color="auto" w:frame="1"/>
        </w:rPr>
        <w:t>ZELENÉ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tlačítko pro otevření hlavního menu, poté stiskněte </w:t>
      </w:r>
      <w:r w:rsidRPr="007C3CD9">
        <w:rPr>
          <w:rFonts w:ascii="Bahnschrift" w:eastAsia="Bahnschrift" w:hAnsi="Bahnschrift" w:cs="Bahnschrift"/>
          <w:b/>
          <w:color w:val="auto"/>
          <w:sz w:val="24"/>
          <w:szCs w:val="24"/>
          <w:bdr w:val="none" w:sz="0" w:space="0" w:color="auto" w:frame="1"/>
        </w:rPr>
        <w:t>ŽLUTÉ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tlačítko pro vstup do menu ČAS.</w:t>
      </w:r>
    </w:p>
    <w:p w14:paraId="354F95F5" w14:textId="77777777" w:rsidR="0012150C" w:rsidRPr="007C3CD9" w:rsidRDefault="0012150C" w:rsidP="00C97D0A">
      <w:pPr>
        <w:spacing w:line="240" w:lineRule="auto"/>
        <w:ind w:left="1020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</w:p>
    <w:p w14:paraId="2989C8D8" w14:textId="2959FB56" w:rsidR="0012150C" w:rsidRPr="007C3CD9" w:rsidRDefault="00DE4AC7" w:rsidP="00173BFD">
      <w:pPr>
        <w:pStyle w:val="Odstavecseseznamem"/>
        <w:numPr>
          <w:ilvl w:val="1"/>
          <w:numId w:val="9"/>
        </w:numPr>
        <w:spacing w:line="240" w:lineRule="auto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Pro vstup do „Předdefinovaného časovače“ stiskněte </w:t>
      </w: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ZELENÉ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tlačítko</w:t>
      </w:r>
      <w:r w:rsidR="0004627C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,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pro výběr předdefinovaného času použijte </w:t>
      </w: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ŽLUTÉ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tlačítko</w:t>
      </w:r>
      <w:r w:rsidR="0004627C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,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a</w:t>
      </w:r>
      <w:r w:rsidR="0004627C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poté stiskněte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</w:t>
      </w: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ZELENÉ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tlačítko pro spuštění odpočtu. Pro </w:t>
      </w:r>
      <w:r w:rsidR="00D5139E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zastavení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předdefinovaného časovače stiskněte </w:t>
      </w: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ŽLUTÉ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tlačítko.</w:t>
      </w:r>
    </w:p>
    <w:p w14:paraId="4ED7EA4A" w14:textId="77777777" w:rsidR="00BD4D43" w:rsidRPr="007C3CD9" w:rsidRDefault="00BD4D43" w:rsidP="00BD4D43">
      <w:pPr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</w:p>
    <w:p w14:paraId="54BF6D7B" w14:textId="16CD24D5" w:rsidR="00BD4D43" w:rsidRPr="007C3CD9" w:rsidRDefault="00BD4D43" w:rsidP="00173BFD">
      <w:pPr>
        <w:pStyle w:val="Odstavecseseznamem"/>
        <w:numPr>
          <w:ilvl w:val="1"/>
          <w:numId w:val="9"/>
        </w:numPr>
        <w:spacing w:line="240" w:lineRule="auto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Stisknutí </w:t>
      </w: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ŽLUTÉHO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tlačítka po otevření menu </w:t>
      </w: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ČAS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otevře „Vlastní časovač“. Výběr číslic je prováděn pomocí </w:t>
      </w: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ŽLUTÉHO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tlačítka, každé stisknutí </w:t>
      </w: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MODRÉHO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tlačítka </w:t>
      </w:r>
      <w:proofErr w:type="gramStart"/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zvýší</w:t>
      </w:r>
      <w:proofErr w:type="gramEnd"/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čas (0-9). </w:t>
      </w: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ZELENÉ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tlačítko spustí vlastní odpočet. Pro zastavení vlastního časovače stiskněte </w:t>
      </w: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ŽLUTÉ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tlačítko.</w:t>
      </w:r>
    </w:p>
    <w:p w14:paraId="1E31A4C7" w14:textId="77777777" w:rsidR="00141FFA" w:rsidRPr="007C3CD9" w:rsidRDefault="00141FFA" w:rsidP="00685327">
      <w:pPr>
        <w:spacing w:line="240" w:lineRule="auto"/>
        <w:jc w:val="left"/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</w:pPr>
    </w:p>
    <w:p w14:paraId="46B100C8" w14:textId="27525469" w:rsidR="00173BFD" w:rsidRPr="007C3CD9" w:rsidRDefault="00141FFA" w:rsidP="00173BFD">
      <w:pPr>
        <w:spacing w:line="240" w:lineRule="auto"/>
        <w:ind w:left="1020"/>
        <w:jc w:val="left"/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Funkce TEXT CYCLING:</w:t>
      </w:r>
      <w:r w:rsidR="00241753"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 xml:space="preserve"> </w:t>
      </w:r>
    </w:p>
    <w:p w14:paraId="7D261DF5" w14:textId="52B99E2D" w:rsidR="00020711" w:rsidRPr="007C3CD9" w:rsidRDefault="005D0C43" w:rsidP="00141FFA">
      <w:pPr>
        <w:spacing w:line="240" w:lineRule="auto"/>
        <w:ind w:left="1020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Funkce </w:t>
      </w: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TEXT CYCLING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cykluje přes předdefinované texty </w:t>
      </w:r>
      <w:r w:rsidR="00173BFD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(Schrack Technik, Get </w:t>
      </w:r>
      <w:r w:rsidR="007C3CD9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Ready – Get</w:t>
      </w:r>
      <w:r w:rsidR="00173BFD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Schrack, Schrack for Students, ARODEM, MESIT </w:t>
      </w:r>
      <w:r w:rsidR="009460DC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S</w:t>
      </w:r>
      <w:r w:rsidR="00173BFD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tredni </w:t>
      </w:r>
      <w:r w:rsidR="009460DC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S</w:t>
      </w:r>
      <w:r w:rsidR="00173BFD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kola). </w:t>
      </w:r>
      <w:r w:rsidR="00B551FB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Text </w:t>
      </w:r>
      <w:r w:rsidR="00CD3E0E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přejede přes celou obrazovku</w:t>
      </w:r>
      <w:r w:rsidR="00B551FB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jednou</w:t>
      </w:r>
      <w:r w:rsidR="00B82DED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, než p</w:t>
      </w:r>
      <w:r w:rsidR="003811C6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řejde na další</w:t>
      </w:r>
      <w:r w:rsidR="008E0F98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.</w:t>
      </w:r>
    </w:p>
    <w:p w14:paraId="7719CC49" w14:textId="77777777" w:rsidR="00173BFD" w:rsidRPr="007C3CD9" w:rsidRDefault="00173BFD" w:rsidP="00141FFA">
      <w:pPr>
        <w:spacing w:line="240" w:lineRule="auto"/>
        <w:ind w:left="1020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</w:p>
    <w:p w14:paraId="54508FD4" w14:textId="08112F51" w:rsidR="00173BFD" w:rsidRPr="007C3CD9" w:rsidRDefault="00D64CA3" w:rsidP="00173BFD">
      <w:pPr>
        <w:spacing w:line="240" w:lineRule="auto"/>
        <w:ind w:left="1020"/>
        <w:jc w:val="left"/>
        <w:rPr>
          <w:rFonts w:ascii="Bahnschrift" w:eastAsia="Bahnschrift" w:hAnsi="Bahnschrift" w:cs="Bahnschrift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 xml:space="preserve">Návod k použití funkce TEXT CYCLING: </w:t>
      </w:r>
    </w:p>
    <w:p w14:paraId="7ECB1489" w14:textId="77777777" w:rsidR="00173BFD" w:rsidRPr="007C3CD9" w:rsidRDefault="00173BFD" w:rsidP="00173BFD">
      <w:pPr>
        <w:spacing w:line="240" w:lineRule="auto"/>
        <w:ind w:left="1020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</w:p>
    <w:p w14:paraId="160357B7" w14:textId="5797A2DC" w:rsidR="008E53DA" w:rsidRPr="007C3CD9" w:rsidRDefault="008E53DA" w:rsidP="00173BFD">
      <w:pPr>
        <w:pStyle w:val="Odstavecseseznamem"/>
        <w:numPr>
          <w:ilvl w:val="1"/>
          <w:numId w:val="9"/>
        </w:numPr>
        <w:spacing w:line="240" w:lineRule="auto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Stisknutím </w:t>
      </w: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ZELENÉHO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tlačítka v hlavním menu vstoupíte do „Textového cyklování“. </w:t>
      </w:r>
      <w:r w:rsidRPr="007C3CD9">
        <w:rPr>
          <w:rFonts w:ascii="Bahnschrift" w:hAnsi="Bahnschrift" w:cs="Noto Sans"/>
          <w:b/>
          <w:bCs/>
          <w:color w:val="auto"/>
          <w:sz w:val="24"/>
          <w:szCs w:val="24"/>
          <w:bdr w:val="none" w:sz="0" w:space="0" w:color="auto" w:frame="1"/>
        </w:rPr>
        <w:t>ČERVENÉ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tlačítko zastaví textové cyklování a vrátí se do menu.</w:t>
      </w:r>
    </w:p>
    <w:p w14:paraId="1BE3E356" w14:textId="185DAD2B" w:rsidR="008E53DA" w:rsidRPr="007C3CD9" w:rsidRDefault="008E53DA" w:rsidP="009B08F8">
      <w:pPr>
        <w:spacing w:line="240" w:lineRule="auto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</w:p>
    <w:p w14:paraId="39D30958" w14:textId="77777777" w:rsidR="009B08F8" w:rsidRPr="007C3CD9" w:rsidRDefault="009B08F8">
      <w:pPr>
        <w:spacing w:line="240" w:lineRule="auto"/>
        <w:jc w:val="left"/>
        <w:rPr>
          <w:rFonts w:ascii="Bahnschrift" w:hAnsi="Bahnschrift"/>
          <w:b/>
          <w:sz w:val="22"/>
          <w:szCs w:val="22"/>
        </w:rPr>
      </w:pPr>
    </w:p>
    <w:p w14:paraId="4BBA8F3A" w14:textId="77777777" w:rsidR="007C3CD9" w:rsidRDefault="007C3CD9" w:rsidP="00E46E2C">
      <w:pPr>
        <w:spacing w:line="240" w:lineRule="auto"/>
        <w:ind w:left="510"/>
        <w:jc w:val="left"/>
        <w:rPr>
          <w:rFonts w:ascii="Bahnschrift" w:eastAsia="Times New Roman" w:hAnsi="Bahnschrift"/>
          <w:b/>
          <w:noProof/>
          <w:snapToGrid w:val="0"/>
          <w:sz w:val="28"/>
          <w:szCs w:val="32"/>
          <w:lang w:eastAsia="de-DE"/>
        </w:rPr>
      </w:pPr>
    </w:p>
    <w:p w14:paraId="623B739E" w14:textId="27DB39CA" w:rsidR="009B08F8" w:rsidRPr="007C3CD9" w:rsidRDefault="007C3CD9" w:rsidP="00E46E2C">
      <w:pPr>
        <w:spacing w:line="240" w:lineRule="auto"/>
        <w:ind w:left="510"/>
        <w:jc w:val="left"/>
        <w:rPr>
          <w:rFonts w:ascii="Bahnschrift" w:eastAsia="Times New Roman" w:hAnsi="Bahnschrift"/>
          <w:b/>
          <w:snapToGrid w:val="0"/>
          <w:sz w:val="24"/>
          <w:szCs w:val="28"/>
          <w:lang w:eastAsia="de-DE"/>
        </w:rPr>
      </w:pPr>
      <w:r>
        <w:rPr>
          <w:rFonts w:ascii="Bahnschrift" w:eastAsia="Times New Roman" w:hAnsi="Bahnschrift"/>
          <w:b/>
          <w:noProof/>
          <w:snapToGrid w:val="0"/>
          <w:sz w:val="28"/>
          <w:szCs w:val="32"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7BE2451F" wp14:editId="07824B1E">
            <wp:simplePos x="0" y="0"/>
            <wp:positionH relativeFrom="column">
              <wp:posOffset>190500</wp:posOffset>
            </wp:positionH>
            <wp:positionV relativeFrom="paragraph">
              <wp:posOffset>408940</wp:posOffset>
            </wp:positionV>
            <wp:extent cx="6638925" cy="4029075"/>
            <wp:effectExtent l="0" t="0" r="9525" b="9525"/>
            <wp:wrapTopAndBottom/>
            <wp:docPr id="105915309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21"/>
                    <a:stretch/>
                  </pic:blipFill>
                  <pic:spPr bwMode="auto">
                    <a:xfrm>
                      <a:off x="0" y="0"/>
                      <a:ext cx="66389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08F8" w:rsidRPr="007C3CD9">
        <w:rPr>
          <w:rFonts w:ascii="Bahnschrift" w:eastAsia="Times New Roman" w:hAnsi="Bahnschrift"/>
          <w:b/>
          <w:snapToGrid w:val="0"/>
          <w:sz w:val="28"/>
          <w:szCs w:val="32"/>
          <w:lang w:eastAsia="de-DE"/>
        </w:rPr>
        <w:t>5. SCHRACKPANEL BLO</w:t>
      </w:r>
      <w:r w:rsidR="00B02F24" w:rsidRPr="007C3CD9">
        <w:rPr>
          <w:rFonts w:ascii="Bahnschrift" w:eastAsia="Times New Roman" w:hAnsi="Bahnschrift"/>
          <w:b/>
          <w:snapToGrid w:val="0"/>
          <w:sz w:val="28"/>
          <w:szCs w:val="32"/>
          <w:lang w:eastAsia="de-DE"/>
        </w:rPr>
        <w:t>KOVÝ</w:t>
      </w:r>
      <w:r w:rsidR="009B08F8" w:rsidRPr="007C3CD9">
        <w:rPr>
          <w:rFonts w:ascii="Bahnschrift" w:eastAsia="Times New Roman" w:hAnsi="Bahnschrift"/>
          <w:b/>
          <w:snapToGrid w:val="0"/>
          <w:sz w:val="28"/>
          <w:szCs w:val="32"/>
          <w:lang w:eastAsia="de-DE"/>
        </w:rPr>
        <w:t xml:space="preserve"> DIAGRAM</w:t>
      </w:r>
    </w:p>
    <w:p w14:paraId="1A29C325" w14:textId="0A04921A" w:rsidR="00233456" w:rsidRPr="007C3CD9" w:rsidRDefault="009B08F8" w:rsidP="00233456">
      <w:pPr>
        <w:pStyle w:val="MDPI21heading1"/>
        <w:spacing w:line="480" w:lineRule="auto"/>
        <w:ind w:left="510"/>
        <w:rPr>
          <w:rFonts w:ascii="Bahnschrift" w:hAnsi="Bahnschrift"/>
          <w:sz w:val="28"/>
          <w:szCs w:val="28"/>
          <w:lang w:val="cs-CZ"/>
        </w:rPr>
      </w:pPr>
      <w:r w:rsidRPr="007C3CD9">
        <w:rPr>
          <w:rFonts w:ascii="Bahnschrift" w:hAnsi="Bahnschrift"/>
          <w:sz w:val="28"/>
          <w:szCs w:val="28"/>
          <w:lang w:val="cs-CZ"/>
        </w:rPr>
        <w:t>6</w:t>
      </w:r>
      <w:r w:rsidR="00A11A57" w:rsidRPr="007C3CD9">
        <w:rPr>
          <w:rFonts w:ascii="Bahnschrift" w:hAnsi="Bahnschrift"/>
          <w:sz w:val="28"/>
          <w:szCs w:val="28"/>
          <w:lang w:val="cs-CZ"/>
        </w:rPr>
        <w:t xml:space="preserve">. </w:t>
      </w:r>
      <w:r w:rsidR="00C3103C" w:rsidRPr="007C3CD9">
        <w:rPr>
          <w:rFonts w:ascii="Bahnschrift" w:hAnsi="Bahnschrift"/>
          <w:sz w:val="28"/>
          <w:szCs w:val="28"/>
          <w:lang w:val="cs-CZ"/>
        </w:rPr>
        <w:t>TECHN</w:t>
      </w:r>
      <w:r w:rsidR="007C3CD9">
        <w:rPr>
          <w:rFonts w:ascii="Bahnschrift" w:hAnsi="Bahnschrift"/>
          <w:sz w:val="28"/>
          <w:szCs w:val="28"/>
          <w:lang w:val="cs-CZ"/>
        </w:rPr>
        <w:t>I</w:t>
      </w:r>
      <w:r w:rsidR="00C3103C" w:rsidRPr="007C3CD9">
        <w:rPr>
          <w:rFonts w:ascii="Bahnschrift" w:hAnsi="Bahnschrift"/>
          <w:sz w:val="28"/>
          <w:szCs w:val="28"/>
          <w:lang w:val="cs-CZ"/>
        </w:rPr>
        <w:t>CKÁ PODPORA</w:t>
      </w:r>
    </w:p>
    <w:p w14:paraId="623EC700" w14:textId="09898C01" w:rsidR="00233456" w:rsidRPr="007C3CD9" w:rsidRDefault="00CF1D46" w:rsidP="00E21ABD">
      <w:pPr>
        <w:pStyle w:val="Odstavecseseznamem"/>
        <w:spacing w:line="240" w:lineRule="auto"/>
        <w:ind w:left="660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P</w:t>
      </w:r>
      <w:r w:rsidR="00363267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ro jak</w:t>
      </w:r>
      <w:r w:rsidR="00EE0DC8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ékoliv </w:t>
      </w:r>
      <w:r w:rsidR="007C3CD9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problémy</w:t>
      </w:r>
      <w:r w:rsidR="00EE0DC8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či dota</w:t>
      </w:r>
      <w:r w:rsidR="005F3028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zy</w:t>
      </w:r>
      <w:r w:rsidR="007D39AC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prosím kontaktujte: </w:t>
      </w:r>
    </w:p>
    <w:p w14:paraId="52833012" w14:textId="77777777" w:rsidR="00173BFD" w:rsidRPr="007C3CD9" w:rsidRDefault="00173BFD" w:rsidP="00E21ABD">
      <w:pPr>
        <w:pStyle w:val="Odstavecseseznamem"/>
        <w:spacing w:line="240" w:lineRule="auto"/>
        <w:ind w:left="660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</w:p>
    <w:p w14:paraId="1EC953DE" w14:textId="19753EC2" w:rsidR="00233456" w:rsidRPr="007C3CD9" w:rsidRDefault="00233456">
      <w:pPr>
        <w:pStyle w:val="Odstavecseseznamem"/>
        <w:numPr>
          <w:ilvl w:val="0"/>
          <w:numId w:val="6"/>
        </w:numPr>
        <w:spacing w:line="240" w:lineRule="auto"/>
        <w:ind w:left="660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 xml:space="preserve">SAVVA </w:t>
      </w:r>
      <w:r w:rsidR="007C3CD9" w:rsidRPr="007C3CD9"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>POPOV</w:t>
      </w:r>
      <w:r w:rsidR="007C3CD9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– Student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SPŠ na Proseku, +420 605 570 366, </w:t>
      </w:r>
      <w:hyperlink r:id="rId12" w:history="1">
        <w:r w:rsidR="008A736A" w:rsidRPr="007C3CD9">
          <w:rPr>
            <w:rStyle w:val="Hypertextovodkaz"/>
            <w:rFonts w:ascii="Bahnschrift Light" w:hAnsi="Bahnschrift Light" w:cs="Noto Sans"/>
            <w:sz w:val="24"/>
            <w:szCs w:val="24"/>
            <w:bdr w:val="none" w:sz="0" w:space="0" w:color="auto" w:frame="1"/>
          </w:rPr>
          <w:t>popovsa22@sps-prosek.cz</w:t>
        </w:r>
      </w:hyperlink>
      <w:r w:rsidR="008A736A" w:rsidRPr="007C3CD9">
        <w:rPr>
          <w:rFonts w:ascii="Bahnschrift Light" w:hAnsi="Bahnschrift Light" w:cs="Noto Sans"/>
          <w:sz w:val="24"/>
          <w:szCs w:val="24"/>
          <w:bdr w:val="none" w:sz="0" w:space="0" w:color="auto" w:frame="1"/>
        </w:rPr>
        <w:t xml:space="preserve"> </w:t>
      </w:r>
      <w:r w:rsidR="00D36236" w:rsidRPr="007C3CD9">
        <w:rPr>
          <w:rFonts w:ascii="Bahnschrift Light" w:hAnsi="Bahnschrift Light" w:cs="Noto Sans"/>
          <w:sz w:val="24"/>
          <w:szCs w:val="24"/>
          <w:bdr w:val="none" w:sz="0" w:space="0" w:color="auto" w:frame="1"/>
        </w:rPr>
        <w:t>pro dotazy týkaj</w:t>
      </w:r>
      <w:r w:rsidR="002655CC" w:rsidRPr="007C3CD9">
        <w:rPr>
          <w:rFonts w:ascii="Bahnschrift Light" w:hAnsi="Bahnschrift Light" w:cs="Noto Sans"/>
          <w:sz w:val="24"/>
          <w:szCs w:val="24"/>
          <w:bdr w:val="none" w:sz="0" w:space="0" w:color="auto" w:frame="1"/>
        </w:rPr>
        <w:t>ící se elektroniky, PCB a mechaniky</w:t>
      </w:r>
      <w:r w:rsidR="00ED6687" w:rsidRPr="007C3CD9">
        <w:rPr>
          <w:rFonts w:ascii="Bahnschrift Light" w:hAnsi="Bahnschrift Light" w:cs="Noto Sans"/>
          <w:sz w:val="24"/>
          <w:szCs w:val="24"/>
          <w:bdr w:val="none" w:sz="0" w:space="0" w:color="auto" w:frame="1"/>
        </w:rPr>
        <w:t>.</w:t>
      </w:r>
    </w:p>
    <w:p w14:paraId="7B311878" w14:textId="0EEFD970" w:rsidR="00233456" w:rsidRPr="007C3CD9" w:rsidRDefault="00552458">
      <w:pPr>
        <w:pStyle w:val="Odstavecseseznamem"/>
        <w:numPr>
          <w:ilvl w:val="0"/>
          <w:numId w:val="6"/>
        </w:numPr>
        <w:spacing w:line="240" w:lineRule="auto"/>
        <w:ind w:left="660"/>
        <w:jc w:val="left"/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 xml:space="preserve">NATANI </w:t>
      </w:r>
      <w:r w:rsidR="007C3CD9" w:rsidRPr="007C3CD9"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 xml:space="preserve">ŠIMÁČKOVÁ </w:t>
      </w:r>
      <w:r w:rsidR="007C3CD9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– Student</w:t>
      </w:r>
      <w:r w:rsid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ka</w:t>
      </w:r>
      <w:r w:rsidR="00F2540B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SPŠ na Proseku,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</w:t>
      </w:r>
      <w:hyperlink r:id="rId13" w:history="1">
        <w:r w:rsidR="008A736A" w:rsidRPr="007C3CD9">
          <w:rPr>
            <w:rStyle w:val="Hypertextovodkaz"/>
            <w:rFonts w:ascii="Bahnschrift Light" w:hAnsi="Bahnschrift Light" w:cs="Noto Sans"/>
            <w:sz w:val="24"/>
            <w:szCs w:val="24"/>
            <w:bdr w:val="none" w:sz="0" w:space="0" w:color="auto" w:frame="1"/>
          </w:rPr>
          <w:t>simacma22@sps-prosek.cz</w:t>
        </w:r>
      </w:hyperlink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</w:t>
      </w:r>
      <w:r w:rsidR="00ED6687" w:rsidRPr="007C3CD9">
        <w:rPr>
          <w:rFonts w:ascii="Bahnschrift Light" w:hAnsi="Bahnschrift Light" w:cs="Noto Sans"/>
          <w:sz w:val="24"/>
          <w:szCs w:val="24"/>
          <w:bdr w:val="none" w:sz="0" w:space="0" w:color="auto" w:frame="1"/>
        </w:rPr>
        <w:t>pro dotazy týkající se</w:t>
      </w:r>
      <w:r w:rsidR="00ED6687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softw</w:t>
      </w:r>
      <w:r w:rsidR="000D69BF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aru</w:t>
      </w:r>
      <w:r w:rsidR="00ED6687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</w:t>
      </w:r>
      <w:r w:rsidR="00521EF8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a kabeláže.</w:t>
      </w:r>
    </w:p>
    <w:p w14:paraId="7118BBDB" w14:textId="560ED2C9" w:rsidR="00552458" w:rsidRPr="00552458" w:rsidRDefault="00552458">
      <w:pPr>
        <w:pStyle w:val="Odstavecseseznamem"/>
        <w:numPr>
          <w:ilvl w:val="0"/>
          <w:numId w:val="6"/>
        </w:numPr>
        <w:spacing w:line="240" w:lineRule="auto"/>
        <w:ind w:left="660"/>
        <w:jc w:val="left"/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</w:pPr>
      <w:r w:rsidRPr="007C3CD9"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 xml:space="preserve">JONÁŠ </w:t>
      </w:r>
      <w:r w:rsidR="007C3CD9" w:rsidRPr="007C3CD9"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 xml:space="preserve">JARÝ </w:t>
      </w:r>
      <w:r w:rsidR="007C3CD9"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>– Student</w:t>
      </w:r>
      <w:r w:rsidRPr="007C3CD9">
        <w:rPr>
          <w:rFonts w:ascii="Bahnschrift Light" w:hAnsi="Bahnschrift Light" w:cs="Noto Sans"/>
          <w:color w:val="auto"/>
          <w:sz w:val="24"/>
          <w:szCs w:val="24"/>
          <w:bdr w:val="none" w:sz="0" w:space="0" w:color="auto" w:frame="1"/>
        </w:rPr>
        <w:t xml:space="preserve"> SPŠ na Proseku, </w:t>
      </w:r>
      <w:hyperlink r:id="rId14" w:history="1">
        <w:r w:rsidRPr="007C3CD9">
          <w:rPr>
            <w:rStyle w:val="Hypertextovodkaz"/>
            <w:rFonts w:ascii="Bahnschrift Light" w:hAnsi="Bahnschrift Light" w:cs="Noto Sans"/>
            <w:sz w:val="24"/>
            <w:szCs w:val="24"/>
            <w:bdr w:val="none" w:sz="0" w:space="0" w:color="auto" w:frame="1"/>
          </w:rPr>
          <w:t>jaryjo22@sps-prosek.cz</w:t>
        </w:r>
      </w:hyperlink>
      <w:r w:rsidR="002655CC" w:rsidRPr="007C3CD9">
        <w:rPr>
          <w:rStyle w:val="Hypertextovodkaz"/>
          <w:rFonts w:ascii="Bahnschrift Light" w:hAnsi="Bahnschrift Light" w:cs="Noto Sans"/>
          <w:sz w:val="24"/>
          <w:szCs w:val="24"/>
          <w:bdr w:val="none" w:sz="0" w:space="0" w:color="auto" w:frame="1"/>
        </w:rPr>
        <w:t xml:space="preserve"> </w:t>
      </w:r>
      <w:r w:rsidR="002655CC" w:rsidRPr="007C3CD9">
        <w:rPr>
          <w:rFonts w:ascii="Bahnschrift Light" w:hAnsi="Bahnschrift Light" w:cs="Noto Sans"/>
          <w:sz w:val="24"/>
          <w:szCs w:val="24"/>
          <w:bdr w:val="none" w:sz="0" w:space="0" w:color="auto" w:frame="1"/>
        </w:rPr>
        <w:t>pro dotazy týkající se</w:t>
      </w:r>
      <w:r w:rsidR="009D7B39" w:rsidRPr="007C3CD9">
        <w:rPr>
          <w:rFonts w:ascii="Bahnschrift Light" w:hAnsi="Bahnschrift Light" w:cs="Noto Sans"/>
          <w:sz w:val="24"/>
          <w:szCs w:val="24"/>
          <w:bdr w:val="none" w:sz="0" w:space="0" w:color="auto" w:frame="1"/>
        </w:rPr>
        <w:t xml:space="preserve"> mechaniky a kabeláže</w:t>
      </w:r>
      <w:r w:rsidR="00ED6687" w:rsidRPr="007C3CD9">
        <w:rPr>
          <w:rFonts w:ascii="Bahnschrift Light" w:hAnsi="Bahnschrift Light" w:cs="Noto Sans"/>
          <w:sz w:val="24"/>
          <w:szCs w:val="24"/>
          <w:bdr w:val="none" w:sz="0" w:space="0" w:color="auto" w:frame="1"/>
        </w:rPr>
        <w:t>.</w:t>
      </w:r>
    </w:p>
    <w:sectPr w:rsidR="00552458" w:rsidRPr="00552458" w:rsidSect="00EC3DFB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417" w:right="720" w:bottom="1077" w:left="720" w:header="1020" w:footer="340" w:gutter="0"/>
      <w:pgNumType w:start="0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C77D4" w14:textId="77777777" w:rsidR="00712FBC" w:rsidRPr="007C3CD9" w:rsidRDefault="00712FBC">
      <w:pPr>
        <w:spacing w:line="240" w:lineRule="auto"/>
      </w:pPr>
      <w:r w:rsidRPr="007C3CD9">
        <w:separator/>
      </w:r>
    </w:p>
  </w:endnote>
  <w:endnote w:type="continuationSeparator" w:id="0">
    <w:p w14:paraId="42158D21" w14:textId="77777777" w:rsidR="00712FBC" w:rsidRPr="007C3CD9" w:rsidRDefault="00712FBC">
      <w:pPr>
        <w:spacing w:line="240" w:lineRule="auto"/>
      </w:pPr>
      <w:r w:rsidRPr="007C3CD9">
        <w:continuationSeparator/>
      </w:r>
    </w:p>
  </w:endnote>
  <w:endnote w:type="continuationNotice" w:id="1">
    <w:p w14:paraId="13D2AA4D" w14:textId="77777777" w:rsidR="00712FBC" w:rsidRPr="007C3CD9" w:rsidRDefault="00712FB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85D25" w14:textId="77777777" w:rsidR="001021CB" w:rsidRPr="007C3CD9" w:rsidRDefault="001021CB" w:rsidP="001021CB">
    <w:pPr>
      <w:spacing w:line="240" w:lineRule="auto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BD8FD" w14:textId="77777777" w:rsidR="00CC07FA" w:rsidRPr="007C3CD9" w:rsidRDefault="00CC07FA" w:rsidP="00F45704">
    <w:pPr>
      <w:pBdr>
        <w:top w:val="single" w:sz="4" w:space="0" w:color="000000"/>
      </w:pBdr>
      <w:tabs>
        <w:tab w:val="right" w:pos="8844"/>
      </w:tabs>
      <w:adjustRightInd w:val="0"/>
      <w:snapToGrid w:val="0"/>
      <w:spacing w:before="480" w:line="100" w:lineRule="exact"/>
      <w:jc w:val="left"/>
      <w:rPr>
        <w:i/>
        <w:sz w:val="16"/>
        <w:szCs w:val="16"/>
      </w:rPr>
    </w:pPr>
  </w:p>
  <w:p w14:paraId="5C00414B" w14:textId="4A1B75E5" w:rsidR="001021CB" w:rsidRPr="007C3CD9" w:rsidRDefault="00136575" w:rsidP="00136575">
    <w:pPr>
      <w:tabs>
        <w:tab w:val="right" w:pos="10466"/>
      </w:tabs>
      <w:adjustRightInd w:val="0"/>
      <w:snapToGrid w:val="0"/>
      <w:spacing w:line="240" w:lineRule="auto"/>
      <w:rPr>
        <w:sz w:val="16"/>
        <w:szCs w:val="16"/>
      </w:rPr>
    </w:pPr>
    <w:r w:rsidRPr="007C3CD9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2712E" w14:textId="77777777" w:rsidR="00712FBC" w:rsidRPr="007C3CD9" w:rsidRDefault="00712FBC">
      <w:pPr>
        <w:spacing w:line="240" w:lineRule="auto"/>
      </w:pPr>
      <w:r w:rsidRPr="007C3CD9">
        <w:separator/>
      </w:r>
    </w:p>
  </w:footnote>
  <w:footnote w:type="continuationSeparator" w:id="0">
    <w:p w14:paraId="35D01373" w14:textId="77777777" w:rsidR="00712FBC" w:rsidRPr="007C3CD9" w:rsidRDefault="00712FBC">
      <w:pPr>
        <w:spacing w:line="240" w:lineRule="auto"/>
      </w:pPr>
      <w:r w:rsidRPr="007C3CD9">
        <w:continuationSeparator/>
      </w:r>
    </w:p>
  </w:footnote>
  <w:footnote w:type="continuationNotice" w:id="1">
    <w:p w14:paraId="768AB718" w14:textId="77777777" w:rsidR="00712FBC" w:rsidRPr="007C3CD9" w:rsidRDefault="00712FB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95872" w14:textId="2C325AF5" w:rsidR="00CC07FA" w:rsidRPr="007C3CD9" w:rsidRDefault="00136575" w:rsidP="00136575">
    <w:pPr>
      <w:tabs>
        <w:tab w:val="right" w:pos="10466"/>
      </w:tabs>
      <w:adjustRightInd w:val="0"/>
      <w:snapToGrid w:val="0"/>
      <w:spacing w:line="240" w:lineRule="auto"/>
      <w:rPr>
        <w:bCs/>
        <w:iCs/>
        <w:sz w:val="16"/>
        <w:szCs w:val="16"/>
      </w:rPr>
    </w:pPr>
    <w:r w:rsidRPr="007C3CD9">
      <w:rPr>
        <w:bCs/>
        <w:iCs/>
        <w:sz w:val="16"/>
        <w:szCs w:val="16"/>
      </w:rPr>
      <w:tab/>
    </w:r>
    <w:r w:rsidR="003856F7" w:rsidRPr="007C3CD9">
      <w:rPr>
        <w:bCs/>
        <w:iCs/>
        <w:sz w:val="16"/>
        <w:szCs w:val="16"/>
      </w:rPr>
      <w:fldChar w:fldCharType="begin"/>
    </w:r>
    <w:r w:rsidR="003856F7" w:rsidRPr="007C3CD9">
      <w:rPr>
        <w:bCs/>
        <w:iCs/>
        <w:sz w:val="16"/>
        <w:szCs w:val="16"/>
      </w:rPr>
      <w:instrText>PAGE   \* MERGEFORMAT</w:instrText>
    </w:r>
    <w:r w:rsidR="003856F7" w:rsidRPr="007C3CD9">
      <w:rPr>
        <w:bCs/>
        <w:iCs/>
        <w:sz w:val="16"/>
        <w:szCs w:val="16"/>
      </w:rPr>
      <w:fldChar w:fldCharType="separate"/>
    </w:r>
    <w:r w:rsidR="003856F7" w:rsidRPr="007C3CD9">
      <w:rPr>
        <w:bCs/>
        <w:iCs/>
        <w:sz w:val="16"/>
        <w:szCs w:val="16"/>
      </w:rPr>
      <w:t>1</w:t>
    </w:r>
    <w:r w:rsidR="003856F7" w:rsidRPr="007C3CD9">
      <w:rPr>
        <w:bCs/>
        <w:iCs/>
        <w:sz w:val="16"/>
        <w:szCs w:val="16"/>
      </w:rPr>
      <w:fldChar w:fldCharType="end"/>
    </w:r>
  </w:p>
  <w:p w14:paraId="2242D07A" w14:textId="77777777" w:rsidR="001021CB" w:rsidRPr="007C3CD9" w:rsidRDefault="001021CB" w:rsidP="00F45704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5B45CE" w:rsidRPr="007C3CD9" w14:paraId="430C7BFC" w14:textId="77777777" w:rsidTr="00C04CD9">
      <w:trPr>
        <w:trHeight w:val="686"/>
      </w:trPr>
      <w:tc>
        <w:tcPr>
          <w:tcW w:w="3679" w:type="dxa"/>
          <w:shd w:val="clear" w:color="auto" w:fill="auto"/>
          <w:vAlign w:val="center"/>
        </w:tcPr>
        <w:p w14:paraId="45A16189" w14:textId="63024016" w:rsidR="00CC07FA" w:rsidRPr="007C3CD9" w:rsidRDefault="00CC07FA" w:rsidP="00136575">
          <w:pPr>
            <w:pStyle w:val="Zhlav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</w:p>
      </w:tc>
      <w:tc>
        <w:tcPr>
          <w:tcW w:w="4535" w:type="dxa"/>
          <w:shd w:val="clear" w:color="auto" w:fill="auto"/>
          <w:vAlign w:val="center"/>
        </w:tcPr>
        <w:p w14:paraId="5B279E63" w14:textId="1F1ECE79" w:rsidR="00CC07FA" w:rsidRPr="007C3CD9" w:rsidRDefault="00CC07FA" w:rsidP="00136575">
          <w:pPr>
            <w:pStyle w:val="Zhlav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14:paraId="19F40FBD" w14:textId="0C90BE72" w:rsidR="00CC07FA" w:rsidRPr="007C3CD9" w:rsidRDefault="005B45CE" w:rsidP="00C04CD9">
          <w:pPr>
            <w:pStyle w:val="Zhlav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  <w:r w:rsidRPr="007C3CD9">
            <w:rPr>
              <w:rFonts w:eastAsia="DengXian"/>
              <w:b/>
              <w:bCs/>
            </w:rPr>
            <w:drawing>
              <wp:anchor distT="0" distB="0" distL="114300" distR="114300" simplePos="0" relativeHeight="251658242" behindDoc="0" locked="0" layoutInCell="1" allowOverlap="1" wp14:anchorId="512F5E94" wp14:editId="5EB0750F">
                <wp:simplePos x="0" y="0"/>
                <wp:positionH relativeFrom="column">
                  <wp:posOffset>52070</wp:posOffset>
                </wp:positionH>
                <wp:positionV relativeFrom="paragraph">
                  <wp:posOffset>-541655</wp:posOffset>
                </wp:positionV>
                <wp:extent cx="1120775" cy="427355"/>
                <wp:effectExtent l="0" t="0" r="3175" b="0"/>
                <wp:wrapSquare wrapText="bothSides"/>
                <wp:docPr id="1337775795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7775795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775" cy="427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0FD4079" w14:textId="43C58BCB" w:rsidR="001021CB" w:rsidRPr="007C3CD9" w:rsidRDefault="005B45CE" w:rsidP="00F45704">
    <w:pPr>
      <w:pBdr>
        <w:bottom w:val="single" w:sz="4" w:space="1" w:color="000000"/>
      </w:pBdr>
      <w:adjustRightInd w:val="0"/>
      <w:snapToGrid w:val="0"/>
      <w:spacing w:line="100" w:lineRule="exact"/>
      <w:jc w:val="left"/>
    </w:pPr>
    <w:r w:rsidRPr="007C3CD9">
      <w:rPr>
        <w:rFonts w:eastAsia="DengXian"/>
        <w:b/>
        <w:bCs/>
      </w:rPr>
      <w:drawing>
        <wp:anchor distT="0" distB="0" distL="114300" distR="114300" simplePos="0" relativeHeight="251658241" behindDoc="0" locked="0" layoutInCell="1" allowOverlap="1" wp14:anchorId="73DC179C" wp14:editId="398DB3B6">
          <wp:simplePos x="0" y="0"/>
          <wp:positionH relativeFrom="margin">
            <wp:align>right</wp:align>
          </wp:positionH>
          <wp:positionV relativeFrom="paragraph">
            <wp:posOffset>-743577</wp:posOffset>
          </wp:positionV>
          <wp:extent cx="1573530" cy="360680"/>
          <wp:effectExtent l="0" t="0" r="7620" b="1270"/>
          <wp:wrapTopAndBottom/>
          <wp:docPr id="194572835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530" cy="36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3CD9">
      <w:rPr>
        <w:shd w:val="clear" w:color="auto" w:fill="FFFFFF"/>
      </w:rPr>
      <w:drawing>
        <wp:anchor distT="0" distB="0" distL="114300" distR="114300" simplePos="0" relativeHeight="251658240" behindDoc="1" locked="0" layoutInCell="1" allowOverlap="1" wp14:anchorId="62B188E3" wp14:editId="6A79480B">
          <wp:simplePos x="0" y="0"/>
          <wp:positionH relativeFrom="column">
            <wp:posOffset>-207517</wp:posOffset>
          </wp:positionH>
          <wp:positionV relativeFrom="paragraph">
            <wp:posOffset>-791861</wp:posOffset>
          </wp:positionV>
          <wp:extent cx="3387090" cy="426720"/>
          <wp:effectExtent l="0" t="0" r="3810" b="0"/>
          <wp:wrapTight wrapText="bothSides">
            <wp:wrapPolygon edited="0">
              <wp:start x="0" y="0"/>
              <wp:lineTo x="0" y="20250"/>
              <wp:lineTo x="14092" y="20250"/>
              <wp:lineTo x="14092" y="15429"/>
              <wp:lineTo x="21503" y="8679"/>
              <wp:lineTo x="21503" y="1929"/>
              <wp:lineTo x="21017" y="0"/>
              <wp:lineTo x="0" y="0"/>
            </wp:wrapPolygon>
          </wp:wrapTight>
          <wp:docPr id="1320774041" name="Obrázek 13207740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PŠ_logo_bez podkladu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7090" cy="426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574C"/>
    <w:multiLevelType w:val="hybridMultilevel"/>
    <w:tmpl w:val="E5C0AF74"/>
    <w:lvl w:ilvl="0" w:tplc="C590E1A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3049"/>
    <w:multiLevelType w:val="hybridMultilevel"/>
    <w:tmpl w:val="CC5C679C"/>
    <w:lvl w:ilvl="0" w:tplc="0D082AD6">
      <w:start w:val="3"/>
      <w:numFmt w:val="bullet"/>
      <w:lvlText w:val="-"/>
      <w:lvlJc w:val="left"/>
      <w:pPr>
        <w:ind w:left="870" w:hanging="360"/>
      </w:pPr>
      <w:rPr>
        <w:rFonts w:ascii="Bahnschrift Light" w:eastAsia="Times New Roman" w:hAnsi="Bahnschrift Light" w:cs="Times New Roman" w:hint="default"/>
      </w:rPr>
    </w:lvl>
    <w:lvl w:ilvl="1" w:tplc="0405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7512132"/>
    <w:multiLevelType w:val="hybridMultilevel"/>
    <w:tmpl w:val="11ECE1B4"/>
    <w:lvl w:ilvl="0" w:tplc="5F327BF0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rFonts w:hint="default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E0C6F5D"/>
    <w:multiLevelType w:val="hybridMultilevel"/>
    <w:tmpl w:val="371ED790"/>
    <w:lvl w:ilvl="0" w:tplc="64DCA06E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9383697"/>
    <w:multiLevelType w:val="hybridMultilevel"/>
    <w:tmpl w:val="1F94F4CA"/>
    <w:lvl w:ilvl="0" w:tplc="FFFFFFFF">
      <w:start w:val="3"/>
      <w:numFmt w:val="bullet"/>
      <w:lvlText w:val="-"/>
      <w:lvlJc w:val="left"/>
      <w:pPr>
        <w:ind w:left="870" w:hanging="360"/>
      </w:pPr>
      <w:rPr>
        <w:rFonts w:ascii="Bahnschrift Light" w:eastAsia="Times New Roman" w:hAnsi="Bahnschrift Light" w:cs="Times New Roman" w:hint="default"/>
      </w:rPr>
    </w:lvl>
    <w:lvl w:ilvl="1" w:tplc="0D082AD6">
      <w:start w:val="3"/>
      <w:numFmt w:val="bullet"/>
      <w:lvlText w:val="-"/>
      <w:lvlJc w:val="left"/>
      <w:pPr>
        <w:ind w:left="1590" w:hanging="360"/>
      </w:pPr>
      <w:rPr>
        <w:rFonts w:ascii="Bahnschrift Light" w:eastAsia="Times New Roman" w:hAnsi="Bahnschrift Light" w:cs="Times New Roman" w:hint="default"/>
      </w:rPr>
    </w:lvl>
    <w:lvl w:ilvl="2" w:tplc="FFFFFFFF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4075B53"/>
    <w:multiLevelType w:val="hybridMultilevel"/>
    <w:tmpl w:val="7DC6900E"/>
    <w:lvl w:ilvl="0" w:tplc="4CDCE486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6" w15:restartNumberingAfterBreak="0">
    <w:nsid w:val="65430658"/>
    <w:multiLevelType w:val="hybridMultilevel"/>
    <w:tmpl w:val="E95291A2"/>
    <w:lvl w:ilvl="0" w:tplc="F1F84004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71BE9"/>
    <w:multiLevelType w:val="hybridMultilevel"/>
    <w:tmpl w:val="F94EDED0"/>
    <w:lvl w:ilvl="0" w:tplc="AB80DDA0">
      <w:start w:val="3"/>
      <w:numFmt w:val="bullet"/>
      <w:lvlText w:val="-"/>
      <w:lvlJc w:val="left"/>
      <w:pPr>
        <w:ind w:left="1380" w:hanging="360"/>
      </w:pPr>
      <w:rPr>
        <w:rFonts w:ascii="Bahnschrift" w:eastAsia="SimSun" w:hAnsi="Bahnschrift" w:cs="Noto Sans" w:hint="default"/>
        <w:b/>
      </w:rPr>
    </w:lvl>
    <w:lvl w:ilvl="1" w:tplc="0405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 w15:restartNumberingAfterBreak="0">
    <w:nsid w:val="7D503714"/>
    <w:multiLevelType w:val="hybridMultilevel"/>
    <w:tmpl w:val="8D6E3F9C"/>
    <w:lvl w:ilvl="0" w:tplc="F5729A8C">
      <w:start w:val="3"/>
      <w:numFmt w:val="bullet"/>
      <w:lvlText w:val="-"/>
      <w:lvlJc w:val="left"/>
      <w:pPr>
        <w:ind w:left="1380" w:hanging="360"/>
      </w:pPr>
      <w:rPr>
        <w:rFonts w:ascii="Bahnschrift" w:eastAsia="SimSun" w:hAnsi="Bahnschrift" w:cs="Noto Sans" w:hint="default"/>
        <w:b/>
      </w:rPr>
    </w:lvl>
    <w:lvl w:ilvl="1" w:tplc="0405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1637837711">
    <w:abstractNumId w:val="2"/>
  </w:num>
  <w:num w:numId="2" w16cid:durableId="1707369861">
    <w:abstractNumId w:val="5"/>
  </w:num>
  <w:num w:numId="3" w16cid:durableId="1500386515">
    <w:abstractNumId w:val="3"/>
  </w:num>
  <w:num w:numId="4" w16cid:durableId="1687830356">
    <w:abstractNumId w:val="0"/>
  </w:num>
  <w:num w:numId="5" w16cid:durableId="29651417">
    <w:abstractNumId w:val="6"/>
  </w:num>
  <w:num w:numId="6" w16cid:durableId="1559055250">
    <w:abstractNumId w:val="7"/>
  </w:num>
  <w:num w:numId="7" w16cid:durableId="1754736672">
    <w:abstractNumId w:val="8"/>
  </w:num>
  <w:num w:numId="8" w16cid:durableId="500970425">
    <w:abstractNumId w:val="1"/>
  </w:num>
  <w:num w:numId="9" w16cid:durableId="188189842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hyphenationZone w:val="425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B6"/>
    <w:rsid w:val="0000052E"/>
    <w:rsid w:val="00002213"/>
    <w:rsid w:val="00002BD7"/>
    <w:rsid w:val="00006CCF"/>
    <w:rsid w:val="00010056"/>
    <w:rsid w:val="000108C8"/>
    <w:rsid w:val="00014CAA"/>
    <w:rsid w:val="000163ED"/>
    <w:rsid w:val="00020711"/>
    <w:rsid w:val="0002376B"/>
    <w:rsid w:val="0002467A"/>
    <w:rsid w:val="0003094C"/>
    <w:rsid w:val="000348EE"/>
    <w:rsid w:val="00035050"/>
    <w:rsid w:val="00036165"/>
    <w:rsid w:val="00036364"/>
    <w:rsid w:val="0004298C"/>
    <w:rsid w:val="0004627C"/>
    <w:rsid w:val="00050254"/>
    <w:rsid w:val="000528E7"/>
    <w:rsid w:val="00053320"/>
    <w:rsid w:val="0006196F"/>
    <w:rsid w:val="000626BB"/>
    <w:rsid w:val="00065B4F"/>
    <w:rsid w:val="000670C3"/>
    <w:rsid w:val="00067BDA"/>
    <w:rsid w:val="00071997"/>
    <w:rsid w:val="00072665"/>
    <w:rsid w:val="0007280F"/>
    <w:rsid w:val="00086243"/>
    <w:rsid w:val="00093D65"/>
    <w:rsid w:val="000A0AC4"/>
    <w:rsid w:val="000A1421"/>
    <w:rsid w:val="000A2F6D"/>
    <w:rsid w:val="000A38EF"/>
    <w:rsid w:val="000A6C77"/>
    <w:rsid w:val="000B2152"/>
    <w:rsid w:val="000B218C"/>
    <w:rsid w:val="000B3044"/>
    <w:rsid w:val="000B3D33"/>
    <w:rsid w:val="000B7579"/>
    <w:rsid w:val="000C069C"/>
    <w:rsid w:val="000C47C9"/>
    <w:rsid w:val="000C5F15"/>
    <w:rsid w:val="000C6557"/>
    <w:rsid w:val="000D05AA"/>
    <w:rsid w:val="000D1166"/>
    <w:rsid w:val="000D6595"/>
    <w:rsid w:val="000D69BF"/>
    <w:rsid w:val="000D79D0"/>
    <w:rsid w:val="000E22E8"/>
    <w:rsid w:val="000E303D"/>
    <w:rsid w:val="000E4F5B"/>
    <w:rsid w:val="000F0B94"/>
    <w:rsid w:val="001021CB"/>
    <w:rsid w:val="00103836"/>
    <w:rsid w:val="00103DA3"/>
    <w:rsid w:val="00114E14"/>
    <w:rsid w:val="0012150C"/>
    <w:rsid w:val="001218F9"/>
    <w:rsid w:val="00123470"/>
    <w:rsid w:val="00124DF3"/>
    <w:rsid w:val="00131C03"/>
    <w:rsid w:val="00131D2C"/>
    <w:rsid w:val="00135119"/>
    <w:rsid w:val="00136575"/>
    <w:rsid w:val="0013721B"/>
    <w:rsid w:val="001413AC"/>
    <w:rsid w:val="00141FFA"/>
    <w:rsid w:val="0014702E"/>
    <w:rsid w:val="00150B59"/>
    <w:rsid w:val="001512B8"/>
    <w:rsid w:val="00156495"/>
    <w:rsid w:val="00156B42"/>
    <w:rsid w:val="001615CA"/>
    <w:rsid w:val="00163B56"/>
    <w:rsid w:val="00167027"/>
    <w:rsid w:val="00170956"/>
    <w:rsid w:val="00172120"/>
    <w:rsid w:val="001722C7"/>
    <w:rsid w:val="00173BFD"/>
    <w:rsid w:val="001742DC"/>
    <w:rsid w:val="001743F4"/>
    <w:rsid w:val="00174590"/>
    <w:rsid w:val="001755BC"/>
    <w:rsid w:val="001802FD"/>
    <w:rsid w:val="0018095E"/>
    <w:rsid w:val="00181BF3"/>
    <w:rsid w:val="00185B01"/>
    <w:rsid w:val="001935FE"/>
    <w:rsid w:val="00197D6C"/>
    <w:rsid w:val="001A37F0"/>
    <w:rsid w:val="001B297D"/>
    <w:rsid w:val="001B3F75"/>
    <w:rsid w:val="001B591E"/>
    <w:rsid w:val="001B73C6"/>
    <w:rsid w:val="001B79D6"/>
    <w:rsid w:val="001C5EC9"/>
    <w:rsid w:val="001E0CAF"/>
    <w:rsid w:val="001E2AEB"/>
    <w:rsid w:val="001E2C5A"/>
    <w:rsid w:val="001E613B"/>
    <w:rsid w:val="001F1708"/>
    <w:rsid w:val="001F523B"/>
    <w:rsid w:val="001F73E8"/>
    <w:rsid w:val="002021B0"/>
    <w:rsid w:val="00207ABE"/>
    <w:rsid w:val="00207F21"/>
    <w:rsid w:val="002120E1"/>
    <w:rsid w:val="00220299"/>
    <w:rsid w:val="00222FA6"/>
    <w:rsid w:val="00226184"/>
    <w:rsid w:val="002274BD"/>
    <w:rsid w:val="002304A2"/>
    <w:rsid w:val="00233456"/>
    <w:rsid w:val="00233E93"/>
    <w:rsid w:val="0023609C"/>
    <w:rsid w:val="00236683"/>
    <w:rsid w:val="0023701E"/>
    <w:rsid w:val="00240861"/>
    <w:rsid w:val="00241753"/>
    <w:rsid w:val="002424C4"/>
    <w:rsid w:val="0025092D"/>
    <w:rsid w:val="002529B6"/>
    <w:rsid w:val="00255BF3"/>
    <w:rsid w:val="00256295"/>
    <w:rsid w:val="0025636A"/>
    <w:rsid w:val="00256BC6"/>
    <w:rsid w:val="00260987"/>
    <w:rsid w:val="00260F1E"/>
    <w:rsid w:val="002641C0"/>
    <w:rsid w:val="002655CC"/>
    <w:rsid w:val="00265734"/>
    <w:rsid w:val="002679A0"/>
    <w:rsid w:val="002726B6"/>
    <w:rsid w:val="00273D74"/>
    <w:rsid w:val="00274D71"/>
    <w:rsid w:val="00274F08"/>
    <w:rsid w:val="00275E89"/>
    <w:rsid w:val="00277ABD"/>
    <w:rsid w:val="002806A4"/>
    <w:rsid w:val="0028555C"/>
    <w:rsid w:val="00295E92"/>
    <w:rsid w:val="00297482"/>
    <w:rsid w:val="00297F83"/>
    <w:rsid w:val="002A00FF"/>
    <w:rsid w:val="002A2B1F"/>
    <w:rsid w:val="002A66F5"/>
    <w:rsid w:val="002B07A7"/>
    <w:rsid w:val="002B0E90"/>
    <w:rsid w:val="002B203D"/>
    <w:rsid w:val="002B2EA9"/>
    <w:rsid w:val="002B4E9B"/>
    <w:rsid w:val="002B5F87"/>
    <w:rsid w:val="002C1046"/>
    <w:rsid w:val="002C2B75"/>
    <w:rsid w:val="002C439A"/>
    <w:rsid w:val="002D5B69"/>
    <w:rsid w:val="002D630E"/>
    <w:rsid w:val="002D6D18"/>
    <w:rsid w:val="002D6E0E"/>
    <w:rsid w:val="002D7DF8"/>
    <w:rsid w:val="002E457E"/>
    <w:rsid w:val="002F1B1C"/>
    <w:rsid w:val="002F5809"/>
    <w:rsid w:val="002F65D1"/>
    <w:rsid w:val="002F67FF"/>
    <w:rsid w:val="003022E1"/>
    <w:rsid w:val="00304B14"/>
    <w:rsid w:val="00304DC7"/>
    <w:rsid w:val="00311145"/>
    <w:rsid w:val="00315E60"/>
    <w:rsid w:val="00321F8C"/>
    <w:rsid w:val="00326141"/>
    <w:rsid w:val="00327F79"/>
    <w:rsid w:val="003313FF"/>
    <w:rsid w:val="00335A4F"/>
    <w:rsid w:val="0033798A"/>
    <w:rsid w:val="003431BE"/>
    <w:rsid w:val="00344D5F"/>
    <w:rsid w:val="00345034"/>
    <w:rsid w:val="003513EC"/>
    <w:rsid w:val="003529F4"/>
    <w:rsid w:val="00355565"/>
    <w:rsid w:val="003605BB"/>
    <w:rsid w:val="00360990"/>
    <w:rsid w:val="00363267"/>
    <w:rsid w:val="003657E0"/>
    <w:rsid w:val="00376742"/>
    <w:rsid w:val="00376BC2"/>
    <w:rsid w:val="003811C6"/>
    <w:rsid w:val="003856F7"/>
    <w:rsid w:val="00386669"/>
    <w:rsid w:val="00386AC1"/>
    <w:rsid w:val="00387D27"/>
    <w:rsid w:val="00390AD2"/>
    <w:rsid w:val="00390BE8"/>
    <w:rsid w:val="00394FCF"/>
    <w:rsid w:val="003A185D"/>
    <w:rsid w:val="003A2F8A"/>
    <w:rsid w:val="003B06FA"/>
    <w:rsid w:val="003B19EF"/>
    <w:rsid w:val="003B445F"/>
    <w:rsid w:val="003B623A"/>
    <w:rsid w:val="003B7FB7"/>
    <w:rsid w:val="003C0D49"/>
    <w:rsid w:val="003C1CAF"/>
    <w:rsid w:val="003D03F9"/>
    <w:rsid w:val="003D22D5"/>
    <w:rsid w:val="003D65EF"/>
    <w:rsid w:val="003D6650"/>
    <w:rsid w:val="003D67C0"/>
    <w:rsid w:val="003D78C1"/>
    <w:rsid w:val="003E4BAB"/>
    <w:rsid w:val="003F17AC"/>
    <w:rsid w:val="003F18E7"/>
    <w:rsid w:val="003F7671"/>
    <w:rsid w:val="00401B93"/>
    <w:rsid w:val="00401D30"/>
    <w:rsid w:val="00406C3F"/>
    <w:rsid w:val="00415A08"/>
    <w:rsid w:val="00415F4A"/>
    <w:rsid w:val="004163F9"/>
    <w:rsid w:val="00424E23"/>
    <w:rsid w:val="00424F5A"/>
    <w:rsid w:val="0042638B"/>
    <w:rsid w:val="00426F5B"/>
    <w:rsid w:val="00430ACA"/>
    <w:rsid w:val="004346BC"/>
    <w:rsid w:val="00435362"/>
    <w:rsid w:val="004355B0"/>
    <w:rsid w:val="0044083E"/>
    <w:rsid w:val="00441A3E"/>
    <w:rsid w:val="00443A68"/>
    <w:rsid w:val="004552CC"/>
    <w:rsid w:val="00460D24"/>
    <w:rsid w:val="00472FC2"/>
    <w:rsid w:val="00480824"/>
    <w:rsid w:val="00480BA8"/>
    <w:rsid w:val="00481777"/>
    <w:rsid w:val="0048430A"/>
    <w:rsid w:val="00487699"/>
    <w:rsid w:val="00491ECD"/>
    <w:rsid w:val="00492418"/>
    <w:rsid w:val="004949DB"/>
    <w:rsid w:val="00495028"/>
    <w:rsid w:val="004A2EE3"/>
    <w:rsid w:val="004A6842"/>
    <w:rsid w:val="004B0762"/>
    <w:rsid w:val="004B0DDB"/>
    <w:rsid w:val="004B1BBE"/>
    <w:rsid w:val="004B51B7"/>
    <w:rsid w:val="004C362C"/>
    <w:rsid w:val="004D231A"/>
    <w:rsid w:val="004D24B7"/>
    <w:rsid w:val="004D2EE2"/>
    <w:rsid w:val="004E0987"/>
    <w:rsid w:val="004E0EB9"/>
    <w:rsid w:val="004E65A9"/>
    <w:rsid w:val="004F0F33"/>
    <w:rsid w:val="004F3264"/>
    <w:rsid w:val="004F354D"/>
    <w:rsid w:val="004F7234"/>
    <w:rsid w:val="004F757B"/>
    <w:rsid w:val="004F7DC7"/>
    <w:rsid w:val="0050523C"/>
    <w:rsid w:val="00505B9E"/>
    <w:rsid w:val="00510FBC"/>
    <w:rsid w:val="00512011"/>
    <w:rsid w:val="00516034"/>
    <w:rsid w:val="00521338"/>
    <w:rsid w:val="00521EF8"/>
    <w:rsid w:val="00527683"/>
    <w:rsid w:val="005306EF"/>
    <w:rsid w:val="00534FE6"/>
    <w:rsid w:val="0053579C"/>
    <w:rsid w:val="00537178"/>
    <w:rsid w:val="005420D2"/>
    <w:rsid w:val="00542845"/>
    <w:rsid w:val="0054583A"/>
    <w:rsid w:val="0055115A"/>
    <w:rsid w:val="00552458"/>
    <w:rsid w:val="0056122D"/>
    <w:rsid w:val="005620F5"/>
    <w:rsid w:val="005646C4"/>
    <w:rsid w:val="00570669"/>
    <w:rsid w:val="005738EB"/>
    <w:rsid w:val="00573E14"/>
    <w:rsid w:val="005819FC"/>
    <w:rsid w:val="00582D71"/>
    <w:rsid w:val="005833CC"/>
    <w:rsid w:val="00584276"/>
    <w:rsid w:val="00584D8E"/>
    <w:rsid w:val="005921BF"/>
    <w:rsid w:val="00597AAF"/>
    <w:rsid w:val="005A0586"/>
    <w:rsid w:val="005A0D4F"/>
    <w:rsid w:val="005A14F1"/>
    <w:rsid w:val="005A1823"/>
    <w:rsid w:val="005A3556"/>
    <w:rsid w:val="005A6C92"/>
    <w:rsid w:val="005B0BFC"/>
    <w:rsid w:val="005B2907"/>
    <w:rsid w:val="005B45CE"/>
    <w:rsid w:val="005B4939"/>
    <w:rsid w:val="005B4BDE"/>
    <w:rsid w:val="005B612C"/>
    <w:rsid w:val="005B7E62"/>
    <w:rsid w:val="005C1996"/>
    <w:rsid w:val="005C234D"/>
    <w:rsid w:val="005C7C36"/>
    <w:rsid w:val="005D00DA"/>
    <w:rsid w:val="005D0A7D"/>
    <w:rsid w:val="005D0C43"/>
    <w:rsid w:val="005D2F8C"/>
    <w:rsid w:val="005D3482"/>
    <w:rsid w:val="005D4A84"/>
    <w:rsid w:val="005D4E76"/>
    <w:rsid w:val="005D7090"/>
    <w:rsid w:val="005D7A8E"/>
    <w:rsid w:val="005E17AE"/>
    <w:rsid w:val="005E41A6"/>
    <w:rsid w:val="005F0D7C"/>
    <w:rsid w:val="005F2D08"/>
    <w:rsid w:val="005F3028"/>
    <w:rsid w:val="005F30B6"/>
    <w:rsid w:val="00600A72"/>
    <w:rsid w:val="006029CC"/>
    <w:rsid w:val="00605C9E"/>
    <w:rsid w:val="00607D2C"/>
    <w:rsid w:val="00612D6E"/>
    <w:rsid w:val="006166B6"/>
    <w:rsid w:val="006200D5"/>
    <w:rsid w:val="0062143E"/>
    <w:rsid w:val="00622AC1"/>
    <w:rsid w:val="00624BBF"/>
    <w:rsid w:val="00625721"/>
    <w:rsid w:val="00626E2B"/>
    <w:rsid w:val="00627542"/>
    <w:rsid w:val="006337D7"/>
    <w:rsid w:val="00636156"/>
    <w:rsid w:val="00636606"/>
    <w:rsid w:val="00640A71"/>
    <w:rsid w:val="0064131B"/>
    <w:rsid w:val="00642437"/>
    <w:rsid w:val="006453E9"/>
    <w:rsid w:val="0064599D"/>
    <w:rsid w:val="00646D88"/>
    <w:rsid w:val="00651699"/>
    <w:rsid w:val="00655328"/>
    <w:rsid w:val="00655AF7"/>
    <w:rsid w:val="00657333"/>
    <w:rsid w:val="006626A2"/>
    <w:rsid w:val="0066467D"/>
    <w:rsid w:val="00670FB8"/>
    <w:rsid w:val="00671010"/>
    <w:rsid w:val="0067203E"/>
    <w:rsid w:val="00674B03"/>
    <w:rsid w:val="00677F10"/>
    <w:rsid w:val="00683C2C"/>
    <w:rsid w:val="00683C5B"/>
    <w:rsid w:val="00683DCB"/>
    <w:rsid w:val="00685327"/>
    <w:rsid w:val="0068542A"/>
    <w:rsid w:val="00687305"/>
    <w:rsid w:val="00692393"/>
    <w:rsid w:val="00694066"/>
    <w:rsid w:val="006B0462"/>
    <w:rsid w:val="006B17B9"/>
    <w:rsid w:val="006B50E7"/>
    <w:rsid w:val="006C0795"/>
    <w:rsid w:val="006C36F7"/>
    <w:rsid w:val="006C3F2B"/>
    <w:rsid w:val="006C5433"/>
    <w:rsid w:val="006C5771"/>
    <w:rsid w:val="006C59B6"/>
    <w:rsid w:val="006C7956"/>
    <w:rsid w:val="006D55DF"/>
    <w:rsid w:val="006E0D43"/>
    <w:rsid w:val="006E1031"/>
    <w:rsid w:val="006E228F"/>
    <w:rsid w:val="006E5C90"/>
    <w:rsid w:val="006E6A85"/>
    <w:rsid w:val="006E73D5"/>
    <w:rsid w:val="006F6614"/>
    <w:rsid w:val="00700605"/>
    <w:rsid w:val="00703518"/>
    <w:rsid w:val="007071CE"/>
    <w:rsid w:val="00712415"/>
    <w:rsid w:val="00712FBC"/>
    <w:rsid w:val="00717B54"/>
    <w:rsid w:val="00720781"/>
    <w:rsid w:val="007216F3"/>
    <w:rsid w:val="00726B37"/>
    <w:rsid w:val="007325C4"/>
    <w:rsid w:val="00742AEC"/>
    <w:rsid w:val="007437C6"/>
    <w:rsid w:val="007533A2"/>
    <w:rsid w:val="0075687D"/>
    <w:rsid w:val="00756FA2"/>
    <w:rsid w:val="00763DA6"/>
    <w:rsid w:val="007647F8"/>
    <w:rsid w:val="007650A5"/>
    <w:rsid w:val="00770CFC"/>
    <w:rsid w:val="00772173"/>
    <w:rsid w:val="00772F06"/>
    <w:rsid w:val="00774831"/>
    <w:rsid w:val="007802BA"/>
    <w:rsid w:val="0078379B"/>
    <w:rsid w:val="0079229E"/>
    <w:rsid w:val="007924DA"/>
    <w:rsid w:val="0079331E"/>
    <w:rsid w:val="00794A1A"/>
    <w:rsid w:val="00795B41"/>
    <w:rsid w:val="00795EE1"/>
    <w:rsid w:val="007961A0"/>
    <w:rsid w:val="007972F6"/>
    <w:rsid w:val="00797462"/>
    <w:rsid w:val="00797B71"/>
    <w:rsid w:val="00797F03"/>
    <w:rsid w:val="007A0934"/>
    <w:rsid w:val="007A4CCF"/>
    <w:rsid w:val="007B01CF"/>
    <w:rsid w:val="007B0A02"/>
    <w:rsid w:val="007B4547"/>
    <w:rsid w:val="007B70BD"/>
    <w:rsid w:val="007B7342"/>
    <w:rsid w:val="007C1A36"/>
    <w:rsid w:val="007C2FB4"/>
    <w:rsid w:val="007C3CD9"/>
    <w:rsid w:val="007C4FD1"/>
    <w:rsid w:val="007C56AA"/>
    <w:rsid w:val="007D0176"/>
    <w:rsid w:val="007D02A4"/>
    <w:rsid w:val="007D1816"/>
    <w:rsid w:val="007D295F"/>
    <w:rsid w:val="007D39AC"/>
    <w:rsid w:val="007E3648"/>
    <w:rsid w:val="007E78A0"/>
    <w:rsid w:val="007F1FAB"/>
    <w:rsid w:val="007F353D"/>
    <w:rsid w:val="007F4707"/>
    <w:rsid w:val="008006F8"/>
    <w:rsid w:val="00800D22"/>
    <w:rsid w:val="008113D2"/>
    <w:rsid w:val="008149D9"/>
    <w:rsid w:val="00815567"/>
    <w:rsid w:val="00825283"/>
    <w:rsid w:val="008252AF"/>
    <w:rsid w:val="008254AC"/>
    <w:rsid w:val="00826F68"/>
    <w:rsid w:val="00827C5E"/>
    <w:rsid w:val="008305F9"/>
    <w:rsid w:val="008316B8"/>
    <w:rsid w:val="00836F88"/>
    <w:rsid w:val="008445E8"/>
    <w:rsid w:val="008452E6"/>
    <w:rsid w:val="00851689"/>
    <w:rsid w:val="00851FEE"/>
    <w:rsid w:val="008579B8"/>
    <w:rsid w:val="0086129D"/>
    <w:rsid w:val="008636E5"/>
    <w:rsid w:val="00864697"/>
    <w:rsid w:val="008653E3"/>
    <w:rsid w:val="00872714"/>
    <w:rsid w:val="0087710E"/>
    <w:rsid w:val="0088067C"/>
    <w:rsid w:val="00887A7E"/>
    <w:rsid w:val="00891649"/>
    <w:rsid w:val="00892080"/>
    <w:rsid w:val="0089384B"/>
    <w:rsid w:val="00895014"/>
    <w:rsid w:val="008965DA"/>
    <w:rsid w:val="008969FD"/>
    <w:rsid w:val="00896C40"/>
    <w:rsid w:val="008A3315"/>
    <w:rsid w:val="008A3D8B"/>
    <w:rsid w:val="008A43CC"/>
    <w:rsid w:val="008A441B"/>
    <w:rsid w:val="008A5490"/>
    <w:rsid w:val="008A62BD"/>
    <w:rsid w:val="008A736A"/>
    <w:rsid w:val="008B0FDB"/>
    <w:rsid w:val="008B170E"/>
    <w:rsid w:val="008B251E"/>
    <w:rsid w:val="008B4784"/>
    <w:rsid w:val="008B6257"/>
    <w:rsid w:val="008C4218"/>
    <w:rsid w:val="008D07BE"/>
    <w:rsid w:val="008D260B"/>
    <w:rsid w:val="008E0F98"/>
    <w:rsid w:val="008E331F"/>
    <w:rsid w:val="008E53DA"/>
    <w:rsid w:val="008F12EF"/>
    <w:rsid w:val="008F1465"/>
    <w:rsid w:val="008F33E8"/>
    <w:rsid w:val="008F4FEF"/>
    <w:rsid w:val="009007A6"/>
    <w:rsid w:val="00902C47"/>
    <w:rsid w:val="00904779"/>
    <w:rsid w:val="009057A8"/>
    <w:rsid w:val="009077BE"/>
    <w:rsid w:val="009110A6"/>
    <w:rsid w:val="00911758"/>
    <w:rsid w:val="00911B9E"/>
    <w:rsid w:val="00913349"/>
    <w:rsid w:val="009148E1"/>
    <w:rsid w:val="00915FAB"/>
    <w:rsid w:val="00933367"/>
    <w:rsid w:val="0093375B"/>
    <w:rsid w:val="009432B8"/>
    <w:rsid w:val="009460DC"/>
    <w:rsid w:val="00946342"/>
    <w:rsid w:val="00947904"/>
    <w:rsid w:val="00947D02"/>
    <w:rsid w:val="00952292"/>
    <w:rsid w:val="00953C1B"/>
    <w:rsid w:val="00955862"/>
    <w:rsid w:val="00956A31"/>
    <w:rsid w:val="0095799A"/>
    <w:rsid w:val="00962E58"/>
    <w:rsid w:val="0096592A"/>
    <w:rsid w:val="00966390"/>
    <w:rsid w:val="00971C65"/>
    <w:rsid w:val="009762C2"/>
    <w:rsid w:val="00980721"/>
    <w:rsid w:val="009830DA"/>
    <w:rsid w:val="0098537F"/>
    <w:rsid w:val="00991F4C"/>
    <w:rsid w:val="00995053"/>
    <w:rsid w:val="00995A63"/>
    <w:rsid w:val="0099647D"/>
    <w:rsid w:val="0099746A"/>
    <w:rsid w:val="009A1B4C"/>
    <w:rsid w:val="009A4D10"/>
    <w:rsid w:val="009A660D"/>
    <w:rsid w:val="009B08F8"/>
    <w:rsid w:val="009B2FF4"/>
    <w:rsid w:val="009B4221"/>
    <w:rsid w:val="009C3CE6"/>
    <w:rsid w:val="009C48B9"/>
    <w:rsid w:val="009C6CEA"/>
    <w:rsid w:val="009D01F9"/>
    <w:rsid w:val="009D31D6"/>
    <w:rsid w:val="009D39BC"/>
    <w:rsid w:val="009D3E1A"/>
    <w:rsid w:val="009D7B39"/>
    <w:rsid w:val="009E0573"/>
    <w:rsid w:val="009E10DF"/>
    <w:rsid w:val="009E3676"/>
    <w:rsid w:val="009E4386"/>
    <w:rsid w:val="009E72B5"/>
    <w:rsid w:val="009F46E8"/>
    <w:rsid w:val="009F6A1C"/>
    <w:rsid w:val="009F70E6"/>
    <w:rsid w:val="00A01CEB"/>
    <w:rsid w:val="00A03139"/>
    <w:rsid w:val="00A04C84"/>
    <w:rsid w:val="00A07C2E"/>
    <w:rsid w:val="00A07C96"/>
    <w:rsid w:val="00A11A57"/>
    <w:rsid w:val="00A1241C"/>
    <w:rsid w:val="00A14886"/>
    <w:rsid w:val="00A1606C"/>
    <w:rsid w:val="00A1649F"/>
    <w:rsid w:val="00A169DD"/>
    <w:rsid w:val="00A17E70"/>
    <w:rsid w:val="00A30C5B"/>
    <w:rsid w:val="00A316AA"/>
    <w:rsid w:val="00A33AF1"/>
    <w:rsid w:val="00A33B4B"/>
    <w:rsid w:val="00A367D6"/>
    <w:rsid w:val="00A41744"/>
    <w:rsid w:val="00A42D1A"/>
    <w:rsid w:val="00A45CC2"/>
    <w:rsid w:val="00A506C3"/>
    <w:rsid w:val="00A50B6D"/>
    <w:rsid w:val="00A50CE9"/>
    <w:rsid w:val="00A513F4"/>
    <w:rsid w:val="00A5361C"/>
    <w:rsid w:val="00A566F8"/>
    <w:rsid w:val="00A60210"/>
    <w:rsid w:val="00A6528D"/>
    <w:rsid w:val="00A6660A"/>
    <w:rsid w:val="00A66A98"/>
    <w:rsid w:val="00A671BE"/>
    <w:rsid w:val="00A67CE3"/>
    <w:rsid w:val="00A728BD"/>
    <w:rsid w:val="00A836B8"/>
    <w:rsid w:val="00A84810"/>
    <w:rsid w:val="00A86845"/>
    <w:rsid w:val="00A92A89"/>
    <w:rsid w:val="00A93D0B"/>
    <w:rsid w:val="00A94E21"/>
    <w:rsid w:val="00AA2844"/>
    <w:rsid w:val="00AA4E97"/>
    <w:rsid w:val="00AA4EEE"/>
    <w:rsid w:val="00AA7A93"/>
    <w:rsid w:val="00AB0FBE"/>
    <w:rsid w:val="00AB2EF4"/>
    <w:rsid w:val="00AB38B6"/>
    <w:rsid w:val="00AB5097"/>
    <w:rsid w:val="00AB790B"/>
    <w:rsid w:val="00AC3CCD"/>
    <w:rsid w:val="00AC658F"/>
    <w:rsid w:val="00AD02AC"/>
    <w:rsid w:val="00AD5E6A"/>
    <w:rsid w:val="00AE32D7"/>
    <w:rsid w:val="00AE4717"/>
    <w:rsid w:val="00AE5BDA"/>
    <w:rsid w:val="00AE5FF7"/>
    <w:rsid w:val="00AF45D5"/>
    <w:rsid w:val="00AF68E4"/>
    <w:rsid w:val="00AF701A"/>
    <w:rsid w:val="00B0075E"/>
    <w:rsid w:val="00B02F24"/>
    <w:rsid w:val="00B03076"/>
    <w:rsid w:val="00B03B87"/>
    <w:rsid w:val="00B04514"/>
    <w:rsid w:val="00B051C7"/>
    <w:rsid w:val="00B053D6"/>
    <w:rsid w:val="00B05782"/>
    <w:rsid w:val="00B075BD"/>
    <w:rsid w:val="00B13D5D"/>
    <w:rsid w:val="00B1676B"/>
    <w:rsid w:val="00B17DC9"/>
    <w:rsid w:val="00B20633"/>
    <w:rsid w:val="00B23600"/>
    <w:rsid w:val="00B272CB"/>
    <w:rsid w:val="00B3038B"/>
    <w:rsid w:val="00B33E0F"/>
    <w:rsid w:val="00B341AB"/>
    <w:rsid w:val="00B36033"/>
    <w:rsid w:val="00B53EE2"/>
    <w:rsid w:val="00B54EB6"/>
    <w:rsid w:val="00B551FB"/>
    <w:rsid w:val="00B55207"/>
    <w:rsid w:val="00B60E01"/>
    <w:rsid w:val="00B642B6"/>
    <w:rsid w:val="00B65CA7"/>
    <w:rsid w:val="00B71268"/>
    <w:rsid w:val="00B726EA"/>
    <w:rsid w:val="00B72ABA"/>
    <w:rsid w:val="00B72C95"/>
    <w:rsid w:val="00B72D93"/>
    <w:rsid w:val="00B75990"/>
    <w:rsid w:val="00B82DED"/>
    <w:rsid w:val="00B82F0F"/>
    <w:rsid w:val="00B8636D"/>
    <w:rsid w:val="00B863F0"/>
    <w:rsid w:val="00B90AEF"/>
    <w:rsid w:val="00B915F2"/>
    <w:rsid w:val="00B9171D"/>
    <w:rsid w:val="00B9172D"/>
    <w:rsid w:val="00B93220"/>
    <w:rsid w:val="00B93AA1"/>
    <w:rsid w:val="00B95167"/>
    <w:rsid w:val="00B955F1"/>
    <w:rsid w:val="00BA22B6"/>
    <w:rsid w:val="00BA4BB5"/>
    <w:rsid w:val="00BA6668"/>
    <w:rsid w:val="00BB4C28"/>
    <w:rsid w:val="00BB56E6"/>
    <w:rsid w:val="00BC197E"/>
    <w:rsid w:val="00BC4C62"/>
    <w:rsid w:val="00BC7DCB"/>
    <w:rsid w:val="00BD4D43"/>
    <w:rsid w:val="00BD5BCB"/>
    <w:rsid w:val="00BD699E"/>
    <w:rsid w:val="00BD6BB4"/>
    <w:rsid w:val="00BD70E2"/>
    <w:rsid w:val="00BE6B3D"/>
    <w:rsid w:val="00BF0F03"/>
    <w:rsid w:val="00BF1F1E"/>
    <w:rsid w:val="00C04CD9"/>
    <w:rsid w:val="00C10887"/>
    <w:rsid w:val="00C13284"/>
    <w:rsid w:val="00C13AA0"/>
    <w:rsid w:val="00C152FD"/>
    <w:rsid w:val="00C16068"/>
    <w:rsid w:val="00C26156"/>
    <w:rsid w:val="00C26AB1"/>
    <w:rsid w:val="00C26CB9"/>
    <w:rsid w:val="00C26E03"/>
    <w:rsid w:val="00C26FA6"/>
    <w:rsid w:val="00C3103C"/>
    <w:rsid w:val="00C31108"/>
    <w:rsid w:val="00C31DE0"/>
    <w:rsid w:val="00C337D0"/>
    <w:rsid w:val="00C36EAC"/>
    <w:rsid w:val="00C37414"/>
    <w:rsid w:val="00C44288"/>
    <w:rsid w:val="00C466D5"/>
    <w:rsid w:val="00C47174"/>
    <w:rsid w:val="00C55264"/>
    <w:rsid w:val="00C55C17"/>
    <w:rsid w:val="00C579CE"/>
    <w:rsid w:val="00C60716"/>
    <w:rsid w:val="00C639D5"/>
    <w:rsid w:val="00C661D7"/>
    <w:rsid w:val="00C67CF1"/>
    <w:rsid w:val="00C71323"/>
    <w:rsid w:val="00C73E7E"/>
    <w:rsid w:val="00C7761F"/>
    <w:rsid w:val="00C82F46"/>
    <w:rsid w:val="00C84187"/>
    <w:rsid w:val="00C87EC6"/>
    <w:rsid w:val="00C97D0A"/>
    <w:rsid w:val="00CA081D"/>
    <w:rsid w:val="00CA27EE"/>
    <w:rsid w:val="00CA3C24"/>
    <w:rsid w:val="00CA46C9"/>
    <w:rsid w:val="00CB3C4C"/>
    <w:rsid w:val="00CB3CF2"/>
    <w:rsid w:val="00CB4438"/>
    <w:rsid w:val="00CB460D"/>
    <w:rsid w:val="00CB51CB"/>
    <w:rsid w:val="00CB6B3C"/>
    <w:rsid w:val="00CB6EC9"/>
    <w:rsid w:val="00CB7372"/>
    <w:rsid w:val="00CB7D4F"/>
    <w:rsid w:val="00CC07FA"/>
    <w:rsid w:val="00CC1F77"/>
    <w:rsid w:val="00CC266F"/>
    <w:rsid w:val="00CC385A"/>
    <w:rsid w:val="00CC481D"/>
    <w:rsid w:val="00CC6499"/>
    <w:rsid w:val="00CC71FD"/>
    <w:rsid w:val="00CD145D"/>
    <w:rsid w:val="00CD25AC"/>
    <w:rsid w:val="00CD2C5B"/>
    <w:rsid w:val="00CD3DFB"/>
    <w:rsid w:val="00CD3E0E"/>
    <w:rsid w:val="00CD7D2F"/>
    <w:rsid w:val="00CE55FE"/>
    <w:rsid w:val="00CE69F7"/>
    <w:rsid w:val="00CF1D46"/>
    <w:rsid w:val="00CF3289"/>
    <w:rsid w:val="00CF5EFC"/>
    <w:rsid w:val="00CF7F32"/>
    <w:rsid w:val="00D024B8"/>
    <w:rsid w:val="00D03965"/>
    <w:rsid w:val="00D03B7B"/>
    <w:rsid w:val="00D1044C"/>
    <w:rsid w:val="00D2029C"/>
    <w:rsid w:val="00D336D2"/>
    <w:rsid w:val="00D34A5D"/>
    <w:rsid w:val="00D35D91"/>
    <w:rsid w:val="00D36236"/>
    <w:rsid w:val="00D3683C"/>
    <w:rsid w:val="00D37090"/>
    <w:rsid w:val="00D37623"/>
    <w:rsid w:val="00D4082A"/>
    <w:rsid w:val="00D41604"/>
    <w:rsid w:val="00D43447"/>
    <w:rsid w:val="00D45373"/>
    <w:rsid w:val="00D5139E"/>
    <w:rsid w:val="00D514E1"/>
    <w:rsid w:val="00D52452"/>
    <w:rsid w:val="00D52753"/>
    <w:rsid w:val="00D52D36"/>
    <w:rsid w:val="00D55559"/>
    <w:rsid w:val="00D61221"/>
    <w:rsid w:val="00D61498"/>
    <w:rsid w:val="00D6180A"/>
    <w:rsid w:val="00D633A4"/>
    <w:rsid w:val="00D64CA3"/>
    <w:rsid w:val="00D72F4E"/>
    <w:rsid w:val="00D734AE"/>
    <w:rsid w:val="00D74F99"/>
    <w:rsid w:val="00D81126"/>
    <w:rsid w:val="00D8703D"/>
    <w:rsid w:val="00D942EC"/>
    <w:rsid w:val="00D96FD4"/>
    <w:rsid w:val="00DA271B"/>
    <w:rsid w:val="00DA2F1F"/>
    <w:rsid w:val="00DA3F35"/>
    <w:rsid w:val="00DA46C3"/>
    <w:rsid w:val="00DA6178"/>
    <w:rsid w:val="00DA73CC"/>
    <w:rsid w:val="00DB01B9"/>
    <w:rsid w:val="00DB1178"/>
    <w:rsid w:val="00DB1469"/>
    <w:rsid w:val="00DB25C9"/>
    <w:rsid w:val="00DB3A18"/>
    <w:rsid w:val="00DB7C12"/>
    <w:rsid w:val="00DC13D0"/>
    <w:rsid w:val="00DC1A87"/>
    <w:rsid w:val="00DC280F"/>
    <w:rsid w:val="00DC757C"/>
    <w:rsid w:val="00DD119A"/>
    <w:rsid w:val="00DD27C1"/>
    <w:rsid w:val="00DE08FB"/>
    <w:rsid w:val="00DE0A4F"/>
    <w:rsid w:val="00DE142D"/>
    <w:rsid w:val="00DE284C"/>
    <w:rsid w:val="00DE3DB7"/>
    <w:rsid w:val="00DE4AC7"/>
    <w:rsid w:val="00DE627D"/>
    <w:rsid w:val="00DE6CB8"/>
    <w:rsid w:val="00DE7422"/>
    <w:rsid w:val="00DF1645"/>
    <w:rsid w:val="00DF32B9"/>
    <w:rsid w:val="00DF5EDE"/>
    <w:rsid w:val="00E004F0"/>
    <w:rsid w:val="00E020E4"/>
    <w:rsid w:val="00E0277F"/>
    <w:rsid w:val="00E1210D"/>
    <w:rsid w:val="00E21981"/>
    <w:rsid w:val="00E21ABD"/>
    <w:rsid w:val="00E22487"/>
    <w:rsid w:val="00E26ADA"/>
    <w:rsid w:val="00E32FA7"/>
    <w:rsid w:val="00E33274"/>
    <w:rsid w:val="00E34E40"/>
    <w:rsid w:val="00E35365"/>
    <w:rsid w:val="00E35AE9"/>
    <w:rsid w:val="00E366F8"/>
    <w:rsid w:val="00E44048"/>
    <w:rsid w:val="00E46E2C"/>
    <w:rsid w:val="00E47735"/>
    <w:rsid w:val="00E478F6"/>
    <w:rsid w:val="00E47D62"/>
    <w:rsid w:val="00E5053E"/>
    <w:rsid w:val="00E55749"/>
    <w:rsid w:val="00E56D56"/>
    <w:rsid w:val="00E579F3"/>
    <w:rsid w:val="00E601FC"/>
    <w:rsid w:val="00E605D1"/>
    <w:rsid w:val="00E61659"/>
    <w:rsid w:val="00E6242E"/>
    <w:rsid w:val="00E63A01"/>
    <w:rsid w:val="00E64C3A"/>
    <w:rsid w:val="00E67479"/>
    <w:rsid w:val="00E674B3"/>
    <w:rsid w:val="00E74B33"/>
    <w:rsid w:val="00E758AD"/>
    <w:rsid w:val="00E84C56"/>
    <w:rsid w:val="00E869DC"/>
    <w:rsid w:val="00E90FEE"/>
    <w:rsid w:val="00E918FB"/>
    <w:rsid w:val="00E949E0"/>
    <w:rsid w:val="00E95A56"/>
    <w:rsid w:val="00E95DC0"/>
    <w:rsid w:val="00EA02AB"/>
    <w:rsid w:val="00EB2373"/>
    <w:rsid w:val="00EB49E6"/>
    <w:rsid w:val="00EB573E"/>
    <w:rsid w:val="00EB5E16"/>
    <w:rsid w:val="00EC2915"/>
    <w:rsid w:val="00EC3BD4"/>
    <w:rsid w:val="00EC3DFB"/>
    <w:rsid w:val="00EC4AF1"/>
    <w:rsid w:val="00EC5CA4"/>
    <w:rsid w:val="00EC7DF3"/>
    <w:rsid w:val="00ED49F9"/>
    <w:rsid w:val="00ED6687"/>
    <w:rsid w:val="00ED77B7"/>
    <w:rsid w:val="00EE0DC8"/>
    <w:rsid w:val="00EE3197"/>
    <w:rsid w:val="00EE3F02"/>
    <w:rsid w:val="00EE66B8"/>
    <w:rsid w:val="00EE6725"/>
    <w:rsid w:val="00EE77B6"/>
    <w:rsid w:val="00EF1108"/>
    <w:rsid w:val="00EF1655"/>
    <w:rsid w:val="00EF1EC3"/>
    <w:rsid w:val="00F012B9"/>
    <w:rsid w:val="00F07B6E"/>
    <w:rsid w:val="00F115FD"/>
    <w:rsid w:val="00F160F4"/>
    <w:rsid w:val="00F220E3"/>
    <w:rsid w:val="00F2391A"/>
    <w:rsid w:val="00F2540B"/>
    <w:rsid w:val="00F2675D"/>
    <w:rsid w:val="00F27289"/>
    <w:rsid w:val="00F421EA"/>
    <w:rsid w:val="00F42CBA"/>
    <w:rsid w:val="00F45704"/>
    <w:rsid w:val="00F4571E"/>
    <w:rsid w:val="00F46604"/>
    <w:rsid w:val="00F5105E"/>
    <w:rsid w:val="00F53E31"/>
    <w:rsid w:val="00F5687F"/>
    <w:rsid w:val="00F56A42"/>
    <w:rsid w:val="00F574B0"/>
    <w:rsid w:val="00F57593"/>
    <w:rsid w:val="00F60140"/>
    <w:rsid w:val="00F62D47"/>
    <w:rsid w:val="00F7240A"/>
    <w:rsid w:val="00F76717"/>
    <w:rsid w:val="00F77DC2"/>
    <w:rsid w:val="00F86E1D"/>
    <w:rsid w:val="00F961A2"/>
    <w:rsid w:val="00F97058"/>
    <w:rsid w:val="00F97A0E"/>
    <w:rsid w:val="00FA1FD6"/>
    <w:rsid w:val="00FA2E88"/>
    <w:rsid w:val="00FA518D"/>
    <w:rsid w:val="00FA5846"/>
    <w:rsid w:val="00FA5E95"/>
    <w:rsid w:val="00FB0CEF"/>
    <w:rsid w:val="00FB4238"/>
    <w:rsid w:val="00FC2471"/>
    <w:rsid w:val="00FC5EC3"/>
    <w:rsid w:val="00FC60AA"/>
    <w:rsid w:val="00FC7050"/>
    <w:rsid w:val="00FC72A0"/>
    <w:rsid w:val="00FD0A3E"/>
    <w:rsid w:val="00FD19BC"/>
    <w:rsid w:val="00FD3254"/>
    <w:rsid w:val="00FD3DA3"/>
    <w:rsid w:val="00FE5997"/>
    <w:rsid w:val="00FE7202"/>
    <w:rsid w:val="00FF03D5"/>
    <w:rsid w:val="00FF1329"/>
    <w:rsid w:val="00FF279E"/>
    <w:rsid w:val="0435ABA5"/>
    <w:rsid w:val="0A281FF0"/>
    <w:rsid w:val="0C4B5027"/>
    <w:rsid w:val="100A8432"/>
    <w:rsid w:val="1069BF2B"/>
    <w:rsid w:val="126D8E87"/>
    <w:rsid w:val="131715DB"/>
    <w:rsid w:val="13C32E44"/>
    <w:rsid w:val="140ECEEF"/>
    <w:rsid w:val="1E3CF01A"/>
    <w:rsid w:val="1E4F10C0"/>
    <w:rsid w:val="20E0097F"/>
    <w:rsid w:val="21D7979A"/>
    <w:rsid w:val="22268080"/>
    <w:rsid w:val="27B49C2F"/>
    <w:rsid w:val="29041695"/>
    <w:rsid w:val="2B3DE066"/>
    <w:rsid w:val="2B65F69A"/>
    <w:rsid w:val="31416ACC"/>
    <w:rsid w:val="3898B54E"/>
    <w:rsid w:val="40C73FBC"/>
    <w:rsid w:val="419953F2"/>
    <w:rsid w:val="43D082B0"/>
    <w:rsid w:val="4447ECFC"/>
    <w:rsid w:val="477F8DBE"/>
    <w:rsid w:val="4B79C439"/>
    <w:rsid w:val="4EAF6963"/>
    <w:rsid w:val="52DCCBEE"/>
    <w:rsid w:val="53B4E5F6"/>
    <w:rsid w:val="53D48EF8"/>
    <w:rsid w:val="57B12E83"/>
    <w:rsid w:val="5B66ED74"/>
    <w:rsid w:val="60DAE22E"/>
    <w:rsid w:val="62630345"/>
    <w:rsid w:val="647D3FC5"/>
    <w:rsid w:val="67C096C5"/>
    <w:rsid w:val="690F2C1B"/>
    <w:rsid w:val="6B425343"/>
    <w:rsid w:val="6BE36934"/>
    <w:rsid w:val="70D84530"/>
    <w:rsid w:val="76792D75"/>
    <w:rsid w:val="780890FD"/>
    <w:rsid w:val="78E248BD"/>
    <w:rsid w:val="7B25B923"/>
    <w:rsid w:val="7EFA9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A7953D3"/>
  <w15:chartTrackingRefBased/>
  <w15:docId w15:val="{38317FBC-076D-4BFF-9615-94905774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20711"/>
    <w:pPr>
      <w:spacing w:line="260" w:lineRule="atLeast"/>
      <w:jc w:val="both"/>
    </w:pPr>
    <w:rPr>
      <w:rFonts w:ascii="Palatino Linotype" w:hAnsi="Palatino Linotype"/>
      <w:color w:val="000000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DPI11articletype">
    <w:name w:val="MDPI_1.1_article_type"/>
    <w:next w:val="Normln"/>
    <w:qFormat/>
    <w:rsid w:val="005A14F1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/>
    </w:rPr>
  </w:style>
  <w:style w:type="paragraph" w:customStyle="1" w:styleId="MDPI12title">
    <w:name w:val="MDPI_1.2_title"/>
    <w:next w:val="Normln"/>
    <w:qFormat/>
    <w:rsid w:val="005A14F1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/>
    </w:rPr>
  </w:style>
  <w:style w:type="paragraph" w:customStyle="1" w:styleId="MDPI13authornames">
    <w:name w:val="MDPI_1.3_authornames"/>
    <w:next w:val="Normln"/>
    <w:qFormat/>
    <w:rsid w:val="005A14F1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/>
    </w:rPr>
  </w:style>
  <w:style w:type="paragraph" w:customStyle="1" w:styleId="MDPI14history">
    <w:name w:val="MDPI_1.4_history"/>
    <w:basedOn w:val="Normln"/>
    <w:next w:val="Normln"/>
    <w:qFormat/>
    <w:rsid w:val="005A14F1"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/>
    </w:rPr>
  </w:style>
  <w:style w:type="paragraph" w:customStyle="1" w:styleId="MDPI16affiliation">
    <w:name w:val="MDPI_1.6_affiliation"/>
    <w:qFormat/>
    <w:rsid w:val="005A14F1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ln"/>
    <w:qFormat/>
    <w:rsid w:val="005A14F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/>
    </w:rPr>
  </w:style>
  <w:style w:type="paragraph" w:customStyle="1" w:styleId="MDPI18keywords">
    <w:name w:val="MDPI_1.8_keywords"/>
    <w:next w:val="Normln"/>
    <w:qFormat/>
    <w:rsid w:val="005A14F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/>
    </w:rPr>
  </w:style>
  <w:style w:type="paragraph" w:customStyle="1" w:styleId="MDPI19line">
    <w:name w:val="MDPI_1.9_line"/>
    <w:qFormat/>
    <w:rsid w:val="005A14F1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/>
    </w:rPr>
  </w:style>
  <w:style w:type="paragraph" w:customStyle="1" w:styleId="MDPIheaderjournallogo">
    <w:name w:val="MDPI_header_journal_logo"/>
    <w:qFormat/>
    <w:rsid w:val="005A14F1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5A14F1"/>
    <w:pPr>
      <w:ind w:firstLine="0"/>
    </w:pPr>
  </w:style>
  <w:style w:type="paragraph" w:customStyle="1" w:styleId="MDPI31text">
    <w:name w:val="MDPI_3.1_text"/>
    <w:qFormat/>
    <w:rsid w:val="000D79D0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3textspaceafter">
    <w:name w:val="MDPI_3.3_text_space_after"/>
    <w:qFormat/>
    <w:rsid w:val="005A14F1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5A14F1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6textafterlist">
    <w:name w:val="MDPI_3.6_text_after_list"/>
    <w:qFormat/>
    <w:rsid w:val="005A14F1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1615CA"/>
    <w:pPr>
      <w:numPr>
        <w:numId w:val="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/>
    </w:rPr>
  </w:style>
  <w:style w:type="paragraph" w:customStyle="1" w:styleId="MDPI38bullet">
    <w:name w:val="MDPI_3.8_bullet"/>
    <w:qFormat/>
    <w:rsid w:val="001615CA"/>
    <w:pPr>
      <w:numPr>
        <w:numId w:val="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/>
    </w:rPr>
  </w:style>
  <w:style w:type="paragraph" w:customStyle="1" w:styleId="MDPI39equation">
    <w:name w:val="MDPI_3.9_equation"/>
    <w:qFormat/>
    <w:rsid w:val="005A14F1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aequationnumber">
    <w:name w:val="MDPI_3.a_equation_number"/>
    <w:qFormat/>
    <w:rsid w:val="005A14F1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41tablecaption">
    <w:name w:val="MDPI_4.1_table_caption"/>
    <w:qFormat/>
    <w:rsid w:val="005A14F1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/>
    </w:rPr>
  </w:style>
  <w:style w:type="paragraph" w:customStyle="1" w:styleId="MDPI42tablebody">
    <w:name w:val="MDPI_4.2_table_body"/>
    <w:qFormat/>
    <w:rsid w:val="00387D27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/>
    </w:rPr>
  </w:style>
  <w:style w:type="paragraph" w:customStyle="1" w:styleId="MDPI43tablefooter">
    <w:name w:val="MDPI_4.3_table_footer"/>
    <w:next w:val="MDPI31text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/>
    </w:rPr>
  </w:style>
  <w:style w:type="paragraph" w:customStyle="1" w:styleId="MDPI51figurecaption">
    <w:name w:val="MDPI_5.1_figure_caption"/>
    <w:qFormat/>
    <w:rsid w:val="005A14F1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/>
    </w:rPr>
  </w:style>
  <w:style w:type="paragraph" w:customStyle="1" w:styleId="MDPI52figure">
    <w:name w:val="MDPI_5.2_figure"/>
    <w:qFormat/>
    <w:rsid w:val="005A14F1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/>
    </w:rPr>
  </w:style>
  <w:style w:type="paragraph" w:customStyle="1" w:styleId="MDPI23heading3">
    <w:name w:val="MDPI_2.3_heading3"/>
    <w:qFormat/>
    <w:rsid w:val="005A14F1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21heading1">
    <w:name w:val="MDPI_2.1_heading1"/>
    <w:qFormat/>
    <w:rsid w:val="005A14F1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/>
    </w:rPr>
  </w:style>
  <w:style w:type="paragraph" w:customStyle="1" w:styleId="MDPI22heading2">
    <w:name w:val="MDPI_2.2_heading2"/>
    <w:qFormat/>
    <w:rsid w:val="005A14F1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/>
    </w:rPr>
  </w:style>
  <w:style w:type="paragraph" w:customStyle="1" w:styleId="MDPI71References">
    <w:name w:val="MDPI_7.1_References"/>
    <w:qFormat/>
    <w:rsid w:val="00B17DC9"/>
    <w:pPr>
      <w:numPr>
        <w:numId w:val="4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/>
    </w:rPr>
  </w:style>
  <w:style w:type="paragraph" w:styleId="Textbubliny">
    <w:name w:val="Balloon Text"/>
    <w:basedOn w:val="Normln"/>
    <w:link w:val="TextbublinyChar"/>
    <w:uiPriority w:val="99"/>
    <w:rsid w:val="005A14F1"/>
    <w:rPr>
      <w:rFonts w:cs="Tahoma"/>
      <w:szCs w:val="18"/>
    </w:rPr>
  </w:style>
  <w:style w:type="character" w:customStyle="1" w:styleId="TextbublinyChar">
    <w:name w:val="Text bubliny Char"/>
    <w:link w:val="Textbubliny"/>
    <w:uiPriority w:val="99"/>
    <w:rsid w:val="005A14F1"/>
    <w:rPr>
      <w:rFonts w:ascii="Palatino Linotype" w:hAnsi="Palatino Linotype" w:cs="Tahoma"/>
      <w:noProof/>
      <w:color w:val="000000"/>
      <w:szCs w:val="18"/>
    </w:rPr>
  </w:style>
  <w:style w:type="character" w:styleId="slodku">
    <w:name w:val="line number"/>
    <w:uiPriority w:val="99"/>
    <w:rsid w:val="00E95DC0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Normlntabulka"/>
    <w:uiPriority w:val="99"/>
    <w:rsid w:val="005A14F1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textovodkaz">
    <w:name w:val="Hyperlink"/>
    <w:uiPriority w:val="99"/>
    <w:rsid w:val="005A14F1"/>
    <w:rPr>
      <w:color w:val="0000FF"/>
      <w:u w:val="single"/>
    </w:rPr>
  </w:style>
  <w:style w:type="paragraph" w:customStyle="1" w:styleId="Mdeck4heading1">
    <w:name w:val="M_deck_4_heading_1"/>
    <w:basedOn w:val="Normln"/>
    <w:next w:val="Normln"/>
    <w:qFormat/>
    <w:rsid w:val="00D024B8"/>
    <w:pPr>
      <w:kinsoku w:val="0"/>
      <w:overflowPunct w:val="0"/>
      <w:autoSpaceDE w:val="0"/>
      <w:autoSpaceDN w:val="0"/>
      <w:adjustRightInd w:val="0"/>
      <w:snapToGrid w:val="0"/>
      <w:spacing w:before="240" w:after="120"/>
      <w:ind w:firstLine="425"/>
      <w:outlineLvl w:val="0"/>
    </w:pPr>
    <w:rPr>
      <w:rFonts w:ascii="Minion Pro" w:hAnsi="Minion Pro"/>
      <w:b/>
      <w:lang w:bidi="en-US"/>
    </w:rPr>
  </w:style>
  <w:style w:type="character" w:styleId="Nevyeenzmnka">
    <w:name w:val="Unresolved Mention"/>
    <w:uiPriority w:val="99"/>
    <w:semiHidden/>
    <w:unhideWhenUsed/>
    <w:rsid w:val="003F18E7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rsid w:val="005A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ZhlavChar">
    <w:name w:val="Záhlaví Char"/>
    <w:link w:val="Zhlav"/>
    <w:uiPriority w:val="99"/>
    <w:rsid w:val="005A14F1"/>
    <w:rPr>
      <w:rFonts w:ascii="Palatino Linotype" w:hAnsi="Palatino Linotype"/>
      <w:noProof/>
      <w:color w:val="000000"/>
      <w:szCs w:val="18"/>
    </w:rPr>
  </w:style>
  <w:style w:type="paragraph" w:styleId="Zpat">
    <w:name w:val="footer"/>
    <w:basedOn w:val="Normln"/>
    <w:link w:val="ZpatChar"/>
    <w:uiPriority w:val="99"/>
    <w:rsid w:val="005A14F1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ZpatChar">
    <w:name w:val="Zápatí Char"/>
    <w:link w:val="Zpat"/>
    <w:uiPriority w:val="99"/>
    <w:rsid w:val="005A14F1"/>
    <w:rPr>
      <w:rFonts w:ascii="Palatino Linotype" w:hAnsi="Palatino Linotype"/>
      <w:noProof/>
      <w:color w:val="000000"/>
      <w:szCs w:val="18"/>
    </w:rPr>
  </w:style>
  <w:style w:type="table" w:styleId="Mkatabulky">
    <w:name w:val="Table Grid"/>
    <w:basedOn w:val="Normlntabulka"/>
    <w:uiPriority w:val="59"/>
    <w:rsid w:val="005A14F1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4">
    <w:name w:val="Plain Table 4"/>
    <w:basedOn w:val="Normlntabulka"/>
    <w:uiPriority w:val="44"/>
    <w:rsid w:val="00A666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5A14F1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1theorem">
    <w:name w:val="MDPI_8.1_theorem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/>
    </w:rPr>
  </w:style>
  <w:style w:type="paragraph" w:customStyle="1" w:styleId="MDPI82proof">
    <w:name w:val="MDPI_8.2_proof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61Citation">
    <w:name w:val="MDPI_6.1_Citation"/>
    <w:qFormat/>
    <w:rsid w:val="005A14F1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5A14F1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/>
    </w:rPr>
  </w:style>
  <w:style w:type="paragraph" w:customStyle="1" w:styleId="MDPI63Notes">
    <w:name w:val="MDPI_6.3_Notes"/>
    <w:qFormat/>
    <w:rsid w:val="005A14F1"/>
    <w:pPr>
      <w:adjustRightInd w:val="0"/>
      <w:snapToGrid w:val="0"/>
      <w:spacing w:before="240" w:line="228" w:lineRule="auto"/>
      <w:jc w:val="both"/>
    </w:pPr>
    <w:rPr>
      <w:rFonts w:ascii="Palatino Linotype" w:hAnsi="Palatino Linotype"/>
      <w:snapToGrid w:val="0"/>
      <w:color w:val="000000"/>
      <w:sz w:val="18"/>
      <w:lang w:eastAsia="en-US"/>
    </w:rPr>
  </w:style>
  <w:style w:type="paragraph" w:customStyle="1" w:styleId="MDPI15academiceditor">
    <w:name w:val="MDPI_1.5_academic_editor"/>
    <w:qFormat/>
    <w:rsid w:val="008452E6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/>
    </w:rPr>
  </w:style>
  <w:style w:type="paragraph" w:customStyle="1" w:styleId="MDPI19classification">
    <w:name w:val="MDPI_1.9_classification"/>
    <w:qFormat/>
    <w:rsid w:val="005A14F1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5A14F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5A14F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CA27EE"/>
    <w:pPr>
      <w:adjustRightInd w:val="0"/>
      <w:snapToGrid w:val="0"/>
      <w:spacing w:before="60" w:line="240" w:lineRule="atLeast"/>
      <w:ind w:right="113"/>
      <w:jc w:val="both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paragraph" w:customStyle="1" w:styleId="MDPI73CopyrightImage">
    <w:name w:val="MDPI_7.3_CopyrightImage"/>
    <w:rsid w:val="005A14F1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5A14F1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5A14F1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footerfirstpage">
    <w:name w:val="MDPI_footer_firstpage"/>
    <w:qFormat/>
    <w:rsid w:val="005A14F1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header">
    <w:name w:val="MDPI_header"/>
    <w:qFormat/>
    <w:rsid w:val="005A14F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5A14F1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5A14F1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Normlntabulka"/>
    <w:uiPriority w:val="99"/>
    <w:rsid w:val="005A14F1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5A14F1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5A14F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5A14F1"/>
  </w:style>
  <w:style w:type="paragraph" w:styleId="Bibliografie">
    <w:name w:val="Bibliography"/>
    <w:basedOn w:val="Normln"/>
    <w:next w:val="Normln"/>
    <w:uiPriority w:val="37"/>
    <w:semiHidden/>
    <w:unhideWhenUsed/>
    <w:rsid w:val="005A14F1"/>
  </w:style>
  <w:style w:type="paragraph" w:styleId="Zkladntext">
    <w:name w:val="Body Text"/>
    <w:link w:val="ZkladntextChar"/>
    <w:rsid w:val="005A14F1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ZkladntextChar">
    <w:name w:val="Základní text Char"/>
    <w:link w:val="Zkladntext"/>
    <w:rsid w:val="005A14F1"/>
    <w:rPr>
      <w:rFonts w:ascii="Palatino Linotype" w:hAnsi="Palatino Linotype"/>
      <w:color w:val="000000"/>
      <w:sz w:val="24"/>
      <w:lang w:eastAsia="de-DE"/>
    </w:rPr>
  </w:style>
  <w:style w:type="character" w:styleId="Odkaznakoment">
    <w:name w:val="annotation reference"/>
    <w:rsid w:val="005A14F1"/>
    <w:rPr>
      <w:sz w:val="21"/>
      <w:szCs w:val="21"/>
    </w:rPr>
  </w:style>
  <w:style w:type="paragraph" w:styleId="Textkomente">
    <w:name w:val="annotation text"/>
    <w:basedOn w:val="Normln"/>
    <w:link w:val="TextkomenteChar"/>
    <w:rsid w:val="005A14F1"/>
  </w:style>
  <w:style w:type="character" w:customStyle="1" w:styleId="TextkomenteChar">
    <w:name w:val="Text komentáře Char"/>
    <w:link w:val="Textkomente"/>
    <w:rsid w:val="005A14F1"/>
    <w:rPr>
      <w:rFonts w:ascii="Palatino Linotype" w:hAnsi="Palatino Linotype"/>
      <w:noProof/>
      <w:color w:val="000000"/>
    </w:rPr>
  </w:style>
  <w:style w:type="paragraph" w:styleId="Pedmtkomente">
    <w:name w:val="annotation subject"/>
    <w:basedOn w:val="Textkomente"/>
    <w:next w:val="Textkomente"/>
    <w:link w:val="PedmtkomenteChar"/>
    <w:rsid w:val="005A14F1"/>
    <w:rPr>
      <w:b/>
      <w:bCs/>
    </w:rPr>
  </w:style>
  <w:style w:type="character" w:customStyle="1" w:styleId="PedmtkomenteChar">
    <w:name w:val="Předmět komentáře Char"/>
    <w:link w:val="Pedmtkomente"/>
    <w:rsid w:val="005A14F1"/>
    <w:rPr>
      <w:rFonts w:ascii="Palatino Linotype" w:hAnsi="Palatino Linotype"/>
      <w:b/>
      <w:bCs/>
      <w:noProof/>
      <w:color w:val="000000"/>
    </w:rPr>
  </w:style>
  <w:style w:type="character" w:styleId="Odkaznavysvtlivky">
    <w:name w:val="endnote reference"/>
    <w:rsid w:val="005A14F1"/>
    <w:rPr>
      <w:vertAlign w:val="superscript"/>
    </w:rPr>
  </w:style>
  <w:style w:type="paragraph" w:styleId="Textvysvtlivek">
    <w:name w:val="endnote text"/>
    <w:basedOn w:val="Normln"/>
    <w:link w:val="TextvysvtlivekChar"/>
    <w:semiHidden/>
    <w:unhideWhenUsed/>
    <w:rsid w:val="005A14F1"/>
    <w:pPr>
      <w:spacing w:line="240" w:lineRule="auto"/>
    </w:pPr>
  </w:style>
  <w:style w:type="character" w:customStyle="1" w:styleId="TextvysvtlivekChar">
    <w:name w:val="Text vysvětlivek Char"/>
    <w:link w:val="Textvysvtlivek"/>
    <w:semiHidden/>
    <w:rsid w:val="005A14F1"/>
    <w:rPr>
      <w:rFonts w:ascii="Palatino Linotype" w:hAnsi="Palatino Linotype"/>
      <w:noProof/>
      <w:color w:val="000000"/>
    </w:rPr>
  </w:style>
  <w:style w:type="character" w:styleId="Sledovanodkaz">
    <w:name w:val="FollowedHyperlink"/>
    <w:rsid w:val="005A14F1"/>
    <w:rPr>
      <w:color w:val="954F72"/>
      <w:u w:val="single"/>
    </w:rPr>
  </w:style>
  <w:style w:type="paragraph" w:styleId="Textpoznpodarou">
    <w:name w:val="footnote text"/>
    <w:basedOn w:val="Normln"/>
    <w:link w:val="TextpoznpodarouChar"/>
    <w:semiHidden/>
    <w:unhideWhenUsed/>
    <w:rsid w:val="005A14F1"/>
    <w:pPr>
      <w:spacing w:line="240" w:lineRule="auto"/>
    </w:pPr>
  </w:style>
  <w:style w:type="character" w:customStyle="1" w:styleId="TextpoznpodarouChar">
    <w:name w:val="Text pozn. pod čarou Char"/>
    <w:link w:val="Textpoznpodarou"/>
    <w:semiHidden/>
    <w:rsid w:val="005A14F1"/>
    <w:rPr>
      <w:rFonts w:ascii="Palatino Linotype" w:hAnsi="Palatino Linotype"/>
      <w:noProof/>
      <w:color w:val="000000"/>
    </w:rPr>
  </w:style>
  <w:style w:type="paragraph" w:styleId="Normlnweb">
    <w:name w:val="Normal (Web)"/>
    <w:basedOn w:val="Normln"/>
    <w:uiPriority w:val="99"/>
    <w:rsid w:val="005A14F1"/>
    <w:rPr>
      <w:szCs w:val="24"/>
    </w:rPr>
  </w:style>
  <w:style w:type="paragraph" w:customStyle="1" w:styleId="MsoFootnoteText0">
    <w:name w:val="MsoFootnoteText"/>
    <w:basedOn w:val="Normlnweb"/>
    <w:qFormat/>
    <w:rsid w:val="005A14F1"/>
    <w:rPr>
      <w:rFonts w:ascii="Times New Roman" w:hAnsi="Times New Roman"/>
    </w:rPr>
  </w:style>
  <w:style w:type="character" w:styleId="slostrnky">
    <w:name w:val="page number"/>
    <w:rsid w:val="005A14F1"/>
  </w:style>
  <w:style w:type="character" w:styleId="Zstupntext">
    <w:name w:val="Placeholder Text"/>
    <w:uiPriority w:val="99"/>
    <w:semiHidden/>
    <w:rsid w:val="005A14F1"/>
    <w:rPr>
      <w:color w:val="808080"/>
    </w:rPr>
  </w:style>
  <w:style w:type="paragraph" w:customStyle="1" w:styleId="MDPI71FootNotes">
    <w:name w:val="MDPI_7.1_FootNotes"/>
    <w:qFormat/>
    <w:rsid w:val="00174590"/>
    <w:pPr>
      <w:numPr>
        <w:numId w:val="1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paragraph" w:styleId="Odstavecseseznamem">
    <w:name w:val="List Paragraph"/>
    <w:basedOn w:val="Normln"/>
    <w:uiPriority w:val="34"/>
    <w:qFormat/>
    <w:rsid w:val="002A2B1F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995A6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95A63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95A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995A6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imacma22@sps-prosek.cz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mailto:popovsa22@sps-prosek.cz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aryjo22@sps-prosek.cz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Me\Downloads\mps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3181F12EEF9A4FA4647220A2156629" ma:contentTypeVersion="9" ma:contentTypeDescription="Vytvoří nový dokument" ma:contentTypeScope="" ma:versionID="2207a0a1f57de8b90690ef02e0c98e56">
  <xsd:schema xmlns:xsd="http://www.w3.org/2001/XMLSchema" xmlns:xs="http://www.w3.org/2001/XMLSchema" xmlns:p="http://schemas.microsoft.com/office/2006/metadata/properties" xmlns:ns3="d1f2a542-7841-48e2-97b5-901c3ec9a7d3" xmlns:ns4="fd16f728-0cc3-4b4c-b753-bbd4692628f5" targetNamespace="http://schemas.microsoft.com/office/2006/metadata/properties" ma:root="true" ma:fieldsID="3c9a6a00050ff7f1492b1cae64d73de6" ns3:_="" ns4:_="">
    <xsd:import namespace="d1f2a542-7841-48e2-97b5-901c3ec9a7d3"/>
    <xsd:import namespace="fd16f728-0cc3-4b4c-b753-bbd4692628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2a542-7841-48e2-97b5-901c3ec9a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6f728-0cc3-4b4c-b753-bbd4692628f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f2a542-7841-48e2-97b5-901c3ec9a7d3" xsi:nil="true"/>
  </documentManagement>
</p:properties>
</file>

<file path=customXml/itemProps1.xml><?xml version="1.0" encoding="utf-8"?>
<ds:datastoreItem xmlns:ds="http://schemas.openxmlformats.org/officeDocument/2006/customXml" ds:itemID="{E331AE08-7EF1-44C6-821B-5718F55F51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17EA03-2100-4D83-AF61-9B1E835E1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f2a542-7841-48e2-97b5-901c3ec9a7d3"/>
    <ds:schemaRef ds:uri="fd16f728-0cc3-4b4c-b753-bbd469262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AA0FE4-E39D-47B7-8931-5C2883B690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51E880-AFFB-46E3-A385-B63C5E6D1048}">
  <ds:schemaRefs>
    <ds:schemaRef ds:uri="http://schemas.microsoft.com/office/2006/metadata/properties"/>
    <ds:schemaRef ds:uri="http://schemas.microsoft.com/office/infopath/2007/PartnerControls"/>
    <ds:schemaRef ds:uri="d1f2a542-7841-48e2-97b5-901c3ec9a7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mps-template.dot</Template>
  <TotalTime>13</TotalTime>
  <Pages>4</Pages>
  <Words>632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druh příspěvku (článek</vt:lpstr>
    </vt:vector>
  </TitlesOfParts>
  <Company/>
  <LinksUpToDate>false</LinksUpToDate>
  <CharactersWithSpaces>4357</CharactersWithSpaces>
  <SharedDoc>false</SharedDoc>
  <HLinks>
    <vt:vector size="18" baseType="variant">
      <vt:variant>
        <vt:i4>3539035</vt:i4>
      </vt:variant>
      <vt:variant>
        <vt:i4>6</vt:i4>
      </vt:variant>
      <vt:variant>
        <vt:i4>0</vt:i4>
      </vt:variant>
      <vt:variant>
        <vt:i4>5</vt:i4>
      </vt:variant>
      <vt:variant>
        <vt:lpwstr>mailto:jaryjo22@sps-prosek.cz</vt:lpwstr>
      </vt:variant>
      <vt:variant>
        <vt:lpwstr/>
      </vt:variant>
      <vt:variant>
        <vt:i4>6422537</vt:i4>
      </vt:variant>
      <vt:variant>
        <vt:i4>3</vt:i4>
      </vt:variant>
      <vt:variant>
        <vt:i4>0</vt:i4>
      </vt:variant>
      <vt:variant>
        <vt:i4>5</vt:i4>
      </vt:variant>
      <vt:variant>
        <vt:lpwstr>mailto:simacma22@sps-prosek.cz</vt:lpwstr>
      </vt:variant>
      <vt:variant>
        <vt:lpwstr/>
      </vt:variant>
      <vt:variant>
        <vt:i4>6881311</vt:i4>
      </vt:variant>
      <vt:variant>
        <vt:i4>0</vt:i4>
      </vt:variant>
      <vt:variant>
        <vt:i4>0</vt:i4>
      </vt:variant>
      <vt:variant>
        <vt:i4>5</vt:i4>
      </vt:variant>
      <vt:variant>
        <vt:lpwstr>mailto:popovsa22@sps-prosek.cz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druh příspěvku (článek</dc:title>
  <dc:subject/>
  <dc:creator>Men Menson</dc:creator>
  <cp:keywords/>
  <dc:description/>
  <cp:lastModifiedBy>Popov Savva</cp:lastModifiedBy>
  <cp:revision>3</cp:revision>
  <cp:lastPrinted>2024-09-01T19:24:00Z</cp:lastPrinted>
  <dcterms:created xsi:type="dcterms:W3CDTF">2024-09-01T21:53:00Z</dcterms:created>
  <dcterms:modified xsi:type="dcterms:W3CDTF">2024-09-01T22:18:00Z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0x010100823181F12EEF9A4FA4647220A2156629</vt:lpwstr>
  </property>
</Properties>
</file>