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3D293" w14:textId="679D56F5" w:rsidR="00542EBD" w:rsidRPr="002D5AFC" w:rsidRDefault="00033BCD" w:rsidP="00033BCD">
      <w:pPr>
        <w:pStyle w:val="Nadpis1"/>
      </w:pPr>
      <w:r w:rsidRPr="002D5AFC">
        <w:t>TF-LUNA</w:t>
      </w:r>
    </w:p>
    <w:p w14:paraId="09A84BB0" w14:textId="382762CC" w:rsidR="00033BCD" w:rsidRPr="002D5AFC" w:rsidRDefault="00033BCD" w:rsidP="00033BCD">
      <w:pPr>
        <w:rPr>
          <w:rStyle w:val="Siln"/>
        </w:rPr>
      </w:pPr>
      <w:r w:rsidRPr="002D5AFC">
        <w:rPr>
          <w:rStyle w:val="Siln"/>
          <w:rFonts w:hint="eastAsia"/>
        </w:rPr>
        <w:t>LiDAR Range Sensor</w:t>
      </w:r>
      <w:r w:rsidRPr="002D5AFC">
        <w:rPr>
          <w:rStyle w:val="Siln"/>
        </w:rPr>
        <w:t xml:space="preserve"> / </w:t>
      </w:r>
      <w:proofErr w:type="spellStart"/>
      <w:r w:rsidRPr="002D5AFC">
        <w:rPr>
          <w:rStyle w:val="Siln"/>
        </w:rPr>
        <w:t>ToF</w:t>
      </w:r>
      <w:proofErr w:type="spellEnd"/>
    </w:p>
    <w:p w14:paraId="384867F3" w14:textId="5575596B" w:rsidR="00033BCD" w:rsidRPr="002D5AFC" w:rsidRDefault="001F4E73" w:rsidP="00033BCD">
      <w:pPr>
        <w:rPr>
          <w:shd w:val="clear" w:color="auto" w:fill="FFFFFF"/>
        </w:rPr>
      </w:pPr>
      <w:r w:rsidRPr="002D5AFC">
        <w:rPr>
          <w:shd w:val="clear" w:color="auto" w:fill="FFFFFF"/>
        </w:rPr>
        <w:t>Distance</w:t>
      </w:r>
      <w:r w:rsidR="002D5AFC" w:rsidRPr="002D5AFC">
        <w:rPr>
          <w:shd w:val="clear" w:color="auto" w:fill="FFFFFF"/>
        </w:rPr>
        <w:t xml:space="preserve"> measured: </w:t>
      </w:r>
      <w:r w:rsidR="00033BCD" w:rsidRPr="002D5AFC">
        <w:rPr>
          <w:shd w:val="clear" w:color="auto" w:fill="FFFFFF"/>
        </w:rPr>
        <w:t xml:space="preserve">Infrared, Vin = 5V, Molex </w:t>
      </w:r>
      <w:proofErr w:type="spellStart"/>
      <w:r w:rsidR="00033BCD" w:rsidRPr="002D5AFC">
        <w:rPr>
          <w:shd w:val="clear" w:color="auto" w:fill="FFFFFF"/>
        </w:rPr>
        <w:t>PicoBlade</w:t>
      </w:r>
      <w:proofErr w:type="spellEnd"/>
      <w:r w:rsidR="00033BCD" w:rsidRPr="002D5AFC">
        <w:rPr>
          <w:shd w:val="clear" w:color="auto" w:fill="FFFFFF"/>
        </w:rPr>
        <w:t>, UART/I2C</w:t>
      </w:r>
      <w:r w:rsidR="00346662" w:rsidRPr="002D5AFC">
        <w:rPr>
          <w:shd w:val="clear" w:color="auto" w:fill="FFFFFF"/>
        </w:rPr>
        <w:t xml:space="preserve">, </w:t>
      </w:r>
    </w:p>
    <w:p w14:paraId="5D1E66ED" w14:textId="77777777" w:rsidR="006042B6" w:rsidRDefault="001F4E73" w:rsidP="00033BCD">
      <w:pPr>
        <w:rPr>
          <w:shd w:val="clear" w:color="auto" w:fill="FFFFFF"/>
        </w:rPr>
      </w:pPr>
      <w:hyperlink r:id="rId6" w:anchor="Communication_Interface" w:history="1">
        <w:r w:rsidRPr="002D5AFC">
          <w:rPr>
            <w:rStyle w:val="Hypertextovodkaz"/>
            <w:shd w:val="clear" w:color="auto" w:fill="FFFFFF"/>
          </w:rPr>
          <w:t>TF-LUNA Manual</w:t>
        </w:r>
      </w:hyperlink>
    </w:p>
    <w:p w14:paraId="7F1AA184" w14:textId="675C5B10" w:rsidR="002D5AFC" w:rsidRDefault="006042B6" w:rsidP="00033BCD">
      <w:pPr>
        <w:rPr>
          <w:shd w:val="clear" w:color="auto" w:fill="FFFFFF"/>
        </w:rPr>
      </w:pPr>
      <w:r>
        <w:rPr>
          <w:rStyle w:val="Zdraznn"/>
          <w:b/>
          <w:bCs/>
        </w:rPr>
        <w:object w:dxaOrig="1571" w:dyaOrig="831" w14:anchorId="34ED4E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53pt;height:28pt" o:ole="">
            <v:imagedata r:id="rId7" o:title=""/>
          </v:shape>
          <o:OLEObject Type="Embed" ProgID="Package" ShapeID="_x0000_i1033" DrawAspect="Content" ObjectID="_1780128835" r:id="rId8"/>
        </w:object>
      </w:r>
    </w:p>
    <w:p w14:paraId="3CC89617" w14:textId="70E5A4B9" w:rsidR="00033BCD" w:rsidRPr="002D5AFC" w:rsidRDefault="00033BCD" w:rsidP="002D5AFC">
      <w:pPr>
        <w:ind w:firstLine="360"/>
        <w:rPr>
          <w:rStyle w:val="Zdraznn"/>
          <w:b/>
          <w:bCs/>
        </w:rPr>
      </w:pPr>
      <w:r w:rsidRPr="002D5AFC">
        <w:rPr>
          <w:rStyle w:val="Zdraznn"/>
          <w:b/>
          <w:bCs/>
        </w:rPr>
        <w:t>PROS:</w:t>
      </w:r>
      <w:r w:rsidR="006042B6" w:rsidRPr="002D5AFC">
        <w:rPr>
          <w:rStyle w:val="Zdraznn"/>
          <w:b/>
          <w:bCs/>
        </w:rPr>
        <w:t xml:space="preserve"> </w:t>
      </w:r>
    </w:p>
    <w:p w14:paraId="2A220082" w14:textId="4BB72BB9" w:rsidR="00033BCD" w:rsidRPr="002D5AFC" w:rsidRDefault="00033BCD" w:rsidP="00033BCD">
      <w:pPr>
        <w:pStyle w:val="Odstavecseseznamem"/>
        <w:numPr>
          <w:ilvl w:val="0"/>
          <w:numId w:val="2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>We have 3 of them</w:t>
      </w:r>
    </w:p>
    <w:p w14:paraId="3FC95811" w14:textId="15289F32" w:rsidR="00033BCD" w:rsidRPr="002D5AFC" w:rsidRDefault="00033BCD" w:rsidP="00033BCD">
      <w:pPr>
        <w:pStyle w:val="Odstavecseseznamem"/>
        <w:numPr>
          <w:ilvl w:val="0"/>
          <w:numId w:val="2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 xml:space="preserve">Low </w:t>
      </w:r>
      <w:proofErr w:type="spellStart"/>
      <w:r w:rsidRPr="002D5AFC">
        <w:rPr>
          <w:rStyle w:val="Zdraznn"/>
          <w:b/>
          <w:bCs/>
        </w:rPr>
        <w:t>FoV</w:t>
      </w:r>
      <w:proofErr w:type="spellEnd"/>
      <w:r w:rsidRPr="002D5AFC">
        <w:rPr>
          <w:rStyle w:val="Zdraznn"/>
          <w:b/>
          <w:bCs/>
        </w:rPr>
        <w:t xml:space="preserve">: </w:t>
      </w:r>
      <w:r w:rsidRPr="002D5AFC">
        <w:rPr>
          <w:rStyle w:val="Zdraznn"/>
          <w:b/>
          <w:bCs/>
        </w:rPr>
        <w:t>2°</w:t>
      </w:r>
    </w:p>
    <w:p w14:paraId="2D4AFAC4" w14:textId="1B3CD01E" w:rsidR="00033BCD" w:rsidRPr="002D5AFC" w:rsidRDefault="00033BCD" w:rsidP="00033BCD">
      <w:pPr>
        <w:pStyle w:val="Odstavecseseznamem"/>
        <w:numPr>
          <w:ilvl w:val="0"/>
          <w:numId w:val="2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>Accurate</w:t>
      </w:r>
    </w:p>
    <w:p w14:paraId="5BF3C841" w14:textId="3ADC7B23" w:rsidR="00033BCD" w:rsidRPr="002D5AFC" w:rsidRDefault="00033BCD" w:rsidP="00033BCD">
      <w:pPr>
        <w:pStyle w:val="Odstavecseseznamem"/>
        <w:numPr>
          <w:ilvl w:val="0"/>
          <w:numId w:val="2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>Sensitive</w:t>
      </w:r>
    </w:p>
    <w:p w14:paraId="656511AA" w14:textId="2CD6D6E6" w:rsidR="00033BCD" w:rsidRPr="002D5AFC" w:rsidRDefault="00033BCD" w:rsidP="00033BCD">
      <w:pPr>
        <w:pStyle w:val="Odstavecseseznamem"/>
        <w:numPr>
          <w:ilvl w:val="0"/>
          <w:numId w:val="2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>We know they work</w:t>
      </w:r>
    </w:p>
    <w:p w14:paraId="6727516D" w14:textId="0CA6C547" w:rsidR="00033BCD" w:rsidRPr="002D5AFC" w:rsidRDefault="00033BCD" w:rsidP="00033BCD">
      <w:pPr>
        <w:rPr>
          <w:rStyle w:val="Zdraznn"/>
          <w:b/>
          <w:bCs/>
        </w:rPr>
      </w:pPr>
      <w:r w:rsidRPr="002D5AFC">
        <w:rPr>
          <w:rStyle w:val="Zdraznn"/>
          <w:b/>
          <w:bCs/>
        </w:rPr>
        <w:t>CONS</w:t>
      </w:r>
      <w:r w:rsidRPr="002D5AFC">
        <w:rPr>
          <w:rStyle w:val="Zdraznn"/>
          <w:b/>
          <w:bCs/>
        </w:rPr>
        <w:t>:</w:t>
      </w:r>
    </w:p>
    <w:p w14:paraId="0C86C045" w14:textId="5C59CBB8" w:rsidR="00033BCD" w:rsidRPr="002D5AFC" w:rsidRDefault="00033BCD" w:rsidP="00033BCD">
      <w:pPr>
        <w:pStyle w:val="Odstavecseseznamem"/>
        <w:numPr>
          <w:ilvl w:val="0"/>
          <w:numId w:val="3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>Cost (500/600Kc)</w:t>
      </w:r>
    </w:p>
    <w:p w14:paraId="0CCF1B0C" w14:textId="2D25E8DF" w:rsidR="00346662" w:rsidRDefault="002D5AFC" w:rsidP="00346662">
      <w:pPr>
        <w:pStyle w:val="Odstavecseseznamem"/>
        <w:numPr>
          <w:ilvl w:val="0"/>
          <w:numId w:val="3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>Dimensions</w:t>
      </w:r>
      <w:r w:rsidR="00033BCD" w:rsidRPr="002D5AFC">
        <w:rPr>
          <w:rStyle w:val="Zdraznn"/>
          <w:b/>
          <w:bCs/>
        </w:rPr>
        <w:t xml:space="preserve">: </w:t>
      </w:r>
      <w:r w:rsidR="00033BCD" w:rsidRPr="002D5AFC">
        <w:rPr>
          <w:rStyle w:val="Zdraznn"/>
          <w:b/>
          <w:bCs/>
        </w:rPr>
        <w:t>35mm*21.25mm*13.5mm</w:t>
      </w:r>
    </w:p>
    <w:p w14:paraId="55689D92" w14:textId="0D13B496" w:rsidR="006042B6" w:rsidRPr="002D5AFC" w:rsidRDefault="006042B6" w:rsidP="00346662">
      <w:pPr>
        <w:pStyle w:val="Odstavecseseznamem"/>
        <w:numPr>
          <w:ilvl w:val="0"/>
          <w:numId w:val="3"/>
        </w:numPr>
        <w:rPr>
          <w:rStyle w:val="Zdraznn"/>
          <w:b/>
          <w:bCs/>
        </w:rPr>
      </w:pPr>
      <w:r>
        <w:rPr>
          <w:rStyle w:val="Zdraznn"/>
          <w:b/>
          <w:bCs/>
        </w:rPr>
        <w:t>Blind zone: Less than 20cm – unreliable measurement</w:t>
      </w:r>
    </w:p>
    <w:p w14:paraId="6018CBBC" w14:textId="77777777" w:rsidR="00346662" w:rsidRPr="002D5AFC" w:rsidRDefault="00346662" w:rsidP="00346662">
      <w:pPr>
        <w:pStyle w:val="Nadpis1"/>
      </w:pPr>
      <w:r w:rsidRPr="002D5AFC">
        <w:t>TF-LUNA</w:t>
      </w:r>
    </w:p>
    <w:p w14:paraId="324CC48A" w14:textId="77777777" w:rsidR="00346662" w:rsidRPr="002D5AFC" w:rsidRDefault="00346662" w:rsidP="00346662">
      <w:pPr>
        <w:rPr>
          <w:rStyle w:val="Siln"/>
        </w:rPr>
      </w:pPr>
      <w:r w:rsidRPr="002D5AFC">
        <w:rPr>
          <w:rStyle w:val="Siln"/>
          <w:rFonts w:hint="eastAsia"/>
        </w:rPr>
        <w:t>LiDAR Range Sensor</w:t>
      </w:r>
      <w:r w:rsidRPr="002D5AFC">
        <w:rPr>
          <w:rStyle w:val="Siln"/>
        </w:rPr>
        <w:t xml:space="preserve"> / </w:t>
      </w:r>
      <w:proofErr w:type="spellStart"/>
      <w:r w:rsidRPr="002D5AFC">
        <w:rPr>
          <w:rStyle w:val="Siln"/>
        </w:rPr>
        <w:t>ToF</w:t>
      </w:r>
      <w:proofErr w:type="spellEnd"/>
    </w:p>
    <w:p w14:paraId="461CA26C" w14:textId="77777777" w:rsidR="00346662" w:rsidRPr="002D5AFC" w:rsidRDefault="00346662" w:rsidP="00346662">
      <w:pPr>
        <w:rPr>
          <w:shd w:val="clear" w:color="auto" w:fill="FFFFFF"/>
        </w:rPr>
      </w:pPr>
      <w:r w:rsidRPr="002D5AFC">
        <w:rPr>
          <w:shd w:val="clear" w:color="auto" w:fill="FFFFFF"/>
        </w:rPr>
        <w:t xml:space="preserve">Infrared, Vin = 5V, Molex </w:t>
      </w:r>
      <w:proofErr w:type="spellStart"/>
      <w:r w:rsidRPr="002D5AFC">
        <w:rPr>
          <w:shd w:val="clear" w:color="auto" w:fill="FFFFFF"/>
        </w:rPr>
        <w:t>PicoBlade</w:t>
      </w:r>
      <w:proofErr w:type="spellEnd"/>
      <w:r w:rsidRPr="002D5AFC">
        <w:rPr>
          <w:shd w:val="clear" w:color="auto" w:fill="FFFFFF"/>
        </w:rPr>
        <w:t xml:space="preserve">, UART/I2C, </w:t>
      </w:r>
    </w:p>
    <w:p w14:paraId="538FDD3A" w14:textId="77777777" w:rsidR="00346662" w:rsidRPr="002D5AFC" w:rsidRDefault="00346662" w:rsidP="00346662">
      <w:pPr>
        <w:rPr>
          <w:rStyle w:val="Zdraznn"/>
          <w:b/>
          <w:bCs/>
        </w:rPr>
      </w:pPr>
      <w:r w:rsidRPr="002D5AFC">
        <w:rPr>
          <w:rStyle w:val="Zdraznn"/>
          <w:b/>
          <w:bCs/>
        </w:rPr>
        <w:t>PROS:</w:t>
      </w:r>
    </w:p>
    <w:p w14:paraId="5126EBA9" w14:textId="77777777" w:rsidR="00346662" w:rsidRPr="002D5AFC" w:rsidRDefault="00346662" w:rsidP="00346662">
      <w:pPr>
        <w:pStyle w:val="Odstavecseseznamem"/>
        <w:numPr>
          <w:ilvl w:val="0"/>
          <w:numId w:val="2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>We have 3 of them</w:t>
      </w:r>
    </w:p>
    <w:p w14:paraId="5D2B9A52" w14:textId="77777777" w:rsidR="00346662" w:rsidRPr="002D5AFC" w:rsidRDefault="00346662" w:rsidP="00346662">
      <w:pPr>
        <w:pStyle w:val="Odstavecseseznamem"/>
        <w:numPr>
          <w:ilvl w:val="0"/>
          <w:numId w:val="2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 xml:space="preserve">Low </w:t>
      </w:r>
      <w:proofErr w:type="spellStart"/>
      <w:r w:rsidRPr="002D5AFC">
        <w:rPr>
          <w:rStyle w:val="Zdraznn"/>
          <w:b/>
          <w:bCs/>
        </w:rPr>
        <w:t>FoV</w:t>
      </w:r>
      <w:proofErr w:type="spellEnd"/>
      <w:r w:rsidRPr="002D5AFC">
        <w:rPr>
          <w:rStyle w:val="Zdraznn"/>
          <w:b/>
          <w:bCs/>
        </w:rPr>
        <w:t>: 2°</w:t>
      </w:r>
    </w:p>
    <w:p w14:paraId="6CCC1327" w14:textId="77777777" w:rsidR="00346662" w:rsidRPr="002D5AFC" w:rsidRDefault="00346662" w:rsidP="00346662">
      <w:pPr>
        <w:pStyle w:val="Odstavecseseznamem"/>
        <w:numPr>
          <w:ilvl w:val="0"/>
          <w:numId w:val="2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>Accurate</w:t>
      </w:r>
    </w:p>
    <w:p w14:paraId="6C07B76D" w14:textId="77777777" w:rsidR="00346662" w:rsidRPr="002D5AFC" w:rsidRDefault="00346662" w:rsidP="00346662">
      <w:pPr>
        <w:pStyle w:val="Odstavecseseznamem"/>
        <w:numPr>
          <w:ilvl w:val="0"/>
          <w:numId w:val="2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>Sensitive</w:t>
      </w:r>
    </w:p>
    <w:p w14:paraId="7F14BEF7" w14:textId="77777777" w:rsidR="00346662" w:rsidRPr="002D5AFC" w:rsidRDefault="00346662" w:rsidP="00346662">
      <w:pPr>
        <w:pStyle w:val="Odstavecseseznamem"/>
        <w:numPr>
          <w:ilvl w:val="0"/>
          <w:numId w:val="2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>We know they work</w:t>
      </w:r>
    </w:p>
    <w:p w14:paraId="59EEF8FF" w14:textId="77777777" w:rsidR="00346662" w:rsidRPr="002D5AFC" w:rsidRDefault="00346662" w:rsidP="00346662">
      <w:pPr>
        <w:rPr>
          <w:rStyle w:val="Zdraznn"/>
          <w:b/>
          <w:bCs/>
        </w:rPr>
      </w:pPr>
      <w:r w:rsidRPr="002D5AFC">
        <w:rPr>
          <w:rStyle w:val="Zdraznn"/>
          <w:b/>
          <w:bCs/>
        </w:rPr>
        <w:t>CONS:</w:t>
      </w:r>
    </w:p>
    <w:p w14:paraId="3FD344CD" w14:textId="77777777" w:rsidR="00346662" w:rsidRPr="002D5AFC" w:rsidRDefault="00346662" w:rsidP="00346662">
      <w:pPr>
        <w:pStyle w:val="Odstavecseseznamem"/>
        <w:numPr>
          <w:ilvl w:val="0"/>
          <w:numId w:val="3"/>
        </w:numPr>
        <w:rPr>
          <w:rStyle w:val="Zdraznn"/>
          <w:b/>
          <w:bCs/>
        </w:rPr>
      </w:pPr>
      <w:r w:rsidRPr="002D5AFC">
        <w:rPr>
          <w:rStyle w:val="Zdraznn"/>
          <w:b/>
          <w:bCs/>
        </w:rPr>
        <w:t>Cost (500/600Kc)</w:t>
      </w:r>
    </w:p>
    <w:p w14:paraId="2703311C" w14:textId="77777777" w:rsidR="00346662" w:rsidRPr="002D5AFC" w:rsidRDefault="00346662" w:rsidP="00346662">
      <w:pPr>
        <w:pStyle w:val="Odstavecseseznamem"/>
        <w:numPr>
          <w:ilvl w:val="0"/>
          <w:numId w:val="3"/>
        </w:numPr>
        <w:rPr>
          <w:rStyle w:val="Zdraznn"/>
          <w:b/>
          <w:bCs/>
        </w:rPr>
      </w:pPr>
      <w:proofErr w:type="spellStart"/>
      <w:r w:rsidRPr="002D5AFC">
        <w:rPr>
          <w:rStyle w:val="Zdraznn"/>
          <w:b/>
          <w:bCs/>
        </w:rPr>
        <w:t>Dimensios</w:t>
      </w:r>
      <w:proofErr w:type="spellEnd"/>
      <w:r w:rsidRPr="002D5AFC">
        <w:rPr>
          <w:rStyle w:val="Zdraznn"/>
          <w:b/>
          <w:bCs/>
        </w:rPr>
        <w:t>: 35mm*21.25mm*13.5mm</w:t>
      </w:r>
    </w:p>
    <w:p w14:paraId="3A731907" w14:textId="77777777" w:rsidR="00346662" w:rsidRPr="00346662" w:rsidRDefault="00346662" w:rsidP="00346662">
      <w:pPr>
        <w:ind w:left="360"/>
        <w:rPr>
          <w:rStyle w:val="Zdraznn"/>
          <w:b/>
          <w:bCs/>
          <w:lang w:val="cs-CZ"/>
        </w:rPr>
      </w:pPr>
    </w:p>
    <w:sectPr w:rsidR="00346662" w:rsidRPr="00346662" w:rsidSect="008D6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1D503A"/>
    <w:multiLevelType w:val="hybridMultilevel"/>
    <w:tmpl w:val="2D3A8D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473CC6"/>
    <w:multiLevelType w:val="hybridMultilevel"/>
    <w:tmpl w:val="5B08CC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B64C0"/>
    <w:multiLevelType w:val="hybridMultilevel"/>
    <w:tmpl w:val="A8485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9309982">
    <w:abstractNumId w:val="1"/>
  </w:num>
  <w:num w:numId="2" w16cid:durableId="625475838">
    <w:abstractNumId w:val="0"/>
  </w:num>
  <w:num w:numId="3" w16cid:durableId="751513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BCD"/>
    <w:rsid w:val="00033BCD"/>
    <w:rsid w:val="001F4E73"/>
    <w:rsid w:val="002D5AFC"/>
    <w:rsid w:val="00346662"/>
    <w:rsid w:val="004E089C"/>
    <w:rsid w:val="004E6B77"/>
    <w:rsid w:val="00542EBD"/>
    <w:rsid w:val="006042B6"/>
    <w:rsid w:val="008D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AF97D"/>
  <w15:chartTrackingRefBased/>
  <w15:docId w15:val="{08707D9C-DF30-4210-B28A-3E5843965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033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33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3B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033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33B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33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33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33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33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33B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033B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033B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033BCD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33BCD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33BC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33BC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33BC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33BC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033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33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33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33B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033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33BC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033BC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33BCD"/>
    <w:rPr>
      <w:i/>
      <w:iCs/>
      <w:color w:val="2F5496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33B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33BCD"/>
    <w:rPr>
      <w:i/>
      <w:iCs/>
      <w:color w:val="2F5496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033BCD"/>
    <w:rPr>
      <w:b/>
      <w:bCs/>
      <w:smallCaps/>
      <w:color w:val="2F5496" w:themeColor="accent1" w:themeShade="BF"/>
      <w:spacing w:val="5"/>
    </w:rPr>
  </w:style>
  <w:style w:type="character" w:styleId="Siln">
    <w:name w:val="Strong"/>
    <w:basedOn w:val="Standardnpsmoodstavce"/>
    <w:uiPriority w:val="22"/>
    <w:qFormat/>
    <w:rsid w:val="00033BCD"/>
    <w:rPr>
      <w:b/>
      <w:bCs/>
    </w:rPr>
  </w:style>
  <w:style w:type="paragraph" w:styleId="Bezmezer">
    <w:name w:val="No Spacing"/>
    <w:uiPriority w:val="1"/>
    <w:qFormat/>
    <w:rsid w:val="00033BCD"/>
    <w:pPr>
      <w:spacing w:after="0" w:line="240" w:lineRule="auto"/>
    </w:pPr>
  </w:style>
  <w:style w:type="character" w:styleId="Zdraznn">
    <w:name w:val="Emphasis"/>
    <w:basedOn w:val="Standardnpsmoodstavce"/>
    <w:uiPriority w:val="20"/>
    <w:qFormat/>
    <w:rsid w:val="00033BCD"/>
    <w:rPr>
      <w:i/>
      <w:iCs/>
    </w:rPr>
  </w:style>
  <w:style w:type="character" w:styleId="Hypertextovodkaz">
    <w:name w:val="Hyperlink"/>
    <w:basedOn w:val="Standardnpsmoodstavce"/>
    <w:uiPriority w:val="99"/>
    <w:unhideWhenUsed/>
    <w:rsid w:val="001F4E73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1F4E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waveshare.com/wiki/TF-Luna_LiDAR_Range_Sensor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1FAF6-CF7D-4291-B816-6DA88C0AB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91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 Menson</dc:creator>
  <cp:keywords/>
  <dc:description/>
  <cp:lastModifiedBy>Men Menson</cp:lastModifiedBy>
  <cp:revision>1</cp:revision>
  <dcterms:created xsi:type="dcterms:W3CDTF">2024-06-17T08:23:00Z</dcterms:created>
  <dcterms:modified xsi:type="dcterms:W3CDTF">2024-06-17T09:27:00Z</dcterms:modified>
</cp:coreProperties>
</file>