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584B" w:rsidRDefault="00B6584B" w:rsidP="00B10881">
      <w:pPr>
        <w:jc w:val="center"/>
        <w:rPr>
          <w:rFonts w:ascii="Times New Roman" w:hAnsi="Times New Roman" w:cs="Times New Roman"/>
          <w:b/>
          <w:color w:val="000000" w:themeColor="text1"/>
          <w:sz w:val="36"/>
          <w:szCs w:val="36"/>
        </w:rPr>
      </w:pPr>
      <w:r w:rsidRPr="00B10881">
        <w:rPr>
          <w:rFonts w:ascii="Times New Roman" w:hAnsi="Times New Roman" w:cs="Times New Roman"/>
          <w:b/>
          <w:color w:val="000000" w:themeColor="text1"/>
          <w:sz w:val="36"/>
          <w:szCs w:val="36"/>
        </w:rPr>
        <w:t>Lab Assignment-4 (Ungraded): 09-05-2026</w:t>
      </w:r>
    </w:p>
    <w:p w:rsidR="00B10881" w:rsidRPr="00B10881" w:rsidRDefault="00B10881" w:rsidP="00B10881">
      <w:pPr>
        <w:jc w:val="center"/>
        <w:rPr>
          <w:rFonts w:ascii="Times New Roman" w:hAnsi="Times New Roman" w:cs="Times New Roman"/>
          <w:b/>
          <w:color w:val="000000" w:themeColor="text1"/>
          <w:sz w:val="36"/>
          <w:szCs w:val="36"/>
        </w:rPr>
      </w:pPr>
    </w:p>
    <w:p w:rsidR="00B6584B" w:rsidRPr="00B10881" w:rsidRDefault="00E874F4" w:rsidP="00B10881">
      <w:pPr>
        <w:pStyle w:val="ListParagraph"/>
        <w:numPr>
          <w:ilvl w:val="0"/>
          <w:numId w:val="1"/>
        </w:numPr>
        <w:jc w:val="both"/>
        <w:rPr>
          <w:rFonts w:ascii="Times New Roman" w:hAnsi="Times New Roman" w:cs="Times New Roman"/>
          <w:color w:val="000000" w:themeColor="text1"/>
          <w:sz w:val="36"/>
          <w:szCs w:val="36"/>
          <w:lang w:val="en-IN"/>
        </w:rPr>
      </w:pPr>
      <w:hyperlink r:id="rId5" w:history="1">
        <w:r w:rsidR="00B10881" w:rsidRPr="00B10881">
          <w:rPr>
            <w:rStyle w:val="Hyperlink"/>
            <w:rFonts w:ascii="Times New Roman" w:hAnsi="Times New Roman" w:cs="Times New Roman"/>
            <w:color w:val="000000" w:themeColor="text1"/>
            <w:sz w:val="36"/>
            <w:szCs w:val="36"/>
          </w:rPr>
          <w:t>Wine Dataset</w:t>
        </w:r>
      </w:hyperlink>
      <w:r w:rsidR="00B6584B" w:rsidRPr="00B10881">
        <w:rPr>
          <w:rFonts w:ascii="Times New Roman" w:hAnsi="Times New Roman" w:cs="Times New Roman"/>
          <w:color w:val="000000" w:themeColor="text1"/>
          <w:sz w:val="36"/>
          <w:szCs w:val="36"/>
        </w:rPr>
        <w:t xml:space="preserve">: Apply Normalization, Standardization on col </w:t>
      </w:r>
      <w:r w:rsidR="00B10881" w:rsidRPr="00B10881">
        <w:rPr>
          <w:rFonts w:ascii="Times New Roman" w:hAnsi="Times New Roman" w:cs="Times New Roman"/>
          <w:color w:val="000000" w:themeColor="text1"/>
          <w:sz w:val="36"/>
          <w:szCs w:val="36"/>
        </w:rPr>
        <w:t>1</w:t>
      </w:r>
      <w:r w:rsidR="00B6584B" w:rsidRPr="00B10881">
        <w:rPr>
          <w:rFonts w:ascii="Times New Roman" w:hAnsi="Times New Roman" w:cs="Times New Roman"/>
          <w:color w:val="000000" w:themeColor="text1"/>
          <w:sz w:val="36"/>
          <w:szCs w:val="36"/>
        </w:rPr>
        <w:t>-</w:t>
      </w:r>
      <w:r w:rsidR="00B10881" w:rsidRPr="00B10881">
        <w:rPr>
          <w:rFonts w:ascii="Times New Roman" w:hAnsi="Times New Roman" w:cs="Times New Roman"/>
          <w:color w:val="000000" w:themeColor="text1"/>
          <w:sz w:val="36"/>
          <w:szCs w:val="36"/>
        </w:rPr>
        <w:t>3</w:t>
      </w:r>
      <w:r w:rsidR="00B6584B" w:rsidRPr="00B10881">
        <w:rPr>
          <w:rFonts w:ascii="Times New Roman" w:hAnsi="Times New Roman" w:cs="Times New Roman"/>
          <w:color w:val="000000" w:themeColor="text1"/>
          <w:sz w:val="36"/>
          <w:szCs w:val="36"/>
        </w:rPr>
        <w:t>.</w:t>
      </w:r>
    </w:p>
    <w:p w:rsidR="00A80A90" w:rsidRPr="00B10881" w:rsidRDefault="00E874F4" w:rsidP="00B10881">
      <w:pPr>
        <w:numPr>
          <w:ilvl w:val="0"/>
          <w:numId w:val="1"/>
        </w:numPr>
        <w:jc w:val="both"/>
        <w:rPr>
          <w:rFonts w:ascii="Times New Roman" w:hAnsi="Times New Roman" w:cs="Times New Roman"/>
          <w:color w:val="000000" w:themeColor="text1"/>
          <w:sz w:val="36"/>
          <w:szCs w:val="36"/>
          <w:lang w:val="en-IN"/>
        </w:rPr>
      </w:pPr>
      <w:hyperlink r:id="rId6" w:history="1">
        <w:r w:rsidR="00B10881" w:rsidRPr="00B10881">
          <w:rPr>
            <w:rStyle w:val="Hyperlink"/>
            <w:rFonts w:ascii="Times New Roman" w:hAnsi="Times New Roman" w:cs="Times New Roman"/>
            <w:color w:val="000000" w:themeColor="text1"/>
            <w:sz w:val="36"/>
            <w:szCs w:val="36"/>
          </w:rPr>
          <w:t xml:space="preserve">Heart CSV: </w:t>
        </w:r>
      </w:hyperlink>
      <w:r w:rsidR="00B6584B" w:rsidRPr="00B10881">
        <w:rPr>
          <w:rFonts w:ascii="Times New Roman" w:hAnsi="Times New Roman" w:cs="Times New Roman"/>
          <w:color w:val="000000" w:themeColor="text1"/>
          <w:sz w:val="36"/>
          <w:szCs w:val="36"/>
        </w:rPr>
        <w:t>try to identify categorical/discrete data and encode it.</w:t>
      </w:r>
    </w:p>
    <w:p w:rsidR="00A80A90" w:rsidRPr="00B10881" w:rsidRDefault="00E874F4" w:rsidP="00B10881">
      <w:pPr>
        <w:numPr>
          <w:ilvl w:val="0"/>
          <w:numId w:val="1"/>
        </w:numPr>
        <w:jc w:val="both"/>
        <w:rPr>
          <w:rFonts w:ascii="Times New Roman" w:hAnsi="Times New Roman" w:cs="Times New Roman"/>
          <w:color w:val="000000" w:themeColor="text1"/>
          <w:sz w:val="36"/>
          <w:szCs w:val="36"/>
          <w:lang w:val="en-IN"/>
        </w:rPr>
      </w:pPr>
      <w:hyperlink r:id="rId7" w:history="1">
        <w:r w:rsidR="00B10881" w:rsidRPr="00B10881">
          <w:rPr>
            <w:rStyle w:val="Hyperlink"/>
            <w:rFonts w:ascii="Times New Roman" w:hAnsi="Times New Roman" w:cs="Times New Roman"/>
            <w:color w:val="000000" w:themeColor="text1"/>
            <w:sz w:val="36"/>
            <w:szCs w:val="36"/>
            <w:lang w:val="en-IN"/>
          </w:rPr>
          <w:t xml:space="preserve">Weather </w:t>
        </w:r>
        <w:proofErr w:type="spellStart"/>
        <w:r w:rsidR="00B10881" w:rsidRPr="00B10881">
          <w:rPr>
            <w:rStyle w:val="Hyperlink"/>
            <w:rFonts w:ascii="Times New Roman" w:hAnsi="Times New Roman" w:cs="Times New Roman"/>
            <w:color w:val="000000" w:themeColor="text1"/>
            <w:sz w:val="36"/>
            <w:szCs w:val="36"/>
            <w:lang w:val="en-IN"/>
          </w:rPr>
          <w:t>Aus</w:t>
        </w:r>
        <w:proofErr w:type="spellEnd"/>
      </w:hyperlink>
      <w:r w:rsidR="00B6584B" w:rsidRPr="00B10881">
        <w:rPr>
          <w:rFonts w:ascii="Times New Roman" w:hAnsi="Times New Roman" w:cs="Times New Roman"/>
          <w:color w:val="000000" w:themeColor="text1"/>
          <w:sz w:val="36"/>
          <w:szCs w:val="36"/>
          <w:lang w:val="en-IN"/>
        </w:rPr>
        <w:t>: Find out columns with missing values (NA) and identify the ratio of missing values.</w:t>
      </w:r>
      <w:r w:rsidR="00B10881">
        <w:rPr>
          <w:rFonts w:ascii="Times New Roman" w:hAnsi="Times New Roman" w:cs="Times New Roman"/>
          <w:color w:val="000000" w:themeColor="text1"/>
          <w:sz w:val="36"/>
          <w:szCs w:val="36"/>
          <w:lang w:val="en-IN"/>
        </w:rPr>
        <w:t xml:space="preserve"> </w:t>
      </w:r>
      <w:r w:rsidR="00B6584B" w:rsidRPr="00B10881">
        <w:rPr>
          <w:rFonts w:ascii="Times New Roman" w:hAnsi="Times New Roman" w:cs="Times New Roman"/>
          <w:color w:val="000000" w:themeColor="text1"/>
          <w:sz w:val="36"/>
          <w:szCs w:val="36"/>
          <w:lang w:val="en-IN"/>
        </w:rPr>
        <w:t>Apply mean, median and mode imputation based on the column type. Observe the changes after imputation.</w:t>
      </w:r>
      <w:r w:rsidR="00B10881">
        <w:rPr>
          <w:rFonts w:ascii="Times New Roman" w:hAnsi="Times New Roman" w:cs="Times New Roman"/>
          <w:color w:val="000000" w:themeColor="text1"/>
          <w:sz w:val="36"/>
          <w:szCs w:val="36"/>
          <w:lang w:val="en-IN"/>
        </w:rPr>
        <w:t xml:space="preserve"> </w:t>
      </w:r>
      <w:r w:rsidR="00B6584B" w:rsidRPr="00B10881">
        <w:rPr>
          <w:rFonts w:ascii="Times New Roman" w:hAnsi="Times New Roman" w:cs="Times New Roman"/>
          <w:color w:val="000000" w:themeColor="text1"/>
          <w:sz w:val="36"/>
          <w:szCs w:val="36"/>
          <w:lang w:val="en-IN"/>
        </w:rPr>
        <w:t>Try to use simple plot for visualizing the data.</w:t>
      </w:r>
    </w:p>
    <w:p w:rsidR="00B6584B" w:rsidRPr="00B6584B" w:rsidRDefault="00B6584B" w:rsidP="00B6584B">
      <w:pPr>
        <w:ind w:left="360"/>
        <w:jc w:val="both"/>
        <w:rPr>
          <w:rFonts w:ascii="Times New Roman" w:hAnsi="Times New Roman" w:cs="Times New Roman"/>
          <w:color w:val="000000" w:themeColor="text1"/>
          <w:lang w:val="en-IN"/>
        </w:rPr>
      </w:pPr>
    </w:p>
    <w:p w:rsidR="00B6584B" w:rsidRPr="00B10881" w:rsidRDefault="00B6584B" w:rsidP="00B6584B">
      <w:pPr>
        <w:jc w:val="both"/>
        <w:rPr>
          <w:rFonts w:ascii="Times New Roman" w:hAnsi="Times New Roman" w:cs="Times New Roman"/>
          <w:b/>
          <w:color w:val="000000" w:themeColor="text1"/>
          <w:sz w:val="36"/>
          <w:szCs w:val="36"/>
        </w:rPr>
      </w:pPr>
      <w:r w:rsidRPr="00B10881">
        <w:rPr>
          <w:rFonts w:ascii="Times New Roman" w:hAnsi="Times New Roman" w:cs="Times New Roman"/>
          <w:b/>
          <w:color w:val="000000" w:themeColor="text1"/>
          <w:sz w:val="36"/>
          <w:szCs w:val="36"/>
          <w:lang w:val="en-IN"/>
        </w:rPr>
        <w:t xml:space="preserve">Dataset </w:t>
      </w:r>
      <w:r w:rsidR="003C5DB8" w:rsidRPr="00B10881">
        <w:rPr>
          <w:rFonts w:ascii="Times New Roman" w:hAnsi="Times New Roman" w:cs="Times New Roman"/>
          <w:b/>
          <w:color w:val="000000" w:themeColor="text1"/>
          <w:sz w:val="36"/>
          <w:szCs w:val="36"/>
          <w:lang w:val="en-IN"/>
        </w:rPr>
        <w:t>D</w:t>
      </w:r>
      <w:r w:rsidRPr="00B10881">
        <w:rPr>
          <w:rFonts w:ascii="Times New Roman" w:hAnsi="Times New Roman" w:cs="Times New Roman"/>
          <w:b/>
          <w:color w:val="000000" w:themeColor="text1"/>
          <w:sz w:val="36"/>
          <w:szCs w:val="36"/>
          <w:lang w:val="en-IN"/>
        </w:rPr>
        <w:t>etails:</w:t>
      </w:r>
      <w:r w:rsidR="00B10881" w:rsidRPr="00B10881">
        <w:rPr>
          <w:rFonts w:ascii="Times New Roman" w:hAnsi="Times New Roman" w:cs="Times New Roman"/>
          <w:b/>
          <w:color w:val="000000" w:themeColor="text1"/>
          <w:sz w:val="36"/>
          <w:szCs w:val="3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810"/>
        <w:gridCol w:w="1710"/>
      </w:tblGrid>
      <w:tr w:rsidR="00B6584B" w:rsidRPr="00B6584B" w:rsidTr="00B6584B">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b/>
                <w:bCs/>
                <w:color w:val="000000" w:themeColor="text1"/>
                <w:sz w:val="24"/>
                <w:szCs w:val="24"/>
                <w:lang w:val="en-IN" w:eastAsia="en-IN"/>
              </w:rPr>
            </w:pPr>
            <w:r w:rsidRPr="00B6584B">
              <w:rPr>
                <w:rFonts w:ascii="Times New Roman" w:eastAsia="Times New Roman" w:hAnsi="Times New Roman" w:cs="Times New Roman"/>
                <w:b/>
                <w:bCs/>
                <w:color w:val="000000" w:themeColor="text1"/>
                <w:sz w:val="24"/>
                <w:szCs w:val="24"/>
                <w:lang w:val="en-IN" w:eastAsia="en-IN"/>
              </w:rPr>
              <w:t>wine.csv.csv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b/>
                <w:bCs/>
                <w:color w:val="000000" w:themeColor="text1"/>
                <w:sz w:val="24"/>
                <w:szCs w:val="24"/>
                <w:lang w:val="en-IN" w:eastAsia="en-IN"/>
              </w:rPr>
            </w:pP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Samples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178</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Features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13</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Classes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3</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Data Set Characteristics: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Multivariate</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Attribute Characteristics: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Integer, Real</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Associated Tasks: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Classification</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lastRenderedPageBreak/>
              <w:t>Missing Values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None</w:t>
            </w:r>
          </w:p>
        </w:tc>
      </w:tr>
    </w:tbl>
    <w:p w:rsidR="00B6584B" w:rsidRPr="00B6584B" w:rsidRDefault="00B6584B" w:rsidP="00B6584B">
      <w:pPr>
        <w:spacing w:after="0" w:line="240" w:lineRule="auto"/>
        <w:jc w:val="both"/>
        <w:rPr>
          <w:rFonts w:ascii="Times New Roman" w:eastAsia="Times New Roman" w:hAnsi="Times New Roman" w:cs="Times New Roman"/>
          <w:vanish/>
          <w:color w:val="000000" w:themeColor="text1"/>
          <w:sz w:val="24"/>
          <w:szCs w:val="24"/>
          <w:lang w:val="en-IN"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151"/>
        <w:gridCol w:w="3477"/>
      </w:tblGrid>
      <w:tr w:rsidR="00B6584B" w:rsidRPr="00B6584B" w:rsidTr="00B6584B">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b/>
                <w:bCs/>
                <w:color w:val="000000" w:themeColor="text1"/>
                <w:sz w:val="24"/>
                <w:szCs w:val="24"/>
                <w:lang w:val="en-IN" w:eastAsia="en-IN"/>
              </w:rPr>
            </w:pPr>
            <w:r w:rsidRPr="00B6584B">
              <w:rPr>
                <w:rFonts w:ascii="Times New Roman" w:eastAsia="Times New Roman" w:hAnsi="Times New Roman" w:cs="Times New Roman"/>
                <w:b/>
                <w:bCs/>
                <w:color w:val="000000" w:themeColor="text1"/>
                <w:sz w:val="24"/>
                <w:szCs w:val="24"/>
                <w:lang w:val="en-IN" w:eastAsia="en-IN"/>
              </w:rPr>
              <w:t>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b/>
                <w:bCs/>
                <w:color w:val="000000" w:themeColor="text1"/>
                <w:sz w:val="24"/>
                <w:szCs w:val="24"/>
                <w:lang w:val="en-IN" w:eastAsia="en-IN"/>
              </w:rPr>
            </w:pPr>
            <w:r w:rsidRPr="00B6584B">
              <w:rPr>
                <w:rFonts w:ascii="Times New Roman" w:eastAsia="Times New Roman" w:hAnsi="Times New Roman" w:cs="Times New Roman"/>
                <w:b/>
                <w:bCs/>
                <w:color w:val="000000" w:themeColor="text1"/>
                <w:sz w:val="24"/>
                <w:szCs w:val="24"/>
                <w:lang w:val="en-IN" w:eastAsia="en-IN"/>
              </w:rPr>
              <w:t>attribute</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Class Label</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Alcohol</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Malic acid</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Ash</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proofErr w:type="spellStart"/>
            <w:r w:rsidRPr="00B6584B">
              <w:rPr>
                <w:rFonts w:ascii="Times New Roman" w:eastAsia="Times New Roman" w:hAnsi="Times New Roman" w:cs="Times New Roman"/>
                <w:color w:val="000000" w:themeColor="text1"/>
                <w:sz w:val="24"/>
                <w:szCs w:val="24"/>
                <w:lang w:val="en-IN" w:eastAsia="en-IN"/>
              </w:rPr>
              <w:t>Alcalinity</w:t>
            </w:r>
            <w:proofErr w:type="spellEnd"/>
            <w:r w:rsidRPr="00B6584B">
              <w:rPr>
                <w:rFonts w:ascii="Times New Roman" w:eastAsia="Times New Roman" w:hAnsi="Times New Roman" w:cs="Times New Roman"/>
                <w:color w:val="000000" w:themeColor="text1"/>
                <w:sz w:val="24"/>
                <w:szCs w:val="24"/>
                <w:lang w:val="en-IN" w:eastAsia="en-IN"/>
              </w:rPr>
              <w:t xml:space="preserve"> of ash</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Magnesium</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Total phenols</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proofErr w:type="spellStart"/>
            <w:r w:rsidRPr="00B6584B">
              <w:rPr>
                <w:rFonts w:ascii="Times New Roman" w:eastAsia="Times New Roman" w:hAnsi="Times New Roman" w:cs="Times New Roman"/>
                <w:color w:val="000000" w:themeColor="text1"/>
                <w:sz w:val="24"/>
                <w:szCs w:val="24"/>
                <w:lang w:val="en-IN" w:eastAsia="en-IN"/>
              </w:rPr>
              <w:t>Flavanoids</w:t>
            </w:r>
            <w:proofErr w:type="spellEnd"/>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proofErr w:type="spellStart"/>
            <w:r w:rsidRPr="00B6584B">
              <w:rPr>
                <w:rFonts w:ascii="Times New Roman" w:eastAsia="Times New Roman" w:hAnsi="Times New Roman" w:cs="Times New Roman"/>
                <w:color w:val="000000" w:themeColor="text1"/>
                <w:sz w:val="24"/>
                <w:szCs w:val="24"/>
                <w:lang w:val="en-IN" w:eastAsia="en-IN"/>
              </w:rPr>
              <w:t>Nonflavanoid</w:t>
            </w:r>
            <w:proofErr w:type="spellEnd"/>
            <w:r w:rsidRPr="00B6584B">
              <w:rPr>
                <w:rFonts w:ascii="Times New Roman" w:eastAsia="Times New Roman" w:hAnsi="Times New Roman" w:cs="Times New Roman"/>
                <w:color w:val="000000" w:themeColor="text1"/>
                <w:sz w:val="24"/>
                <w:szCs w:val="24"/>
                <w:lang w:val="en-IN" w:eastAsia="en-IN"/>
              </w:rPr>
              <w:t xml:space="preserve"> phenols</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Proanthocyanins</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intensity</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Hue</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OD280/OD315 of diluted wines</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14)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Proline</w:t>
            </w:r>
          </w:p>
        </w:tc>
      </w:tr>
    </w:tbl>
    <w:p w:rsidR="00B6584B" w:rsidRPr="00B6584B" w:rsidRDefault="00B6584B" w:rsidP="00B6584B">
      <w:pPr>
        <w:spacing w:after="0" w:line="240" w:lineRule="auto"/>
        <w:jc w:val="both"/>
        <w:rPr>
          <w:rFonts w:ascii="Times New Roman" w:eastAsia="Times New Roman" w:hAnsi="Times New Roman" w:cs="Times New Roman"/>
          <w:vanish/>
          <w:color w:val="000000" w:themeColor="text1"/>
          <w:sz w:val="24"/>
          <w:szCs w:val="24"/>
          <w:lang w:val="en-IN" w:eastAsia="en-IN"/>
        </w:rPr>
      </w:pPr>
    </w:p>
    <w:tbl>
      <w:tblPr>
        <w:tblW w:w="0" w:type="auto"/>
        <w:tblCellMar>
          <w:top w:w="15" w:type="dxa"/>
          <w:left w:w="15" w:type="dxa"/>
          <w:bottom w:w="15" w:type="dxa"/>
          <w:right w:w="15" w:type="dxa"/>
        </w:tblCellMar>
        <w:tblLook w:val="04A0" w:firstRow="1" w:lastRow="0" w:firstColumn="1" w:lastColumn="0" w:noHBand="0" w:noVBand="1"/>
      </w:tblPr>
      <w:tblGrid>
        <w:gridCol w:w="870"/>
        <w:gridCol w:w="1204"/>
      </w:tblGrid>
      <w:tr w:rsidR="00B6584B" w:rsidRPr="00B6584B" w:rsidTr="00B6584B">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b/>
                <w:bCs/>
                <w:color w:val="000000" w:themeColor="text1"/>
                <w:sz w:val="24"/>
                <w:szCs w:val="24"/>
                <w:lang w:val="en-IN" w:eastAsia="en-IN"/>
              </w:rPr>
            </w:pPr>
            <w:r w:rsidRPr="00B6584B">
              <w:rPr>
                <w:rFonts w:ascii="Times New Roman" w:eastAsia="Times New Roman" w:hAnsi="Times New Roman" w:cs="Times New Roman"/>
                <w:b/>
                <w:bCs/>
                <w:color w:val="000000" w:themeColor="text1"/>
                <w:sz w:val="24"/>
                <w:szCs w:val="24"/>
                <w:lang w:val="en-IN" w:eastAsia="en-IN"/>
              </w:rPr>
              <w:lastRenderedPageBreak/>
              <w:t>class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b/>
                <w:bCs/>
                <w:color w:val="000000" w:themeColor="text1"/>
                <w:sz w:val="24"/>
                <w:szCs w:val="24"/>
                <w:lang w:val="en-IN" w:eastAsia="en-IN"/>
              </w:rPr>
            </w:pPr>
            <w:r w:rsidRPr="00B6584B">
              <w:rPr>
                <w:rFonts w:ascii="Times New Roman" w:eastAsia="Times New Roman" w:hAnsi="Times New Roman" w:cs="Times New Roman"/>
                <w:b/>
                <w:bCs/>
                <w:color w:val="000000" w:themeColor="text1"/>
                <w:sz w:val="24"/>
                <w:szCs w:val="24"/>
                <w:lang w:val="en-IN" w:eastAsia="en-IN"/>
              </w:rPr>
              <w:t>samples</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59</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71</w:t>
            </w:r>
          </w:p>
        </w:tc>
      </w:tr>
      <w:tr w:rsidR="00B6584B" w:rsidRPr="00B6584B" w:rsidTr="00B6584B">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B6584B" w:rsidRPr="00B6584B" w:rsidRDefault="00B6584B" w:rsidP="00B6584B">
            <w:pPr>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48</w:t>
            </w:r>
          </w:p>
        </w:tc>
      </w:tr>
    </w:tbl>
    <w:p w:rsidR="00E874F4" w:rsidRDefault="00E874F4" w:rsidP="00E874F4">
      <w:pPr>
        <w:shd w:val="clear" w:color="auto" w:fill="FFFFFF"/>
        <w:spacing w:after="240" w:line="240" w:lineRule="auto"/>
        <w:jc w:val="both"/>
        <w:rPr>
          <w:rFonts w:ascii="Times New Roman" w:eastAsia="Times New Roman" w:hAnsi="Times New Roman" w:cs="Times New Roman"/>
          <w:color w:val="000000" w:themeColor="text1"/>
          <w:sz w:val="24"/>
          <w:szCs w:val="24"/>
          <w:lang w:val="en-IN" w:eastAsia="en-IN"/>
        </w:rPr>
      </w:pPr>
    </w:p>
    <w:p w:rsidR="00B6584B" w:rsidRPr="00B6584B" w:rsidRDefault="00B6584B" w:rsidP="00E874F4">
      <w:pPr>
        <w:shd w:val="clear" w:color="auto" w:fill="FFFFFF"/>
        <w:spacing w:after="240" w:line="240" w:lineRule="auto"/>
        <w:jc w:val="both"/>
        <w:rPr>
          <w:rFonts w:ascii="Times New Roman" w:eastAsia="Times New Roman" w:hAnsi="Times New Roman" w:cs="Times New Roman"/>
          <w:color w:val="000000" w:themeColor="text1"/>
          <w:sz w:val="24"/>
          <w:szCs w:val="24"/>
          <w:lang w:val="en-IN" w:eastAsia="en-IN"/>
        </w:rPr>
      </w:pPr>
      <w:r w:rsidRPr="00B6584B">
        <w:rPr>
          <w:rFonts w:ascii="Times New Roman" w:eastAsia="Times New Roman" w:hAnsi="Times New Roman" w:cs="Times New Roman"/>
          <w:color w:val="000000" w:themeColor="text1"/>
          <w:sz w:val="24"/>
          <w:szCs w:val="24"/>
          <w:lang w:val="en-IN" w:eastAsia="en-IN"/>
        </w:rPr>
        <w:t>Original Owners:</w:t>
      </w:r>
      <w:r w:rsidR="00E874F4">
        <w:rPr>
          <w:rFonts w:ascii="Times New Roman" w:eastAsia="Times New Roman" w:hAnsi="Times New Roman" w:cs="Times New Roman"/>
          <w:color w:val="000000" w:themeColor="text1"/>
          <w:sz w:val="24"/>
          <w:szCs w:val="24"/>
          <w:lang w:val="en-IN" w:eastAsia="en-IN"/>
        </w:rPr>
        <w:t xml:space="preserve"> </w:t>
      </w:r>
      <w:proofErr w:type="spellStart"/>
      <w:r w:rsidRPr="00B6584B">
        <w:rPr>
          <w:rFonts w:ascii="Times New Roman" w:eastAsia="Times New Roman" w:hAnsi="Times New Roman" w:cs="Times New Roman"/>
          <w:color w:val="000000" w:themeColor="text1"/>
          <w:sz w:val="24"/>
          <w:szCs w:val="24"/>
          <w:lang w:val="en-IN" w:eastAsia="en-IN"/>
        </w:rPr>
        <w:t>Forina</w:t>
      </w:r>
      <w:proofErr w:type="spellEnd"/>
      <w:r w:rsidRPr="00B6584B">
        <w:rPr>
          <w:rFonts w:ascii="Times New Roman" w:eastAsia="Times New Roman" w:hAnsi="Times New Roman" w:cs="Times New Roman"/>
          <w:color w:val="000000" w:themeColor="text1"/>
          <w:sz w:val="24"/>
          <w:szCs w:val="24"/>
          <w:lang w:val="en-IN" w:eastAsia="en-IN"/>
        </w:rPr>
        <w:t xml:space="preserve">, M. et al, PARVUS - An Extendible Package for Data Exploration, Classification and Correlation. Institute of Pharmaceutical and Food Analysis and Technologies, Via </w:t>
      </w:r>
      <w:proofErr w:type="spellStart"/>
      <w:r w:rsidRPr="00B6584B">
        <w:rPr>
          <w:rFonts w:ascii="Times New Roman" w:eastAsia="Times New Roman" w:hAnsi="Times New Roman" w:cs="Times New Roman"/>
          <w:color w:val="000000" w:themeColor="text1"/>
          <w:sz w:val="24"/>
          <w:szCs w:val="24"/>
          <w:lang w:val="en-IN" w:eastAsia="en-IN"/>
        </w:rPr>
        <w:t>Brigata</w:t>
      </w:r>
      <w:proofErr w:type="spellEnd"/>
      <w:r w:rsidRPr="00B6584B">
        <w:rPr>
          <w:rFonts w:ascii="Times New Roman" w:eastAsia="Times New Roman" w:hAnsi="Times New Roman" w:cs="Times New Roman"/>
          <w:color w:val="000000" w:themeColor="text1"/>
          <w:sz w:val="24"/>
          <w:szCs w:val="24"/>
          <w:lang w:val="en-IN" w:eastAsia="en-IN"/>
        </w:rPr>
        <w:t xml:space="preserve"> Salerno, 16147 Genoa, Italy.</w:t>
      </w:r>
    </w:p>
    <w:p w:rsidR="00B6584B" w:rsidRPr="00B6584B" w:rsidRDefault="00B6584B" w:rsidP="00B6584B">
      <w:pPr>
        <w:spacing w:after="0" w:line="240" w:lineRule="auto"/>
        <w:jc w:val="both"/>
        <w:rPr>
          <w:rFonts w:ascii="Times New Roman" w:eastAsia="Times New Roman" w:hAnsi="Times New Roman" w:cs="Times New Roman"/>
          <w:color w:val="000000" w:themeColor="text1"/>
          <w:sz w:val="24"/>
          <w:szCs w:val="24"/>
          <w:lang w:val="en-IN" w:eastAsia="en-IN"/>
        </w:rPr>
      </w:pPr>
    </w:p>
    <w:p w:rsidR="00B6584B" w:rsidRPr="00B10881" w:rsidRDefault="00E874F4" w:rsidP="00B10881">
      <w:pPr>
        <w:spacing w:before="360" w:after="360" w:line="240" w:lineRule="auto"/>
        <w:jc w:val="both"/>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pict>
          <v:rect id="_x0000_i1025" style="width:0;height:3pt" o:hralign="center" o:hrstd="t" o:hr="t" fillcolor="#a0a0a0" stroked="f"/>
        </w:pict>
      </w:r>
    </w:p>
    <w:p w:rsidR="00A80A90" w:rsidRPr="00B10881" w:rsidRDefault="00A80A90" w:rsidP="00B6584B">
      <w:pPr>
        <w:ind w:left="720"/>
        <w:jc w:val="both"/>
        <w:rPr>
          <w:rFonts w:ascii="Times New Roman" w:hAnsi="Times New Roman" w:cs="Times New Roman"/>
          <w:b/>
          <w:color w:val="000000" w:themeColor="text1"/>
          <w:sz w:val="28"/>
          <w:szCs w:val="28"/>
          <w:lang w:val="en-IN"/>
        </w:rPr>
      </w:pPr>
      <w:bookmarkStart w:id="0" w:name="_GoBack"/>
      <w:bookmarkEnd w:id="0"/>
    </w:p>
    <w:p w:rsidR="00B6584B" w:rsidRPr="00B10881" w:rsidRDefault="00B6584B" w:rsidP="00B6584B">
      <w:pPr>
        <w:jc w:val="both"/>
        <w:rPr>
          <w:rFonts w:ascii="Times New Roman" w:hAnsi="Times New Roman" w:cs="Times New Roman"/>
          <w:b/>
          <w:color w:val="000000" w:themeColor="text1"/>
          <w:sz w:val="28"/>
          <w:szCs w:val="28"/>
        </w:rPr>
      </w:pPr>
      <w:r w:rsidRPr="00B10881">
        <w:rPr>
          <w:rFonts w:ascii="Times New Roman" w:hAnsi="Times New Roman" w:cs="Times New Roman"/>
          <w:b/>
          <w:color w:val="000000" w:themeColor="text1"/>
          <w:sz w:val="28"/>
          <w:szCs w:val="28"/>
        </w:rPr>
        <w:t>Heart UCI dataset:</w:t>
      </w:r>
    </w:p>
    <w:p w:rsidR="00B6584B" w:rsidRPr="00B6584B" w:rsidRDefault="00B6584B" w:rsidP="00B6584B">
      <w:pPr>
        <w:jc w:val="both"/>
        <w:rPr>
          <w:rFonts w:ascii="Times New Roman" w:hAnsi="Times New Roman" w:cs="Times New Roman"/>
          <w:color w:val="000000" w:themeColor="text1"/>
        </w:rPr>
      </w:pPr>
      <w:r w:rsidRPr="00B6584B">
        <w:rPr>
          <w:rFonts w:ascii="Times New Roman" w:hAnsi="Times New Roman" w:cs="Times New Roman"/>
          <w:color w:val="000000" w:themeColor="text1"/>
          <w:sz w:val="21"/>
          <w:szCs w:val="21"/>
          <w:shd w:val="clear" w:color="auto" w:fill="FFFFFF"/>
        </w:rPr>
        <w:t xml:space="preserve">This is a multivariate type of dataset which means providing or involving a variety of separate mathematical or statistical variables, multivariate numerical data analysis. It is composed of 14 attributes which are age, sex, chest pain type, resting blood pressure, serum cholesterol, fasting blood sugar, resting electrocardiographic results, maximum heart rate achieved, exercise-induced angina, </w:t>
      </w:r>
      <w:proofErr w:type="spellStart"/>
      <w:r w:rsidRPr="00B6584B">
        <w:rPr>
          <w:rFonts w:ascii="Times New Roman" w:hAnsi="Times New Roman" w:cs="Times New Roman"/>
          <w:color w:val="000000" w:themeColor="text1"/>
          <w:sz w:val="21"/>
          <w:szCs w:val="21"/>
          <w:shd w:val="clear" w:color="auto" w:fill="FFFFFF"/>
        </w:rPr>
        <w:t>oldpeak</w:t>
      </w:r>
      <w:proofErr w:type="spellEnd"/>
      <w:r w:rsidRPr="00B6584B">
        <w:rPr>
          <w:rFonts w:ascii="Times New Roman" w:hAnsi="Times New Roman" w:cs="Times New Roman"/>
          <w:color w:val="000000" w:themeColor="text1"/>
          <w:sz w:val="21"/>
          <w:szCs w:val="21"/>
          <w:shd w:val="clear" w:color="auto" w:fill="FFFFFF"/>
        </w:rPr>
        <w:t xml:space="preserve"> — ST depression induced by exercise relative to rest, the slope of the peak exercise ST segment, number of major vessels and Thalassemia. This database includes 76 attributes, but all published studies relate to the use of a subset of 14 of them. The Cleveland database is the only one used by ML researchers to date. One of the major tasks on this dataset is to predict based on the given attributes of a patient that whether that particular person has heart disease or not and other is the experimental task to diagnose and find out various insights from this dataset which could help in understanding the problem more.</w:t>
      </w:r>
    </w:p>
    <w:sectPr w:rsidR="00B6584B" w:rsidRPr="00B658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A05012"/>
    <w:multiLevelType w:val="hybridMultilevel"/>
    <w:tmpl w:val="8FBEF8B4"/>
    <w:lvl w:ilvl="0" w:tplc="9A903090">
      <w:start w:val="1"/>
      <w:numFmt w:val="decimal"/>
      <w:lvlText w:val="%1."/>
      <w:lvlJc w:val="left"/>
      <w:pPr>
        <w:tabs>
          <w:tab w:val="num" w:pos="720"/>
        </w:tabs>
        <w:ind w:left="720" w:hanging="360"/>
      </w:pPr>
      <w:rPr>
        <w:rFonts w:ascii="Times New Roman" w:eastAsiaTheme="minorHAnsi" w:hAnsi="Times New Roman" w:cs="Times New Roman"/>
      </w:rPr>
    </w:lvl>
    <w:lvl w:ilvl="1" w:tplc="31BC4C20" w:tentative="1">
      <w:start w:val="1"/>
      <w:numFmt w:val="bullet"/>
      <w:lvlText w:val="•"/>
      <w:lvlJc w:val="left"/>
      <w:pPr>
        <w:tabs>
          <w:tab w:val="num" w:pos="1440"/>
        </w:tabs>
        <w:ind w:left="1440" w:hanging="360"/>
      </w:pPr>
      <w:rPr>
        <w:rFonts w:ascii="Arial" w:hAnsi="Arial" w:hint="default"/>
      </w:rPr>
    </w:lvl>
    <w:lvl w:ilvl="2" w:tplc="C0609A12" w:tentative="1">
      <w:start w:val="1"/>
      <w:numFmt w:val="bullet"/>
      <w:lvlText w:val="•"/>
      <w:lvlJc w:val="left"/>
      <w:pPr>
        <w:tabs>
          <w:tab w:val="num" w:pos="2160"/>
        </w:tabs>
        <w:ind w:left="2160" w:hanging="360"/>
      </w:pPr>
      <w:rPr>
        <w:rFonts w:ascii="Arial" w:hAnsi="Arial" w:hint="default"/>
      </w:rPr>
    </w:lvl>
    <w:lvl w:ilvl="3" w:tplc="4C8264FC" w:tentative="1">
      <w:start w:val="1"/>
      <w:numFmt w:val="bullet"/>
      <w:lvlText w:val="•"/>
      <w:lvlJc w:val="left"/>
      <w:pPr>
        <w:tabs>
          <w:tab w:val="num" w:pos="2880"/>
        </w:tabs>
        <w:ind w:left="2880" w:hanging="360"/>
      </w:pPr>
      <w:rPr>
        <w:rFonts w:ascii="Arial" w:hAnsi="Arial" w:hint="default"/>
      </w:rPr>
    </w:lvl>
    <w:lvl w:ilvl="4" w:tplc="79AC55FA" w:tentative="1">
      <w:start w:val="1"/>
      <w:numFmt w:val="bullet"/>
      <w:lvlText w:val="•"/>
      <w:lvlJc w:val="left"/>
      <w:pPr>
        <w:tabs>
          <w:tab w:val="num" w:pos="3600"/>
        </w:tabs>
        <w:ind w:left="3600" w:hanging="360"/>
      </w:pPr>
      <w:rPr>
        <w:rFonts w:ascii="Arial" w:hAnsi="Arial" w:hint="default"/>
      </w:rPr>
    </w:lvl>
    <w:lvl w:ilvl="5" w:tplc="DA50E040" w:tentative="1">
      <w:start w:val="1"/>
      <w:numFmt w:val="bullet"/>
      <w:lvlText w:val="•"/>
      <w:lvlJc w:val="left"/>
      <w:pPr>
        <w:tabs>
          <w:tab w:val="num" w:pos="4320"/>
        </w:tabs>
        <w:ind w:left="4320" w:hanging="360"/>
      </w:pPr>
      <w:rPr>
        <w:rFonts w:ascii="Arial" w:hAnsi="Arial" w:hint="default"/>
      </w:rPr>
    </w:lvl>
    <w:lvl w:ilvl="6" w:tplc="9B909270" w:tentative="1">
      <w:start w:val="1"/>
      <w:numFmt w:val="bullet"/>
      <w:lvlText w:val="•"/>
      <w:lvlJc w:val="left"/>
      <w:pPr>
        <w:tabs>
          <w:tab w:val="num" w:pos="5040"/>
        </w:tabs>
        <w:ind w:left="5040" w:hanging="360"/>
      </w:pPr>
      <w:rPr>
        <w:rFonts w:ascii="Arial" w:hAnsi="Arial" w:hint="default"/>
      </w:rPr>
    </w:lvl>
    <w:lvl w:ilvl="7" w:tplc="6A940DBA" w:tentative="1">
      <w:start w:val="1"/>
      <w:numFmt w:val="bullet"/>
      <w:lvlText w:val="•"/>
      <w:lvlJc w:val="left"/>
      <w:pPr>
        <w:tabs>
          <w:tab w:val="num" w:pos="5760"/>
        </w:tabs>
        <w:ind w:left="5760" w:hanging="360"/>
      </w:pPr>
      <w:rPr>
        <w:rFonts w:ascii="Arial" w:hAnsi="Arial" w:hint="default"/>
      </w:rPr>
    </w:lvl>
    <w:lvl w:ilvl="8" w:tplc="F9749CE0"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84B"/>
    <w:rsid w:val="00226A32"/>
    <w:rsid w:val="003C5DB8"/>
    <w:rsid w:val="00926C97"/>
    <w:rsid w:val="00A80A90"/>
    <w:rsid w:val="00B10881"/>
    <w:rsid w:val="00B6584B"/>
    <w:rsid w:val="00E87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6D232"/>
  <w15:chartTrackingRefBased/>
  <w15:docId w15:val="{4591D391-EB8A-4F98-BAB4-3E87980B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584B"/>
    <w:rPr>
      <w:color w:val="0000FF" w:themeColor="hyperlink"/>
      <w:u w:val="single"/>
    </w:rPr>
  </w:style>
  <w:style w:type="character" w:styleId="UnresolvedMention">
    <w:name w:val="Unresolved Mention"/>
    <w:basedOn w:val="DefaultParagraphFont"/>
    <w:uiPriority w:val="99"/>
    <w:semiHidden/>
    <w:unhideWhenUsed/>
    <w:rsid w:val="00B6584B"/>
    <w:rPr>
      <w:color w:val="605E5C"/>
      <w:shd w:val="clear" w:color="auto" w:fill="E1DFDD"/>
    </w:rPr>
  </w:style>
  <w:style w:type="paragraph" w:styleId="NormalWeb">
    <w:name w:val="Normal (Web)"/>
    <w:basedOn w:val="Normal"/>
    <w:uiPriority w:val="99"/>
    <w:semiHidden/>
    <w:unhideWhenUsed/>
    <w:rsid w:val="00B6584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B108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90638">
      <w:bodyDiv w:val="1"/>
      <w:marLeft w:val="0"/>
      <w:marRight w:val="0"/>
      <w:marTop w:val="0"/>
      <w:marBottom w:val="0"/>
      <w:divBdr>
        <w:top w:val="none" w:sz="0" w:space="0" w:color="auto"/>
        <w:left w:val="none" w:sz="0" w:space="0" w:color="auto"/>
        <w:bottom w:val="none" w:sz="0" w:space="0" w:color="auto"/>
        <w:right w:val="none" w:sz="0" w:space="0" w:color="auto"/>
      </w:divBdr>
      <w:divsChild>
        <w:div w:id="1220482310">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414864524">
      <w:bodyDiv w:val="1"/>
      <w:marLeft w:val="0"/>
      <w:marRight w:val="0"/>
      <w:marTop w:val="0"/>
      <w:marBottom w:val="0"/>
      <w:divBdr>
        <w:top w:val="none" w:sz="0" w:space="0" w:color="auto"/>
        <w:left w:val="none" w:sz="0" w:space="0" w:color="auto"/>
        <w:bottom w:val="none" w:sz="0" w:space="0" w:color="auto"/>
        <w:right w:val="none" w:sz="0" w:space="0" w:color="auto"/>
      </w:divBdr>
      <w:divsChild>
        <w:div w:id="624972872">
          <w:marLeft w:val="360"/>
          <w:marRight w:val="0"/>
          <w:marTop w:val="200"/>
          <w:marBottom w:val="0"/>
          <w:divBdr>
            <w:top w:val="none" w:sz="0" w:space="0" w:color="auto"/>
            <w:left w:val="none" w:sz="0" w:space="0" w:color="auto"/>
            <w:bottom w:val="none" w:sz="0" w:space="0" w:color="auto"/>
            <w:right w:val="none" w:sz="0" w:space="0" w:color="auto"/>
          </w:divBdr>
        </w:div>
        <w:div w:id="997420569">
          <w:marLeft w:val="360"/>
          <w:marRight w:val="0"/>
          <w:marTop w:val="200"/>
          <w:marBottom w:val="0"/>
          <w:divBdr>
            <w:top w:val="none" w:sz="0" w:space="0" w:color="auto"/>
            <w:left w:val="none" w:sz="0" w:space="0" w:color="auto"/>
            <w:bottom w:val="none" w:sz="0" w:space="0" w:color="auto"/>
            <w:right w:val="none" w:sz="0" w:space="0" w:color="auto"/>
          </w:divBdr>
        </w:div>
        <w:div w:id="2111076132">
          <w:marLeft w:val="360"/>
          <w:marRight w:val="0"/>
          <w:marTop w:val="200"/>
          <w:marBottom w:val="0"/>
          <w:divBdr>
            <w:top w:val="none" w:sz="0" w:space="0" w:color="auto"/>
            <w:left w:val="none" w:sz="0" w:space="0" w:color="auto"/>
            <w:bottom w:val="none" w:sz="0" w:space="0" w:color="auto"/>
            <w:right w:val="none" w:sz="0" w:space="0" w:color="auto"/>
          </w:divBdr>
        </w:div>
        <w:div w:id="1982538977">
          <w:marLeft w:val="360"/>
          <w:marRight w:val="0"/>
          <w:marTop w:val="200"/>
          <w:marBottom w:val="0"/>
          <w:divBdr>
            <w:top w:val="none" w:sz="0" w:space="0" w:color="auto"/>
            <w:left w:val="none" w:sz="0" w:space="0" w:color="auto"/>
            <w:bottom w:val="none" w:sz="0" w:space="0" w:color="auto"/>
            <w:right w:val="none" w:sz="0" w:space="0" w:color="auto"/>
          </w:divBdr>
        </w:div>
        <w:div w:id="2074967467">
          <w:marLeft w:val="360"/>
          <w:marRight w:val="0"/>
          <w:marTop w:val="200"/>
          <w:marBottom w:val="0"/>
          <w:divBdr>
            <w:top w:val="none" w:sz="0" w:space="0" w:color="auto"/>
            <w:left w:val="none" w:sz="0" w:space="0" w:color="auto"/>
            <w:bottom w:val="none" w:sz="0" w:space="0" w:color="auto"/>
            <w:right w:val="none" w:sz="0" w:space="0" w:color="auto"/>
          </w:divBdr>
        </w:div>
        <w:div w:id="1959212663">
          <w:marLeft w:val="360"/>
          <w:marRight w:val="0"/>
          <w:marTop w:val="200"/>
          <w:marBottom w:val="0"/>
          <w:divBdr>
            <w:top w:val="none" w:sz="0" w:space="0" w:color="auto"/>
            <w:left w:val="none" w:sz="0" w:space="0" w:color="auto"/>
            <w:bottom w:val="none" w:sz="0" w:space="0" w:color="auto"/>
            <w:right w:val="none" w:sz="0" w:space="0" w:color="auto"/>
          </w:divBdr>
        </w:div>
      </w:divsChild>
    </w:div>
    <w:div w:id="1255094159">
      <w:bodyDiv w:val="1"/>
      <w:marLeft w:val="0"/>
      <w:marRight w:val="0"/>
      <w:marTop w:val="0"/>
      <w:marBottom w:val="0"/>
      <w:divBdr>
        <w:top w:val="none" w:sz="0" w:space="0" w:color="auto"/>
        <w:left w:val="none" w:sz="0" w:space="0" w:color="auto"/>
        <w:bottom w:val="none" w:sz="0" w:space="0" w:color="auto"/>
        <w:right w:val="none" w:sz="0" w:space="0" w:color="auto"/>
      </w:divBdr>
      <w:divsChild>
        <w:div w:id="22753053">
          <w:marLeft w:val="360"/>
          <w:marRight w:val="0"/>
          <w:marTop w:val="200"/>
          <w:marBottom w:val="0"/>
          <w:divBdr>
            <w:top w:val="none" w:sz="0" w:space="0" w:color="auto"/>
            <w:left w:val="none" w:sz="0" w:space="0" w:color="auto"/>
            <w:bottom w:val="none" w:sz="0" w:space="0" w:color="auto"/>
            <w:right w:val="none" w:sz="0" w:space="0" w:color="auto"/>
          </w:divBdr>
        </w:div>
        <w:div w:id="714625287">
          <w:marLeft w:val="360"/>
          <w:marRight w:val="0"/>
          <w:marTop w:val="200"/>
          <w:marBottom w:val="0"/>
          <w:divBdr>
            <w:top w:val="none" w:sz="0" w:space="0" w:color="auto"/>
            <w:left w:val="none" w:sz="0" w:space="0" w:color="auto"/>
            <w:bottom w:val="none" w:sz="0" w:space="0" w:color="auto"/>
            <w:right w:val="none" w:sz="0" w:space="0" w:color="auto"/>
          </w:divBdr>
        </w:div>
        <w:div w:id="785730994">
          <w:marLeft w:val="360"/>
          <w:marRight w:val="0"/>
          <w:marTop w:val="200"/>
          <w:marBottom w:val="0"/>
          <w:divBdr>
            <w:top w:val="none" w:sz="0" w:space="0" w:color="auto"/>
            <w:left w:val="none" w:sz="0" w:space="0" w:color="auto"/>
            <w:bottom w:val="none" w:sz="0" w:space="0" w:color="auto"/>
            <w:right w:val="none" w:sz="0" w:space="0" w:color="auto"/>
          </w:divBdr>
        </w:div>
        <w:div w:id="1609511079">
          <w:marLeft w:val="360"/>
          <w:marRight w:val="0"/>
          <w:marTop w:val="200"/>
          <w:marBottom w:val="0"/>
          <w:divBdr>
            <w:top w:val="none" w:sz="0" w:space="0" w:color="auto"/>
            <w:left w:val="none" w:sz="0" w:space="0" w:color="auto"/>
            <w:bottom w:val="none" w:sz="0" w:space="0" w:color="auto"/>
            <w:right w:val="none" w:sz="0" w:space="0" w:color="auto"/>
          </w:divBdr>
        </w:div>
        <w:div w:id="1263535684">
          <w:marLeft w:val="360"/>
          <w:marRight w:val="0"/>
          <w:marTop w:val="200"/>
          <w:marBottom w:val="0"/>
          <w:divBdr>
            <w:top w:val="none" w:sz="0" w:space="0" w:color="auto"/>
            <w:left w:val="none" w:sz="0" w:space="0" w:color="auto"/>
            <w:bottom w:val="none" w:sz="0" w:space="0" w:color="auto"/>
            <w:right w:val="none" w:sz="0" w:space="0" w:color="auto"/>
          </w:divBdr>
        </w:div>
        <w:div w:id="1442145329">
          <w:marLeft w:val="360"/>
          <w:marRight w:val="0"/>
          <w:marTop w:val="200"/>
          <w:marBottom w:val="0"/>
          <w:divBdr>
            <w:top w:val="none" w:sz="0" w:space="0" w:color="auto"/>
            <w:left w:val="none" w:sz="0" w:space="0" w:color="auto"/>
            <w:bottom w:val="none" w:sz="0" w:space="0" w:color="auto"/>
            <w:right w:val="none" w:sz="0" w:space="0" w:color="auto"/>
          </w:divBdr>
        </w:div>
      </w:divsChild>
    </w:div>
    <w:div w:id="126723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raw.githubusercontent.com/acakin/weatherAUS/refs/heads/master/weatherAUS.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armaroshan/Heart-UCI%20Dataset/blob/master/heart.csv" TargetMode="External"/><Relationship Id="rId5" Type="http://schemas.openxmlformats.org/officeDocument/2006/relationships/hyperlink" Target="https://github.com/rasbt/pattern_classification/blob/master/data/wine_data.cs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3</cp:revision>
  <dcterms:created xsi:type="dcterms:W3CDTF">2026-05-08T15:44:00Z</dcterms:created>
  <dcterms:modified xsi:type="dcterms:W3CDTF">2026-05-08T16:14:00Z</dcterms:modified>
</cp:coreProperties>
</file>