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7E82" w14:textId="67CD9D03" w:rsidR="008808D7" w:rsidRPr="008808D7" w:rsidRDefault="005C300F" w:rsidP="00C75B24">
      <w:pPr>
        <w:pStyle w:val="NormalWeb"/>
        <w:rPr>
          <w:rFonts w:ascii="Arial" w:hAnsi="Arial" w:cs="Arial"/>
          <w:b/>
          <w:bCs/>
        </w:rPr>
      </w:pPr>
      <w:r w:rsidRPr="008808D7">
        <w:rPr>
          <w:rFonts w:ascii="Arial" w:hAnsi="Arial" w:cs="Arial"/>
          <w:b/>
          <w:bCs/>
          <w:highlight w:val="cyan"/>
        </w:rPr>
        <w:t xml:space="preserve">Page contact, </w:t>
      </w:r>
      <w:r w:rsidR="004202D4">
        <w:rPr>
          <w:rFonts w:ascii="Arial" w:hAnsi="Arial" w:cs="Arial"/>
          <w:b/>
          <w:bCs/>
          <w:highlight w:val="cyan"/>
        </w:rPr>
        <w:t xml:space="preserve">le </w:t>
      </w:r>
      <w:r w:rsidRPr="008808D7">
        <w:rPr>
          <w:rFonts w:ascii="Arial" w:hAnsi="Arial" w:cs="Arial"/>
          <w:b/>
          <w:bCs/>
          <w:highlight w:val="cyan"/>
        </w:rPr>
        <w:t>numéro de téléphone </w:t>
      </w:r>
      <w:r w:rsidR="004202D4">
        <w:rPr>
          <w:rFonts w:ascii="Arial" w:hAnsi="Arial" w:cs="Arial"/>
          <w:b/>
          <w:bCs/>
          <w:highlight w:val="cyan"/>
        </w:rPr>
        <w:t>est confirmé</w:t>
      </w:r>
      <w:r w:rsidRPr="008808D7">
        <w:rPr>
          <w:rFonts w:ascii="Arial" w:hAnsi="Arial" w:cs="Arial"/>
          <w:b/>
          <w:bCs/>
          <w:highlight w:val="cyan"/>
        </w:rPr>
        <w:t>:</w:t>
      </w:r>
      <w:r w:rsidRPr="008808D7">
        <w:rPr>
          <w:rFonts w:ascii="Arial" w:hAnsi="Arial" w:cs="Arial"/>
          <w:b/>
          <w:bCs/>
        </w:rPr>
        <w:t xml:space="preserve"> </w:t>
      </w:r>
    </w:p>
    <w:p w14:paraId="4BE1C407" w14:textId="7A511C4C" w:rsidR="005C300F" w:rsidRDefault="005C300F" w:rsidP="00C75B24">
      <w:pPr>
        <w:pStyle w:val="NormalWeb"/>
        <w:rPr>
          <w:rFonts w:ascii="Arial" w:hAnsi="Arial" w:cs="Arial"/>
        </w:rPr>
      </w:pPr>
      <w:r>
        <w:rPr>
          <w:rFonts w:ascii="Arial" w:hAnsi="Arial" w:cs="Arial"/>
        </w:rPr>
        <w:t>+33 768 399</w:t>
      </w:r>
      <w:r w:rsidR="00F07178">
        <w:rPr>
          <w:rFonts w:ascii="Arial" w:hAnsi="Arial" w:cs="Arial"/>
        </w:rPr>
        <w:t xml:space="preserve"> </w:t>
      </w:r>
      <w:r>
        <w:rPr>
          <w:rFonts w:ascii="Arial" w:hAnsi="Arial" w:cs="Arial"/>
        </w:rPr>
        <w:t>613</w:t>
      </w:r>
    </w:p>
    <w:p w14:paraId="5CA70C18" w14:textId="1BF44842" w:rsidR="008E56BE" w:rsidRPr="00F379DC" w:rsidRDefault="008E56BE" w:rsidP="0027331F">
      <w:pPr>
        <w:pStyle w:val="NormalWeb"/>
        <w:jc w:val="both"/>
        <w:rPr>
          <w:rFonts w:ascii="Arial" w:hAnsi="Arial" w:cs="Arial"/>
          <w:b/>
          <w:bCs/>
          <w:sz w:val="32"/>
          <w:szCs w:val="32"/>
        </w:rPr>
      </w:pPr>
      <w:hyperlink r:id="rId7" w:history="1">
        <w:r w:rsidRPr="00F379DC">
          <w:rPr>
            <w:rStyle w:val="Lienhypertexte"/>
            <w:rFonts w:ascii="Arial" w:hAnsi="Arial" w:cs="Arial"/>
            <w:b/>
            <w:bCs/>
            <w:sz w:val="32"/>
            <w:szCs w:val="32"/>
            <w:highlight w:val="cyan"/>
          </w:rPr>
          <w:t>https://acropolisre.novprojet.com/fr/regulatory-disclosures</w:t>
        </w:r>
      </w:hyperlink>
    </w:p>
    <w:p w14:paraId="7E275030" w14:textId="77777777" w:rsidR="00352399" w:rsidRPr="00352399" w:rsidRDefault="00352399" w:rsidP="00352399">
      <w:pPr>
        <w:shd w:val="clear" w:color="auto" w:fill="FFFFFF"/>
        <w:spacing w:after="240" w:line="240" w:lineRule="auto"/>
        <w:outlineLvl w:val="1"/>
        <w:rPr>
          <w:rFonts w:ascii="Georgia" w:eastAsia="Times New Roman" w:hAnsi="Georgia" w:cs="Times New Roman"/>
          <w:b/>
          <w:bCs/>
          <w:color w:val="0A1118"/>
          <w:kern w:val="0"/>
          <w:sz w:val="36"/>
          <w:szCs w:val="36"/>
          <w14:ligatures w14:val="none"/>
        </w:rPr>
      </w:pPr>
      <w:r w:rsidRPr="00352399">
        <w:rPr>
          <w:rFonts w:ascii="Georgia" w:eastAsia="Times New Roman" w:hAnsi="Georgia" w:cs="Times New Roman"/>
          <w:b/>
          <w:bCs/>
          <w:color w:val="0A1118"/>
          <w:kern w:val="0"/>
          <w:sz w:val="36"/>
          <w:szCs w:val="36"/>
          <w14:ligatures w14:val="none"/>
        </w:rPr>
        <w:t>2. Titres professionnels et licences</w:t>
      </w:r>
    </w:p>
    <w:p w14:paraId="75A249D9" w14:textId="443AB2AB" w:rsidR="00316D1C" w:rsidRPr="000B65C1" w:rsidRDefault="00316D1C" w:rsidP="00316D1C">
      <w:pPr>
        <w:pStyle w:val="NormalWeb"/>
        <w:spacing w:line="220" w:lineRule="atLeast"/>
        <w:rPr>
          <w:color w:val="222222"/>
          <w:sz w:val="22"/>
          <w:szCs w:val="22"/>
          <w:shd w:val="clear" w:color="auto" w:fill="FFFFFF"/>
        </w:rPr>
      </w:pPr>
      <w:r w:rsidRPr="000B65C1">
        <w:rPr>
          <w:color w:val="222222"/>
          <w:sz w:val="22"/>
          <w:szCs w:val="22"/>
          <w:shd w:val="clear" w:color="auto" w:fill="FFFFFF"/>
        </w:rPr>
        <w:t>Nicolas MILONAS, dont le domicile est au 54, rue Charles Darwin L-1433 Luxembourg, domicilié pour la France au 213, rue Saint-Honoré, 75001 Paris. Agent commercial inscrit au Registre Spécial des Agents Commerciaux (RSAC) sous le Code APE : 4619B, SIRET : 44073282400030, SIRENE : 440 732 824, Site internet: www.acropolis-real-estate.com</w:t>
      </w:r>
      <w:r w:rsidRPr="000B65C1">
        <w:rPr>
          <w:color w:val="222222"/>
          <w:sz w:val="22"/>
          <w:szCs w:val="22"/>
          <w:shd w:val="clear" w:color="auto" w:fill="FFFFFF"/>
        </w:rPr>
        <w:t>.</w:t>
      </w:r>
    </w:p>
    <w:p w14:paraId="1FBF82F2" w14:textId="65C70732" w:rsidR="00E771A8" w:rsidRPr="00670070" w:rsidRDefault="00352399" w:rsidP="0085563C">
      <w:pPr>
        <w:shd w:val="clear" w:color="auto" w:fill="FFFFFF"/>
        <w:spacing w:after="240" w:line="240" w:lineRule="auto"/>
        <w:rPr>
          <w:rFonts w:ascii="Times New Roman" w:eastAsia="Times New Roman" w:hAnsi="Times New Roman" w:cs="Times New Roman"/>
          <w:kern w:val="0"/>
          <w:sz w:val="22"/>
          <w:szCs w:val="22"/>
          <w14:ligatures w14:val="none"/>
        </w:rPr>
      </w:pPr>
      <w:r w:rsidRPr="00352399">
        <w:rPr>
          <w:rFonts w:ascii="Times New Roman" w:eastAsia="Times New Roman" w:hAnsi="Times New Roman" w:cs="Times New Roman"/>
          <w:kern w:val="0"/>
          <w:sz w:val="22"/>
          <w:szCs w:val="22"/>
          <w14:ligatures w14:val="none"/>
        </w:rPr>
        <w:t>Acropolis Real Estate opère en tant qu'age</w:t>
      </w:r>
      <w:r w:rsidR="0085563C" w:rsidRPr="000B65C1">
        <w:rPr>
          <w:rFonts w:ascii="Times New Roman" w:eastAsia="Times New Roman" w:hAnsi="Times New Roman" w:cs="Times New Roman"/>
          <w:kern w:val="0"/>
          <w:sz w:val="22"/>
          <w:szCs w:val="22"/>
          <w14:ligatures w14:val="none"/>
        </w:rPr>
        <w:t>nt commercial</w:t>
      </w:r>
      <w:r w:rsidRPr="00352399">
        <w:rPr>
          <w:rFonts w:ascii="Times New Roman" w:eastAsia="Times New Roman" w:hAnsi="Times New Roman" w:cs="Times New Roman"/>
          <w:kern w:val="0"/>
          <w:sz w:val="22"/>
          <w:szCs w:val="22"/>
          <w14:ligatures w14:val="none"/>
        </w:rPr>
        <w:t xml:space="preserve"> agréé et réglementé sous les juridictions européennes</w:t>
      </w:r>
      <w:r w:rsidR="0085563C" w:rsidRPr="000B65C1">
        <w:rPr>
          <w:rFonts w:ascii="Times New Roman" w:eastAsia="Times New Roman" w:hAnsi="Times New Roman" w:cs="Times New Roman"/>
          <w:kern w:val="0"/>
          <w:sz w:val="22"/>
          <w:szCs w:val="22"/>
          <w14:ligatures w14:val="none"/>
        </w:rPr>
        <w:t xml:space="preserve">. </w:t>
      </w:r>
      <w:r w:rsidR="00E771A8" w:rsidRPr="000B65C1">
        <w:rPr>
          <w:rFonts w:ascii="Times New Roman" w:hAnsi="Times New Roman" w:cs="Times New Roman"/>
          <w:sz w:val="22"/>
          <w:szCs w:val="22"/>
        </w:rPr>
        <w:t xml:space="preserve">L’agent commercial immobilier agit au nom et pour le compte du Mandant, </w:t>
      </w:r>
      <w:r w:rsidR="00E771A8" w:rsidRPr="000B65C1">
        <w:rPr>
          <w:rFonts w:ascii="Times New Roman" w:eastAsia="Times New Roman" w:hAnsi="Times New Roman" w:cs="Times New Roman"/>
          <w:sz w:val="22"/>
          <w:szCs w:val="22"/>
        </w:rPr>
        <w:t>i</w:t>
      </w:r>
      <w:r w:rsidR="00E771A8" w:rsidRPr="000B65C1">
        <w:rPr>
          <w:rFonts w:ascii="Times New Roman" w:eastAsia="Times New Roman" w:hAnsi="Times New Roman" w:cs="Times New Roman"/>
          <w:kern w:val="0"/>
          <w:sz w:val="22"/>
          <w:szCs w:val="22"/>
        </w:rPr>
        <w:t>mmatriculé au RCS de Versailles sous le n° 993 827 245</w:t>
      </w:r>
      <w:r w:rsidR="00E771A8" w:rsidRPr="000B65C1">
        <w:rPr>
          <w:rFonts w:ascii="Times New Roman" w:eastAsia="Times New Roman" w:hAnsi="Times New Roman" w:cs="Times New Roman"/>
          <w:sz w:val="22"/>
          <w:szCs w:val="22"/>
        </w:rPr>
        <w:t xml:space="preserve">, </w:t>
      </w:r>
      <w:r w:rsidR="00E771A8" w:rsidRPr="000B65C1">
        <w:rPr>
          <w:rFonts w:ascii="Times New Roman" w:hAnsi="Times New Roman" w:cs="Times New Roman"/>
          <w:sz w:val="22"/>
          <w:szCs w:val="22"/>
        </w:rPr>
        <w:t>titulaire de la carte professionnelle mention « Transactions sur immeubles et fonds de commerce », délivrée par la chambre de commerce et d’industrie de Paris Île-de-France sous le n° CPI78012026000000007, selon contrat régi par les articles L. 134 et suivants du code de commerce relatifs aux agents commerciaux.</w:t>
      </w:r>
    </w:p>
    <w:p w14:paraId="3CD01AD9" w14:textId="77777777" w:rsidR="00352399" w:rsidRPr="00352399" w:rsidRDefault="00352399" w:rsidP="00352399">
      <w:pPr>
        <w:shd w:val="clear" w:color="auto" w:fill="FFFFFF"/>
        <w:spacing w:after="240" w:line="240" w:lineRule="auto"/>
        <w:rPr>
          <w:rFonts w:ascii="Times New Roman" w:eastAsia="Times New Roman" w:hAnsi="Times New Roman" w:cs="Times New Roman"/>
          <w:strike/>
          <w:color w:val="374151"/>
          <w:kern w:val="0"/>
          <w:sz w:val="22"/>
          <w:szCs w:val="22"/>
          <w14:ligatures w14:val="none"/>
        </w:rPr>
      </w:pPr>
      <w:r w:rsidRPr="00352399">
        <w:rPr>
          <w:rFonts w:ascii="Times New Roman" w:eastAsia="Times New Roman" w:hAnsi="Times New Roman" w:cs="Times New Roman"/>
          <w:strike/>
          <w:color w:val="374151"/>
          <w:kern w:val="0"/>
          <w:sz w:val="22"/>
          <w:szCs w:val="22"/>
          <w14:ligatures w14:val="none"/>
        </w:rPr>
        <w:t>Assurance Responsabilité Civile Professionnelle : Couverte par une police d'assurance responsabilité civile professionnelle complète auprès d'Allianz IARD, protégeant nos clients contre les erreurs professionnelles, omissions et négligences jusqu'à 1 500 000 € par sinistre.</w:t>
      </w:r>
    </w:p>
    <w:p w14:paraId="16A2C7FB" w14:textId="710FB55B" w:rsidR="00352399" w:rsidRPr="00352399" w:rsidRDefault="00352399" w:rsidP="00352399">
      <w:pPr>
        <w:shd w:val="clear" w:color="auto" w:fill="FFFFFF"/>
        <w:spacing w:after="240" w:line="240" w:lineRule="auto"/>
        <w:rPr>
          <w:rFonts w:ascii="Times New Roman" w:eastAsia="Times New Roman" w:hAnsi="Times New Roman" w:cs="Times New Roman"/>
          <w:kern w:val="0"/>
          <w:sz w:val="22"/>
          <w:szCs w:val="22"/>
          <w14:ligatures w14:val="none"/>
        </w:rPr>
      </w:pPr>
      <w:r w:rsidRPr="00352399">
        <w:rPr>
          <w:rFonts w:ascii="Times New Roman" w:eastAsia="Times New Roman" w:hAnsi="Times New Roman" w:cs="Times New Roman"/>
          <w:kern w:val="0"/>
          <w:sz w:val="22"/>
          <w:szCs w:val="22"/>
          <w14:ligatures w14:val="none"/>
        </w:rPr>
        <w:t>Garantie financière : Nous ne détenons aucun fonds de clients, dépôt ou paiement séquestr</w:t>
      </w:r>
      <w:r w:rsidR="0085563C" w:rsidRPr="000B65C1">
        <w:rPr>
          <w:rFonts w:ascii="Times New Roman" w:eastAsia="Times New Roman" w:hAnsi="Times New Roman" w:cs="Times New Roman"/>
          <w:kern w:val="0"/>
          <w:sz w:val="22"/>
          <w:szCs w:val="22"/>
          <w14:ligatures w14:val="none"/>
        </w:rPr>
        <w:t>e</w:t>
      </w:r>
      <w:r w:rsidRPr="00352399">
        <w:rPr>
          <w:rFonts w:ascii="Times New Roman" w:eastAsia="Times New Roman" w:hAnsi="Times New Roman" w:cs="Times New Roman"/>
          <w:kern w:val="0"/>
          <w:sz w:val="22"/>
          <w:szCs w:val="22"/>
          <w14:ligatures w14:val="none"/>
        </w:rPr>
        <w:t>. Toutes les transactions financières, dépôts de réservation et soldes finaux sont traités en toute sécurité directement par des notaires publics enregistrés en France ou des comptes séquestres bancaires désignés au Luxembourg et en Grèce.</w:t>
      </w:r>
    </w:p>
    <w:p w14:paraId="40EE5580" w14:textId="46564344" w:rsidR="008E56BE" w:rsidRPr="00201786" w:rsidRDefault="00352399" w:rsidP="00E771A8">
      <w:pPr>
        <w:pStyle w:val="NormalWeb"/>
        <w:jc w:val="both"/>
        <w:rPr>
          <w:rFonts w:ascii="Arial" w:hAnsi="Arial" w:cs="Arial"/>
          <w:b/>
          <w:bCs/>
          <w:sz w:val="32"/>
          <w:szCs w:val="32"/>
        </w:rPr>
      </w:pPr>
      <w:hyperlink r:id="rId8" w:history="1">
        <w:r w:rsidRPr="008808D7">
          <w:rPr>
            <w:rStyle w:val="Lienhypertexte"/>
            <w:rFonts w:asciiTheme="minorHAnsi" w:eastAsiaTheme="minorEastAsia" w:hAnsiTheme="minorHAnsi" w:cstheme="minorBidi"/>
            <w:b/>
            <w:bCs/>
            <w:kern w:val="2"/>
            <w:sz w:val="32"/>
            <w:szCs w:val="32"/>
            <w:highlight w:val="cyan"/>
            <w14:ligatures w14:val="standardContextual"/>
          </w:rPr>
          <w:t>https://acropolisre.novprojet.com/fr/legal-notice</w:t>
        </w:r>
      </w:hyperlink>
    </w:p>
    <w:p w14:paraId="7751A5CF" w14:textId="77777777" w:rsidR="00670070" w:rsidRPr="00670070" w:rsidRDefault="00670070" w:rsidP="00670070">
      <w:pPr>
        <w:spacing w:after="240" w:line="240" w:lineRule="auto"/>
        <w:outlineLvl w:val="1"/>
        <w:rPr>
          <w:rFonts w:ascii="Georgia" w:eastAsia="Times New Roman" w:hAnsi="Georgia" w:cs="Times New Roman"/>
          <w:b/>
          <w:bCs/>
          <w:color w:val="0A1118"/>
          <w:kern w:val="0"/>
          <w:sz w:val="36"/>
          <w:szCs w:val="36"/>
          <w14:ligatures w14:val="none"/>
        </w:rPr>
      </w:pPr>
      <w:r w:rsidRPr="00670070">
        <w:rPr>
          <w:rFonts w:ascii="Georgia" w:eastAsia="Times New Roman" w:hAnsi="Georgia" w:cs="Times New Roman"/>
          <w:b/>
          <w:bCs/>
          <w:color w:val="0A1118"/>
          <w:kern w:val="0"/>
          <w:sz w:val="36"/>
          <w:szCs w:val="36"/>
          <w14:ligatures w14:val="none"/>
        </w:rPr>
        <w:t>1. Présentation du site internet</w:t>
      </w:r>
    </w:p>
    <w:p w14:paraId="1252EA44" w14:textId="77777777" w:rsidR="00670070" w:rsidRPr="00670070" w:rsidRDefault="00670070" w:rsidP="00670070">
      <w:pPr>
        <w:spacing w:after="240" w:line="240" w:lineRule="auto"/>
        <w:rPr>
          <w:rFonts w:ascii="Times New Roman" w:eastAsia="Times New Roman" w:hAnsi="Times New Roman" w:cs="Times New Roman"/>
          <w:kern w:val="0"/>
          <w:sz w:val="22"/>
          <w:szCs w:val="22"/>
          <w14:ligatures w14:val="none"/>
        </w:rPr>
      </w:pPr>
      <w:r w:rsidRPr="00670070">
        <w:rPr>
          <w:rFonts w:ascii="Times New Roman" w:eastAsia="Times New Roman" w:hAnsi="Times New Roman" w:cs="Times New Roman"/>
          <w:kern w:val="0"/>
          <w:sz w:val="22"/>
          <w:szCs w:val="22"/>
          <w14:ligatures w14:val="none"/>
        </w:rPr>
        <w:t>En vertu de l'article 6 de la loi n° 2004-575 du 21 juin 2004 pour la confiance dans l'économie numérique, il est précisé aux utilisateurs du site internet acropolis-real-estate.com l'identité des différents intervenants dans le cadre de sa réalisation et de son suivi :</w:t>
      </w:r>
    </w:p>
    <w:p w14:paraId="640ADD2B" w14:textId="37CFCF82" w:rsidR="004202D4" w:rsidRPr="000B65C1" w:rsidRDefault="00670070" w:rsidP="00670070">
      <w:pPr>
        <w:spacing w:after="0" w:line="240" w:lineRule="auto"/>
        <w:rPr>
          <w:rFonts w:ascii="Times New Roman" w:eastAsia="Times New Roman" w:hAnsi="Times New Roman" w:cs="Times New Roman"/>
          <w:kern w:val="0"/>
          <w:sz w:val="22"/>
          <w:szCs w:val="22"/>
          <w14:ligatures w14:val="none"/>
        </w:rPr>
      </w:pPr>
      <w:r w:rsidRPr="00670070">
        <w:rPr>
          <w:rFonts w:ascii="Times New Roman" w:eastAsia="Times New Roman" w:hAnsi="Times New Roman" w:cs="Times New Roman"/>
          <w:b/>
          <w:bCs/>
          <w:kern w:val="0"/>
          <w:sz w:val="22"/>
          <w:szCs w:val="22"/>
          <w14:ligatures w14:val="none"/>
        </w:rPr>
        <w:t>Propriétaire:</w:t>
      </w:r>
      <w:r w:rsidRPr="00670070">
        <w:rPr>
          <w:rFonts w:ascii="Times New Roman" w:eastAsia="Times New Roman" w:hAnsi="Times New Roman" w:cs="Times New Roman"/>
          <w:kern w:val="0"/>
          <w:sz w:val="22"/>
          <w:szCs w:val="22"/>
          <w14:ligatures w14:val="none"/>
        </w:rPr>
        <w:t> </w:t>
      </w:r>
      <w:r w:rsidR="00A2262D" w:rsidRPr="000B65C1">
        <w:rPr>
          <w:rFonts w:ascii="Times New Roman" w:eastAsia="Times New Roman" w:hAnsi="Times New Roman" w:cs="Times New Roman"/>
          <w:kern w:val="0"/>
          <w:sz w:val="22"/>
          <w:szCs w:val="22"/>
          <w14:ligatures w14:val="none"/>
        </w:rPr>
        <w:t xml:space="preserve">Nicolas MILONAS, </w:t>
      </w:r>
      <w:r w:rsidR="004202D4" w:rsidRPr="000B65C1">
        <w:rPr>
          <w:rFonts w:ascii="Times New Roman" w:eastAsia="Times New Roman" w:hAnsi="Times New Roman" w:cs="Times New Roman"/>
          <w:kern w:val="0"/>
          <w:sz w:val="22"/>
          <w:szCs w:val="22"/>
          <w14:ligatures w14:val="none"/>
        </w:rPr>
        <w:t>a</w:t>
      </w:r>
      <w:r w:rsidR="00A2262D" w:rsidRPr="000B65C1">
        <w:rPr>
          <w:rFonts w:ascii="Times New Roman" w:eastAsia="Times New Roman" w:hAnsi="Times New Roman" w:cs="Times New Roman"/>
          <w:kern w:val="0"/>
          <w:sz w:val="22"/>
          <w:szCs w:val="22"/>
          <w14:ligatures w14:val="none"/>
        </w:rPr>
        <w:t xml:space="preserve">gent </w:t>
      </w:r>
      <w:r w:rsidR="004202D4" w:rsidRPr="000B65C1">
        <w:rPr>
          <w:rFonts w:ascii="Times New Roman" w:eastAsia="Times New Roman" w:hAnsi="Times New Roman" w:cs="Times New Roman"/>
          <w:kern w:val="0"/>
          <w:sz w:val="22"/>
          <w:szCs w:val="22"/>
          <w14:ligatures w14:val="none"/>
        </w:rPr>
        <w:t>c</w:t>
      </w:r>
      <w:r w:rsidR="00A2262D" w:rsidRPr="000B65C1">
        <w:rPr>
          <w:rFonts w:ascii="Times New Roman" w:eastAsia="Times New Roman" w:hAnsi="Times New Roman" w:cs="Times New Roman"/>
          <w:kern w:val="0"/>
          <w:sz w:val="22"/>
          <w:szCs w:val="22"/>
          <w14:ligatures w14:val="none"/>
        </w:rPr>
        <w:t xml:space="preserve">ommercial </w:t>
      </w:r>
      <w:r w:rsidR="004202D4" w:rsidRPr="000B65C1">
        <w:rPr>
          <w:rFonts w:ascii="Times New Roman" w:eastAsia="Times New Roman" w:hAnsi="Times New Roman" w:cs="Times New Roman"/>
          <w:kern w:val="0"/>
          <w:sz w:val="22"/>
          <w:szCs w:val="22"/>
          <w14:ligatures w14:val="none"/>
        </w:rPr>
        <w:t>i</w:t>
      </w:r>
      <w:r w:rsidR="00A2262D" w:rsidRPr="000B65C1">
        <w:rPr>
          <w:rFonts w:ascii="Times New Roman" w:eastAsia="Times New Roman" w:hAnsi="Times New Roman" w:cs="Times New Roman"/>
          <w:kern w:val="0"/>
          <w:sz w:val="22"/>
          <w:szCs w:val="22"/>
          <w14:ligatures w14:val="none"/>
        </w:rPr>
        <w:t>mmobilier (</w:t>
      </w:r>
      <w:r w:rsidRPr="00670070">
        <w:rPr>
          <w:rFonts w:ascii="Times New Roman" w:eastAsia="Times New Roman" w:hAnsi="Times New Roman" w:cs="Times New Roman"/>
          <w:kern w:val="0"/>
          <w:sz w:val="22"/>
          <w:szCs w:val="22"/>
          <w14:ligatures w14:val="none"/>
        </w:rPr>
        <w:t>Acropolis Real Estate</w:t>
      </w:r>
      <w:r w:rsidR="00A2262D" w:rsidRPr="000B65C1">
        <w:rPr>
          <w:rFonts w:ascii="Times New Roman" w:eastAsia="Times New Roman" w:hAnsi="Times New Roman" w:cs="Times New Roman"/>
          <w:kern w:val="0"/>
          <w:sz w:val="22"/>
          <w:szCs w:val="22"/>
          <w14:ligatures w14:val="none"/>
        </w:rPr>
        <w:t>)</w:t>
      </w:r>
      <w:r w:rsidR="004202D4" w:rsidRPr="000B65C1">
        <w:rPr>
          <w:rFonts w:ascii="Times New Roman" w:eastAsia="Times New Roman" w:hAnsi="Times New Roman" w:cs="Times New Roman"/>
          <w:kern w:val="0"/>
          <w:sz w:val="22"/>
          <w:szCs w:val="22"/>
          <w14:ligatures w14:val="none"/>
        </w:rPr>
        <w:t>.</w:t>
      </w:r>
    </w:p>
    <w:p w14:paraId="478D1B9E" w14:textId="725FFAB9" w:rsidR="00E771A8" w:rsidRPr="000B65C1" w:rsidRDefault="004202D4" w:rsidP="00670070">
      <w:pPr>
        <w:spacing w:after="0" w:line="240" w:lineRule="auto"/>
        <w:rPr>
          <w:rFonts w:ascii="Times New Roman" w:eastAsia="Times New Roman" w:hAnsi="Times New Roman" w:cs="Times New Roman"/>
          <w:kern w:val="0"/>
          <w:sz w:val="22"/>
          <w:szCs w:val="22"/>
          <w14:ligatures w14:val="none"/>
        </w:rPr>
      </w:pPr>
      <w:r w:rsidRPr="000B65C1">
        <w:rPr>
          <w:rFonts w:ascii="Times New Roman" w:hAnsi="Times New Roman" w:cs="Times New Roman"/>
          <w:color w:val="222222"/>
          <w:sz w:val="22"/>
          <w:szCs w:val="22"/>
          <w:shd w:val="clear" w:color="auto" w:fill="FFFFFF"/>
        </w:rPr>
        <w:t>Registre Spécial des Agents Commerciaux (RSAC</w:t>
      </w:r>
      <w:r w:rsidRPr="000B65C1">
        <w:rPr>
          <w:rFonts w:ascii="Times New Roman" w:hAnsi="Times New Roman" w:cs="Times New Roman"/>
          <w:color w:val="222222"/>
          <w:sz w:val="22"/>
          <w:szCs w:val="22"/>
          <w:shd w:val="clear" w:color="auto" w:fill="FFFFFF"/>
        </w:rPr>
        <w:t>),</w:t>
      </w:r>
      <w:r w:rsidRPr="000B65C1">
        <w:rPr>
          <w:rFonts w:ascii="Times New Roman" w:hAnsi="Times New Roman" w:cs="Times New Roman"/>
          <w:color w:val="222222"/>
          <w:sz w:val="22"/>
          <w:szCs w:val="22"/>
          <w:shd w:val="clear" w:color="auto" w:fill="FFFFFF"/>
        </w:rPr>
        <w:t xml:space="preserve"> Code APE : 4619B, SIRET : 44073282400030, SIRENE : 440 732 824</w:t>
      </w:r>
      <w:r w:rsidRPr="000B65C1">
        <w:rPr>
          <w:rFonts w:ascii="Times New Roman" w:hAnsi="Times New Roman" w:cs="Times New Roman"/>
          <w:color w:val="222222"/>
          <w:sz w:val="22"/>
          <w:szCs w:val="22"/>
          <w:shd w:val="clear" w:color="auto" w:fill="FFFFFF"/>
        </w:rPr>
        <w:t>.</w:t>
      </w:r>
      <w:r w:rsidR="00670070" w:rsidRPr="00670070">
        <w:rPr>
          <w:rFonts w:ascii="Times New Roman" w:eastAsia="Times New Roman" w:hAnsi="Times New Roman" w:cs="Times New Roman"/>
          <w:kern w:val="0"/>
          <w:sz w:val="22"/>
          <w:szCs w:val="22"/>
          <w14:ligatures w14:val="none"/>
        </w:rPr>
        <w:br/>
      </w:r>
      <w:r w:rsidR="00A2262D" w:rsidRPr="000B65C1">
        <w:rPr>
          <w:rFonts w:ascii="Times New Roman" w:eastAsia="Times New Roman" w:hAnsi="Times New Roman" w:cs="Times New Roman"/>
          <w:b/>
          <w:bCs/>
          <w:kern w:val="0"/>
          <w:sz w:val="22"/>
          <w:szCs w:val="22"/>
          <w14:ligatures w14:val="none"/>
        </w:rPr>
        <w:t>Domiciliation</w:t>
      </w:r>
      <w:r w:rsidR="00670070" w:rsidRPr="00670070">
        <w:rPr>
          <w:rFonts w:ascii="Times New Roman" w:eastAsia="Times New Roman" w:hAnsi="Times New Roman" w:cs="Times New Roman"/>
          <w:b/>
          <w:bCs/>
          <w:kern w:val="0"/>
          <w:sz w:val="22"/>
          <w:szCs w:val="22"/>
          <w14:ligatures w14:val="none"/>
        </w:rPr>
        <w:t xml:space="preserve"> Paris:</w:t>
      </w:r>
      <w:r w:rsidR="00670070" w:rsidRPr="00670070">
        <w:rPr>
          <w:rFonts w:ascii="Times New Roman" w:eastAsia="Times New Roman" w:hAnsi="Times New Roman" w:cs="Times New Roman"/>
          <w:kern w:val="0"/>
          <w:sz w:val="22"/>
          <w:szCs w:val="22"/>
          <w14:ligatures w14:val="none"/>
        </w:rPr>
        <w:t> 231, Rue Saint</w:t>
      </w:r>
      <w:r w:rsidR="00BC2229" w:rsidRPr="000B65C1">
        <w:rPr>
          <w:rFonts w:ascii="Times New Roman" w:eastAsia="Times New Roman" w:hAnsi="Times New Roman" w:cs="Times New Roman"/>
          <w:kern w:val="0"/>
          <w:sz w:val="22"/>
          <w:szCs w:val="22"/>
          <w14:ligatures w14:val="none"/>
        </w:rPr>
        <w:t>-</w:t>
      </w:r>
      <w:r w:rsidR="00670070" w:rsidRPr="00670070">
        <w:rPr>
          <w:rFonts w:ascii="Times New Roman" w:eastAsia="Times New Roman" w:hAnsi="Times New Roman" w:cs="Times New Roman"/>
          <w:kern w:val="0"/>
          <w:sz w:val="22"/>
          <w:szCs w:val="22"/>
          <w14:ligatures w14:val="none"/>
        </w:rPr>
        <w:t>Honoré, 75001 – Paris (Sur rendez-vous uniquement)</w:t>
      </w:r>
      <w:r w:rsidRPr="000B65C1">
        <w:rPr>
          <w:rFonts w:ascii="Times New Roman" w:eastAsia="Times New Roman" w:hAnsi="Times New Roman" w:cs="Times New Roman"/>
          <w:kern w:val="0"/>
          <w:sz w:val="22"/>
          <w:szCs w:val="22"/>
          <w14:ligatures w14:val="none"/>
        </w:rPr>
        <w:t>.</w:t>
      </w:r>
      <w:r w:rsidR="00670070" w:rsidRPr="00670070">
        <w:rPr>
          <w:rFonts w:ascii="Times New Roman" w:eastAsia="Times New Roman" w:hAnsi="Times New Roman" w:cs="Times New Roman"/>
          <w:kern w:val="0"/>
          <w:sz w:val="22"/>
          <w:szCs w:val="22"/>
          <w14:ligatures w14:val="none"/>
        </w:rPr>
        <w:br/>
      </w:r>
      <w:r w:rsidR="00A2262D" w:rsidRPr="000B65C1">
        <w:rPr>
          <w:rFonts w:ascii="Times New Roman" w:eastAsia="Times New Roman" w:hAnsi="Times New Roman" w:cs="Times New Roman"/>
          <w:b/>
          <w:bCs/>
          <w:kern w:val="0"/>
          <w:sz w:val="22"/>
          <w:szCs w:val="22"/>
          <w14:ligatures w14:val="none"/>
        </w:rPr>
        <w:t>Siège</w:t>
      </w:r>
      <w:r w:rsidR="00670070" w:rsidRPr="00670070">
        <w:rPr>
          <w:rFonts w:ascii="Times New Roman" w:eastAsia="Times New Roman" w:hAnsi="Times New Roman" w:cs="Times New Roman"/>
          <w:b/>
          <w:bCs/>
          <w:kern w:val="0"/>
          <w:sz w:val="22"/>
          <w:szCs w:val="22"/>
          <w14:ligatures w14:val="none"/>
        </w:rPr>
        <w:t xml:space="preserve"> Luxembourg:</w:t>
      </w:r>
      <w:r w:rsidR="00670070" w:rsidRPr="00670070">
        <w:rPr>
          <w:rFonts w:ascii="Times New Roman" w:eastAsia="Times New Roman" w:hAnsi="Times New Roman" w:cs="Times New Roman"/>
          <w:kern w:val="0"/>
          <w:sz w:val="22"/>
          <w:szCs w:val="22"/>
          <w14:ligatures w14:val="none"/>
        </w:rPr>
        <w:t> 54, rue Charles Darwin, L-1433 – Luxembourg (Sur rendez-vous uniquement)</w:t>
      </w:r>
      <w:r w:rsidRPr="000B65C1">
        <w:rPr>
          <w:rFonts w:ascii="Times New Roman" w:eastAsia="Times New Roman" w:hAnsi="Times New Roman" w:cs="Times New Roman"/>
          <w:kern w:val="0"/>
          <w:sz w:val="22"/>
          <w:szCs w:val="22"/>
          <w14:ligatures w14:val="none"/>
        </w:rPr>
        <w:t>.</w:t>
      </w:r>
      <w:r w:rsidR="00670070" w:rsidRPr="00670070">
        <w:rPr>
          <w:rFonts w:ascii="Times New Roman" w:eastAsia="Times New Roman" w:hAnsi="Times New Roman" w:cs="Times New Roman"/>
          <w:kern w:val="0"/>
          <w:sz w:val="22"/>
          <w:szCs w:val="22"/>
          <w14:ligatures w14:val="none"/>
        </w:rPr>
        <w:br/>
      </w:r>
      <w:r w:rsidR="00E771A8" w:rsidRPr="00670070">
        <w:rPr>
          <w:rFonts w:ascii="Times New Roman" w:eastAsia="Times New Roman" w:hAnsi="Times New Roman" w:cs="Times New Roman"/>
          <w:kern w:val="0"/>
          <w:sz w:val="22"/>
          <w:szCs w:val="22"/>
          <w14:ligatures w14:val="none"/>
        </w:rPr>
        <w:fldChar w:fldCharType="begin"/>
      </w:r>
      <w:r w:rsidR="00E771A8" w:rsidRPr="00670070">
        <w:rPr>
          <w:rFonts w:ascii="Times New Roman" w:eastAsia="Times New Roman" w:hAnsi="Times New Roman" w:cs="Times New Roman"/>
          <w:kern w:val="0"/>
          <w:sz w:val="22"/>
          <w:szCs w:val="22"/>
          <w14:ligatures w14:val="none"/>
        </w:rPr>
        <w:instrText xml:space="preserve"> INCLUDEPICTURE "https://acropolisre.novprojet.com/manus-storage/pasted_file_Hs1mMd_image_2cd2c6f6.png" \* MERGEFORMATINET </w:instrText>
      </w:r>
      <w:r w:rsidR="00E771A8" w:rsidRPr="00670070">
        <w:rPr>
          <w:rFonts w:ascii="Times New Roman" w:eastAsia="Times New Roman" w:hAnsi="Times New Roman" w:cs="Times New Roman"/>
          <w:kern w:val="0"/>
          <w:sz w:val="22"/>
          <w:szCs w:val="22"/>
          <w14:ligatures w14:val="none"/>
        </w:rPr>
        <w:fldChar w:fldCharType="separate"/>
      </w:r>
      <w:r w:rsidR="00E771A8" w:rsidRPr="000B65C1">
        <w:rPr>
          <w:rFonts w:ascii="Times New Roman" w:eastAsia="Times New Roman" w:hAnsi="Times New Roman" w:cs="Times New Roman"/>
          <w:noProof/>
          <w:kern w:val="0"/>
          <w:sz w:val="22"/>
          <w:szCs w:val="22"/>
          <w14:ligatures w14:val="none"/>
        </w:rPr>
        <w:drawing>
          <wp:inline distT="0" distB="0" distL="0" distR="0" wp14:anchorId="1A392B79" wp14:editId="18EC1F86">
            <wp:extent cx="2748535" cy="274320"/>
            <wp:effectExtent l="0" t="0" r="0" b="5080"/>
            <wp:docPr id="1041066403" name="Image 4" descr="Confidential Contact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fidential Contact Emai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80146" cy="297436"/>
                    </a:xfrm>
                    <a:prstGeom prst="rect">
                      <a:avLst/>
                    </a:prstGeom>
                    <a:noFill/>
                    <a:ln>
                      <a:noFill/>
                    </a:ln>
                  </pic:spPr>
                </pic:pic>
              </a:graphicData>
            </a:graphic>
          </wp:inline>
        </w:drawing>
      </w:r>
      <w:r w:rsidR="00E771A8" w:rsidRPr="00670070">
        <w:rPr>
          <w:rFonts w:ascii="Times New Roman" w:eastAsia="Times New Roman" w:hAnsi="Times New Roman" w:cs="Times New Roman"/>
          <w:kern w:val="0"/>
          <w:sz w:val="22"/>
          <w:szCs w:val="22"/>
          <w14:ligatures w14:val="none"/>
        </w:rPr>
        <w:fldChar w:fldCharType="end"/>
      </w:r>
    </w:p>
    <w:p w14:paraId="452D2CA8" w14:textId="25D86CF7" w:rsidR="00670070" w:rsidRPr="00670070" w:rsidRDefault="00670070" w:rsidP="00E771A8">
      <w:pPr>
        <w:pStyle w:val="NormalWeb"/>
        <w:spacing w:line="220" w:lineRule="atLeast"/>
        <w:rPr>
          <w:sz w:val="22"/>
          <w:szCs w:val="22"/>
        </w:rPr>
      </w:pPr>
      <w:r w:rsidRPr="00670070">
        <w:rPr>
          <w:sz w:val="22"/>
          <w:szCs w:val="22"/>
        </w:rPr>
        <w:t xml:space="preserve">France : </w:t>
      </w:r>
      <w:r w:rsidR="00A2262D" w:rsidRPr="000B65C1">
        <w:rPr>
          <w:sz w:val="22"/>
          <w:szCs w:val="22"/>
        </w:rPr>
        <w:t>L’agent commercial immobilier agit au nom et pour le compte du Mandant, immatriculé au RCS de Versailles sous le n° 993 827 245, titulaire de la carte professionnelle mention « Transactions sur immeubles et fonds de commerce », délivrée par la chambre de commerce et d’industrie de Paris Île-de-France sous le n° CPI78012026000000007, selon contrat régi par les articles L. 134 et suivants du code de commerce relatifs aux agents commerciaux.</w:t>
      </w:r>
    </w:p>
    <w:p w14:paraId="2F9A7EBE" w14:textId="77777777" w:rsidR="00352399" w:rsidRPr="00352399" w:rsidRDefault="00352399" w:rsidP="00670070">
      <w:pPr>
        <w:pStyle w:val="NormalWeb"/>
        <w:spacing w:line="480" w:lineRule="auto"/>
        <w:jc w:val="both"/>
        <w:rPr>
          <w:rFonts w:ascii="Arial" w:hAnsi="Arial" w:cs="Arial"/>
        </w:rPr>
      </w:pPr>
    </w:p>
    <w:sectPr w:rsidR="00352399" w:rsidRPr="00352399" w:rsidSect="00886577">
      <w:headerReference w:type="default" r:id="rId10"/>
      <w:pgSz w:w="11901" w:h="16817"/>
      <w:pgMar w:top="1134" w:right="1134" w:bottom="1236"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468BE" w14:textId="77777777" w:rsidR="00911EBB" w:rsidRDefault="00911EBB" w:rsidP="007633AE">
      <w:pPr>
        <w:spacing w:after="0" w:line="240" w:lineRule="auto"/>
      </w:pPr>
      <w:r>
        <w:separator/>
      </w:r>
    </w:p>
  </w:endnote>
  <w:endnote w:type="continuationSeparator" w:id="0">
    <w:p w14:paraId="3BF160EC" w14:textId="77777777" w:rsidR="00911EBB" w:rsidRDefault="00911EBB" w:rsidP="007633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4B58D" w14:textId="77777777" w:rsidR="00911EBB" w:rsidRDefault="00911EBB" w:rsidP="007633AE">
      <w:pPr>
        <w:spacing w:after="0" w:line="240" w:lineRule="auto"/>
      </w:pPr>
      <w:r>
        <w:separator/>
      </w:r>
    </w:p>
  </w:footnote>
  <w:footnote w:type="continuationSeparator" w:id="0">
    <w:p w14:paraId="351B18C0" w14:textId="77777777" w:rsidR="00911EBB" w:rsidRDefault="00911EBB" w:rsidP="007633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A4E2F" w14:textId="20D75BB8" w:rsidR="007633AE" w:rsidRDefault="007633AE" w:rsidP="00886577">
    <w:pPr>
      <w:pStyle w:val="En-tte"/>
      <w:rPr>
        <w:lang w:val="fr-FR"/>
      </w:rPr>
    </w:pPr>
  </w:p>
  <w:p w14:paraId="23E61178" w14:textId="77777777" w:rsidR="004959AB" w:rsidRPr="004959AB" w:rsidRDefault="004959AB" w:rsidP="00886577">
    <w:pPr>
      <w:pStyle w:val="En-tte"/>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85F7E"/>
    <w:multiLevelType w:val="hybridMultilevel"/>
    <w:tmpl w:val="3F168C6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427A1057"/>
    <w:multiLevelType w:val="hybridMultilevel"/>
    <w:tmpl w:val="BD167582"/>
    <w:lvl w:ilvl="0" w:tplc="1538887E">
      <w:start w:val="1"/>
      <w:numFmt w:val="decimal"/>
      <w:lvlText w:val="%1-"/>
      <w:lvlJc w:val="left"/>
      <w:pPr>
        <w:ind w:left="360" w:hanging="360"/>
      </w:pPr>
      <w:rPr>
        <w:rFonts w:ascii="Times New Roman" w:hAnsi="Times New Roman" w:cs="Times New Roman" w:hint="default"/>
        <w:color w:val="auto"/>
        <w:sz w:val="24"/>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4E7406E8"/>
    <w:multiLevelType w:val="hybridMultilevel"/>
    <w:tmpl w:val="43EE52F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5686290D"/>
    <w:multiLevelType w:val="hybridMultilevel"/>
    <w:tmpl w:val="162866C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78B74773"/>
    <w:multiLevelType w:val="multilevel"/>
    <w:tmpl w:val="BD167582"/>
    <w:styleLink w:val="Listeactuelle1"/>
    <w:lvl w:ilvl="0">
      <w:start w:val="1"/>
      <w:numFmt w:val="decimal"/>
      <w:lvlText w:val="%1-"/>
      <w:lvlJc w:val="left"/>
      <w:pPr>
        <w:ind w:left="360" w:hanging="360"/>
      </w:pPr>
      <w:rPr>
        <w:rFonts w:ascii="Times New Roman" w:hAnsi="Times New Roman" w:cs="Times New Roman" w:hint="default"/>
        <w:color w:val="auto"/>
        <w:sz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CD006D8"/>
    <w:multiLevelType w:val="hybridMultilevel"/>
    <w:tmpl w:val="56627D0A"/>
    <w:lvl w:ilvl="0" w:tplc="1538887E">
      <w:start w:val="1"/>
      <w:numFmt w:val="decimal"/>
      <w:lvlText w:val="%1-"/>
      <w:lvlJc w:val="left"/>
      <w:pPr>
        <w:ind w:left="360" w:hanging="360"/>
      </w:pPr>
      <w:rPr>
        <w:rFonts w:ascii="Times New Roman" w:hAnsi="Times New Roman" w:cs="Times New Roman" w:hint="default"/>
        <w:color w:val="auto"/>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49869215">
    <w:abstractNumId w:val="1"/>
  </w:num>
  <w:num w:numId="2" w16cid:durableId="1368413860">
    <w:abstractNumId w:val="4"/>
  </w:num>
  <w:num w:numId="3" w16cid:durableId="1675262940">
    <w:abstractNumId w:val="5"/>
  </w:num>
  <w:num w:numId="4" w16cid:durableId="567226966">
    <w:abstractNumId w:val="2"/>
  </w:num>
  <w:num w:numId="5" w16cid:durableId="141505140">
    <w:abstractNumId w:val="0"/>
  </w:num>
  <w:num w:numId="6" w16cid:durableId="1950233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B24"/>
    <w:rsid w:val="000415C7"/>
    <w:rsid w:val="000B65C1"/>
    <w:rsid w:val="000B7CF0"/>
    <w:rsid w:val="000C7576"/>
    <w:rsid w:val="000D3D5E"/>
    <w:rsid w:val="00191342"/>
    <w:rsid w:val="00193180"/>
    <w:rsid w:val="001F292A"/>
    <w:rsid w:val="00201786"/>
    <w:rsid w:val="00232202"/>
    <w:rsid w:val="00245517"/>
    <w:rsid w:val="0027331F"/>
    <w:rsid w:val="00283039"/>
    <w:rsid w:val="002B52F3"/>
    <w:rsid w:val="00316D1C"/>
    <w:rsid w:val="00352399"/>
    <w:rsid w:val="00366ED5"/>
    <w:rsid w:val="003B2DEB"/>
    <w:rsid w:val="00404A70"/>
    <w:rsid w:val="004202D4"/>
    <w:rsid w:val="00426A7C"/>
    <w:rsid w:val="004959AB"/>
    <w:rsid w:val="00594082"/>
    <w:rsid w:val="005B79E8"/>
    <w:rsid w:val="005C300F"/>
    <w:rsid w:val="005D28E0"/>
    <w:rsid w:val="006070F9"/>
    <w:rsid w:val="00646062"/>
    <w:rsid w:val="00670070"/>
    <w:rsid w:val="006D4617"/>
    <w:rsid w:val="006E3123"/>
    <w:rsid w:val="006F4693"/>
    <w:rsid w:val="007230ED"/>
    <w:rsid w:val="007633AE"/>
    <w:rsid w:val="007D18B8"/>
    <w:rsid w:val="007F5F98"/>
    <w:rsid w:val="008459A6"/>
    <w:rsid w:val="0085563C"/>
    <w:rsid w:val="008808D7"/>
    <w:rsid w:val="00886577"/>
    <w:rsid w:val="008B5EF3"/>
    <w:rsid w:val="008E56BE"/>
    <w:rsid w:val="008F7E29"/>
    <w:rsid w:val="00900097"/>
    <w:rsid w:val="00902053"/>
    <w:rsid w:val="009072B0"/>
    <w:rsid w:val="00911EBB"/>
    <w:rsid w:val="009A6A88"/>
    <w:rsid w:val="009B11A3"/>
    <w:rsid w:val="00A147B7"/>
    <w:rsid w:val="00A2262D"/>
    <w:rsid w:val="00A37E4C"/>
    <w:rsid w:val="00A71AC8"/>
    <w:rsid w:val="00AE5A38"/>
    <w:rsid w:val="00AF0F26"/>
    <w:rsid w:val="00B0289D"/>
    <w:rsid w:val="00B1637B"/>
    <w:rsid w:val="00B16B7B"/>
    <w:rsid w:val="00B2000B"/>
    <w:rsid w:val="00B63578"/>
    <w:rsid w:val="00B671F7"/>
    <w:rsid w:val="00B86675"/>
    <w:rsid w:val="00BC2229"/>
    <w:rsid w:val="00BD1614"/>
    <w:rsid w:val="00C349BF"/>
    <w:rsid w:val="00C75B24"/>
    <w:rsid w:val="00C9035A"/>
    <w:rsid w:val="00CB29EC"/>
    <w:rsid w:val="00CD35B0"/>
    <w:rsid w:val="00CD4B2F"/>
    <w:rsid w:val="00D510FB"/>
    <w:rsid w:val="00DC55AC"/>
    <w:rsid w:val="00E05AAC"/>
    <w:rsid w:val="00E05EB0"/>
    <w:rsid w:val="00E13DB2"/>
    <w:rsid w:val="00E771A8"/>
    <w:rsid w:val="00EA159C"/>
    <w:rsid w:val="00EE0763"/>
    <w:rsid w:val="00F07178"/>
    <w:rsid w:val="00F253F2"/>
    <w:rsid w:val="00F379DC"/>
    <w:rsid w:val="00F752F5"/>
    <w:rsid w:val="00F75505"/>
    <w:rsid w:val="00F85864"/>
    <w:rsid w:val="00F97EB7"/>
  </w:rsids>
  <m:mathPr>
    <m:mathFont m:val="Cambria Math"/>
    <m:brkBin m:val="before"/>
    <m:brkBinSub m:val="--"/>
    <m:smallFrac m:val="0"/>
    <m:dispDef/>
    <m:lMargin m:val="0"/>
    <m:rMargin m:val="0"/>
    <m:defJc m:val="centerGroup"/>
    <m:wrapIndent m:val="1440"/>
    <m:intLim m:val="subSup"/>
    <m:naryLim m:val="undOvr"/>
  </m:mathPr>
  <w:themeFontLang w:val="fr-L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1444BD"/>
  <w15:chartTrackingRefBased/>
  <w15:docId w15:val="{5A8BE2A4-23B7-3E44-A6EC-8298C073E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L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75B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75B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75B2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75B2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75B2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75B2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75B2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75B2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75B2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5B2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75B2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75B2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75B2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75B2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75B2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75B2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75B2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75B24"/>
    <w:rPr>
      <w:rFonts w:eastAsiaTheme="majorEastAsia" w:cstheme="majorBidi"/>
      <w:color w:val="272727" w:themeColor="text1" w:themeTint="D8"/>
    </w:rPr>
  </w:style>
  <w:style w:type="paragraph" w:styleId="Titre">
    <w:name w:val="Title"/>
    <w:basedOn w:val="Normal"/>
    <w:next w:val="Normal"/>
    <w:link w:val="TitreCar"/>
    <w:uiPriority w:val="10"/>
    <w:qFormat/>
    <w:rsid w:val="00C75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75B2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75B2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75B2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75B24"/>
    <w:pPr>
      <w:spacing w:before="160"/>
      <w:jc w:val="center"/>
    </w:pPr>
    <w:rPr>
      <w:i/>
      <w:iCs/>
      <w:color w:val="404040" w:themeColor="text1" w:themeTint="BF"/>
    </w:rPr>
  </w:style>
  <w:style w:type="character" w:customStyle="1" w:styleId="CitationCar">
    <w:name w:val="Citation Car"/>
    <w:basedOn w:val="Policepardfaut"/>
    <w:link w:val="Citation"/>
    <w:uiPriority w:val="29"/>
    <w:rsid w:val="00C75B24"/>
    <w:rPr>
      <w:i/>
      <w:iCs/>
      <w:color w:val="404040" w:themeColor="text1" w:themeTint="BF"/>
    </w:rPr>
  </w:style>
  <w:style w:type="paragraph" w:styleId="Paragraphedeliste">
    <w:name w:val="List Paragraph"/>
    <w:basedOn w:val="Normal"/>
    <w:uiPriority w:val="34"/>
    <w:qFormat/>
    <w:rsid w:val="00C75B24"/>
    <w:pPr>
      <w:ind w:left="720"/>
      <w:contextualSpacing/>
    </w:pPr>
  </w:style>
  <w:style w:type="character" w:styleId="Accentuationintense">
    <w:name w:val="Intense Emphasis"/>
    <w:basedOn w:val="Policepardfaut"/>
    <w:uiPriority w:val="21"/>
    <w:qFormat/>
    <w:rsid w:val="00C75B24"/>
    <w:rPr>
      <w:i/>
      <w:iCs/>
      <w:color w:val="0F4761" w:themeColor="accent1" w:themeShade="BF"/>
    </w:rPr>
  </w:style>
  <w:style w:type="paragraph" w:styleId="Citationintense">
    <w:name w:val="Intense Quote"/>
    <w:basedOn w:val="Normal"/>
    <w:next w:val="Normal"/>
    <w:link w:val="CitationintenseCar"/>
    <w:uiPriority w:val="30"/>
    <w:qFormat/>
    <w:rsid w:val="00C75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75B24"/>
    <w:rPr>
      <w:i/>
      <w:iCs/>
      <w:color w:val="0F4761" w:themeColor="accent1" w:themeShade="BF"/>
    </w:rPr>
  </w:style>
  <w:style w:type="character" w:styleId="Rfrenceintense">
    <w:name w:val="Intense Reference"/>
    <w:basedOn w:val="Policepardfaut"/>
    <w:uiPriority w:val="32"/>
    <w:qFormat/>
    <w:rsid w:val="00C75B24"/>
    <w:rPr>
      <w:b/>
      <w:bCs/>
      <w:smallCaps/>
      <w:color w:val="0F4761" w:themeColor="accent1" w:themeShade="BF"/>
      <w:spacing w:val="5"/>
    </w:rPr>
  </w:style>
  <w:style w:type="paragraph" w:styleId="NormalWeb">
    <w:name w:val="Normal (Web)"/>
    <w:basedOn w:val="Normal"/>
    <w:uiPriority w:val="99"/>
    <w:unhideWhenUsed/>
    <w:rsid w:val="00C75B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enhypertexte">
    <w:name w:val="Hyperlink"/>
    <w:basedOn w:val="Policepardfaut"/>
    <w:uiPriority w:val="99"/>
    <w:unhideWhenUsed/>
    <w:rsid w:val="00CD4B2F"/>
    <w:rPr>
      <w:color w:val="467886" w:themeColor="hyperlink"/>
      <w:u w:val="single"/>
    </w:rPr>
  </w:style>
  <w:style w:type="character" w:styleId="Mentionnonrsolue">
    <w:name w:val="Unresolved Mention"/>
    <w:basedOn w:val="Policepardfaut"/>
    <w:uiPriority w:val="99"/>
    <w:semiHidden/>
    <w:unhideWhenUsed/>
    <w:rsid w:val="00CD4B2F"/>
    <w:rPr>
      <w:color w:val="605E5C"/>
      <w:shd w:val="clear" w:color="auto" w:fill="E1DFDD"/>
    </w:rPr>
  </w:style>
  <w:style w:type="character" w:styleId="Lienhypertextesuivivisit">
    <w:name w:val="FollowedHyperlink"/>
    <w:basedOn w:val="Policepardfaut"/>
    <w:uiPriority w:val="99"/>
    <w:semiHidden/>
    <w:unhideWhenUsed/>
    <w:rsid w:val="00B2000B"/>
    <w:rPr>
      <w:color w:val="96607D" w:themeColor="followedHyperlink"/>
      <w:u w:val="single"/>
    </w:rPr>
  </w:style>
  <w:style w:type="paragraph" w:styleId="En-tte">
    <w:name w:val="header"/>
    <w:basedOn w:val="Normal"/>
    <w:link w:val="En-tteCar"/>
    <w:uiPriority w:val="99"/>
    <w:unhideWhenUsed/>
    <w:rsid w:val="007633AE"/>
    <w:pPr>
      <w:tabs>
        <w:tab w:val="center" w:pos="4536"/>
        <w:tab w:val="right" w:pos="9072"/>
      </w:tabs>
      <w:spacing w:after="0" w:line="240" w:lineRule="auto"/>
    </w:pPr>
  </w:style>
  <w:style w:type="character" w:customStyle="1" w:styleId="En-tteCar">
    <w:name w:val="En-tête Car"/>
    <w:basedOn w:val="Policepardfaut"/>
    <w:link w:val="En-tte"/>
    <w:uiPriority w:val="99"/>
    <w:rsid w:val="007633AE"/>
  </w:style>
  <w:style w:type="paragraph" w:styleId="Pieddepage">
    <w:name w:val="footer"/>
    <w:basedOn w:val="Normal"/>
    <w:link w:val="PieddepageCar"/>
    <w:uiPriority w:val="99"/>
    <w:unhideWhenUsed/>
    <w:rsid w:val="007633A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633AE"/>
  </w:style>
  <w:style w:type="numbering" w:customStyle="1" w:styleId="Listeactuelle1">
    <w:name w:val="Liste actuelle1"/>
    <w:uiPriority w:val="99"/>
    <w:rsid w:val="00A71AC8"/>
    <w:pPr>
      <w:numPr>
        <w:numId w:val="2"/>
      </w:numPr>
    </w:pPr>
  </w:style>
  <w:style w:type="paragraph" w:customStyle="1" w:styleId="leading-relaxed">
    <w:name w:val="leading-relaxed"/>
    <w:basedOn w:val="Normal"/>
    <w:rsid w:val="003523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670070"/>
    <w:rPr>
      <w:b/>
      <w:bCs/>
    </w:rPr>
  </w:style>
  <w:style w:type="paragraph" w:customStyle="1" w:styleId="text-xs">
    <w:name w:val="text-xs"/>
    <w:basedOn w:val="Normal"/>
    <w:rsid w:val="0067007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ropolisre.novprojet.com/fr/legal-notice" TargetMode="External"/><Relationship Id="rId3" Type="http://schemas.openxmlformats.org/officeDocument/2006/relationships/settings" Target="settings.xml"/><Relationship Id="rId7" Type="http://schemas.openxmlformats.org/officeDocument/2006/relationships/hyperlink" Target="https://acropolisre.novprojet.com/fr/regulatory-disclosur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446</Words>
  <Characters>2668</Characters>
  <Application>Microsoft Office Word</Application>
  <DocSecurity>0</DocSecurity>
  <Lines>48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acropolis</dc:creator>
  <cp:keywords/>
  <dc:description/>
  <cp:lastModifiedBy>a acropolis</cp:lastModifiedBy>
  <cp:revision>9</cp:revision>
  <dcterms:created xsi:type="dcterms:W3CDTF">2026-06-24T16:34:00Z</dcterms:created>
  <dcterms:modified xsi:type="dcterms:W3CDTF">2026-06-24T16:42:00Z</dcterms:modified>
</cp:coreProperties>
</file>