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A53E1" w:rsidRDefault="00362C52" w:rsidP="00D5690C">
      <w:pPr>
        <w:pStyle w:val="2"/>
        <w:rPr>
          <w:rFonts w:ascii="微软雅黑" w:eastAsia="微软雅黑" w:hAnsi="微软雅黑" w:hint="eastAsia"/>
          <w:noProof/>
        </w:rPr>
      </w:pPr>
      <w:r>
        <w:rPr>
          <w:rFonts w:ascii="微软雅黑" w:eastAsia="微软雅黑" w:hAnsi="微软雅黑"/>
          <w:noProof/>
        </w:rPr>
        <w:t>基本概念</w:t>
      </w:r>
      <w:bookmarkStart w:id="0" w:name="_GoBack"/>
      <w:bookmarkEnd w:id="0"/>
    </w:p>
    <w:p w:rsidR="00EA53E1" w:rsidRDefault="00EA53E1" w:rsidP="00EA53E1">
      <w:r w:rsidRPr="00417C9B">
        <w:rPr>
          <w:rFonts w:hint="eastAsia"/>
          <w:b/>
        </w:rPr>
        <w:t>傅立叶级数</w:t>
      </w:r>
      <w:r w:rsidRPr="00417C9B">
        <w:rPr>
          <w:b/>
        </w:rPr>
        <w:t>：</w:t>
      </w:r>
      <w:r>
        <w:t>一个周期信号，可以由多个（</w:t>
      </w:r>
      <w:r>
        <w:rPr>
          <w:rFonts w:hint="eastAsia"/>
        </w:rPr>
        <w:t>有限</w:t>
      </w:r>
      <w:r>
        <w:t>或者无限）</w:t>
      </w:r>
      <w:r>
        <w:rPr>
          <w:rFonts w:hint="eastAsia"/>
        </w:rPr>
        <w:t>正弦</w:t>
      </w:r>
      <w:r>
        <w:t>和余弦信号</w:t>
      </w:r>
      <w:r>
        <w:rPr>
          <w:rFonts w:hint="eastAsia"/>
        </w:rPr>
        <w:t>叠加</w:t>
      </w:r>
      <w:r>
        <w:t>得到</w:t>
      </w:r>
      <w:r>
        <w:rPr>
          <w:rFonts w:hint="eastAsia"/>
        </w:rPr>
        <w:t>；即</w:t>
      </w:r>
      <w:r>
        <w:t>周期信号可以表示为离散频率点上的累加</w:t>
      </w:r>
      <w:r>
        <w:rPr>
          <w:rFonts w:hint="eastAsia"/>
        </w:rPr>
        <w:t>；其</w:t>
      </w:r>
      <w:r>
        <w:t>频谱是离散的</w:t>
      </w:r>
    </w:p>
    <w:p w:rsidR="00EA53E1" w:rsidRDefault="00EA53E1" w:rsidP="00EA53E1">
      <w:r w:rsidRPr="00417C9B">
        <w:rPr>
          <w:rFonts w:hint="eastAsia"/>
          <w:b/>
        </w:rPr>
        <w:t>傅立叶</w:t>
      </w:r>
      <w:r w:rsidRPr="00417C9B">
        <w:rPr>
          <w:b/>
        </w:rPr>
        <w:t>变换：</w:t>
      </w:r>
      <w:r>
        <w:t>非周期信号，</w:t>
      </w:r>
      <w:r>
        <w:rPr>
          <w:rFonts w:hint="eastAsia"/>
        </w:rPr>
        <w:t>应用</w:t>
      </w:r>
      <w:r>
        <w:t>傅立叶级数，</w:t>
      </w:r>
      <w:r>
        <w:rPr>
          <w:rFonts w:hint="eastAsia"/>
        </w:rPr>
        <w:t>对</w:t>
      </w:r>
      <w:r>
        <w:t>周期</w:t>
      </w:r>
      <w:r>
        <w:t>T</w:t>
      </w:r>
      <w:r>
        <w:t>求无穷大极限</w:t>
      </w:r>
      <w:r>
        <w:rPr>
          <w:rFonts w:hint="eastAsia"/>
        </w:rPr>
        <w:t>，</w:t>
      </w:r>
      <w:r>
        <w:t>累加变成了积分</w:t>
      </w:r>
      <w:r>
        <w:rPr>
          <w:rFonts w:hint="eastAsia"/>
        </w:rPr>
        <w:t>；</w:t>
      </w:r>
      <w:r>
        <w:t>非周期信号可以表示在无限</w:t>
      </w:r>
      <w:r>
        <w:rPr>
          <w:rFonts w:hint="eastAsia"/>
        </w:rPr>
        <w:t>连续</w:t>
      </w:r>
      <w:r>
        <w:t>频</w:t>
      </w:r>
      <w:r>
        <w:rPr>
          <w:rFonts w:hint="eastAsia"/>
        </w:rPr>
        <w:t>率</w:t>
      </w:r>
      <w:r>
        <w:t>点上的</w:t>
      </w:r>
      <w:r>
        <w:rPr>
          <w:rFonts w:hint="eastAsia"/>
        </w:rPr>
        <w:t>积分</w:t>
      </w:r>
      <w:r>
        <w:t>（</w:t>
      </w:r>
      <w:r>
        <w:rPr>
          <w:rFonts w:hint="eastAsia"/>
        </w:rPr>
        <w:t>累加</w:t>
      </w:r>
      <w:r>
        <w:t>）</w:t>
      </w:r>
      <w:r>
        <w:rPr>
          <w:rFonts w:hint="eastAsia"/>
        </w:rPr>
        <w:t>；其</w:t>
      </w:r>
      <w:r>
        <w:t>频谱是连续的</w:t>
      </w:r>
    </w:p>
    <w:p w:rsidR="00EA53E1" w:rsidRDefault="00EA53E1" w:rsidP="00EA53E1">
      <w:r w:rsidRPr="00417C9B">
        <w:rPr>
          <w:rFonts w:hint="eastAsia"/>
          <w:b/>
        </w:rPr>
        <w:t>离散</w:t>
      </w:r>
      <w:r w:rsidRPr="00417C9B">
        <w:rPr>
          <w:b/>
        </w:rPr>
        <w:t>傅立叶级数：</w:t>
      </w:r>
      <w:r>
        <w:rPr>
          <w:rFonts w:hint="eastAsia"/>
        </w:rPr>
        <w:t>周期</w:t>
      </w:r>
      <w:r>
        <w:t>为</w:t>
      </w:r>
      <w:r>
        <w:rPr>
          <w:rFonts w:hint="eastAsia"/>
        </w:rPr>
        <w:t>N</w:t>
      </w:r>
      <w:r>
        <w:rPr>
          <w:rFonts w:hint="eastAsia"/>
        </w:rPr>
        <w:t>的离散</w:t>
      </w:r>
      <w:r>
        <w:t>周期序列，可以由</w:t>
      </w:r>
      <w:r>
        <w:rPr>
          <w:rFonts w:hint="eastAsia"/>
        </w:rPr>
        <w:t>N</w:t>
      </w:r>
      <w:r>
        <w:t>个</w:t>
      </w:r>
      <w:r w:rsidR="0022747C">
        <w:rPr>
          <w:rFonts w:hint="eastAsia"/>
        </w:rPr>
        <w:t>独立</w:t>
      </w:r>
      <w:r w:rsidR="0022747C">
        <w:t>的谐波</w:t>
      </w:r>
      <w:r w:rsidR="0022747C">
        <w:rPr>
          <w:rFonts w:hint="eastAsia"/>
        </w:rPr>
        <w:t>叠加</w:t>
      </w:r>
      <w:r w:rsidR="0022747C">
        <w:t>得到</w:t>
      </w:r>
    </w:p>
    <w:p w:rsidR="0022747C" w:rsidRPr="0022747C" w:rsidRDefault="0022747C" w:rsidP="00EA53E1">
      <w:r w:rsidRPr="00417C9B">
        <w:rPr>
          <w:rFonts w:hint="eastAsia"/>
          <w:b/>
        </w:rPr>
        <w:t>离散</w:t>
      </w:r>
      <w:r w:rsidRPr="00417C9B">
        <w:rPr>
          <w:b/>
        </w:rPr>
        <w:t>傅立叶变换：</w:t>
      </w:r>
      <w:r>
        <w:t>非周期的序列，可以表示为</w:t>
      </w:r>
      <w:r>
        <w:rPr>
          <w:rFonts w:hint="eastAsia"/>
        </w:rPr>
        <w:t>傅立叶</w:t>
      </w:r>
      <w:r>
        <w:t>积分</w:t>
      </w:r>
    </w:p>
    <w:p w:rsidR="00D5690C" w:rsidRPr="00436097" w:rsidRDefault="00D5690C" w:rsidP="00D5690C">
      <w:pPr>
        <w:pStyle w:val="2"/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</w:rPr>
        <w:t>相关函数</w:t>
      </w:r>
      <w:r w:rsidRPr="00436097">
        <w:rPr>
          <w:rFonts w:ascii="微软雅黑" w:eastAsia="微软雅黑" w:hAnsi="微软雅黑" w:hint="eastAsia"/>
        </w:rPr>
        <w:t>小结</w:t>
      </w:r>
    </w:p>
    <w:p w:rsidR="00D5690C" w:rsidRPr="00436097" w:rsidRDefault="00D5690C" w:rsidP="00D5690C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drawing>
          <wp:inline distT="0" distB="0" distL="0" distR="0" wp14:anchorId="49318FCD" wp14:editId="0D669187">
            <wp:extent cx="3013367" cy="27114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5248" cy="272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90C" w:rsidRDefault="00362C52" w:rsidP="00D5690C">
      <w:pPr>
        <w:rPr>
          <w:rStyle w:val="a4"/>
          <w:rFonts w:ascii="微软雅黑" w:eastAsia="微软雅黑" w:hAnsi="微软雅黑"/>
        </w:rPr>
      </w:pPr>
      <w:hyperlink r:id="rId6" w:history="1">
        <w:r w:rsidR="00D5690C" w:rsidRPr="00436097">
          <w:rPr>
            <w:rStyle w:val="a4"/>
            <w:rFonts w:ascii="微软雅黑" w:eastAsia="微软雅黑" w:hAnsi="微软雅黑"/>
          </w:rPr>
          <w:t>http://reference.wolfram.com/language/guide/FourierAnalysis.html.zh</w:t>
        </w:r>
      </w:hyperlink>
    </w:p>
    <w:p w:rsidR="00EA53E1" w:rsidRPr="00D5690C" w:rsidRDefault="00EA53E1" w:rsidP="00EA53E1"/>
    <w:p w:rsidR="00D5690C" w:rsidRDefault="00D5690C" w:rsidP="00411687">
      <w:pPr>
        <w:pStyle w:val="2"/>
        <w:rPr>
          <w:rFonts w:ascii="微软雅黑" w:eastAsia="微软雅黑" w:hAnsi="微软雅黑"/>
          <w:noProof/>
        </w:rPr>
      </w:pPr>
      <w:r>
        <w:rPr>
          <w:rFonts w:ascii="微软雅黑" w:eastAsia="微软雅黑" w:hAnsi="微软雅黑" w:hint="eastAsia"/>
          <w:noProof/>
        </w:rPr>
        <w:t>傅立叶</w:t>
      </w:r>
      <w:r>
        <w:rPr>
          <w:rFonts w:ascii="微软雅黑" w:eastAsia="微软雅黑" w:hAnsi="微软雅黑"/>
          <w:noProof/>
        </w:rPr>
        <w:t>级数的</w:t>
      </w:r>
      <w:r w:rsidR="001313BB">
        <w:rPr>
          <w:rFonts w:ascii="微软雅黑" w:eastAsia="微软雅黑" w:hAnsi="微软雅黑" w:hint="eastAsia"/>
          <w:noProof/>
        </w:rPr>
        <w:t>例子</w:t>
      </w:r>
    </w:p>
    <w:p w:rsidR="00411687" w:rsidRPr="00436097" w:rsidRDefault="00411687" w:rsidP="00D5690C">
      <w:pPr>
        <w:rPr>
          <w:noProof/>
        </w:rPr>
      </w:pPr>
      <w:r w:rsidRPr="00436097">
        <w:rPr>
          <w:noProof/>
        </w:rPr>
        <w:t>对于一个周期信号</w:t>
      </w:r>
      <w:r w:rsidRPr="00436097">
        <w:rPr>
          <w:rFonts w:hint="eastAsia"/>
          <w:noProof/>
        </w:rPr>
        <w:t>e^</w:t>
      </w:r>
      <w:r w:rsidRPr="00436097">
        <w:rPr>
          <w:noProof/>
        </w:rPr>
        <w:t>(</w:t>
      </w:r>
      <w:r w:rsidRPr="00436097">
        <w:rPr>
          <w:rFonts w:hint="eastAsia"/>
          <w:noProof/>
        </w:rPr>
        <w:t>-t/2)</w:t>
      </w:r>
      <w:r w:rsidRPr="00436097">
        <w:rPr>
          <w:rFonts w:hint="eastAsia"/>
          <w:noProof/>
        </w:rPr>
        <w:t>做</w:t>
      </w:r>
      <w:r w:rsidR="000C3C80" w:rsidRPr="00436097">
        <w:rPr>
          <w:noProof/>
        </w:rPr>
        <w:t>傅立叶</w:t>
      </w:r>
      <w:r w:rsidR="000C3C80" w:rsidRPr="00436097">
        <w:rPr>
          <w:rFonts w:hint="eastAsia"/>
          <w:noProof/>
        </w:rPr>
        <w:t>级数</w:t>
      </w:r>
      <w:r w:rsidRPr="00436097">
        <w:rPr>
          <w:noProof/>
        </w:rPr>
        <w:t>展开</w:t>
      </w:r>
    </w:p>
    <w:p w:rsidR="005B6945" w:rsidRPr="00436097" w:rsidRDefault="00F45850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drawing>
          <wp:inline distT="0" distB="0" distL="0" distR="0" wp14:anchorId="4E75FD8A" wp14:editId="7E827892">
            <wp:extent cx="3035300" cy="158342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40289" cy="1586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687" w:rsidRPr="00436097" w:rsidRDefault="00411687">
      <w:pPr>
        <w:rPr>
          <w:rFonts w:ascii="微软雅黑" w:eastAsia="微软雅黑" w:hAnsi="微软雅黑"/>
        </w:rPr>
      </w:pPr>
    </w:p>
    <w:p w:rsidR="00411687" w:rsidRPr="00436097" w:rsidRDefault="00411687">
      <w:pPr>
        <w:rPr>
          <w:rFonts w:ascii="微软雅黑" w:eastAsia="微软雅黑" w:hAnsi="微软雅黑"/>
        </w:rPr>
      </w:pPr>
    </w:p>
    <w:p w:rsidR="00F45850" w:rsidRPr="00436097" w:rsidRDefault="00F45850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drawing>
          <wp:inline distT="0" distB="0" distL="0" distR="0" wp14:anchorId="557E6D15" wp14:editId="39D8E31B">
            <wp:extent cx="3797716" cy="27241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2715" cy="272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952" w:rsidRPr="00436097" w:rsidRDefault="008C5952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 w:hint="eastAsia"/>
        </w:rPr>
        <w:t>其实</w:t>
      </w:r>
      <w:r w:rsidRPr="00436097">
        <w:rPr>
          <w:rFonts w:ascii="微软雅黑" w:eastAsia="微软雅黑" w:hAnsi="微软雅黑"/>
        </w:rPr>
        <w:t>还有</w:t>
      </w:r>
      <w:r w:rsidRPr="00436097">
        <w:rPr>
          <w:rFonts w:ascii="微软雅黑" w:eastAsia="微软雅黑" w:hAnsi="微软雅黑" w:hint="eastAsia"/>
        </w:rPr>
        <w:t>其他</w:t>
      </w:r>
      <w:r w:rsidRPr="00436097">
        <w:rPr>
          <w:rFonts w:ascii="微软雅黑" w:eastAsia="微软雅黑" w:hAnsi="微软雅黑"/>
        </w:rPr>
        <w:t>形式：</w:t>
      </w:r>
    </w:p>
    <w:p w:rsidR="008C5952" w:rsidRPr="00436097" w:rsidRDefault="00FB447F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drawing>
          <wp:inline distT="0" distB="0" distL="0" distR="0" wp14:anchorId="49ED5CAD" wp14:editId="2BEC632D">
            <wp:extent cx="3122420" cy="2228850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26003" cy="2231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47F" w:rsidRPr="00AD2CD8" w:rsidRDefault="00FB447F">
      <w:pPr>
        <w:rPr>
          <w:rFonts w:ascii="微软雅黑" w:eastAsia="微软雅黑" w:hAnsi="微软雅黑"/>
        </w:rPr>
      </w:pPr>
      <w:r w:rsidRPr="00AD2CD8">
        <w:rPr>
          <w:rFonts w:ascii="微软雅黑" w:eastAsia="微软雅黑" w:hAnsi="微软雅黑" w:hint="eastAsia"/>
        </w:rPr>
        <w:t>对于偶函数</w:t>
      </w:r>
      <w:r w:rsidRPr="00AD2CD8">
        <w:rPr>
          <w:rFonts w:ascii="微软雅黑" w:eastAsia="微软雅黑" w:hAnsi="微软雅黑"/>
        </w:rPr>
        <w:t>，</w:t>
      </w:r>
      <w:r w:rsidRPr="00AD2CD8">
        <w:rPr>
          <w:rFonts w:ascii="微软雅黑" w:eastAsia="微软雅黑" w:hAnsi="微软雅黑" w:hint="eastAsia"/>
        </w:rPr>
        <w:t>只有cos分量</w:t>
      </w:r>
      <w:r w:rsidRPr="00AD2CD8">
        <w:rPr>
          <w:rFonts w:ascii="微软雅黑" w:eastAsia="微软雅黑" w:hAnsi="微软雅黑"/>
        </w:rPr>
        <w:t>，可以用</w:t>
      </w:r>
      <w:r w:rsidRPr="00AD2CD8">
        <w:rPr>
          <w:rFonts w:ascii="微软雅黑" w:eastAsia="微软雅黑" w:hAnsi="微软雅黑" w:hint="eastAsia"/>
        </w:rPr>
        <w:t>FourierCosSeries</w:t>
      </w:r>
      <w:r w:rsidRPr="00AD2CD8">
        <w:rPr>
          <w:rFonts w:ascii="微软雅黑" w:eastAsia="微软雅黑" w:hAnsi="微软雅黑"/>
        </w:rPr>
        <w:t>[]</w:t>
      </w:r>
      <w:r w:rsidRPr="00AD2CD8">
        <w:rPr>
          <w:rFonts w:ascii="微软雅黑" w:eastAsia="微软雅黑" w:hAnsi="微软雅黑" w:hint="eastAsia"/>
        </w:rPr>
        <w:t>来</w:t>
      </w:r>
      <w:r w:rsidRPr="00AD2CD8">
        <w:rPr>
          <w:rFonts w:ascii="微软雅黑" w:eastAsia="微软雅黑" w:hAnsi="微软雅黑"/>
        </w:rPr>
        <w:t>展开，</w:t>
      </w:r>
    </w:p>
    <w:p w:rsidR="000C3C80" w:rsidRPr="00AD2CD8" w:rsidRDefault="00FB447F">
      <w:pPr>
        <w:rPr>
          <w:rFonts w:ascii="微软雅黑" w:eastAsia="微软雅黑" w:hAnsi="微软雅黑"/>
        </w:rPr>
      </w:pPr>
      <w:r w:rsidRPr="00AD2CD8">
        <w:rPr>
          <w:rFonts w:ascii="微软雅黑" w:eastAsia="微软雅黑" w:hAnsi="微软雅黑"/>
        </w:rPr>
        <w:t>对于</w:t>
      </w:r>
      <w:r w:rsidR="000C3C80" w:rsidRPr="00AD2CD8">
        <w:rPr>
          <w:rFonts w:ascii="微软雅黑" w:eastAsia="微软雅黑" w:hAnsi="微软雅黑" w:hint="eastAsia"/>
        </w:rPr>
        <w:t>奇函数</w:t>
      </w:r>
      <w:r w:rsidR="000C3C80" w:rsidRPr="00AD2CD8">
        <w:rPr>
          <w:rFonts w:ascii="微软雅黑" w:eastAsia="微软雅黑" w:hAnsi="微软雅黑"/>
        </w:rPr>
        <w:t>，只有</w:t>
      </w:r>
      <w:r w:rsidR="000C3C80" w:rsidRPr="00AD2CD8">
        <w:rPr>
          <w:rFonts w:ascii="微软雅黑" w:eastAsia="微软雅黑" w:hAnsi="微软雅黑" w:hint="eastAsia"/>
        </w:rPr>
        <w:t>sin分量</w:t>
      </w:r>
      <w:r w:rsidRPr="00AD2CD8">
        <w:rPr>
          <w:rFonts w:ascii="微软雅黑" w:eastAsia="微软雅黑" w:hAnsi="微软雅黑"/>
        </w:rPr>
        <w:t>，可以用</w:t>
      </w:r>
      <w:r w:rsidRPr="00AD2CD8">
        <w:rPr>
          <w:rFonts w:ascii="微软雅黑" w:eastAsia="微软雅黑" w:hAnsi="微软雅黑" w:hint="eastAsia"/>
        </w:rPr>
        <w:t>FourierSinSeries[]来</w:t>
      </w:r>
      <w:r w:rsidRPr="00AD2CD8">
        <w:rPr>
          <w:rFonts w:ascii="微软雅黑" w:eastAsia="微软雅黑" w:hAnsi="微软雅黑"/>
        </w:rPr>
        <w:t>展开；</w:t>
      </w:r>
    </w:p>
    <w:p w:rsidR="00FB447F" w:rsidRPr="00436097" w:rsidRDefault="00573F91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</w:rPr>
        <w:t>他们不是求傅立叶计数的</w:t>
      </w:r>
      <w:r w:rsidRPr="00436097">
        <w:rPr>
          <w:rFonts w:ascii="微软雅黑" w:eastAsia="微软雅黑" w:hAnsi="微软雅黑" w:hint="eastAsia"/>
        </w:rPr>
        <w:t>简洁</w:t>
      </w:r>
      <w:r w:rsidRPr="00436097">
        <w:rPr>
          <w:rFonts w:ascii="微软雅黑" w:eastAsia="微软雅黑" w:hAnsi="微软雅黑"/>
        </w:rPr>
        <w:t>型，因为</w:t>
      </w:r>
      <w:r w:rsidRPr="00436097">
        <w:rPr>
          <w:rFonts w:ascii="微软雅黑" w:eastAsia="微软雅黑" w:hAnsi="微软雅黑" w:hint="eastAsia"/>
        </w:rPr>
        <w:t>他们</w:t>
      </w:r>
      <w:r w:rsidRPr="00436097">
        <w:rPr>
          <w:rFonts w:ascii="微软雅黑" w:eastAsia="微软雅黑" w:hAnsi="微软雅黑"/>
        </w:rPr>
        <w:t>不能</w:t>
      </w:r>
      <w:r w:rsidRPr="00436097">
        <w:rPr>
          <w:rFonts w:ascii="微软雅黑" w:eastAsia="微软雅黑" w:hAnsi="微软雅黑" w:hint="eastAsia"/>
        </w:rPr>
        <w:t>灵活</w:t>
      </w:r>
      <w:r w:rsidRPr="00436097">
        <w:rPr>
          <w:rFonts w:ascii="微软雅黑" w:eastAsia="微软雅黑" w:hAnsi="微软雅黑"/>
        </w:rPr>
        <w:t>处理相位</w:t>
      </w:r>
      <w:r w:rsidRPr="00436097">
        <w:rPr>
          <w:rFonts w:ascii="微软雅黑" w:eastAsia="微软雅黑" w:hAnsi="微软雅黑" w:hint="eastAsia"/>
        </w:rPr>
        <w:t>。任何</w:t>
      </w:r>
      <w:r w:rsidRPr="00436097">
        <w:rPr>
          <w:rFonts w:ascii="微软雅黑" w:eastAsia="微软雅黑" w:hAnsi="微软雅黑"/>
        </w:rPr>
        <w:t>傅立叶</w:t>
      </w:r>
      <w:r w:rsidRPr="00436097">
        <w:rPr>
          <w:rFonts w:ascii="微软雅黑" w:eastAsia="微软雅黑" w:hAnsi="微软雅黑" w:hint="eastAsia"/>
        </w:rPr>
        <w:t>级数简洁</w:t>
      </w:r>
      <w:r w:rsidRPr="00436097">
        <w:rPr>
          <w:rFonts w:ascii="微软雅黑" w:eastAsia="微软雅黑" w:hAnsi="微软雅黑"/>
        </w:rPr>
        <w:t>型是可以</w:t>
      </w:r>
      <w:r w:rsidRPr="00436097">
        <w:rPr>
          <w:rFonts w:ascii="微软雅黑" w:eastAsia="微软雅黑" w:hAnsi="微软雅黑" w:hint="eastAsia"/>
        </w:rPr>
        <w:t>只</w:t>
      </w:r>
      <w:r w:rsidRPr="00436097">
        <w:rPr>
          <w:rFonts w:ascii="微软雅黑" w:eastAsia="微软雅黑" w:hAnsi="微软雅黑"/>
        </w:rPr>
        <w:t>含有</w:t>
      </w:r>
      <w:r w:rsidRPr="00436097">
        <w:rPr>
          <w:rFonts w:ascii="微软雅黑" w:eastAsia="微软雅黑" w:hAnsi="微软雅黑" w:hint="eastAsia"/>
        </w:rPr>
        <w:t>cos或者</w:t>
      </w:r>
      <w:r w:rsidRPr="00436097">
        <w:rPr>
          <w:rFonts w:ascii="微软雅黑" w:eastAsia="微软雅黑" w:hAnsi="微软雅黑"/>
        </w:rPr>
        <w:t>sin的。</w:t>
      </w:r>
    </w:p>
    <w:p w:rsidR="00162933" w:rsidRPr="00436097" w:rsidRDefault="00162933">
      <w:pPr>
        <w:rPr>
          <w:rFonts w:ascii="微软雅黑" w:eastAsia="微软雅黑" w:hAnsi="微软雅黑"/>
        </w:rPr>
      </w:pPr>
    </w:p>
    <w:p w:rsidR="00E84EA2" w:rsidRPr="00436097" w:rsidRDefault="00E84EA2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 w:hint="eastAsia"/>
        </w:rPr>
        <w:t>例如下面gg</w:t>
      </w:r>
      <w:r w:rsidRPr="00436097">
        <w:rPr>
          <w:rFonts w:ascii="微软雅黑" w:eastAsia="微软雅黑" w:hAnsi="微软雅黑"/>
        </w:rPr>
        <w:t>这个偶函数：</w:t>
      </w:r>
    </w:p>
    <w:p w:rsidR="00E84EA2" w:rsidRPr="00436097" w:rsidRDefault="00E84EA2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D0F1B36" wp14:editId="091EDB3F">
            <wp:extent cx="3449311" cy="174625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6871" cy="1750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EA2" w:rsidRPr="00436097" w:rsidRDefault="00E84EA2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drawing>
          <wp:inline distT="0" distB="0" distL="0" distR="0" wp14:anchorId="2A7EB346" wp14:editId="34C17954">
            <wp:extent cx="3384645" cy="2134453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8888" cy="214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F91" w:rsidRPr="00436097" w:rsidRDefault="000C3C80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 w:hint="eastAsia"/>
        </w:rPr>
        <w:t>又例如gg这个</w:t>
      </w:r>
      <w:r w:rsidRPr="00436097">
        <w:rPr>
          <w:rFonts w:ascii="微软雅黑" w:eastAsia="微软雅黑" w:hAnsi="微软雅黑"/>
        </w:rPr>
        <w:t>奇</w:t>
      </w:r>
      <w:r w:rsidRPr="00436097">
        <w:rPr>
          <w:rFonts w:ascii="微软雅黑" w:eastAsia="微软雅黑" w:hAnsi="微软雅黑" w:hint="eastAsia"/>
        </w:rPr>
        <w:t>函数:</w:t>
      </w:r>
    </w:p>
    <w:p w:rsidR="000C3C80" w:rsidRPr="00436097" w:rsidRDefault="000C3C80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drawing>
          <wp:inline distT="0" distB="0" distL="0" distR="0" wp14:anchorId="486BAA11" wp14:editId="24540824">
            <wp:extent cx="3692039" cy="1978926"/>
            <wp:effectExtent l="0" t="0" r="381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717" cy="198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C80" w:rsidRPr="00436097" w:rsidRDefault="000C3C80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drawing>
          <wp:inline distT="0" distB="0" distL="0" distR="0" wp14:anchorId="692D8E0A" wp14:editId="45D324E9">
            <wp:extent cx="3681478" cy="193115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94480" cy="193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531" w:rsidRPr="00436097" w:rsidRDefault="00EC7531" w:rsidP="00411687">
      <w:pPr>
        <w:pStyle w:val="2"/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 w:hint="eastAsia"/>
        </w:rPr>
        <w:lastRenderedPageBreak/>
        <w:t>注意</w:t>
      </w:r>
      <m:oMath>
        <m:r>
          <m:rPr>
            <m:sty m:val="b"/>
          </m:rPr>
          <w:rPr>
            <w:rFonts w:ascii="Cambria Math" w:eastAsia="微软雅黑" w:hAnsi="Cambria Math"/>
          </w:rPr>
          <m:t>FourierParameters</m:t>
        </m:r>
      </m:oMath>
      <w:r w:rsidRPr="00436097">
        <w:rPr>
          <w:rFonts w:ascii="微软雅黑" w:eastAsia="微软雅黑" w:hAnsi="微软雅黑" w:hint="eastAsia"/>
        </w:rPr>
        <w:t>这个</w:t>
      </w:r>
      <w:r w:rsidRPr="00436097">
        <w:rPr>
          <w:rFonts w:ascii="微软雅黑" w:eastAsia="微软雅黑" w:hAnsi="微软雅黑"/>
        </w:rPr>
        <w:t>参数</w:t>
      </w:r>
    </w:p>
    <w:p w:rsidR="00411687" w:rsidRPr="00436097" w:rsidRDefault="00411687" w:rsidP="00EC7531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</w:rPr>
        <w:t>对</w:t>
      </w:r>
      <w:r w:rsidRPr="00436097">
        <w:rPr>
          <w:rFonts w:ascii="微软雅黑" w:eastAsia="微软雅黑" w:hAnsi="微软雅黑" w:hint="eastAsia"/>
        </w:rPr>
        <w:t>cos(4Pi*t)做</w:t>
      </w:r>
      <w:r w:rsidRPr="00436097">
        <w:rPr>
          <w:rFonts w:ascii="微软雅黑" w:eastAsia="微软雅黑" w:hAnsi="微软雅黑"/>
        </w:rPr>
        <w:t>傅立叶</w:t>
      </w:r>
      <w:r w:rsidRPr="00436097">
        <w:rPr>
          <w:rFonts w:ascii="微软雅黑" w:eastAsia="微软雅黑" w:hAnsi="微软雅黑" w:hint="eastAsia"/>
        </w:rPr>
        <w:t>级数</w:t>
      </w:r>
      <w:r w:rsidRPr="00436097">
        <w:rPr>
          <w:rFonts w:ascii="微软雅黑" w:eastAsia="微软雅黑" w:hAnsi="微软雅黑"/>
        </w:rPr>
        <w:t>展开</w:t>
      </w:r>
    </w:p>
    <w:p w:rsidR="00411687" w:rsidRPr="00436097" w:rsidRDefault="00411687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drawing>
          <wp:inline distT="0" distB="0" distL="0" distR="0" wp14:anchorId="69D678AA" wp14:editId="7CD5BB98">
            <wp:extent cx="3098800" cy="1279663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05797" cy="128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687" w:rsidRPr="00436097" w:rsidRDefault="00411687">
      <w:pPr>
        <w:rPr>
          <w:rFonts w:ascii="微软雅黑" w:eastAsia="微软雅黑" w:hAnsi="微软雅黑"/>
        </w:rPr>
      </w:pPr>
      <w:r w:rsidRPr="00AD2CD8">
        <w:rPr>
          <w:rFonts w:ascii="微软雅黑" w:eastAsia="微软雅黑" w:hAnsi="微软雅黑" w:hint="eastAsia"/>
        </w:rPr>
        <w:t>疑问</w:t>
      </w:r>
      <w:r w:rsidRPr="00AD2CD8">
        <w:rPr>
          <w:rFonts w:ascii="微软雅黑" w:eastAsia="微软雅黑" w:hAnsi="微软雅黑"/>
        </w:rPr>
        <w:t>：这个函数的</w:t>
      </w:r>
      <w:r w:rsidRPr="00AD2CD8">
        <w:rPr>
          <w:rFonts w:ascii="微软雅黑" w:eastAsia="微软雅黑" w:hAnsi="微软雅黑" w:hint="eastAsia"/>
        </w:rPr>
        <w:t>T0=1/2，f0=2，w0=4Pi，</w:t>
      </w:r>
      <w:r w:rsidRPr="00AD2CD8">
        <w:rPr>
          <w:rFonts w:ascii="微软雅黑" w:eastAsia="微软雅黑" w:hAnsi="微软雅黑"/>
        </w:rPr>
        <w:t>那</w:t>
      </w:r>
      <w:r w:rsidRPr="00AD2CD8">
        <w:rPr>
          <w:rFonts w:ascii="微软雅黑" w:eastAsia="微软雅黑" w:hAnsi="微软雅黑" w:hint="eastAsia"/>
        </w:rPr>
        <w:t>Cos这些</w:t>
      </w:r>
      <w:r w:rsidRPr="00AD2CD8">
        <w:rPr>
          <w:rFonts w:ascii="微软雅黑" w:eastAsia="微软雅黑" w:hAnsi="微软雅黑"/>
        </w:rPr>
        <w:t>谐波应该是</w:t>
      </w:r>
      <w:r w:rsidRPr="00AD2CD8">
        <w:rPr>
          <w:rFonts w:ascii="微软雅黑" w:eastAsia="微软雅黑" w:hAnsi="微软雅黑" w:hint="eastAsia"/>
        </w:rPr>
        <w:t>Cos(n* 4Pi*t)的</w:t>
      </w:r>
      <w:r w:rsidRPr="00AD2CD8">
        <w:rPr>
          <w:rFonts w:ascii="微软雅黑" w:eastAsia="微软雅黑" w:hAnsi="微软雅黑"/>
        </w:rPr>
        <w:t>形式</w:t>
      </w:r>
      <w:r w:rsidRPr="00AD2CD8">
        <w:rPr>
          <w:rFonts w:ascii="微软雅黑" w:eastAsia="微软雅黑" w:hAnsi="微软雅黑" w:hint="eastAsia"/>
        </w:rPr>
        <w:t>（教科书</w:t>
      </w:r>
      <w:r w:rsidRPr="00AD2CD8">
        <w:rPr>
          <w:rFonts w:ascii="微软雅黑" w:eastAsia="微软雅黑" w:hAnsi="微软雅黑"/>
        </w:rPr>
        <w:t>上这么说的：n乘以</w:t>
      </w:r>
      <w:r w:rsidRPr="00AD2CD8">
        <w:rPr>
          <w:rFonts w:ascii="微软雅黑" w:eastAsia="微软雅黑" w:hAnsi="微软雅黑" w:hint="eastAsia"/>
        </w:rPr>
        <w:t>w0乘以t）</w:t>
      </w:r>
      <w:r w:rsidRPr="00AD2CD8">
        <w:rPr>
          <w:rFonts w:ascii="微软雅黑" w:eastAsia="微软雅黑" w:hAnsi="微软雅黑"/>
        </w:rPr>
        <w:t>，</w:t>
      </w:r>
      <w:r w:rsidRPr="00AD2CD8">
        <w:rPr>
          <w:rFonts w:ascii="微软雅黑" w:eastAsia="微软雅黑" w:hAnsi="微软雅黑" w:hint="eastAsia"/>
        </w:rPr>
        <w:t>上面</w:t>
      </w:r>
      <w:r w:rsidRPr="00AD2CD8">
        <w:rPr>
          <w:rFonts w:ascii="微软雅黑" w:eastAsia="微软雅黑" w:hAnsi="微软雅黑"/>
        </w:rPr>
        <w:t>的展开结果为什么不是</w:t>
      </w:r>
      <w:r w:rsidRPr="00AD2CD8">
        <w:rPr>
          <w:rFonts w:ascii="微软雅黑" w:eastAsia="微软雅黑" w:hAnsi="微软雅黑" w:hint="eastAsia"/>
        </w:rPr>
        <w:t>？</w:t>
      </w:r>
    </w:p>
    <w:p w:rsidR="00411687" w:rsidRPr="00436097" w:rsidRDefault="00411687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 w:hint="eastAsia"/>
        </w:rPr>
        <w:t>下面</w:t>
      </w:r>
      <w:r w:rsidRPr="00436097">
        <w:rPr>
          <w:rFonts w:ascii="微软雅黑" w:eastAsia="微软雅黑" w:hAnsi="微软雅黑"/>
        </w:rPr>
        <w:t>这个函数就分解</w:t>
      </w:r>
      <w:r w:rsidRPr="00436097">
        <w:rPr>
          <w:rFonts w:ascii="微软雅黑" w:eastAsia="微软雅黑" w:hAnsi="微软雅黑" w:hint="eastAsia"/>
        </w:rPr>
        <w:t>得</w:t>
      </w:r>
      <w:r w:rsidRPr="00436097">
        <w:rPr>
          <w:rFonts w:ascii="微软雅黑" w:eastAsia="微软雅黑" w:hAnsi="微软雅黑"/>
        </w:rPr>
        <w:t>很好</w:t>
      </w:r>
      <w:r w:rsidRPr="00436097">
        <w:rPr>
          <w:rFonts w:ascii="微软雅黑" w:eastAsia="微软雅黑" w:hAnsi="微软雅黑" w:hint="eastAsia"/>
        </w:rPr>
        <w:t>：</w:t>
      </w:r>
    </w:p>
    <w:p w:rsidR="00411687" w:rsidRPr="00436097" w:rsidRDefault="00411687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drawing>
          <wp:inline distT="0" distB="0" distL="0" distR="0" wp14:anchorId="7D06BC03" wp14:editId="54C0B664">
            <wp:extent cx="3504186" cy="2705100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10958" cy="271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687" w:rsidRPr="00436097" w:rsidRDefault="00C91CB9">
      <w:pPr>
        <w:rPr>
          <w:rFonts w:ascii="微软雅黑" w:eastAsia="微软雅黑" w:hAnsi="微软雅黑"/>
        </w:rPr>
      </w:pPr>
      <w:r w:rsidRPr="00AD2CD8">
        <w:rPr>
          <w:rFonts w:ascii="微软雅黑" w:eastAsia="微软雅黑" w:hAnsi="微软雅黑" w:hint="eastAsia"/>
        </w:rPr>
        <w:t>原来</w:t>
      </w:r>
      <w:r w:rsidRPr="00AD2CD8">
        <w:rPr>
          <w:rFonts w:ascii="微软雅黑" w:eastAsia="微软雅黑" w:hAnsi="微软雅黑"/>
        </w:rPr>
        <w:t>是工具使用的问题，需要加个参数来</w:t>
      </w:r>
      <w:r w:rsidRPr="00AD2CD8">
        <w:rPr>
          <w:rFonts w:ascii="微软雅黑" w:eastAsia="微软雅黑" w:hAnsi="微软雅黑" w:hint="eastAsia"/>
        </w:rPr>
        <w:t>修改mathematica的惯例</w:t>
      </w:r>
    </w:p>
    <w:p w:rsidR="00C91CB9" w:rsidRPr="00436097" w:rsidRDefault="00162933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drawing>
          <wp:inline distT="0" distB="0" distL="0" distR="0" wp14:anchorId="1C17F8D1" wp14:editId="0C970D1F">
            <wp:extent cx="5274310" cy="50736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568" w:rsidRPr="00436097" w:rsidRDefault="00B24568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 w:hint="eastAsia"/>
        </w:rPr>
        <w:t>这个</w:t>
      </w:r>
      <w:r w:rsidRPr="00436097">
        <w:rPr>
          <w:rFonts w:ascii="微软雅黑" w:eastAsia="微软雅黑" w:hAnsi="微软雅黑"/>
        </w:rPr>
        <w:t>参数影响的是傅立叶级数的公式</w:t>
      </w:r>
      <w:r w:rsidRPr="00436097">
        <w:rPr>
          <w:rFonts w:ascii="微软雅黑" w:eastAsia="微软雅黑" w:hAnsi="微软雅黑" w:hint="eastAsia"/>
        </w:rPr>
        <w:t>，</w:t>
      </w:r>
      <w:r w:rsidRPr="00436097">
        <w:rPr>
          <w:rFonts w:ascii="微软雅黑" w:eastAsia="微软雅黑" w:hAnsi="微软雅黑"/>
        </w:rPr>
        <w:t>例如对</w:t>
      </w:r>
      <w:r w:rsidRPr="00436097">
        <w:rPr>
          <w:rFonts w:ascii="微软雅黑" w:eastAsia="微软雅黑" w:hAnsi="微软雅黑" w:hint="eastAsia"/>
        </w:rPr>
        <w:t>FourierCosSeries[]函数</w:t>
      </w:r>
      <w:r w:rsidRPr="00436097">
        <w:rPr>
          <w:rFonts w:ascii="微软雅黑" w:eastAsia="微软雅黑" w:hAnsi="微软雅黑"/>
        </w:rPr>
        <w:t>的影响是：</w:t>
      </w:r>
    </w:p>
    <w:p w:rsidR="00B24568" w:rsidRPr="00436097" w:rsidRDefault="00B24568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drawing>
          <wp:inline distT="0" distB="0" distL="0" distR="0" wp14:anchorId="3F882248" wp14:editId="773BABF9">
            <wp:extent cx="2978150" cy="75152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1177" cy="75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5A8" w:rsidRPr="00436097" w:rsidRDefault="008135A8">
      <w:pPr>
        <w:rPr>
          <w:rFonts w:ascii="微软雅黑" w:eastAsia="微软雅黑" w:hAnsi="微软雅黑"/>
        </w:rPr>
      </w:pPr>
    </w:p>
    <w:p w:rsidR="008135A8" w:rsidRPr="00436097" w:rsidRDefault="008135A8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 w:hint="eastAsia"/>
        </w:rPr>
        <w:lastRenderedPageBreak/>
        <w:t>又</w:t>
      </w:r>
      <w:r w:rsidRPr="00436097">
        <w:rPr>
          <w:rFonts w:ascii="微软雅黑" w:eastAsia="微软雅黑" w:hAnsi="微软雅黑"/>
        </w:rPr>
        <w:t>例如，</w:t>
      </w:r>
      <w:r w:rsidRPr="00436097">
        <w:rPr>
          <w:rFonts w:ascii="微软雅黑" w:eastAsia="微软雅黑" w:hAnsi="微软雅黑" w:hint="eastAsia"/>
        </w:rPr>
        <w:t>将</w:t>
      </w:r>
      <w:r w:rsidRPr="00436097">
        <w:rPr>
          <w:rFonts w:ascii="微软雅黑" w:eastAsia="微软雅黑" w:hAnsi="微软雅黑"/>
        </w:rPr>
        <w:t>周期为</w:t>
      </w:r>
      <w:r w:rsidRPr="00436097">
        <w:rPr>
          <w:rFonts w:ascii="微软雅黑" w:eastAsia="微软雅黑" w:hAnsi="微软雅黑" w:hint="eastAsia"/>
        </w:rPr>
        <w:t>2的x(t</w:t>
      </w:r>
      <w:r w:rsidRPr="00436097">
        <w:rPr>
          <w:rFonts w:ascii="微软雅黑" w:eastAsia="微软雅黑" w:hAnsi="微软雅黑"/>
        </w:rPr>
        <w:t>)=t^2</w:t>
      </w:r>
      <w:r w:rsidRPr="00436097">
        <w:rPr>
          <w:rFonts w:ascii="微软雅黑" w:eastAsia="微软雅黑" w:hAnsi="微软雅黑" w:hint="eastAsia"/>
        </w:rPr>
        <w:t>这样一个周期</w:t>
      </w:r>
      <w:r w:rsidRPr="00436097">
        <w:rPr>
          <w:rFonts w:ascii="微软雅黑" w:eastAsia="微软雅黑" w:hAnsi="微软雅黑"/>
        </w:rPr>
        <w:t>偶函数</w:t>
      </w:r>
      <w:r w:rsidRPr="00436097">
        <w:rPr>
          <w:rFonts w:ascii="微软雅黑" w:eastAsia="微软雅黑" w:hAnsi="微软雅黑" w:hint="eastAsia"/>
        </w:rPr>
        <w:t>分解傅立叶</w:t>
      </w:r>
      <w:r w:rsidRPr="00436097">
        <w:rPr>
          <w:rFonts w:ascii="微软雅黑" w:eastAsia="微软雅黑" w:hAnsi="微软雅黑"/>
        </w:rPr>
        <w:t>级数</w:t>
      </w:r>
      <w:r w:rsidRPr="00436097">
        <w:rPr>
          <w:rFonts w:ascii="微软雅黑" w:eastAsia="微软雅黑" w:hAnsi="微软雅黑" w:hint="eastAsia"/>
        </w:rPr>
        <w:t>，</w:t>
      </w:r>
      <w:r w:rsidRPr="00436097">
        <w:rPr>
          <w:rFonts w:ascii="微软雅黑" w:eastAsia="微软雅黑" w:hAnsi="微软雅黑"/>
        </w:rPr>
        <w:t>就可以通过</w:t>
      </w:r>
      <w:r w:rsidRPr="00436097">
        <w:rPr>
          <w:rFonts w:ascii="微软雅黑" w:eastAsia="微软雅黑" w:hAnsi="微软雅黑" w:hint="eastAsia"/>
        </w:rPr>
        <w:t>FourierParameters这个</w:t>
      </w:r>
      <w:r w:rsidRPr="00436097">
        <w:rPr>
          <w:rFonts w:ascii="微软雅黑" w:eastAsia="微软雅黑" w:hAnsi="微软雅黑"/>
        </w:rPr>
        <w:t xml:space="preserve">选项来调整积分范围 </w:t>
      </w:r>
    </w:p>
    <w:p w:rsidR="008135A8" w:rsidRPr="00436097" w:rsidRDefault="008135A8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drawing>
          <wp:inline distT="0" distB="0" distL="0" distR="0" wp14:anchorId="49C88C6D" wp14:editId="66318123">
            <wp:extent cx="2482850" cy="361142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60658" cy="37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5A8" w:rsidRPr="00436097" w:rsidRDefault="008135A8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drawing>
          <wp:inline distT="0" distB="0" distL="0" distR="0" wp14:anchorId="27A0DBD6" wp14:editId="0353005E">
            <wp:extent cx="2607357" cy="13335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0976" cy="1335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5DB" w:rsidRDefault="00E765DB" w:rsidP="000A3BC6">
      <w:pPr>
        <w:rPr>
          <w:rStyle w:val="a4"/>
          <w:rFonts w:ascii="微软雅黑" w:eastAsia="微软雅黑" w:hAnsi="微软雅黑"/>
        </w:rPr>
      </w:pPr>
    </w:p>
    <w:p w:rsidR="00E765DB" w:rsidRPr="00436097" w:rsidRDefault="00E765DB" w:rsidP="000A3BC6">
      <w:pPr>
        <w:rPr>
          <w:rFonts w:ascii="微软雅黑" w:eastAsia="微软雅黑" w:hAnsi="微软雅黑"/>
        </w:rPr>
      </w:pPr>
      <w:r>
        <w:rPr>
          <w:rStyle w:val="MathematicaFormatStandardForm"/>
          <w:noProof/>
        </w:rPr>
        <w:drawing>
          <wp:inline distT="0" distB="0" distL="0" distR="0">
            <wp:extent cx="76200" cy="127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" cy="1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E3B" w:rsidRPr="00436097" w:rsidRDefault="00F54E3B" w:rsidP="00F54E3B">
      <w:pPr>
        <w:pStyle w:val="2"/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</w:rPr>
        <w:t>傅立叶变换</w:t>
      </w:r>
      <w:r w:rsidRPr="00436097">
        <w:rPr>
          <w:rFonts w:ascii="微软雅黑" w:eastAsia="微软雅黑" w:hAnsi="微软雅黑" w:hint="eastAsia"/>
        </w:rPr>
        <w:t>和</w:t>
      </w:r>
      <w:r w:rsidRPr="00436097">
        <w:rPr>
          <w:rFonts w:ascii="微软雅黑" w:eastAsia="微软雅黑" w:hAnsi="微软雅黑"/>
        </w:rPr>
        <w:t>逆变换</w:t>
      </w:r>
      <w:r w:rsidR="00D5690C">
        <w:rPr>
          <w:rFonts w:ascii="微软雅黑" w:eastAsia="微软雅黑" w:hAnsi="微软雅黑" w:hint="eastAsia"/>
        </w:rPr>
        <w:t>的</w:t>
      </w:r>
      <w:r w:rsidR="00D5690C">
        <w:rPr>
          <w:rFonts w:ascii="微软雅黑" w:eastAsia="微软雅黑" w:hAnsi="微软雅黑"/>
        </w:rPr>
        <w:t>例子</w:t>
      </w:r>
    </w:p>
    <w:p w:rsidR="00F54E3B" w:rsidRPr="00436097" w:rsidRDefault="00F54E3B" w:rsidP="00F54E3B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drawing>
          <wp:inline distT="0" distB="0" distL="0" distR="0" wp14:anchorId="741F3EED" wp14:editId="6CA2E040">
            <wp:extent cx="2533650" cy="1621056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50970" cy="1632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5A8" w:rsidRPr="00436097" w:rsidRDefault="00F54E3B" w:rsidP="000A3BC6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 w:hint="eastAsia"/>
        </w:rPr>
        <w:t>X[w]</w:t>
      </w:r>
      <w:r w:rsidR="0094566D" w:rsidRPr="00436097">
        <w:rPr>
          <w:rFonts w:ascii="微软雅黑" w:eastAsia="微软雅黑" w:hAnsi="微软雅黑" w:hint="eastAsia"/>
        </w:rPr>
        <w:t>可能</w:t>
      </w:r>
      <w:r w:rsidRPr="00436097">
        <w:rPr>
          <w:rFonts w:ascii="微软雅黑" w:eastAsia="微软雅黑" w:hAnsi="微软雅黑" w:hint="eastAsia"/>
        </w:rPr>
        <w:t>是一个</w:t>
      </w:r>
      <w:r w:rsidRPr="00436097">
        <w:rPr>
          <w:rFonts w:ascii="微软雅黑" w:eastAsia="微软雅黑" w:hAnsi="微软雅黑"/>
        </w:rPr>
        <w:t>复变函数</w:t>
      </w:r>
      <w:r w:rsidR="0094566D" w:rsidRPr="00436097">
        <w:rPr>
          <w:rFonts w:ascii="微软雅黑" w:eastAsia="微软雅黑" w:hAnsi="微软雅黑" w:hint="eastAsia"/>
        </w:rPr>
        <w:t>，</w:t>
      </w:r>
      <w:r w:rsidR="0094566D" w:rsidRPr="00436097">
        <w:rPr>
          <w:rFonts w:ascii="微软雅黑" w:eastAsia="微软雅黑" w:hAnsi="微软雅黑"/>
        </w:rPr>
        <w:t>也可能是实函数</w:t>
      </w:r>
      <w:r w:rsidRPr="00436097">
        <w:rPr>
          <w:rFonts w:ascii="微软雅黑" w:eastAsia="微软雅黑" w:hAnsi="微软雅黑"/>
        </w:rPr>
        <w:t>，</w:t>
      </w:r>
      <w:r w:rsidR="00891919">
        <w:rPr>
          <w:rFonts w:ascii="微软雅黑" w:eastAsia="微软雅黑" w:hAnsi="微软雅黑" w:hint="eastAsia"/>
        </w:rPr>
        <w:t>但</w:t>
      </w:r>
      <w:r w:rsidR="00891919">
        <w:rPr>
          <w:rFonts w:ascii="微软雅黑" w:eastAsia="微软雅黑" w:hAnsi="微软雅黑"/>
        </w:rPr>
        <w:t>w是实变量。</w:t>
      </w:r>
      <w:r w:rsidRPr="00436097">
        <w:rPr>
          <w:rFonts w:ascii="微软雅黑" w:eastAsia="微软雅黑" w:hAnsi="微软雅黑"/>
        </w:rPr>
        <w:t>下图分别给出了模和幅</w:t>
      </w:r>
      <w:r w:rsidRPr="00436097">
        <w:rPr>
          <w:rFonts w:ascii="微软雅黑" w:eastAsia="微软雅黑" w:hAnsi="微软雅黑" w:hint="eastAsia"/>
        </w:rPr>
        <w:t>角</w:t>
      </w:r>
      <w:r w:rsidRPr="00436097">
        <w:rPr>
          <w:rFonts w:ascii="微软雅黑" w:eastAsia="微软雅黑" w:hAnsi="微软雅黑"/>
        </w:rPr>
        <w:t>的图</w:t>
      </w:r>
      <w:r w:rsidRPr="00436097">
        <w:rPr>
          <w:rFonts w:ascii="微软雅黑" w:eastAsia="微软雅黑" w:hAnsi="微软雅黑" w:hint="eastAsia"/>
        </w:rPr>
        <w:t>形，</w:t>
      </w:r>
      <w:r w:rsidRPr="00436097">
        <w:rPr>
          <w:rFonts w:ascii="微软雅黑" w:eastAsia="微软雅黑" w:hAnsi="微软雅黑"/>
        </w:rPr>
        <w:t>（</w:t>
      </w:r>
      <w:r w:rsidRPr="00436097">
        <w:rPr>
          <w:rFonts w:ascii="微软雅黑" w:eastAsia="微软雅黑" w:hAnsi="微软雅黑" w:hint="eastAsia"/>
        </w:rPr>
        <w:t>可能有</w:t>
      </w:r>
      <w:r w:rsidRPr="00436097">
        <w:rPr>
          <w:rFonts w:ascii="微软雅黑" w:eastAsia="微软雅黑" w:hAnsi="微软雅黑"/>
        </w:rPr>
        <w:t>更好的绘图方式）</w:t>
      </w:r>
    </w:p>
    <w:p w:rsidR="00F54E3B" w:rsidRPr="00436097" w:rsidRDefault="00F54E3B" w:rsidP="000A3BC6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046F6F3" wp14:editId="6B88697F">
            <wp:extent cx="2575940" cy="36639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93406" cy="368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BE" w:rsidRPr="00436097" w:rsidRDefault="004C4EBE" w:rsidP="000A3BC6">
      <w:pPr>
        <w:rPr>
          <w:rFonts w:ascii="微软雅黑" w:eastAsia="微软雅黑" w:hAnsi="微软雅黑"/>
        </w:rPr>
      </w:pPr>
    </w:p>
    <w:p w:rsidR="00C856E1" w:rsidRPr="00436097" w:rsidRDefault="00C856E1" w:rsidP="000A3BC6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 w:hint="eastAsia"/>
        </w:rPr>
        <w:t>Mathematica里FourierTransform[]函数</w:t>
      </w:r>
      <w:r w:rsidRPr="00436097">
        <w:rPr>
          <w:rFonts w:ascii="微软雅黑" w:eastAsia="微软雅黑" w:hAnsi="微软雅黑"/>
        </w:rPr>
        <w:t>内部使用的计算</w:t>
      </w:r>
      <w:r w:rsidRPr="00436097">
        <w:rPr>
          <w:rFonts w:ascii="微软雅黑" w:eastAsia="微软雅黑" w:hAnsi="微软雅黑" w:hint="eastAsia"/>
        </w:rPr>
        <w:t>X(w)的</w:t>
      </w:r>
      <w:r w:rsidRPr="00436097">
        <w:rPr>
          <w:rFonts w:ascii="微软雅黑" w:eastAsia="微软雅黑" w:hAnsi="微软雅黑"/>
        </w:rPr>
        <w:t>公式，和书里的不太一样，可通过</w:t>
      </w:r>
      <w:r w:rsidRPr="00436097">
        <w:rPr>
          <w:rFonts w:ascii="微软雅黑" w:eastAsia="微软雅黑" w:hAnsi="微软雅黑" w:hint="eastAsia"/>
        </w:rPr>
        <w:t>FourierParameter参数</w:t>
      </w:r>
      <w:r w:rsidRPr="00436097">
        <w:rPr>
          <w:rFonts w:ascii="微软雅黑" w:eastAsia="微软雅黑" w:hAnsi="微软雅黑"/>
        </w:rPr>
        <w:t>调整来达到</w:t>
      </w:r>
      <w:r w:rsidRPr="00436097">
        <w:rPr>
          <w:rFonts w:ascii="微软雅黑" w:eastAsia="微软雅黑" w:hAnsi="微软雅黑" w:hint="eastAsia"/>
        </w:rPr>
        <w:t>一致</w:t>
      </w:r>
      <w:r w:rsidRPr="00436097">
        <w:rPr>
          <w:rFonts w:ascii="微软雅黑" w:eastAsia="微软雅黑" w:hAnsi="微软雅黑"/>
        </w:rPr>
        <w:t>：</w:t>
      </w:r>
    </w:p>
    <w:p w:rsidR="00C856E1" w:rsidRPr="00436097" w:rsidRDefault="00C856E1" w:rsidP="000A3BC6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drawing>
          <wp:inline distT="0" distB="0" distL="0" distR="0" wp14:anchorId="276B96BE" wp14:editId="54F60CF7">
            <wp:extent cx="3276600" cy="100988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4367" cy="101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0B6" w:rsidRPr="00436097" w:rsidRDefault="00D600B6" w:rsidP="000A3BC6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 w:hint="eastAsia"/>
        </w:rPr>
        <w:t>积分</w:t>
      </w:r>
      <w:r w:rsidR="00586C53" w:rsidRPr="00436097">
        <w:rPr>
          <w:rFonts w:ascii="微软雅黑" w:eastAsia="微软雅黑" w:hAnsi="微软雅黑" w:hint="eastAsia"/>
        </w:rPr>
        <w:t>做</w:t>
      </w:r>
      <w:r w:rsidR="00586C53" w:rsidRPr="00436097">
        <w:rPr>
          <w:rFonts w:ascii="微软雅黑" w:eastAsia="微软雅黑" w:hAnsi="微软雅黑"/>
        </w:rPr>
        <w:t>傅立叶</w:t>
      </w:r>
      <w:r w:rsidR="00586C53" w:rsidRPr="00436097">
        <w:rPr>
          <w:rFonts w:ascii="微软雅黑" w:eastAsia="微软雅黑" w:hAnsi="微软雅黑" w:hint="eastAsia"/>
        </w:rPr>
        <w:t>逆</w:t>
      </w:r>
      <w:r w:rsidR="00586C53" w:rsidRPr="00436097">
        <w:rPr>
          <w:rFonts w:ascii="微软雅黑" w:eastAsia="微软雅黑" w:hAnsi="微软雅黑"/>
        </w:rPr>
        <w:t>变换</w:t>
      </w:r>
      <w:r w:rsidRPr="00436097">
        <w:rPr>
          <w:rFonts w:ascii="微软雅黑" w:eastAsia="微软雅黑" w:hAnsi="微软雅黑"/>
        </w:rPr>
        <w:t>的时候，注意通过</w:t>
      </w:r>
      <w:r w:rsidRPr="00436097">
        <w:rPr>
          <w:rFonts w:ascii="微软雅黑" w:eastAsia="微软雅黑" w:hAnsi="微软雅黑" w:hint="eastAsia"/>
        </w:rPr>
        <w:t>Assumptions告知MAM：t是个</w:t>
      </w:r>
      <w:r w:rsidRPr="00436097">
        <w:rPr>
          <w:rFonts w:ascii="微软雅黑" w:eastAsia="微软雅黑" w:hAnsi="微软雅黑"/>
        </w:rPr>
        <w:t>实数</w:t>
      </w:r>
    </w:p>
    <w:p w:rsidR="00D600B6" w:rsidRDefault="00586C53" w:rsidP="000A3BC6">
      <w:pPr>
        <w:rPr>
          <w:rFonts w:ascii="微软雅黑" w:eastAsia="微软雅黑" w:hAnsi="微软雅黑"/>
        </w:rPr>
      </w:pPr>
      <w:r w:rsidRPr="00436097">
        <w:rPr>
          <w:rFonts w:ascii="微软雅黑" w:eastAsia="微软雅黑" w:hAnsi="微软雅黑"/>
          <w:noProof/>
        </w:rPr>
        <w:drawing>
          <wp:inline distT="0" distB="0" distL="0" distR="0" wp14:anchorId="7B2784BB" wp14:editId="291F06C4">
            <wp:extent cx="4362450" cy="32878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3373" cy="33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F6" w:rsidRDefault="00B050F6" w:rsidP="00B050F6">
      <w:pPr>
        <w:pStyle w:val="2"/>
      </w:pPr>
      <w:r>
        <w:t>离散傅立叶变换相关函数的理解：</w:t>
      </w:r>
    </w:p>
    <w:p w:rsidR="00B050F6" w:rsidRPr="00B050F6" w:rsidRDefault="00B050F6" w:rsidP="00B050F6">
      <w:pPr>
        <w:pStyle w:val="3"/>
      </w:pPr>
      <w:r>
        <w:rPr>
          <w:rFonts w:hint="eastAsia"/>
        </w:rPr>
        <w:t>Fourier[]</w:t>
      </w:r>
      <w:r w:rsidR="00203101">
        <w:rPr>
          <w:rFonts w:hint="eastAsia"/>
        </w:rPr>
        <w:t>、</w:t>
      </w:r>
      <w:r w:rsidR="00203101">
        <w:rPr>
          <w:rFonts w:hint="eastAsia"/>
        </w:rPr>
        <w:t>InverseFourier[]</w:t>
      </w:r>
    </w:p>
    <w:p w:rsidR="00B050F6" w:rsidRPr="00B050F6" w:rsidRDefault="00B050F6" w:rsidP="00B050F6">
      <w:r>
        <w:rPr>
          <w:rFonts w:hint="eastAsia"/>
        </w:rPr>
        <w:t>欲计算</w:t>
      </w:r>
      <w:r>
        <w:t>周期信号</w:t>
      </w:r>
      <w:r w:rsidR="00D5690C">
        <w:rPr>
          <w:rFonts w:hint="eastAsia"/>
        </w:rPr>
        <w:t>序列</w:t>
      </w:r>
      <w:r>
        <w:rPr>
          <w:rFonts w:hint="eastAsia"/>
        </w:rPr>
        <w:t>的</w:t>
      </w:r>
      <w:r>
        <w:t>离散时间傅立叶级数</w:t>
      </w:r>
      <w:r>
        <w:rPr>
          <w:rFonts w:hint="eastAsia"/>
        </w:rPr>
        <w:t>，</w:t>
      </w:r>
      <w:r>
        <w:t>可以使用</w:t>
      </w:r>
      <w:r>
        <w:rPr>
          <w:rFonts w:hint="eastAsia"/>
        </w:rPr>
        <w:t>Fourier</w:t>
      </w:r>
      <w:r>
        <w:t>[]</w:t>
      </w:r>
      <w:r>
        <w:rPr>
          <w:rFonts w:hint="eastAsia"/>
        </w:rPr>
        <w:t>函数来</w:t>
      </w:r>
      <w:r>
        <w:t>计算这些系数。下面</w:t>
      </w:r>
      <w:r>
        <w:rPr>
          <w:rFonts w:hint="eastAsia"/>
        </w:rPr>
        <w:t>的</w:t>
      </w:r>
      <w:r>
        <w:t>代码验证</w:t>
      </w:r>
      <w:r>
        <w:rPr>
          <w:rFonts w:hint="eastAsia"/>
        </w:rPr>
        <w:t>：</w:t>
      </w:r>
      <w:r>
        <w:t>该函数计算出来的系数，和教科书上的公式计算的一样：</w:t>
      </w:r>
    </w:p>
    <w:p w:rsidR="00B050F6" w:rsidRDefault="00FD010C" w:rsidP="000A3BC6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1528022F" wp14:editId="1C61770F">
            <wp:extent cx="5274310" cy="26289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0F6" w:rsidRDefault="00B050F6" w:rsidP="000A3BC6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教科书上</w:t>
      </w:r>
      <w:r>
        <w:rPr>
          <w:rFonts w:ascii="微软雅黑" w:eastAsia="微软雅黑" w:hAnsi="微软雅黑"/>
        </w:rPr>
        <w:t>的公式如下：</w:t>
      </w:r>
    </w:p>
    <w:p w:rsidR="00B050F6" w:rsidRDefault="00B050F6" w:rsidP="000A3BC6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10F10F9" wp14:editId="0BF34FFB">
            <wp:extent cx="4991100" cy="1654286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3571" cy="165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5CC" w:rsidRDefault="00BC25CC" w:rsidP="00BC25CC">
      <w:pPr>
        <w:pStyle w:val="3"/>
      </w:pPr>
      <w:r w:rsidRPr="00BC25CC">
        <w:t>ListFourierSequenceTransform</w:t>
      </w:r>
      <w:r>
        <w:t>[]</w:t>
      </w:r>
    </w:p>
    <w:p w:rsidR="00BC25CC" w:rsidRDefault="00BC25CC" w:rsidP="00BC25CC">
      <w:r w:rsidRPr="00BC25CC">
        <w:t>ListFourierSequenceTransform</w:t>
      </w:r>
      <w:r>
        <w:t>[]</w:t>
      </w:r>
      <w:r>
        <w:rPr>
          <w:rFonts w:hint="eastAsia"/>
        </w:rPr>
        <w:t>这个</w:t>
      </w:r>
      <w:r w:rsidR="002C5E4E">
        <w:t>函数</w:t>
      </w:r>
      <w:r>
        <w:t>让人费解，</w:t>
      </w:r>
      <w:r w:rsidR="000E372F">
        <w:rPr>
          <w:rFonts w:hint="eastAsia"/>
        </w:rPr>
        <w:t>似乎</w:t>
      </w:r>
      <w:r>
        <w:t>它的功能就是：在已知一个序列的情况</w:t>
      </w:r>
      <w:r>
        <w:rPr>
          <w:rFonts w:hint="eastAsia"/>
        </w:rPr>
        <w:t>下</w:t>
      </w:r>
      <w:r>
        <w:t>，将这个序列</w:t>
      </w:r>
      <w:r>
        <w:rPr>
          <w:rFonts w:hint="eastAsia"/>
        </w:rPr>
        <w:t>当作</w:t>
      </w:r>
      <w:r>
        <w:t>系数</w:t>
      </w:r>
      <w:r>
        <w:rPr>
          <w:rFonts w:hint="eastAsia"/>
        </w:rPr>
        <w:t>Dr</w:t>
      </w:r>
      <w:r>
        <w:rPr>
          <w:rFonts w:hint="eastAsia"/>
        </w:rPr>
        <w:t>，</w:t>
      </w:r>
      <w:r>
        <w:t>生成表达式</w:t>
      </w:r>
      <w:r>
        <w:rPr>
          <w:rFonts w:hint="eastAsia"/>
        </w:rPr>
        <w:t>9</w:t>
      </w:r>
      <w:r>
        <w:t>.8</w:t>
      </w:r>
    </w:p>
    <w:p w:rsidR="00BC25CC" w:rsidRDefault="00BC25CC" w:rsidP="00BC25CC">
      <w:r>
        <w:rPr>
          <w:noProof/>
        </w:rPr>
        <w:drawing>
          <wp:inline distT="0" distB="0" distL="0" distR="0" wp14:anchorId="559A87F3" wp14:editId="245E6B4B">
            <wp:extent cx="4991100" cy="1654286"/>
            <wp:effectExtent l="0" t="0" r="0" b="317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93571" cy="165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5CC" w:rsidRDefault="00BC25CC" w:rsidP="00BC25CC">
      <w:r>
        <w:rPr>
          <w:rFonts w:hint="eastAsia"/>
        </w:rPr>
        <w:t>验证如下</w:t>
      </w:r>
      <w:r>
        <w:t>：</w:t>
      </w:r>
    </w:p>
    <w:p w:rsidR="00BC25CC" w:rsidRDefault="00BC25CC" w:rsidP="00BC25CC">
      <w:r>
        <w:rPr>
          <w:noProof/>
        </w:rPr>
        <w:lastRenderedPageBreak/>
        <w:drawing>
          <wp:inline distT="0" distB="0" distL="0" distR="0" wp14:anchorId="42244AEF" wp14:editId="4BFB5A46">
            <wp:extent cx="5274310" cy="303022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5CC" w:rsidRDefault="00BC25CC" w:rsidP="00BC25CC">
      <w:pPr>
        <w:pStyle w:val="3"/>
      </w:pPr>
      <w:r>
        <w:t>FourierSequenceTransform[]</w:t>
      </w:r>
    </w:p>
    <w:p w:rsidR="000F1E41" w:rsidRPr="000F1E41" w:rsidRDefault="000F1E41" w:rsidP="000F1E41">
      <w:r>
        <w:t>FourierSequenceTransform</w:t>
      </w:r>
      <w:r>
        <w:rPr>
          <w:rFonts w:hint="eastAsia"/>
        </w:rPr>
        <w:t>[]</w:t>
      </w:r>
      <w:r>
        <w:rPr>
          <w:rFonts w:hint="eastAsia"/>
        </w:rPr>
        <w:t>函数</w:t>
      </w:r>
      <w:r>
        <w:t>用来求非周期</w:t>
      </w:r>
      <w:r>
        <w:rPr>
          <w:rFonts w:hint="eastAsia"/>
        </w:rPr>
        <w:t>序列的</w:t>
      </w:r>
      <w:r>
        <w:t>傅立叶积分的</w:t>
      </w:r>
      <w:r>
        <w:rPr>
          <w:rFonts w:hint="eastAsia"/>
        </w:rPr>
        <w:t>X[w]</w:t>
      </w:r>
      <w:r>
        <w:rPr>
          <w:rFonts w:hint="eastAsia"/>
        </w:rPr>
        <w:t>的</w:t>
      </w:r>
    </w:p>
    <w:p w:rsidR="00B25C88" w:rsidRPr="00B25C88" w:rsidRDefault="00B25C88" w:rsidP="00B25C88">
      <w:r>
        <w:rPr>
          <w:noProof/>
        </w:rPr>
        <w:drawing>
          <wp:inline distT="0" distB="0" distL="0" distR="0" wp14:anchorId="1B0F3F77" wp14:editId="0FF7D76A">
            <wp:extent cx="4399808" cy="709288"/>
            <wp:effectExtent l="0" t="0" r="127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0210" cy="71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E77" w:rsidRDefault="00250E77" w:rsidP="00BC25CC">
      <w:r>
        <w:rPr>
          <w:noProof/>
        </w:rPr>
        <w:drawing>
          <wp:inline distT="0" distB="0" distL="0" distR="0" wp14:anchorId="4AF76E16" wp14:editId="6B808B2F">
            <wp:extent cx="3806041" cy="1464955"/>
            <wp:effectExtent l="0" t="0" r="4445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8045" cy="148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FEB" w:rsidRDefault="00BE4FEB" w:rsidP="00BC25CC">
      <w:r>
        <w:rPr>
          <w:rFonts w:hint="eastAsia"/>
        </w:rPr>
        <w:t>对应的</w:t>
      </w:r>
      <w:r>
        <w:t>有个函数</w:t>
      </w:r>
      <w:r>
        <w:rPr>
          <w:rFonts w:hint="eastAsia"/>
        </w:rPr>
        <w:t>Inverse</w:t>
      </w:r>
      <w:r w:rsidRPr="00BC25CC">
        <w:t>FourierSequenceTransform</w:t>
      </w:r>
      <w:r>
        <w:t>[]</w:t>
      </w:r>
      <w:r w:rsidR="00250E77">
        <w:rPr>
          <w:rFonts w:hint="eastAsia"/>
        </w:rPr>
        <w:t>做</w:t>
      </w:r>
      <w:r w:rsidR="00250E77">
        <w:t>反变换</w:t>
      </w:r>
    </w:p>
    <w:p w:rsidR="00676B7C" w:rsidRPr="00BC25CC" w:rsidRDefault="00676B7C" w:rsidP="00BC25CC"/>
    <w:p w:rsidR="00A233DB" w:rsidRDefault="00A233DB" w:rsidP="0000447C">
      <w:pPr>
        <w:pStyle w:val="2"/>
      </w:pPr>
      <w:r>
        <w:rPr>
          <w:rFonts w:hint="eastAsia"/>
        </w:rPr>
        <w:lastRenderedPageBreak/>
        <w:t>DCT</w:t>
      </w:r>
      <w:r>
        <w:t>变换</w:t>
      </w:r>
      <w:r>
        <w:rPr>
          <w:rFonts w:hint="eastAsia"/>
        </w:rPr>
        <w:t>与</w:t>
      </w:r>
      <w:r>
        <w:t>离散傅立叶变换的关系</w:t>
      </w:r>
    </w:p>
    <w:p w:rsidR="00A233DB" w:rsidRDefault="00A233DB" w:rsidP="00A233DB">
      <w:r>
        <w:rPr>
          <w:noProof/>
        </w:rPr>
        <w:drawing>
          <wp:inline distT="0" distB="0" distL="0" distR="0" wp14:anchorId="3BB21255" wp14:editId="6138C7B5">
            <wp:extent cx="2511994" cy="1816100"/>
            <wp:effectExtent l="0" t="0" r="317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17917" cy="182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63" w:rsidRDefault="00A233DB" w:rsidP="00A233DB">
      <w:r>
        <w:rPr>
          <w:noProof/>
        </w:rPr>
        <w:drawing>
          <wp:inline distT="0" distB="0" distL="0" distR="0" wp14:anchorId="294C0346" wp14:editId="7C398D44">
            <wp:extent cx="4010025" cy="3097074"/>
            <wp:effectExtent l="0" t="0" r="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9597" cy="31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1C18" w:rsidRDefault="007B1C18" w:rsidP="00A233DB">
      <w:r>
        <w:rPr>
          <w:noProof/>
        </w:rPr>
        <w:drawing>
          <wp:inline distT="0" distB="0" distL="0" distR="0" wp14:anchorId="2F392D39" wp14:editId="247AFCFB">
            <wp:extent cx="3581400" cy="719341"/>
            <wp:effectExtent l="0" t="0" r="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5265" cy="72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3DB" w:rsidRDefault="00A233DB" w:rsidP="00A233DB">
      <w:r>
        <w:rPr>
          <w:noProof/>
        </w:rPr>
        <w:drawing>
          <wp:inline distT="0" distB="0" distL="0" distR="0" wp14:anchorId="1B337BE4" wp14:editId="0FA56BC0">
            <wp:extent cx="2368550" cy="10163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83409" cy="102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3DB" w:rsidRDefault="00A233DB" w:rsidP="00A233DB">
      <w:r>
        <w:rPr>
          <w:noProof/>
        </w:rPr>
        <w:lastRenderedPageBreak/>
        <w:drawing>
          <wp:inline distT="0" distB="0" distL="0" distR="0" wp14:anchorId="7751D280" wp14:editId="2A63E229">
            <wp:extent cx="2671946" cy="18288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76296" cy="183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563" w:rsidRDefault="00332563" w:rsidP="00A233DB">
      <w:r>
        <w:rPr>
          <w:rFonts w:hint="eastAsia"/>
        </w:rPr>
        <w:t>用</w:t>
      </w:r>
      <w:r>
        <w:t>一个数列验证上面的说法</w:t>
      </w:r>
      <w:r>
        <w:rPr>
          <w:rFonts w:hint="eastAsia"/>
        </w:rPr>
        <w:t>，</w:t>
      </w:r>
      <w:r>
        <w:t>红框里的值是</w:t>
      </w:r>
      <w:r>
        <w:rPr>
          <w:rFonts w:hint="eastAsia"/>
        </w:rPr>
        <w:t>相等</w:t>
      </w:r>
      <w:r>
        <w:t>的</w:t>
      </w:r>
      <w:r>
        <w:rPr>
          <w:rFonts w:hint="eastAsia"/>
        </w:rPr>
        <w:t>：</w:t>
      </w:r>
    </w:p>
    <w:p w:rsidR="00332563" w:rsidRPr="00332563" w:rsidRDefault="00DD43AE" w:rsidP="00A233DB">
      <w:r>
        <w:rPr>
          <w:noProof/>
        </w:rPr>
        <w:drawing>
          <wp:inline distT="0" distB="0" distL="0" distR="0" wp14:anchorId="0FBAB6C2" wp14:editId="64E89FA4">
            <wp:extent cx="4187955" cy="2945081"/>
            <wp:effectExtent l="0" t="0" r="3175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03314" cy="2955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919" w:rsidRDefault="00891919" w:rsidP="00891919">
      <w:pPr>
        <w:pStyle w:val="2"/>
      </w:pPr>
      <w:r>
        <w:t>理解</w:t>
      </w:r>
      <w:r>
        <w:t>DCT</w:t>
      </w:r>
    </w:p>
    <w:p w:rsidR="00891919" w:rsidRDefault="00891919" w:rsidP="00891919">
      <w:r>
        <w:rPr>
          <w:rFonts w:hint="eastAsia"/>
        </w:rPr>
        <w:t>按照</w:t>
      </w:r>
      <w:r>
        <w:t>公式</w:t>
      </w:r>
      <w:r>
        <w:rPr>
          <w:rFonts w:hint="eastAsia"/>
        </w:rPr>
        <w:t>计算</w:t>
      </w:r>
      <w:r>
        <w:t>DCT</w:t>
      </w:r>
      <w:r>
        <w:t>和</w:t>
      </w:r>
      <w:r>
        <w:t>iDCT</w:t>
      </w:r>
    </w:p>
    <w:p w:rsidR="00891919" w:rsidRDefault="00891919" w:rsidP="00891919">
      <w:pPr>
        <w:rPr>
          <w:rFonts w:ascii="微软雅黑" w:eastAsia="微软雅黑" w:hAnsi="微软雅黑"/>
        </w:rPr>
      </w:pPr>
      <w:r>
        <w:rPr>
          <w:noProof/>
        </w:rPr>
        <w:lastRenderedPageBreak/>
        <w:drawing>
          <wp:inline distT="0" distB="0" distL="0" distR="0" wp14:anchorId="0518917F" wp14:editId="1A9277AD">
            <wp:extent cx="5274310" cy="38722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919" w:rsidRDefault="00891919" w:rsidP="00891919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out[71</w:t>
      </w:r>
      <w:r>
        <w:rPr>
          <w:rFonts w:ascii="微软雅黑" w:eastAsia="微软雅黑" w:hAnsi="微软雅黑" w:hint="eastAsia"/>
        </w:rPr>
        <w:t>]其实</w:t>
      </w:r>
      <w:r>
        <w:rPr>
          <w:rFonts w:ascii="微软雅黑" w:eastAsia="微软雅黑" w:hAnsi="微软雅黑"/>
        </w:rPr>
        <w:t>就</w:t>
      </w:r>
      <w:r>
        <w:rPr>
          <w:rFonts w:ascii="微软雅黑" w:eastAsia="微软雅黑" w:hAnsi="微软雅黑" w:hint="eastAsia"/>
        </w:rPr>
        <w:t>可以</w:t>
      </w:r>
      <w:r>
        <w:rPr>
          <w:rFonts w:ascii="微软雅黑" w:eastAsia="微软雅黑" w:hAnsi="微软雅黑"/>
        </w:rPr>
        <w:t>这样来理解：原序列</w:t>
      </w:r>
      <w:r>
        <w:rPr>
          <w:rFonts w:ascii="微软雅黑" w:eastAsia="微软雅黑" w:hAnsi="微软雅黑" w:hint="eastAsia"/>
        </w:rPr>
        <w:t>x，</w:t>
      </w:r>
      <w:r>
        <w:rPr>
          <w:rFonts w:ascii="微软雅黑" w:eastAsia="微软雅黑" w:hAnsi="微软雅黑"/>
        </w:rPr>
        <w:t>可以表示为一组</w:t>
      </w:r>
      <w:r>
        <w:rPr>
          <w:rFonts w:ascii="微软雅黑" w:eastAsia="微软雅黑" w:hAnsi="微软雅黑" w:hint="eastAsia"/>
        </w:rPr>
        <w:t>cos函数</w:t>
      </w:r>
      <w:r>
        <w:rPr>
          <w:rFonts w:ascii="微软雅黑" w:eastAsia="微软雅黑" w:hAnsi="微软雅黑"/>
        </w:rPr>
        <w:t>相加的形式，</w:t>
      </w:r>
      <w:r>
        <w:rPr>
          <w:rFonts w:ascii="微软雅黑" w:eastAsia="微软雅黑" w:hAnsi="微软雅黑" w:hint="eastAsia"/>
        </w:rPr>
        <w:t>这些</w:t>
      </w:r>
      <w:r>
        <w:rPr>
          <w:rFonts w:ascii="微软雅黑" w:eastAsia="微软雅黑" w:hAnsi="微软雅黑"/>
        </w:rPr>
        <w:t>cos函数的系数，就是DCT</w:t>
      </w:r>
      <w:r>
        <w:rPr>
          <w:rFonts w:ascii="微软雅黑" w:eastAsia="微软雅黑" w:hAnsi="微软雅黑" w:hint="eastAsia"/>
        </w:rPr>
        <w:t>变换</w:t>
      </w:r>
      <w:r>
        <w:rPr>
          <w:rFonts w:ascii="微软雅黑" w:eastAsia="微软雅黑" w:hAnsi="微软雅黑"/>
        </w:rPr>
        <w:t>获得的系数，cos函数的参数</w:t>
      </w:r>
      <w:r>
        <w:rPr>
          <w:rFonts w:ascii="微软雅黑" w:eastAsia="微软雅黑" w:hAnsi="微软雅黑" w:hint="eastAsia"/>
        </w:rPr>
        <w:t>包含</w:t>
      </w:r>
      <w:r>
        <w:rPr>
          <w:rFonts w:ascii="微软雅黑" w:eastAsia="微软雅黑" w:hAnsi="微软雅黑"/>
        </w:rPr>
        <w:t>序列的下标k</w:t>
      </w:r>
    </w:p>
    <w:p w:rsidR="00891919" w:rsidRDefault="00891919" w:rsidP="00891919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将</w:t>
      </w:r>
      <w:r>
        <w:rPr>
          <w:rFonts w:ascii="微软雅黑" w:eastAsia="微软雅黑" w:hAnsi="微软雅黑"/>
        </w:rPr>
        <w:t>两个数列</w:t>
      </w:r>
      <w:r>
        <w:rPr>
          <w:rFonts w:ascii="微软雅黑" w:eastAsia="微软雅黑" w:hAnsi="微软雅黑" w:hint="eastAsia"/>
        </w:rPr>
        <w:t>画</w:t>
      </w:r>
      <w:r>
        <w:rPr>
          <w:rFonts w:ascii="微软雅黑" w:eastAsia="微软雅黑" w:hAnsi="微软雅黑"/>
        </w:rPr>
        <w:t>到同一个图表里</w:t>
      </w:r>
      <w:r>
        <w:rPr>
          <w:rFonts w:ascii="微软雅黑" w:eastAsia="微软雅黑" w:hAnsi="微软雅黑" w:hint="eastAsia"/>
        </w:rPr>
        <w:t>来</w:t>
      </w:r>
      <w:r>
        <w:rPr>
          <w:rFonts w:ascii="微软雅黑" w:eastAsia="微软雅黑" w:hAnsi="微软雅黑"/>
        </w:rPr>
        <w:t>验证他们值是一致的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为了不要完全重合影响视觉，</w:t>
      </w:r>
      <w:r>
        <w:rPr>
          <w:rFonts w:ascii="微软雅黑" w:eastAsia="微软雅黑" w:hAnsi="微软雅黑" w:hint="eastAsia"/>
        </w:rPr>
        <w:t>x加</w:t>
      </w:r>
      <w:r>
        <w:rPr>
          <w:rFonts w:ascii="微软雅黑" w:eastAsia="微软雅黑" w:hAnsi="微软雅黑"/>
        </w:rPr>
        <w:t>了一点</w:t>
      </w:r>
      <w:r>
        <w:rPr>
          <w:rFonts w:ascii="微软雅黑" w:eastAsia="微软雅黑" w:hAnsi="微软雅黑" w:hint="eastAsia"/>
        </w:rPr>
        <w:t>偏移0.2：</w:t>
      </w:r>
    </w:p>
    <w:p w:rsidR="00891919" w:rsidRPr="003F2D49" w:rsidRDefault="00891919" w:rsidP="00891919">
      <w:pPr>
        <w:rPr>
          <w:rFonts w:ascii="微软雅黑" w:eastAsia="微软雅黑" w:hAnsi="微软雅黑"/>
        </w:rPr>
      </w:pPr>
      <w:r>
        <w:rPr>
          <w:noProof/>
        </w:rPr>
        <w:drawing>
          <wp:inline distT="0" distB="0" distL="0" distR="0" wp14:anchorId="0005E6B7" wp14:editId="7D70BD2A">
            <wp:extent cx="3590925" cy="193357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93691" cy="193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919" w:rsidRPr="00A233DB" w:rsidRDefault="00891919" w:rsidP="00A233DB"/>
    <w:p w:rsidR="00C856E1" w:rsidRDefault="0000447C" w:rsidP="0000447C">
      <w:pPr>
        <w:pStyle w:val="2"/>
      </w:pPr>
      <w:r>
        <w:t>DCT</w:t>
      </w:r>
      <w:r>
        <w:t>变换和</w:t>
      </w:r>
      <w:r>
        <w:rPr>
          <w:rFonts w:hint="eastAsia"/>
        </w:rPr>
        <w:t>数据压缩</w:t>
      </w:r>
    </w:p>
    <w:p w:rsidR="0000447C" w:rsidRDefault="0000447C" w:rsidP="0000447C">
      <w:r>
        <w:rPr>
          <w:rFonts w:hint="eastAsia"/>
        </w:rPr>
        <w:t>对离散</w:t>
      </w:r>
      <w:r>
        <w:t>值列表做</w:t>
      </w:r>
      <w:r>
        <w:t>DCT</w:t>
      </w:r>
      <w:r>
        <w:t>变换：</w:t>
      </w:r>
    </w:p>
    <w:p w:rsidR="0000447C" w:rsidRDefault="0000447C" w:rsidP="0000447C">
      <w:r>
        <w:rPr>
          <w:noProof/>
        </w:rPr>
        <w:lastRenderedPageBreak/>
        <w:drawing>
          <wp:inline distT="0" distB="0" distL="0" distR="0" wp14:anchorId="33A61185" wp14:editId="620287F7">
            <wp:extent cx="1997964" cy="251460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07099" cy="252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47C" w:rsidRDefault="0000447C" w:rsidP="0000447C">
      <w:r>
        <w:rPr>
          <w:rFonts w:hint="eastAsia"/>
        </w:rPr>
        <w:t>将</w:t>
      </w:r>
      <w:r>
        <w:t>频域的高频分量丢弃，然后逆变换到时</w:t>
      </w:r>
      <w:r>
        <w:rPr>
          <w:rFonts w:hint="eastAsia"/>
        </w:rPr>
        <w:t>域，与</w:t>
      </w:r>
      <w:r>
        <w:t>原来数据相比，失真很小</w:t>
      </w:r>
    </w:p>
    <w:p w:rsidR="0000447C" w:rsidRPr="0000447C" w:rsidRDefault="0000447C" w:rsidP="0000447C">
      <w:r>
        <w:rPr>
          <w:noProof/>
        </w:rPr>
        <w:drawing>
          <wp:inline distT="0" distB="0" distL="0" distR="0" wp14:anchorId="12467B29" wp14:editId="101C6936">
            <wp:extent cx="2028423" cy="25717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042805" cy="258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47C" w:rsidRPr="0000447C" w:rsidRDefault="0000447C" w:rsidP="0000447C"/>
    <w:p w:rsidR="0000447C" w:rsidRPr="0000447C" w:rsidRDefault="0000447C" w:rsidP="000A3BC6">
      <w:pPr>
        <w:rPr>
          <w:rFonts w:ascii="微软雅黑" w:eastAsia="微软雅黑" w:hAnsi="微软雅黑"/>
        </w:rPr>
      </w:pPr>
    </w:p>
    <w:p w:rsidR="005963A3" w:rsidRDefault="005963A3" w:rsidP="000A3BC6">
      <w:pPr>
        <w:rPr>
          <w:rFonts w:ascii="微软雅黑" w:eastAsia="微软雅黑" w:hAnsi="微软雅黑"/>
        </w:rPr>
      </w:pPr>
    </w:p>
    <w:p w:rsidR="005963A3" w:rsidRPr="00F00863" w:rsidRDefault="005963A3" w:rsidP="00394FA0">
      <w:pPr>
        <w:pStyle w:val="a6"/>
        <w:ind w:left="360" w:firstLineChars="0" w:firstLine="0"/>
        <w:rPr>
          <w:rFonts w:ascii="微软雅黑" w:eastAsia="微软雅黑" w:hAnsi="微软雅黑"/>
          <w:highlight w:val="yellow"/>
        </w:rPr>
      </w:pPr>
    </w:p>
    <w:sectPr w:rsidR="005963A3" w:rsidRPr="00F0086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D74450"/>
    <w:multiLevelType w:val="hybridMultilevel"/>
    <w:tmpl w:val="87C4D8F6"/>
    <w:lvl w:ilvl="0" w:tplc="B38EE7C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4BB2F30"/>
    <w:multiLevelType w:val="hybridMultilevel"/>
    <w:tmpl w:val="3B6E35AA"/>
    <w:lvl w:ilvl="0" w:tplc="89CA83B6">
      <w:numFmt w:val="decimal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5850"/>
    <w:rsid w:val="0000447C"/>
    <w:rsid w:val="000A3BC6"/>
    <w:rsid w:val="000C3C80"/>
    <w:rsid w:val="000E372F"/>
    <w:rsid w:val="000F1E41"/>
    <w:rsid w:val="001313BB"/>
    <w:rsid w:val="00136BCF"/>
    <w:rsid w:val="00143D5B"/>
    <w:rsid w:val="00162933"/>
    <w:rsid w:val="001C227E"/>
    <w:rsid w:val="00203101"/>
    <w:rsid w:val="0022747C"/>
    <w:rsid w:val="00250E77"/>
    <w:rsid w:val="002C5E4E"/>
    <w:rsid w:val="00332563"/>
    <w:rsid w:val="00362C52"/>
    <w:rsid w:val="00394FA0"/>
    <w:rsid w:val="003F2D49"/>
    <w:rsid w:val="004021FB"/>
    <w:rsid w:val="00403498"/>
    <w:rsid w:val="00411687"/>
    <w:rsid w:val="00417C9B"/>
    <w:rsid w:val="00433002"/>
    <w:rsid w:val="00436097"/>
    <w:rsid w:val="004C4EBE"/>
    <w:rsid w:val="00573F91"/>
    <w:rsid w:val="00586C53"/>
    <w:rsid w:val="005963A3"/>
    <w:rsid w:val="005B6945"/>
    <w:rsid w:val="00676B7C"/>
    <w:rsid w:val="006848A8"/>
    <w:rsid w:val="007241F0"/>
    <w:rsid w:val="007B1C18"/>
    <w:rsid w:val="008135A8"/>
    <w:rsid w:val="00856CF3"/>
    <w:rsid w:val="00891919"/>
    <w:rsid w:val="008C5952"/>
    <w:rsid w:val="009036AD"/>
    <w:rsid w:val="00907093"/>
    <w:rsid w:val="0094566D"/>
    <w:rsid w:val="0096498F"/>
    <w:rsid w:val="00A233DB"/>
    <w:rsid w:val="00AD2CD8"/>
    <w:rsid w:val="00B050F6"/>
    <w:rsid w:val="00B1779E"/>
    <w:rsid w:val="00B24568"/>
    <w:rsid w:val="00B25C88"/>
    <w:rsid w:val="00B47FB0"/>
    <w:rsid w:val="00B5134F"/>
    <w:rsid w:val="00B91BC2"/>
    <w:rsid w:val="00BC25CC"/>
    <w:rsid w:val="00BE4FEB"/>
    <w:rsid w:val="00C856E1"/>
    <w:rsid w:val="00C91CB9"/>
    <w:rsid w:val="00D5690C"/>
    <w:rsid w:val="00D600B6"/>
    <w:rsid w:val="00D84752"/>
    <w:rsid w:val="00DD43AE"/>
    <w:rsid w:val="00E765DB"/>
    <w:rsid w:val="00E84EA2"/>
    <w:rsid w:val="00E94944"/>
    <w:rsid w:val="00EA53E1"/>
    <w:rsid w:val="00EC7531"/>
    <w:rsid w:val="00F00863"/>
    <w:rsid w:val="00F45850"/>
    <w:rsid w:val="00F54E3B"/>
    <w:rsid w:val="00FB447F"/>
    <w:rsid w:val="00FD0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CA457B-DC2F-43DC-88CE-AE96566ED9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4116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050F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F4585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F45850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4116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8135A8"/>
    <w:rPr>
      <w:color w:val="0563C1" w:themeColor="hyperlink"/>
      <w:u w:val="single"/>
    </w:rPr>
  </w:style>
  <w:style w:type="character" w:styleId="a5">
    <w:name w:val="Placeholder Text"/>
    <w:basedOn w:val="a0"/>
    <w:uiPriority w:val="99"/>
    <w:semiHidden/>
    <w:rsid w:val="00C856E1"/>
    <w:rPr>
      <w:color w:val="808080"/>
    </w:rPr>
  </w:style>
  <w:style w:type="character" w:customStyle="1" w:styleId="MathematicaFormatTextForm">
    <w:name w:val="MathematicaFormatTextForm"/>
    <w:uiPriority w:val="99"/>
    <w:rsid w:val="00E765DB"/>
  </w:style>
  <w:style w:type="character" w:customStyle="1" w:styleId="MathematicaFormatStandardForm">
    <w:name w:val="MathematicaFormatStandardForm"/>
    <w:uiPriority w:val="99"/>
    <w:rsid w:val="00E765DB"/>
    <w:rPr>
      <w:rFonts w:ascii="Courier" w:hAnsi="Courier" w:cs="Courier"/>
    </w:rPr>
  </w:style>
  <w:style w:type="character" w:customStyle="1" w:styleId="3Char">
    <w:name w:val="标题 3 Char"/>
    <w:basedOn w:val="a0"/>
    <w:link w:val="3"/>
    <w:uiPriority w:val="9"/>
    <w:rsid w:val="00B050F6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5963A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emf"/><Relationship Id="rId29" Type="http://schemas.openxmlformats.org/officeDocument/2006/relationships/image" Target="media/image24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reference.wolfram.com/language/guide/FourierAnalysis.html.zh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1764</TotalTime>
  <Pages>12</Pages>
  <Words>265</Words>
  <Characters>1517</Characters>
  <Application>Microsoft Office Word</Application>
  <DocSecurity>0</DocSecurity>
  <Lines>12</Lines>
  <Paragraphs>3</Paragraphs>
  <ScaleCrop>false</ScaleCrop>
  <Company>Microsoft</Company>
  <LinksUpToDate>false</LinksUpToDate>
  <CharactersWithSpaces>1779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bisonliao(廖念波)</dc:creator>
  <cp:keywords/>
  <dc:description/>
  <cp:lastModifiedBy>bisonliao(廖念波)</cp:lastModifiedBy>
  <cp:revision>61</cp:revision>
  <cp:lastPrinted>2017-06-25T03:56:00Z</cp:lastPrinted>
  <dcterms:created xsi:type="dcterms:W3CDTF">2017-06-25T03:55:00Z</dcterms:created>
  <dcterms:modified xsi:type="dcterms:W3CDTF">2017-07-17T00:56:00Z</dcterms:modified>
</cp:coreProperties>
</file>