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7D89E" w14:textId="7D81461E" w:rsidR="00966AF2" w:rsidRDefault="00607CB0">
      <w:r>
        <w:rPr>
          <w:noProof/>
        </w:rPr>
        <w:drawing>
          <wp:inline distT="0" distB="0" distL="0" distR="0" wp14:anchorId="7B7CD50C" wp14:editId="61EAA526">
            <wp:extent cx="5222875" cy="254569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7938" cy="255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9F8B" w14:textId="4B7786A6" w:rsidR="00C039BE" w:rsidRPr="009A0D7A" w:rsidRDefault="00C039BE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sz w:val="22"/>
          <w:szCs w:val="22"/>
        </w:rPr>
      </w:pP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To build a Java application,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 first step is to create a Java project.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Most Java projects rely on third-party Java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archive dependencies, and these third-party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archives usually have dependencies of their own.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On top of that, each version of the dependencies</w:t>
      </w:r>
      <w:r w:rsidRPr="009A0D7A">
        <w:rPr>
          <w:rStyle w:val="transcript"/>
          <w:sz w:val="22"/>
          <w:szCs w:val="22"/>
        </w:rPr>
        <w:t> </w:t>
      </w:r>
      <w:r w:rsidR="00DB0E77"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relies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on other versions.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Managing all these dependencies is a nightmare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Java developers have nicknamed JAR hell.</w:t>
      </w:r>
    </w:p>
    <w:p w14:paraId="36038B9E" w14:textId="77777777" w:rsidR="00DB0E77" w:rsidRPr="009A0D7A" w:rsidRDefault="00C039BE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sz w:val="22"/>
          <w:szCs w:val="22"/>
        </w:rPr>
      </w:pP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To avoid JAR hell, we use build dependency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management systems like Maven or Gradle.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But even with Maven and Gradle, versioning</w:t>
      </w:r>
      <w:r w:rsidR="00DB0E77"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between individual .jar files can be a nuisance.</w:t>
      </w:r>
      <w:r w:rsidRPr="009A0D7A">
        <w:rPr>
          <w:rStyle w:val="transcript"/>
          <w:sz w:val="22"/>
          <w:szCs w:val="22"/>
        </w:rPr>
        <w:t> </w:t>
      </w:r>
    </w:p>
    <w:p w14:paraId="507A5323" w14:textId="0BBB9303" w:rsidR="00C039BE" w:rsidRPr="009A0D7A" w:rsidRDefault="00C039BE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/>
          <w:sz w:val="22"/>
          <w:szCs w:val="22"/>
        </w:rPr>
      </w:pP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Boot recognizes this,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created the notion of a Spring Boot Starter,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which bundles several dependencies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into a grouping that is easier to manage.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There are a lot, and I mean a lot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of Spring Boot Starter dependencies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so even cobbling together a project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on your own can be difficult.</w:t>
      </w:r>
    </w:p>
    <w:p w14:paraId="226F8034" w14:textId="5ACEDAB3" w:rsidR="00AF1CB2" w:rsidRDefault="00AF1CB2">
      <w:r>
        <w:rPr>
          <w:noProof/>
        </w:rPr>
        <w:drawing>
          <wp:inline distT="0" distB="0" distL="0" distR="0" wp14:anchorId="1A7516A7" wp14:editId="7E0C8465">
            <wp:extent cx="5942939" cy="2355494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747" cy="2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E3D9" w14:textId="6A29C050" w:rsidR="003954D1" w:rsidRDefault="00904119">
      <w:hyperlink r:id="rId7" w:history="1">
        <w:r w:rsidRPr="00431494">
          <w:rPr>
            <w:rStyle w:val="Hyperlink"/>
          </w:rPr>
          <w:t>https://start.spring.io/</w:t>
        </w:r>
      </w:hyperlink>
    </w:p>
    <w:p w14:paraId="77CD1097" w14:textId="77777777" w:rsidR="00A173AD" w:rsidRPr="004C2377" w:rsidRDefault="00A173AD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</w:rPr>
      </w:pP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Adding the </w:t>
      </w:r>
      <w:r w:rsidRPr="004C2377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@</w:t>
      </w:r>
      <w:proofErr w:type="spellStart"/>
      <w:r w:rsidRPr="004C2377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SpringBootApplication</w:t>
      </w:r>
      <w:proofErr w:type="spellEnd"/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annotation</w:t>
      </w:r>
      <w:r w:rsidRPr="004C2377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to this class with the main method tells Java</w:t>
      </w:r>
      <w:r w:rsidRPr="004C2377">
        <w:rPr>
          <w:rStyle w:val="transcript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here is where our Spring Boot Microservice starts.</w:t>
      </w:r>
      <w:r w:rsidRPr="004C2377">
        <w:rPr>
          <w:rStyle w:val="transcript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Command line parameters</w:t>
      </w:r>
      <w:r w:rsidRPr="004C2377">
        <w:rPr>
          <w:rStyle w:val="transcript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or special startup logic resides here.</w:t>
      </w:r>
    </w:p>
    <w:p w14:paraId="11027AA7" w14:textId="6F7476C2" w:rsidR="00A173AD" w:rsidRDefault="00A173AD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lastRenderedPageBreak/>
        <w:t xml:space="preserve">With this one </w:t>
      </w:r>
      <w:proofErr w:type="spellStart"/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pom</w:t>
      </w:r>
      <w:proofErr w:type="spellEnd"/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file, and one Java source file,</w:t>
      </w:r>
      <w:r w:rsidRPr="004C2377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we can now build and run the project</w:t>
      </w:r>
      <w:r w:rsidRPr="004C2377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as a Spring Boot application.</w:t>
      </w:r>
    </w:p>
    <w:p w14:paraId="61FCDD6C" w14:textId="295F1623" w:rsidR="009654CC" w:rsidRDefault="009654CC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54F14215" wp14:editId="39D581EA">
            <wp:extent cx="5943600" cy="3386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F2AA" w14:textId="537CA647" w:rsidR="00D202EF" w:rsidRPr="00306108" w:rsidRDefault="00C14B50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</w:rPr>
      </w:pPr>
      <w:r>
        <w:rPr>
          <w:rStyle w:val="transcript"/>
          <w:rFonts w:asciiTheme="minorHAnsi" w:hAnsiTheme="minorHAnsi" w:cs="Helvetica"/>
          <w:color w:val="333333"/>
          <w:sz w:val="22"/>
          <w:szCs w:val="22"/>
        </w:rPr>
        <w:t>B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eauty of a microservice,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it's completely </w:t>
      </w:r>
      <w:r w:rsidR="00306108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self-contained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with a light footprint and it's runnable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with a single command.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This makes it a favorite with the dev ops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cloud computing crowds because the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web application and server start up can be scripted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as one command.</w:t>
      </w:r>
    </w:p>
    <w:p w14:paraId="26860A47" w14:textId="170ECF71" w:rsidR="00904119" w:rsidRDefault="00337598">
      <w:r>
        <w:rPr>
          <w:noProof/>
        </w:rPr>
        <w:drawing>
          <wp:inline distT="0" distB="0" distL="0" distR="0" wp14:anchorId="1A7D5057" wp14:editId="49CB4B26">
            <wp:extent cx="5943600" cy="775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E556" w14:textId="1FFAB014" w:rsidR="00337598" w:rsidRDefault="007C765E">
      <w:r>
        <w:rPr>
          <w:noProof/>
        </w:rPr>
        <w:drawing>
          <wp:inline distT="0" distB="0" distL="0" distR="0" wp14:anchorId="16110685" wp14:editId="2633E081">
            <wp:extent cx="5495925" cy="1028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583" w14:textId="6A48B5EA" w:rsidR="00515636" w:rsidRPr="00BC7968" w:rsidRDefault="00515636">
      <w:pPr>
        <w:rPr>
          <w:rStyle w:val="transcript"/>
          <w:rFonts w:cs="Helvetica"/>
          <w:color w:val="333333"/>
          <w:shd w:val="clear" w:color="auto" w:fill="FFFFFF"/>
        </w:rPr>
      </w:pPr>
      <w:r w:rsidRPr="00BC7968">
        <w:rPr>
          <w:rStyle w:val="transcript"/>
          <w:rFonts w:cs="Helvetica"/>
          <w:color w:val="333333"/>
          <w:shd w:val="clear" w:color="auto" w:fill="FFFFFF"/>
        </w:rPr>
        <w:t>To use</w:t>
      </w:r>
      <w:r w:rsidRPr="00D1780C">
        <w:rPr>
          <w:rStyle w:val="transcript"/>
          <w:rFonts w:cs="Helvetica"/>
          <w:color w:val="000000"/>
          <w:shd w:val="clear" w:color="auto" w:fill="F4F9AF"/>
        </w:rPr>
        <w:t xml:space="preserve"> </w:t>
      </w:r>
      <w:r w:rsidRPr="00BC7968">
        <w:rPr>
          <w:rStyle w:val="transcript"/>
          <w:rFonts w:cs="Helvetica"/>
          <w:color w:val="333333"/>
          <w:shd w:val="clear" w:color="auto" w:fill="FFFFFF"/>
        </w:rPr>
        <w:t>Spring Data JPA for a JPA entity</w:t>
      </w:r>
      <w:r w:rsidRPr="00D1780C">
        <w:rPr>
          <w:rFonts w:cs="Helvetica"/>
          <w:color w:val="333333"/>
          <w:shd w:val="clear" w:color="auto" w:fill="FFFFFF"/>
        </w:rPr>
        <w:t> </w:t>
      </w:r>
      <w:r w:rsidRPr="00D1780C">
        <w:rPr>
          <w:rStyle w:val="transcript"/>
          <w:rFonts w:cs="Helvetica"/>
          <w:color w:val="333333"/>
          <w:shd w:val="clear" w:color="auto" w:fill="FFFFFF"/>
        </w:rPr>
        <w:t>we declare a Java interface class</w:t>
      </w:r>
      <w:r w:rsidRPr="00D1780C">
        <w:rPr>
          <w:rFonts w:cs="Helvetica"/>
          <w:color w:val="333333"/>
          <w:shd w:val="clear" w:color="auto" w:fill="FFFFFF"/>
        </w:rPr>
        <w:t> </w:t>
      </w:r>
      <w:r w:rsidRPr="00D1780C">
        <w:rPr>
          <w:rStyle w:val="transcript"/>
          <w:rFonts w:cs="Helvetica"/>
          <w:color w:val="333333"/>
          <w:shd w:val="clear" w:color="auto" w:fill="FFFFFF"/>
        </w:rPr>
        <w:t xml:space="preserve">that extends from </w:t>
      </w:r>
      <w:proofErr w:type="spellStart"/>
      <w:r w:rsidRPr="00D1780C">
        <w:rPr>
          <w:rStyle w:val="transcript"/>
          <w:rFonts w:cs="Helvetica"/>
          <w:color w:val="333333"/>
          <w:shd w:val="clear" w:color="auto" w:fill="FFFFFF"/>
        </w:rPr>
        <w:t>CrudRepository</w:t>
      </w:r>
      <w:proofErr w:type="spellEnd"/>
      <w:r w:rsidRPr="00D1780C">
        <w:rPr>
          <w:rStyle w:val="transcript"/>
          <w:rFonts w:cs="Helvetica"/>
          <w:color w:val="333333"/>
          <w:shd w:val="clear" w:color="auto" w:fill="FFFFFF"/>
        </w:rPr>
        <w:t>,</w:t>
      </w:r>
      <w:r w:rsidRPr="00D1780C">
        <w:rPr>
          <w:rFonts w:cs="Helvetica"/>
          <w:color w:val="333333"/>
          <w:shd w:val="clear" w:color="auto" w:fill="FFFFFF"/>
        </w:rPr>
        <w:t> </w:t>
      </w:r>
      <w:r w:rsidRPr="00D1780C">
        <w:rPr>
          <w:rStyle w:val="transcript"/>
          <w:rFonts w:cs="Helvetica"/>
          <w:color w:val="333333"/>
          <w:shd w:val="clear" w:color="auto" w:fill="FFFFFF"/>
        </w:rPr>
        <w:t>where T is the domain type the repository manages</w:t>
      </w:r>
      <w:r w:rsidRPr="00D1780C">
        <w:rPr>
          <w:rFonts w:cs="Helvetica"/>
          <w:color w:val="333333"/>
          <w:shd w:val="clear" w:color="auto" w:fill="FFFFFF"/>
        </w:rPr>
        <w:t> </w:t>
      </w:r>
      <w:r w:rsidRPr="00D1780C">
        <w:rPr>
          <w:rStyle w:val="transcript"/>
          <w:rFonts w:cs="Helvetica"/>
          <w:color w:val="333333"/>
          <w:shd w:val="clear" w:color="auto" w:fill="FFFFFF"/>
        </w:rPr>
        <w:t>and ID is the type of the ID of the entity</w:t>
      </w:r>
      <w:r w:rsidRPr="00BC7968">
        <w:rPr>
          <w:rStyle w:val="transcript"/>
        </w:rPr>
        <w:t> </w:t>
      </w:r>
      <w:r w:rsidRPr="00BC7968">
        <w:rPr>
          <w:rStyle w:val="transcript"/>
          <w:rFonts w:cs="Helvetica"/>
          <w:color w:val="333333"/>
          <w:shd w:val="clear" w:color="auto" w:fill="FFFFFF"/>
        </w:rPr>
        <w:t>the repository manages.</w:t>
      </w:r>
    </w:p>
    <w:p w14:paraId="1EF15247" w14:textId="44E00BCE" w:rsidR="00A244DC" w:rsidRDefault="00A244DC">
      <w:pPr>
        <w:rPr>
          <w:rStyle w:val="transcript"/>
          <w:rFonts w:ascii="Helvetica" w:hAnsi="Helvetica" w:cs="Helvetica"/>
          <w:color w:val="333333"/>
          <w:shd w:val="clear" w:color="auto" w:fill="FCFFD4"/>
        </w:rPr>
      </w:pP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Ex:</w:t>
      </w:r>
      <w:r w:rsidR="00D1780C" w:rsidRPr="00D1780C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D1780C">
        <w:rPr>
          <w:rFonts w:ascii="Helvetica" w:hAnsi="Helvetica" w:cs="Helvetica"/>
          <w:color w:val="333333"/>
          <w:shd w:val="clear" w:color="auto" w:fill="FFFFFF"/>
        </w:rPr>
        <w:t> </w:t>
      </w:r>
    </w:p>
    <w:p w14:paraId="260F3FC3" w14:textId="4A1BB24F" w:rsidR="00A244DC" w:rsidRDefault="00A244DC">
      <w:r>
        <w:rPr>
          <w:noProof/>
        </w:rPr>
        <w:lastRenderedPageBreak/>
        <w:drawing>
          <wp:inline distT="0" distB="0" distL="0" distR="0" wp14:anchorId="6C49A392" wp14:editId="6A4B919A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6208" w14:textId="7538E945" w:rsidR="00CB7275" w:rsidRDefault="00CB7275">
      <w:pPr>
        <w:rPr>
          <w:rStyle w:val="transcript"/>
          <w:rFonts w:ascii="Helvetica" w:hAnsi="Helvetica" w:cs="Helvetica"/>
          <w:color w:val="333333"/>
          <w:shd w:val="clear" w:color="auto" w:fill="FFFFFF"/>
        </w:rPr>
      </w:pPr>
      <w:r w:rsidRPr="00AD2848">
        <w:rPr>
          <w:rStyle w:val="transcript"/>
          <w:rFonts w:cs="Helvetica"/>
          <w:color w:val="333333"/>
          <w:shd w:val="clear" w:color="auto" w:fill="FFFFFF"/>
        </w:rPr>
        <w:t>Spring Data JPA eliminates ugly boilerplate querying code.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>To create a simple query method,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>you only need to declare the return type.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 xml:space="preserve">Begin the signature with </w:t>
      </w:r>
      <w:proofErr w:type="spellStart"/>
      <w:r w:rsidRPr="00AD2848">
        <w:rPr>
          <w:rStyle w:val="transcript"/>
          <w:rFonts w:cs="Helvetica"/>
          <w:color w:val="333333"/>
          <w:shd w:val="clear" w:color="auto" w:fill="FFFFFF"/>
        </w:rPr>
        <w:t>findBy</w:t>
      </w:r>
      <w:proofErr w:type="spellEnd"/>
      <w:r w:rsidRPr="00AD2848">
        <w:rPr>
          <w:rStyle w:val="transcript"/>
          <w:rFonts w:cs="Helvetica"/>
          <w:color w:val="333333"/>
          <w:shd w:val="clear" w:color="auto" w:fill="FFFFFF"/>
        </w:rPr>
        <w:t>,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>followed by an attribute name in camelCase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>and query parameters whose type matches the attribute type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14:paraId="2359F2C1" w14:textId="25D9FE77" w:rsidR="00DC6A18" w:rsidRDefault="00DC6A18">
      <w:r>
        <w:rPr>
          <w:noProof/>
        </w:rPr>
        <w:drawing>
          <wp:inline distT="0" distB="0" distL="0" distR="0" wp14:anchorId="7C8409FD" wp14:editId="2960BABB">
            <wp:extent cx="5943600" cy="2331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D706" w14:textId="47E49D4A" w:rsidR="00F563BA" w:rsidRDefault="00F563BA">
      <w:r>
        <w:rPr>
          <w:noProof/>
        </w:rPr>
        <w:lastRenderedPageBreak/>
        <w:drawing>
          <wp:inline distT="0" distB="0" distL="0" distR="0" wp14:anchorId="108A63FA" wp14:editId="33F07394">
            <wp:extent cx="5943600" cy="3133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F740" w14:textId="5B579101" w:rsidR="00EE2FBE" w:rsidRDefault="00EE2FBE">
      <w:r>
        <w:rPr>
          <w:noProof/>
        </w:rPr>
        <w:drawing>
          <wp:inline distT="0" distB="0" distL="0" distR="0" wp14:anchorId="14B390C1" wp14:editId="3E74821B">
            <wp:extent cx="5943600" cy="1327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B8BE" w14:textId="1F05993A" w:rsidR="003E41A0" w:rsidRDefault="003E41A0">
      <w:r>
        <w:rPr>
          <w:noProof/>
        </w:rPr>
        <w:drawing>
          <wp:inline distT="0" distB="0" distL="0" distR="0" wp14:anchorId="71A132CB" wp14:editId="22BA96ED">
            <wp:extent cx="5943600" cy="2947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F7AD" w14:textId="76F748E2" w:rsidR="00280F2B" w:rsidRDefault="00280F2B">
      <w:pPr>
        <w:rPr>
          <w:rFonts w:ascii="Helvetica" w:hAnsi="Helvetica" w:cs="Helvetica"/>
          <w:color w:val="333333"/>
          <w:shd w:val="clear" w:color="auto" w:fill="FFFFFF"/>
        </w:rPr>
      </w:pPr>
      <w:r w:rsidRPr="00E921E1">
        <w:rPr>
          <w:rStyle w:val="transcript"/>
          <w:rFonts w:cs="Helvetica"/>
          <w:color w:val="333333"/>
          <w:shd w:val="clear" w:color="auto" w:fill="FFFFFF"/>
        </w:rPr>
        <w:lastRenderedPageBreak/>
        <w:t>As you can see, the signatures on the methods become longer</w:t>
      </w:r>
      <w:r w:rsidRPr="00E921E1">
        <w:rPr>
          <w:rStyle w:val="transcript"/>
        </w:rPr>
        <w:t> </w:t>
      </w:r>
      <w:r w:rsidRPr="00E921E1">
        <w:rPr>
          <w:rStyle w:val="transcript"/>
          <w:rFonts w:cs="Helvetica"/>
          <w:color w:val="333333"/>
          <w:shd w:val="clear" w:color="auto" w:fill="FFFFFF"/>
        </w:rPr>
        <w:t>as the query method becomes more complex.</w:t>
      </w:r>
      <w:r w:rsidRPr="00E921E1">
        <w:rPr>
          <w:rStyle w:val="transcript"/>
        </w:rPr>
        <w:t> </w:t>
      </w:r>
      <w:r w:rsidRPr="00E921E1">
        <w:rPr>
          <w:rStyle w:val="transcript"/>
          <w:rFonts w:cs="Helvetica"/>
          <w:color w:val="333333"/>
          <w:shd w:val="clear" w:color="auto" w:fill="FFFFFF"/>
        </w:rPr>
        <w:t>You could leverage complex JQL queries</w:t>
      </w:r>
      <w:r w:rsidRPr="00E921E1">
        <w:rPr>
          <w:rStyle w:val="transcript"/>
        </w:rPr>
        <w:t> </w:t>
      </w:r>
      <w:r w:rsidRPr="00E921E1">
        <w:rPr>
          <w:rStyle w:val="transcript"/>
          <w:rFonts w:cs="Helvetica"/>
          <w:color w:val="333333"/>
          <w:shd w:val="clear" w:color="auto" w:fill="FFFFFF"/>
        </w:rPr>
        <w:t>inside a repository interface</w:t>
      </w:r>
      <w:r w:rsidRPr="00E921E1">
        <w:rPr>
          <w:rStyle w:val="transcript"/>
        </w:rPr>
        <w:t> </w:t>
      </w:r>
      <w:r w:rsidRPr="00E921E1">
        <w:rPr>
          <w:rStyle w:val="transcript"/>
          <w:rFonts w:cs="Helvetica"/>
          <w:color w:val="333333"/>
          <w:shd w:val="clear" w:color="auto" w:fill="FFFFFF"/>
        </w:rPr>
        <w:t>by using the @Query annotation.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</w:p>
    <w:p w14:paraId="07B410B9" w14:textId="2221CCC0" w:rsidR="005F6766" w:rsidRDefault="005F6766">
      <w:r>
        <w:rPr>
          <w:noProof/>
        </w:rPr>
        <w:drawing>
          <wp:inline distT="0" distB="0" distL="0" distR="0" wp14:anchorId="785ED7A1" wp14:editId="0BA202E7">
            <wp:extent cx="5943600" cy="1917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9994" w14:textId="4D5D035B" w:rsidR="00DE0302" w:rsidRDefault="00DE0302">
      <w:pPr>
        <w:rPr>
          <w:b/>
        </w:rPr>
      </w:pPr>
      <w:r w:rsidRPr="00DE0302">
        <w:rPr>
          <w:b/>
        </w:rPr>
        <w:t>HATEOS:</w:t>
      </w:r>
    </w:p>
    <w:p w14:paraId="0456A5E2" w14:textId="5155478D" w:rsidR="006E7095" w:rsidRDefault="006E7095">
      <w:pPr>
        <w:rPr>
          <w:b/>
        </w:rPr>
      </w:pPr>
      <w:r>
        <w:rPr>
          <w:noProof/>
        </w:rPr>
        <w:drawing>
          <wp:inline distT="0" distB="0" distL="0" distR="0" wp14:anchorId="4FA6CE14" wp14:editId="5066763E">
            <wp:extent cx="5943600" cy="2320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9689" w14:textId="77777777" w:rsidR="006E7095" w:rsidRPr="006E7095" w:rsidRDefault="00093F28" w:rsidP="00093F28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Data REST which is a service for creating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="006E7095"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Hypermedia driven RESTful APIs.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what is a Hypermedia driven RESTful API?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</w:p>
    <w:p w14:paraId="24F3F66C" w14:textId="7DD00E1B" w:rsidR="00093F28" w:rsidRPr="006E7095" w:rsidRDefault="00093F28" w:rsidP="00093F28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According to Roy Fielding, who first published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the REST API Specification, an API is not truly </w:t>
      </w:r>
      <w:r w:rsidR="006E7095"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Restful unless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it follows a uniform interface.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One of his constraints for a uniform interface is followed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when Hypermedia </w:t>
      </w:r>
      <w:r w:rsidR="006E7095"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as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an Engine of Application State,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or HATEOAS, is employed.</w:t>
      </w:r>
    </w:p>
    <w:p w14:paraId="68DDB1F8" w14:textId="221CECA1" w:rsidR="00093F28" w:rsidRPr="006E7095" w:rsidRDefault="00093F28" w:rsidP="006E7095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 RESTful API should do more than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expose resource endpoints over HTTP.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It should also expose the API's documentation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automatically provide navigation between resources.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Hypermedia driven APIs accomplish just that.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 implementers of Spring Data REST agreed,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that's why Spring Data REST APIs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are Hypermedia driven out of the box.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No extra configuration is needed.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Data REST employs the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Hypermedia Application Language, or HAL </w:t>
      </w:r>
      <w:r w:rsidR="006E7095"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standard, to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associate resource objects to one another.</w:t>
      </w:r>
    </w:p>
    <w:p w14:paraId="75486BC9" w14:textId="5FB54631" w:rsidR="00093F28" w:rsidRPr="006E7095" w:rsidRDefault="006E7095" w:rsidP="00093F28">
      <w:pPr>
        <w:pStyle w:val="z-BottomofForm"/>
        <w:rPr>
          <w:rFonts w:asciiTheme="minorHAnsi" w:hAnsiTheme="minorHAnsi"/>
          <w:sz w:val="22"/>
          <w:szCs w:val="22"/>
        </w:rPr>
      </w:pP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At application start up, Spring Data REST scans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the classes and finds all the Spring Data repositories,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creates an endpoint that matches the entity name,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appends an s and exposes the operations as APIs.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So here are the mappings for CREATE,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READ,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UPDATE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and DELETE.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At application start up, Spring Data REST scans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the classes and finds all the Spring Data repositories,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creates an endpoint that matches the entity name,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appends an s and exposes the operations as APIs.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So here are the mappings for CREATE,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READ,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UPDATE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and DELETE.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At application start up, Spring Data REST scans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classes and finds all the Spring Data repositories,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creates an endpoint that matches the entity name,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appends an s and exposes the operations as APIs.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So here are the mappings for CREATE,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READ,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UPDATE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and DELETE.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At application start up, Spring Data REST scans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classes and finds all the Spring Data repositories,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creates an endpoint that matches the entity name,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appends an s and exposes the operations as APIs.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So here are the mappings for CREATE,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READ,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UPDATE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and DELETE.</w:t>
      </w:r>
      <w:r w:rsidR="00093F28" w:rsidRPr="006E7095">
        <w:rPr>
          <w:rFonts w:asciiTheme="minorHAnsi" w:hAnsiTheme="minorHAnsi"/>
          <w:sz w:val="22"/>
          <w:szCs w:val="22"/>
        </w:rPr>
        <w:t>Bottom of Form</w:t>
      </w:r>
    </w:p>
    <w:p w14:paraId="282293F7" w14:textId="77777777" w:rsidR="00CD3D79" w:rsidRPr="006E7095" w:rsidRDefault="00CD3D79">
      <w:pPr>
        <w:rPr>
          <w:b/>
        </w:rPr>
      </w:pPr>
    </w:p>
    <w:p w14:paraId="6802BC05" w14:textId="63259581" w:rsidR="00DE0302" w:rsidRDefault="006E7095">
      <w:pPr>
        <w:rPr>
          <w:rStyle w:val="transcript"/>
          <w:rFonts w:ascii="Helvetica" w:hAnsi="Helvetica" w:cs="Helvetica"/>
          <w:color w:val="333333"/>
          <w:shd w:val="clear" w:color="auto" w:fill="FCFFD4"/>
        </w:rPr>
      </w:pPr>
      <w:r w:rsidRPr="006E7095">
        <w:rPr>
          <w:rStyle w:val="transcript"/>
          <w:rFonts w:eastAsia="Times New Roman" w:cs="Helvetica"/>
          <w:color w:val="333333"/>
        </w:rPr>
        <w:lastRenderedPageBreak/>
        <w:t>At application start up, Spring Data REST scans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the classes and finds all the Spring Data repositories,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creates an endpoint that matches the entity name,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appends an s and exposes the operations as APIs.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So here are the mappings for CREATE,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the mapping for READ,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the mapping for UPDATE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and DELETE</w:t>
      </w:r>
      <w:r w:rsidR="00893321">
        <w:rPr>
          <w:rStyle w:val="transcript"/>
          <w:rFonts w:ascii="Helvetica" w:hAnsi="Helvetica" w:cs="Helvetica"/>
          <w:color w:val="333333"/>
          <w:shd w:val="clear" w:color="auto" w:fill="FCFFD4"/>
        </w:rPr>
        <w:t>.</w:t>
      </w:r>
    </w:p>
    <w:p w14:paraId="33E5717F" w14:textId="16F3C0B3" w:rsidR="00893321" w:rsidRDefault="00893321">
      <w:r>
        <w:rPr>
          <w:noProof/>
        </w:rPr>
        <w:drawing>
          <wp:inline distT="0" distB="0" distL="0" distR="0" wp14:anchorId="6F7B2B3F" wp14:editId="018A1001">
            <wp:extent cx="5943600" cy="15654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302" cy="15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6334" w14:textId="3B41B047" w:rsidR="000F655B" w:rsidRDefault="000F655B">
      <w:r>
        <w:rPr>
          <w:noProof/>
        </w:rPr>
        <w:drawing>
          <wp:inline distT="0" distB="0" distL="0" distR="0" wp14:anchorId="38A343BF" wp14:editId="7F6C65C4">
            <wp:extent cx="5943600" cy="13533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31" cy="13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2B1" w14:textId="440BD9AE" w:rsidR="00A05AFE" w:rsidRDefault="00A05AFE">
      <w:pPr>
        <w:rPr>
          <w:rStyle w:val="transcript"/>
          <w:rFonts w:eastAsia="Times New Roman" w:cs="Helvetica"/>
          <w:color w:val="333333"/>
        </w:rPr>
      </w:pPr>
      <w:r w:rsidRPr="0024501D">
        <w:rPr>
          <w:rStyle w:val="transcript"/>
          <w:rFonts w:eastAsia="Times New Roman" w:cs="Helvetica"/>
          <w:color w:val="333333"/>
        </w:rPr>
        <w:t>Every endpoint that Spring Data REST</w:t>
      </w:r>
      <w:r w:rsidRPr="0024501D">
        <w:rPr>
          <w:rStyle w:val="transcript"/>
          <w:rFonts w:eastAsia="Times New Roman"/>
        </w:rPr>
        <w:t> </w:t>
      </w:r>
      <w:r w:rsidRPr="0024501D">
        <w:rPr>
          <w:rStyle w:val="transcript"/>
          <w:rFonts w:eastAsia="Times New Roman" w:cs="Helvetica"/>
          <w:color w:val="333333"/>
        </w:rPr>
        <w:t>exposes also creates a /search resource</w:t>
      </w:r>
    </w:p>
    <w:p w14:paraId="15AACAAB" w14:textId="4BDCE251" w:rsidR="00DB3490" w:rsidRDefault="00DB3490">
      <w:pPr>
        <w:rPr>
          <w:rStyle w:val="transcript"/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55C74ABF" wp14:editId="24BD09A7">
            <wp:extent cx="5943600" cy="1758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2041" w14:textId="19153198" w:rsidR="001F4427" w:rsidRDefault="001F4427">
      <w:pPr>
        <w:rPr>
          <w:rStyle w:val="transcript"/>
          <w:rFonts w:eastAsia="Times New Roman" w:cs="Helvetica"/>
          <w:color w:val="333333"/>
        </w:rPr>
      </w:pPr>
      <w:r w:rsidRPr="0085545A">
        <w:rPr>
          <w:rStyle w:val="transcript"/>
          <w:rFonts w:eastAsia="Times New Roman" w:cs="Helvetica"/>
          <w:color w:val="333333"/>
        </w:rPr>
        <w:t xml:space="preserve">The response contains the </w:t>
      </w:r>
      <w:proofErr w:type="spellStart"/>
      <w:r w:rsidRPr="0085545A">
        <w:rPr>
          <w:rStyle w:val="transcript"/>
          <w:rFonts w:eastAsia="Times New Roman" w:cs="Helvetica"/>
          <w:color w:val="333333"/>
        </w:rPr>
        <w:t>hrefs</w:t>
      </w:r>
      <w:proofErr w:type="spellEnd"/>
      <w:r w:rsidRPr="0085545A">
        <w:rPr>
          <w:rStyle w:val="transcript"/>
          <w:rFonts w:eastAsia="Times New Roman" w:cs="Helvetica"/>
          <w:color w:val="333333"/>
        </w:rPr>
        <w:t xml:space="preserve"> called First,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Last, Pre, and Next.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Front end developers love this.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 xml:space="preserve">By using these </w:t>
      </w:r>
      <w:proofErr w:type="spellStart"/>
      <w:r w:rsidRPr="0085545A">
        <w:rPr>
          <w:rStyle w:val="transcript"/>
          <w:rFonts w:eastAsia="Times New Roman" w:cs="Helvetica"/>
          <w:color w:val="333333"/>
        </w:rPr>
        <w:t>hrefs</w:t>
      </w:r>
      <w:proofErr w:type="spellEnd"/>
      <w:r w:rsidRPr="0085545A">
        <w:rPr>
          <w:rStyle w:val="transcript"/>
          <w:rFonts w:eastAsia="Times New Roman" w:cs="Helvetica"/>
          <w:color w:val="333333"/>
        </w:rPr>
        <w:t>, they don't have to calculate the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last page number, nor keep state of the current page.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We also see at the bottom, there is some meta data.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If the client chooses not to use those links, the API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also provides more page meta data at the bottom of the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response packets, so they can calculate it themselves.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In the past, we would have had to code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all these features ourselves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14:paraId="26D48F48" w14:textId="1658ED44" w:rsidR="00717F10" w:rsidRDefault="00717F10">
      <w:pPr>
        <w:rPr>
          <w:rStyle w:val="transcript"/>
          <w:rFonts w:eastAsia="Times New Roman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675B5284" wp14:editId="62EC999B">
            <wp:extent cx="5943600" cy="147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F65C" w14:textId="1145B3CE" w:rsidR="005D3B71" w:rsidRDefault="005D3B71">
      <w:pPr>
        <w:rPr>
          <w:rStyle w:val="transcript"/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0C40192C" wp14:editId="1206365E">
            <wp:extent cx="5943600" cy="1189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9185" w14:textId="727ABFDE" w:rsidR="007D7544" w:rsidRDefault="007D7544">
      <w:pPr>
        <w:rPr>
          <w:rStyle w:val="transcript"/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7F18DA83" wp14:editId="5F810C6B">
            <wp:extent cx="5943600" cy="979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B601" w14:textId="77777777" w:rsidR="00492311" w:rsidRPr="00492311" w:rsidRDefault="00847269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492311">
        <w:rPr>
          <w:rFonts w:eastAsia="Times New Roman" w:cs="Helvetica"/>
          <w:color w:val="333333"/>
        </w:rPr>
        <w:t xml:space="preserve">Earlier we saw that </w:t>
      </w:r>
      <w:r w:rsidR="00DF3A44" w:rsidRPr="00492311">
        <w:rPr>
          <w:rFonts w:eastAsia="Times New Roman" w:cs="Helvetica"/>
          <w:color w:val="333333"/>
        </w:rPr>
        <w:t>we</w:t>
      </w:r>
      <w:r w:rsidRPr="00492311">
        <w:rPr>
          <w:rFonts w:eastAsia="Times New Roman" w:cs="Helvetica"/>
          <w:color w:val="333333"/>
        </w:rPr>
        <w:t xml:space="preserve"> cannot only look up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entities but also create update and delete them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with HTTP post, put, patch and delete.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But I do not think we want to allow the public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000000"/>
          <w:shd w:val="clear" w:color="auto" w:fill="F4F9AF"/>
        </w:rPr>
        <w:t>to modify our database in this way.</w:t>
      </w:r>
      <w:r w:rsidRPr="00847269">
        <w:rPr>
          <w:rFonts w:eastAsia="Times New Roman" w:cs="Helvetica"/>
          <w:color w:val="333333"/>
        </w:rPr>
        <w:t> </w:t>
      </w:r>
    </w:p>
    <w:p w14:paraId="2468E6A4" w14:textId="7E30E720" w:rsidR="00847269" w:rsidRPr="00847269" w:rsidRDefault="00847269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492311">
        <w:rPr>
          <w:rFonts w:eastAsia="Times New Roman" w:cs="Helvetica"/>
          <w:color w:val="333333"/>
        </w:rPr>
        <w:t>There are two annotations to accomplish this.@</w:t>
      </w:r>
      <w:proofErr w:type="spellStart"/>
      <w:r w:rsidRPr="00492311">
        <w:rPr>
          <w:rFonts w:eastAsia="Times New Roman" w:cs="Helvetica"/>
          <w:color w:val="333333"/>
        </w:rPr>
        <w:t>RepositoryRestResource</w:t>
      </w:r>
      <w:proofErr w:type="spellEnd"/>
      <w:r w:rsidRPr="00492311">
        <w:rPr>
          <w:rFonts w:eastAsia="Times New Roman" w:cs="Helvetica"/>
          <w:color w:val="333333"/>
        </w:rPr>
        <w:t xml:space="preserve"> is used to control access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at the class level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and @</w:t>
      </w:r>
      <w:proofErr w:type="spellStart"/>
      <w:r w:rsidRPr="00492311">
        <w:rPr>
          <w:rFonts w:eastAsia="Times New Roman" w:cs="Helvetica"/>
          <w:color w:val="333333"/>
        </w:rPr>
        <w:t>RestResource</w:t>
      </w:r>
      <w:proofErr w:type="spellEnd"/>
      <w:r w:rsidRPr="00492311">
        <w:rPr>
          <w:rFonts w:eastAsia="Times New Roman" w:cs="Helvetica"/>
          <w:color w:val="333333"/>
        </w:rPr>
        <w:t xml:space="preserve"> is used to control access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at the method level.</w:t>
      </w:r>
    </w:p>
    <w:p w14:paraId="6764DB45" w14:textId="2673574E" w:rsidR="00847269" w:rsidRDefault="00847269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492311">
        <w:rPr>
          <w:rFonts w:eastAsia="Times New Roman" w:cs="Helvetica"/>
          <w:color w:val="333333"/>
        </w:rPr>
        <w:t>We can also use @</w:t>
      </w:r>
      <w:proofErr w:type="spellStart"/>
      <w:r w:rsidRPr="00492311">
        <w:rPr>
          <w:rFonts w:eastAsia="Times New Roman" w:cs="Helvetica"/>
          <w:color w:val="333333"/>
        </w:rPr>
        <w:t>RestRepositoryResource</w:t>
      </w:r>
      <w:proofErr w:type="spellEnd"/>
      <w:r w:rsidRPr="00847269">
        <w:rPr>
          <w:rFonts w:eastAsia="Times New Roman" w:cs="Helvetica"/>
          <w:color w:val="333333"/>
        </w:rPr>
        <w:t> </w:t>
      </w:r>
      <w:r w:rsidR="00492311" w:rsidRPr="00492311">
        <w:rPr>
          <w:rFonts w:eastAsia="Times New Roman" w:cs="Helvetica"/>
          <w:color w:val="333333"/>
        </w:rPr>
        <w:t>to override the default e</w:t>
      </w:r>
      <w:r w:rsidRPr="00492311">
        <w:rPr>
          <w:rFonts w:eastAsia="Times New Roman" w:cs="Helvetica"/>
          <w:color w:val="333333"/>
        </w:rPr>
        <w:t>nd point name.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 xml:space="preserve">In this example, we set the </w:t>
      </w:r>
      <w:proofErr w:type="spellStart"/>
      <w:r w:rsidRPr="00492311">
        <w:rPr>
          <w:rFonts w:eastAsia="Times New Roman" w:cs="Helvetica"/>
          <w:color w:val="333333"/>
        </w:rPr>
        <w:t>TourPackages</w:t>
      </w:r>
      <w:proofErr w:type="spellEnd"/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endpoint name to packages.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So</w:t>
      </w:r>
      <w:r w:rsidR="00492311" w:rsidRPr="00492311">
        <w:rPr>
          <w:rFonts w:eastAsia="Times New Roman" w:cs="Helvetica"/>
          <w:color w:val="333333"/>
        </w:rPr>
        <w:t>,</w:t>
      </w:r>
      <w:r w:rsidRPr="00492311">
        <w:rPr>
          <w:rFonts w:eastAsia="Times New Roman" w:cs="Helvetica"/>
          <w:color w:val="333333"/>
        </w:rPr>
        <w:t xml:space="preserve"> in </w:t>
      </w:r>
      <w:proofErr w:type="spellStart"/>
      <w:r w:rsidRPr="00492311">
        <w:rPr>
          <w:rFonts w:eastAsia="Times New Roman" w:cs="Helvetica"/>
          <w:color w:val="333333"/>
        </w:rPr>
        <w:t>TourRepository</w:t>
      </w:r>
      <w:proofErr w:type="spellEnd"/>
      <w:r w:rsidRPr="00492311">
        <w:rPr>
          <w:rFonts w:eastAsia="Times New Roman" w:cs="Helvetica"/>
          <w:color w:val="333333"/>
        </w:rPr>
        <w:t>, we'll use our IDE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to help us override methods.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So</w:t>
      </w:r>
      <w:r w:rsidR="00492311" w:rsidRPr="00492311">
        <w:rPr>
          <w:rFonts w:eastAsia="Times New Roman" w:cs="Helvetica"/>
          <w:color w:val="333333"/>
        </w:rPr>
        <w:t>,</w:t>
      </w:r>
      <w:r w:rsidRPr="00492311">
        <w:rPr>
          <w:rFonts w:eastAsia="Times New Roman" w:cs="Helvetica"/>
          <w:color w:val="333333"/>
        </w:rPr>
        <w:t xml:space="preserve"> the methods we're overriding here are save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and delete.</w:t>
      </w:r>
      <w:r w:rsidRPr="00847269">
        <w:rPr>
          <w:rFonts w:eastAsia="Times New Roman" w:cs="Helvetica"/>
          <w:color w:val="333333"/>
        </w:rPr>
        <w:t> </w:t>
      </w:r>
    </w:p>
    <w:p w14:paraId="27046CD8" w14:textId="4985CFA6" w:rsidR="00677A1D" w:rsidRDefault="00677A1D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</w:p>
    <w:p w14:paraId="2D7BFD1B" w14:textId="041C33E1" w:rsidR="008D48A6" w:rsidRDefault="008D48A6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66AE5347" wp14:editId="4D71DB27">
            <wp:extent cx="5943600" cy="1921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E148" w14:textId="5D1BC001" w:rsidR="00354728" w:rsidRDefault="00354728" w:rsidP="00847269">
      <w:pPr>
        <w:shd w:val="clear" w:color="auto" w:fill="FFFFFF"/>
        <w:spacing w:after="135" w:line="240" w:lineRule="auto"/>
        <w:rPr>
          <w:rFonts w:eastAsia="Times New Roman"/>
          <w:color w:val="333333"/>
        </w:rPr>
      </w:pPr>
      <w:r w:rsidRPr="00224290">
        <w:rPr>
          <w:rFonts w:eastAsia="Times New Roman"/>
        </w:rPr>
        <w:t>Annotating a class with @</w:t>
      </w:r>
      <w:proofErr w:type="spellStart"/>
      <w:r w:rsidRPr="00224290">
        <w:rPr>
          <w:rFonts w:eastAsia="Times New Roman"/>
        </w:rPr>
        <w:t>RestController</w:t>
      </w:r>
      <w:proofErr w:type="spellEnd"/>
      <w:r w:rsidRPr="00224290">
        <w:rPr>
          <w:rFonts w:eastAsia="Times New Roman" w:cs="Helvetica"/>
          <w:color w:val="333333"/>
        </w:rPr>
        <w:t> </w:t>
      </w:r>
      <w:r w:rsidRPr="00224290">
        <w:rPr>
          <w:rFonts w:eastAsia="Times New Roman"/>
        </w:rPr>
        <w:t>tells Spring Web MVC that this class follows</w:t>
      </w:r>
      <w:r w:rsidRPr="00224290">
        <w:rPr>
          <w:rFonts w:eastAsia="Times New Roman" w:cs="Helvetica"/>
          <w:color w:val="333333"/>
        </w:rPr>
        <w:t> </w:t>
      </w:r>
      <w:r w:rsidRPr="00224290">
        <w:rPr>
          <w:rFonts w:eastAsia="Times New Roman"/>
          <w:color w:val="333333"/>
        </w:rPr>
        <w:t>RESTful web service stereotypical behavior.</w:t>
      </w:r>
    </w:p>
    <w:p w14:paraId="0CA1C8D3" w14:textId="5693DA5A" w:rsidR="00224290" w:rsidRDefault="00224290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7F7D3903" wp14:editId="0A2C0A4D">
            <wp:extent cx="5943600" cy="2771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993F" w14:textId="53598D60" w:rsidR="00224290" w:rsidRDefault="002D50F1" w:rsidP="00847269">
      <w:pPr>
        <w:shd w:val="clear" w:color="auto" w:fill="FFFFFF"/>
        <w:spacing w:after="135" w:line="240" w:lineRule="auto"/>
        <w:rPr>
          <w:rFonts w:eastAsia="Times New Roman"/>
        </w:rPr>
      </w:pPr>
      <w:r w:rsidRPr="0037127C">
        <w:rPr>
          <w:rFonts w:eastAsia="Times New Roman"/>
        </w:rPr>
        <w:t xml:space="preserve">A </w:t>
      </w:r>
      <w:proofErr w:type="spellStart"/>
      <w:r w:rsidRPr="0037127C">
        <w:rPr>
          <w:rFonts w:eastAsia="Times New Roman"/>
        </w:rPr>
        <w:t>RestController</w:t>
      </w:r>
      <w:proofErr w:type="spellEnd"/>
      <w:r w:rsidRPr="0037127C">
        <w:rPr>
          <w:rFonts w:eastAsia="Times New Roman"/>
        </w:rPr>
        <w:t xml:space="preserve"> class mediates between</w:t>
      </w:r>
      <w:r w:rsidRPr="0037127C">
        <w:rPr>
          <w:rFonts w:eastAsia="Times New Roman"/>
        </w:rPr>
        <w:t> </w:t>
      </w:r>
      <w:r w:rsidRPr="0037127C">
        <w:rPr>
          <w:rFonts w:eastAsia="Times New Roman"/>
        </w:rPr>
        <w:t>web requests and the internals of the application.</w:t>
      </w:r>
      <w:r w:rsidRPr="0037127C">
        <w:rPr>
          <w:rFonts w:eastAsia="Times New Roman"/>
        </w:rPr>
        <w:t> </w:t>
      </w:r>
      <w:r w:rsidRPr="0037127C">
        <w:rPr>
          <w:rFonts w:eastAsia="Times New Roman"/>
        </w:rPr>
        <w:t>It is responsible for directing requests</w:t>
      </w:r>
      <w:r w:rsidRPr="0037127C">
        <w:rPr>
          <w:rFonts w:eastAsia="Times New Roman"/>
        </w:rPr>
        <w:t> </w:t>
      </w:r>
      <w:r w:rsidRPr="0037127C">
        <w:rPr>
          <w:rFonts w:eastAsia="Times New Roman"/>
        </w:rPr>
        <w:t>to the appropriate services,</w:t>
      </w:r>
      <w:r w:rsidRPr="0037127C">
        <w:rPr>
          <w:rFonts w:eastAsia="Times New Roman"/>
        </w:rPr>
        <w:t> </w:t>
      </w:r>
      <w:r w:rsidRPr="0037127C">
        <w:rPr>
          <w:rFonts w:eastAsia="Times New Roman"/>
        </w:rPr>
        <w:t>then sending a response back to the client.</w:t>
      </w:r>
      <w:r w:rsidRPr="0037127C">
        <w:rPr>
          <w:rFonts w:eastAsia="Times New Roman"/>
        </w:rPr>
        <w:t> </w:t>
      </w:r>
      <w:r w:rsidRPr="0037127C">
        <w:rPr>
          <w:rFonts w:eastAsia="Times New Roman"/>
        </w:rPr>
        <w:t>In Spring Data REST, the framework itself</w:t>
      </w:r>
      <w:r w:rsidRPr="0037127C">
        <w:rPr>
          <w:rFonts w:eastAsia="Times New Roman"/>
        </w:rPr>
        <w:t> </w:t>
      </w:r>
      <w:r w:rsidRPr="0037127C">
        <w:rPr>
          <w:rFonts w:eastAsia="Times New Roman"/>
        </w:rPr>
        <w:t xml:space="preserve">mediates between web </w:t>
      </w:r>
      <w:proofErr w:type="spellStart"/>
      <w:r w:rsidRPr="0037127C">
        <w:rPr>
          <w:rFonts w:eastAsia="Times New Roman"/>
        </w:rPr>
        <w:t>requestsand</w:t>
      </w:r>
      <w:proofErr w:type="spellEnd"/>
      <w:r w:rsidRPr="0037127C">
        <w:rPr>
          <w:rFonts w:eastAsia="Times New Roman"/>
        </w:rPr>
        <w:t xml:space="preserve"> the persistent domain model</w:t>
      </w:r>
      <w:r w:rsidR="00C32228">
        <w:rPr>
          <w:rFonts w:eastAsia="Times New Roman"/>
        </w:rPr>
        <w:t>.</w:t>
      </w:r>
    </w:p>
    <w:p w14:paraId="2D916C93" w14:textId="0967332B" w:rsidR="00C32228" w:rsidRDefault="00C32228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4C670508" wp14:editId="259146B6">
            <wp:extent cx="5943600" cy="2866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9F22" w14:textId="3E0E979A" w:rsidR="00203C0A" w:rsidRDefault="00203C0A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1D851DA2" wp14:editId="60AA14CB">
            <wp:extent cx="5943600" cy="3582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B42E" w14:textId="615EAD45" w:rsidR="008C35AC" w:rsidRDefault="008C35AC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1345390D" wp14:editId="1AA415FF">
            <wp:extent cx="5943600" cy="3406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2D80" w14:textId="0F7A735D" w:rsidR="00662530" w:rsidRDefault="00662530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CE14FB8" wp14:editId="4FAF7810">
            <wp:extent cx="5943600" cy="2706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7845" w14:textId="12C4FCC2" w:rsidR="007B3FCE" w:rsidRPr="00847269" w:rsidRDefault="007B3FCE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2A215C4B" wp14:editId="18B57BD3">
            <wp:extent cx="5943600" cy="2004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1FA9A6" w14:textId="1C82EAB6" w:rsidR="00FD265B" w:rsidRDefault="00FD265B">
      <w:pPr>
        <w:rPr>
          <w:rStyle w:val="transcript"/>
          <w:rFonts w:eastAsia="Times New Roman" w:cs="Helvetica"/>
          <w:color w:val="333333"/>
        </w:rPr>
      </w:pPr>
    </w:p>
    <w:p w14:paraId="65730D59" w14:textId="09D4093E" w:rsidR="00847269" w:rsidRPr="00FD265B" w:rsidRDefault="00FD265B" w:rsidP="00FD265B">
      <w:pPr>
        <w:tabs>
          <w:tab w:val="left" w:pos="4170"/>
        </w:tabs>
        <w:rPr>
          <w:rFonts w:eastAsia="Times New Roman" w:cs="Helvetica"/>
        </w:rPr>
      </w:pPr>
      <w:r>
        <w:rPr>
          <w:rFonts w:eastAsia="Times New Roman" w:cs="Helvetica"/>
        </w:rPr>
        <w:tab/>
      </w:r>
    </w:p>
    <w:sectPr w:rsidR="00847269" w:rsidRPr="00FD2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F79A1"/>
    <w:multiLevelType w:val="multilevel"/>
    <w:tmpl w:val="B414D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174"/>
    <w:rsid w:val="00093F28"/>
    <w:rsid w:val="000F655B"/>
    <w:rsid w:val="001F4427"/>
    <w:rsid w:val="00203C0A"/>
    <w:rsid w:val="00224290"/>
    <w:rsid w:val="0024501D"/>
    <w:rsid w:val="00280F2B"/>
    <w:rsid w:val="002D50F1"/>
    <w:rsid w:val="002E5068"/>
    <w:rsid w:val="00306108"/>
    <w:rsid w:val="00337598"/>
    <w:rsid w:val="00354728"/>
    <w:rsid w:val="0037127C"/>
    <w:rsid w:val="003954D1"/>
    <w:rsid w:val="003E41A0"/>
    <w:rsid w:val="00492311"/>
    <w:rsid w:val="004C2377"/>
    <w:rsid w:val="00515636"/>
    <w:rsid w:val="005863E6"/>
    <w:rsid w:val="005D3B71"/>
    <w:rsid w:val="005F6766"/>
    <w:rsid w:val="00607CB0"/>
    <w:rsid w:val="00662530"/>
    <w:rsid w:val="00677A1D"/>
    <w:rsid w:val="006E7095"/>
    <w:rsid w:val="007148B1"/>
    <w:rsid w:val="00717F10"/>
    <w:rsid w:val="007B3FCE"/>
    <w:rsid w:val="007C765E"/>
    <w:rsid w:val="007D7544"/>
    <w:rsid w:val="00847269"/>
    <w:rsid w:val="0085545A"/>
    <w:rsid w:val="00893321"/>
    <w:rsid w:val="008C35AC"/>
    <w:rsid w:val="008D48A6"/>
    <w:rsid w:val="00904119"/>
    <w:rsid w:val="009654CC"/>
    <w:rsid w:val="009A0D7A"/>
    <w:rsid w:val="009D7174"/>
    <w:rsid w:val="00A05AFE"/>
    <w:rsid w:val="00A173AD"/>
    <w:rsid w:val="00A244DC"/>
    <w:rsid w:val="00AD2848"/>
    <w:rsid w:val="00AF1CB2"/>
    <w:rsid w:val="00BC7968"/>
    <w:rsid w:val="00C039BE"/>
    <w:rsid w:val="00C14B50"/>
    <w:rsid w:val="00C32228"/>
    <w:rsid w:val="00C503F6"/>
    <w:rsid w:val="00C82453"/>
    <w:rsid w:val="00CB7275"/>
    <w:rsid w:val="00CD3D79"/>
    <w:rsid w:val="00D1780C"/>
    <w:rsid w:val="00D202EF"/>
    <w:rsid w:val="00DB0E77"/>
    <w:rsid w:val="00DB3490"/>
    <w:rsid w:val="00DC6A18"/>
    <w:rsid w:val="00DE0302"/>
    <w:rsid w:val="00DF3A44"/>
    <w:rsid w:val="00E921E1"/>
    <w:rsid w:val="00EE2FBE"/>
    <w:rsid w:val="00F563BA"/>
    <w:rsid w:val="00FD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B545A"/>
  <w15:chartTrackingRefBased/>
  <w15:docId w15:val="{054F21D2-6F75-4467-B198-90D293A4A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03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">
    <w:name w:val="transcript"/>
    <w:basedOn w:val="DefaultParagraphFont"/>
    <w:rsid w:val="00C039BE"/>
  </w:style>
  <w:style w:type="character" w:styleId="Hyperlink">
    <w:name w:val="Hyperlink"/>
    <w:basedOn w:val="DefaultParagraphFont"/>
    <w:uiPriority w:val="99"/>
    <w:unhideWhenUsed/>
    <w:rsid w:val="009041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119"/>
    <w:rPr>
      <w:color w:val="808080"/>
      <w:shd w:val="clear" w:color="auto" w:fill="E6E6E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93F2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93F28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93F2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93F28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1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800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4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2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93492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7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269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0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1483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888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4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424872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413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2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5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608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775985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51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61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31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10</Pages>
  <Words>946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58</cp:revision>
  <dcterms:created xsi:type="dcterms:W3CDTF">2018-10-03T08:20:00Z</dcterms:created>
  <dcterms:modified xsi:type="dcterms:W3CDTF">2018-10-03T15:18:00Z</dcterms:modified>
</cp:coreProperties>
</file>