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>
      <w:pPr>
        <w:pBdr>
          <w:bottom w:val="single" w:sz="12" w:space="1" w:color="000000"/>
        </w:pBdr>
      </w:pPr>
    </w:p>
    <w:p w:rsidR="009920F4" w:rsidRDefault="009920F4"/>
    <w:p w:rsidR="009920F4" w:rsidRDefault="009920F4"/>
    <w:p w:rsidR="009920F4" w:rsidRDefault="00026493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Documento de Requisitos</w:t>
      </w:r>
    </w:p>
    <w:p w:rsidR="009920F4" w:rsidRDefault="009920F4"/>
    <w:p w:rsidR="009920F4" w:rsidRDefault="009920F4"/>
    <w:p w:rsidR="009920F4" w:rsidRDefault="00026493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SABolsas</w:t>
      </w: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</w:rPr>
        <w:t>Data de Criação: 7/6/2017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Versão: 1.0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Responsável: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Lucas Almeida – Engenheiro de Requisitos</w:t>
      </w: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lucasga@dcc.ufba.br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pBdr>
          <w:bottom w:val="single" w:sz="12" w:space="1" w:color="000000"/>
        </w:pBdr>
      </w:pPr>
    </w:p>
    <w:p w:rsidR="009920F4" w:rsidRDefault="009920F4"/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br w:type="page"/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HISTÓRICO DE REVISÕES</w:t>
      </w: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tbl>
      <w:tblPr>
        <w:tblStyle w:val="a"/>
        <w:tblW w:w="812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3260"/>
        <w:gridCol w:w="3730"/>
      </w:tblGrid>
      <w:tr w:rsidR="009920F4">
        <w:trPr>
          <w:jc w:val="center"/>
        </w:trPr>
        <w:tc>
          <w:tcPr>
            <w:tcW w:w="1134" w:type="dxa"/>
            <w:shd w:val="clear" w:color="auto" w:fill="B3B3B3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3260" w:type="dxa"/>
            <w:shd w:val="clear" w:color="auto" w:fill="B3B3B3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RESPONSÁVEL</w:t>
            </w:r>
          </w:p>
        </w:tc>
        <w:tc>
          <w:tcPr>
            <w:tcW w:w="3730" w:type="dxa"/>
            <w:shd w:val="clear" w:color="auto" w:fill="B3B3B3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MUDANÇA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7/6/2017</w:t>
            </w:r>
          </w:p>
        </w:tc>
        <w:tc>
          <w:tcPr>
            <w:tcW w:w="3260" w:type="dxa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dos requisitos iniciais (REQ01 até REQ06)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3D0BE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11/6/201</w:t>
            </w:r>
            <w:r w:rsidR="00026493"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3260" w:type="dxa"/>
          </w:tcPr>
          <w:p w:rsidR="009920F4" w:rsidRDefault="0045026B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 requisito REQ07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5313E3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</w:t>
            </w:r>
            <w:bookmarkStart w:id="0" w:name="_GoBack"/>
            <w:bookmarkEnd w:id="0"/>
            <w:r w:rsidR="0045026B">
              <w:rPr>
                <w:rFonts w:ascii="Times New Roman" w:eastAsia="Times New Roman" w:hAnsi="Times New Roman" w:cs="Times New Roman"/>
                <w:sz w:val="22"/>
                <w:szCs w:val="22"/>
              </w:rPr>
              <w:t>/6/2017</w:t>
            </w:r>
          </w:p>
        </w:tc>
        <w:tc>
          <w:tcPr>
            <w:tcW w:w="3260" w:type="dxa"/>
          </w:tcPr>
          <w:p w:rsidR="009920F4" w:rsidRDefault="0045026B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45026B" w:rsidP="0045026B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Alteração no requisito REQ05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</w:tbl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026493">
      <w:pPr>
        <w:rPr>
          <w:rFonts w:ascii="Arial" w:eastAsia="Arial" w:hAnsi="Arial" w:cs="Arial"/>
          <w:sz w:val="28"/>
          <w:szCs w:val="28"/>
        </w:rPr>
      </w:pPr>
      <w:r>
        <w:br w:type="page"/>
      </w:r>
    </w:p>
    <w:p w:rsidR="009920F4" w:rsidRDefault="00026493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1. Introdução</w:t>
      </w:r>
    </w:p>
    <w:p w:rsidR="009920F4" w:rsidRDefault="009920F4">
      <w:pPr>
        <w:rPr>
          <w:rFonts w:ascii="Arial" w:eastAsia="Arial" w:hAnsi="Arial" w:cs="Arial"/>
          <w:sz w:val="28"/>
          <w:szCs w:val="28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Este documento apresenta os requisitos funcionais, os atributos de qualidade e as principais decisões relacionadas aos requisitos ao longo do projeto. 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2. Requisitos Funcionais</w:t>
      </w:r>
    </w:p>
    <w:p w:rsidR="009920F4" w:rsidRDefault="009920F4">
      <w:pPr>
        <w:rPr>
          <w:rFonts w:ascii="Arial" w:eastAsia="Arial" w:hAnsi="Arial" w:cs="Arial"/>
          <w:sz w:val="28"/>
          <w:szCs w:val="28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 seção apresenta o conjunto de requisitos funcionais especificados para o produto, assim como as prioridades dos mesmos. A prioridade de um requisito é classificada como </w:t>
      </w:r>
      <w:r>
        <w:rPr>
          <w:rFonts w:ascii="Times New Roman" w:eastAsia="Times New Roman" w:hAnsi="Times New Roman" w:cs="Times New Roman"/>
          <w:i/>
        </w:rPr>
        <w:t>alta</w:t>
      </w:r>
      <w:r>
        <w:rPr>
          <w:rFonts w:ascii="Times New Roman" w:eastAsia="Times New Roman" w:hAnsi="Times New Roman" w:cs="Times New Roman"/>
        </w:rPr>
        <w:t xml:space="preserve"> (crucial para o produto), </w:t>
      </w:r>
      <w:r>
        <w:rPr>
          <w:rFonts w:ascii="Times New Roman" w:eastAsia="Times New Roman" w:hAnsi="Times New Roman" w:cs="Times New Roman"/>
          <w:i/>
        </w:rPr>
        <w:t>média</w:t>
      </w:r>
      <w:r>
        <w:rPr>
          <w:rFonts w:ascii="Times New Roman" w:eastAsia="Times New Roman" w:hAnsi="Times New Roman" w:cs="Times New Roman"/>
        </w:rPr>
        <w:t xml:space="preserve"> (importante para o produto) e </w:t>
      </w:r>
      <w:r>
        <w:rPr>
          <w:rFonts w:ascii="Times New Roman" w:eastAsia="Times New Roman" w:hAnsi="Times New Roman" w:cs="Times New Roman"/>
          <w:i/>
        </w:rPr>
        <w:t>baixa</w:t>
      </w:r>
      <w:r>
        <w:rPr>
          <w:rFonts w:ascii="Times New Roman" w:eastAsia="Times New Roman" w:hAnsi="Times New Roman" w:cs="Times New Roman"/>
        </w:rPr>
        <w:t xml:space="preserve"> (desejável, mas a aplicação pode existir sem o mesmo).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01 – Cadastrar Avaliadores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o cadastro de avaliadores para acesso ao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02 – Cadastrar Coordenador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o cadastro de um coordenador, sendo este um super usuário.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03 – Cadastrar Alunos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o cadastro de alunos que entram a cada semestre, no sistema. 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04 – Controle de Acesso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controlar os avaliadores que tem acesso ao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05 – Listar </w:t>
      </w:r>
      <w:r w:rsidR="006465BF">
        <w:rPr>
          <w:rFonts w:ascii="Times New Roman" w:eastAsia="Times New Roman" w:hAnsi="Times New Roman" w:cs="Times New Roman"/>
          <w:b/>
        </w:rPr>
        <w:t>Alunos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a visualização dos </w:t>
      </w:r>
      <w:r w:rsidR="006465BF">
        <w:rPr>
          <w:rFonts w:ascii="Times New Roman" w:eastAsia="Times New Roman" w:hAnsi="Times New Roman" w:cs="Times New Roman"/>
        </w:rPr>
        <w:t>alunos</w:t>
      </w:r>
      <w:r>
        <w:rPr>
          <w:rFonts w:ascii="Times New Roman" w:eastAsia="Times New Roman" w:hAnsi="Times New Roman" w:cs="Times New Roman"/>
        </w:rPr>
        <w:t xml:space="preserve">, através de uma lista referenciando o nome </w:t>
      </w:r>
      <w:r w:rsidR="006465BF">
        <w:rPr>
          <w:rFonts w:ascii="Times New Roman" w:eastAsia="Times New Roman" w:hAnsi="Times New Roman" w:cs="Times New Roman"/>
        </w:rPr>
        <w:t>dos alunos previamente cadastrados</w:t>
      </w:r>
      <w:r>
        <w:rPr>
          <w:rFonts w:ascii="Times New Roman" w:eastAsia="Times New Roman" w:hAnsi="Times New Roman" w:cs="Times New Roman"/>
        </w:rPr>
        <w:t xml:space="preserve">. 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Médio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06 – Logar no Sistema Resposta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que o usuário efetue log-in no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07 – Logoff no Sistema Resposta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que o usuário efetue log-off no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3. Atributos de Qualidade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Segurança</w:t>
      </w:r>
      <w:r>
        <w:rPr>
          <w:rFonts w:ascii="Times New Roman" w:eastAsia="Times New Roman" w:hAnsi="Times New Roman" w:cs="Times New Roman"/>
        </w:rPr>
        <w:t>. ...?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4. Decisões</w:t>
      </w:r>
    </w:p>
    <w:p w:rsidR="009920F4" w:rsidRDefault="009920F4">
      <w:pPr>
        <w:jc w:val="both"/>
        <w:rPr>
          <w:rFonts w:ascii="Arial" w:eastAsia="Arial" w:hAnsi="Arial" w:cs="Arial"/>
          <w:sz w:val="28"/>
          <w:szCs w:val="28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 seção apresenta as principais decisões consideradas com base nos requisitos do produto. 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sectPr w:rsidR="009920F4">
      <w:headerReference w:type="default" r:id="rId6"/>
      <w:footerReference w:type="default" r:id="rId7"/>
      <w:pgSz w:w="11900" w:h="16840"/>
      <w:pgMar w:top="1440" w:right="1800" w:bottom="144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FEB" w:rsidRDefault="00A73FEB">
      <w:r>
        <w:separator/>
      </w:r>
    </w:p>
  </w:endnote>
  <w:endnote w:type="continuationSeparator" w:id="0">
    <w:p w:rsidR="00A73FEB" w:rsidRDefault="00A73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0F4" w:rsidRDefault="00026493">
    <w:pPr>
      <w:tabs>
        <w:tab w:val="center" w:pos="4320"/>
        <w:tab w:val="right" w:pos="8640"/>
      </w:tabs>
      <w:jc w:val="right"/>
      <w:rPr>
        <w:rFonts w:ascii="Times New Roman" w:eastAsia="Times New Roman" w:hAnsi="Times New Roman" w:cs="Times New Roman"/>
        <w:sz w:val="22"/>
        <w:szCs w:val="22"/>
      </w:rPr>
    </w:pPr>
    <w:r>
      <w:rPr>
        <w:rFonts w:ascii="Times New Roman" w:eastAsia="Times New Roman" w:hAnsi="Times New Roman" w:cs="Times New Roman"/>
        <w:sz w:val="22"/>
        <w:szCs w:val="22"/>
      </w:rPr>
      <w:fldChar w:fldCharType="begin"/>
    </w:r>
    <w:r>
      <w:rPr>
        <w:rFonts w:ascii="Times New Roman" w:eastAsia="Times New Roman" w:hAnsi="Times New Roman" w:cs="Times New Roman"/>
        <w:sz w:val="22"/>
        <w:szCs w:val="22"/>
      </w:rPr>
      <w:instrText>PAGE</w:instrText>
    </w:r>
    <w:r>
      <w:rPr>
        <w:rFonts w:ascii="Times New Roman" w:eastAsia="Times New Roman" w:hAnsi="Times New Roman" w:cs="Times New Roman"/>
        <w:sz w:val="22"/>
        <w:szCs w:val="22"/>
      </w:rPr>
      <w:fldChar w:fldCharType="separate"/>
    </w:r>
    <w:r w:rsidR="005313E3">
      <w:rPr>
        <w:rFonts w:ascii="Times New Roman" w:eastAsia="Times New Roman" w:hAnsi="Times New Roman" w:cs="Times New Roman"/>
        <w:noProof/>
        <w:sz w:val="22"/>
        <w:szCs w:val="22"/>
      </w:rPr>
      <w:t>2</w:t>
    </w:r>
    <w:r>
      <w:rPr>
        <w:rFonts w:ascii="Times New Roman" w:eastAsia="Times New Roman" w:hAnsi="Times New Roman" w:cs="Times New Roman"/>
        <w:sz w:val="22"/>
        <w:szCs w:val="22"/>
      </w:rPr>
      <w:fldChar w:fldCharType="end"/>
    </w:r>
  </w:p>
  <w:p w:rsidR="009920F4" w:rsidRDefault="009920F4">
    <w:pPr>
      <w:tabs>
        <w:tab w:val="center" w:pos="4320"/>
        <w:tab w:val="right" w:pos="8640"/>
      </w:tabs>
      <w:spacing w:after="70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FEB" w:rsidRDefault="00A73FEB">
      <w:r>
        <w:separator/>
      </w:r>
    </w:p>
  </w:footnote>
  <w:footnote w:type="continuationSeparator" w:id="0">
    <w:p w:rsidR="00A73FEB" w:rsidRDefault="00A73F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0F4" w:rsidRDefault="009920F4">
    <w:pPr>
      <w:pBdr>
        <w:bottom w:val="single" w:sz="12" w:space="1" w:color="000000"/>
      </w:pBdr>
      <w:tabs>
        <w:tab w:val="center" w:pos="4320"/>
        <w:tab w:val="right" w:pos="8640"/>
      </w:tabs>
      <w:spacing w:before="708"/>
    </w:pPr>
  </w:p>
  <w:p w:rsidR="009920F4" w:rsidRDefault="009920F4">
    <w:pPr>
      <w:tabs>
        <w:tab w:val="center" w:pos="4320"/>
        <w:tab w:val="right" w:pos="8640"/>
      </w:tabs>
    </w:pPr>
  </w:p>
  <w:p w:rsidR="009920F4" w:rsidRDefault="00026493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SABolsas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920F4"/>
    <w:rsid w:val="00026493"/>
    <w:rsid w:val="001D160B"/>
    <w:rsid w:val="003D0BE0"/>
    <w:rsid w:val="0045026B"/>
    <w:rsid w:val="005313E3"/>
    <w:rsid w:val="006465BF"/>
    <w:rsid w:val="009920F4"/>
    <w:rsid w:val="00A7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B7E567-B45A-4D16-8D84-626B9970E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322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Windows</cp:lastModifiedBy>
  <cp:revision>6</cp:revision>
  <dcterms:created xsi:type="dcterms:W3CDTF">2017-06-20T02:54:00Z</dcterms:created>
  <dcterms:modified xsi:type="dcterms:W3CDTF">2017-06-20T03:00:00Z</dcterms:modified>
</cp:coreProperties>
</file>