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Documento de Requisitos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SABolsas</w:t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Arial" w:cs="Arial" w:ascii="Arial" w:hAnsi="Arial"/>
        </w:rPr>
        <w:tab/>
        <w:tab/>
        <w:tab/>
        <w:tab/>
      </w:r>
      <w:r>
        <w:rPr>
          <w:rFonts w:eastAsia="Times New Roman" w:cs="Times New Roman" w:ascii="Times New Roman" w:hAnsi="Times New Roman"/>
        </w:rPr>
        <w:t>Data de Criação: 17/7/2017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ab/>
        <w:t>Versão: 3.0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</w:rPr>
        <w:t>Responsável: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ab/>
        <w:tab/>
        <w:tab/>
      </w:r>
      <w:r>
        <w:rPr>
          <w:rFonts w:eastAsia="Times New Roman" w:cs="Times New Roman" w:ascii="Times New Roman" w:hAnsi="Times New Roman"/>
        </w:rPr>
        <w:t>Lucas Almeida – Engenheiro de Requisitos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 xml:space="preserve">     lucasga@dcc.ufba.br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bottom w:val="single" w:sz="12" w:space="1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HISTÓRICO DE REVISÕES</w:t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tbl>
      <w:tblPr>
        <w:tblStyle w:val="a"/>
        <w:tblW w:w="812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134"/>
        <w:gridCol w:w="3260"/>
        <w:gridCol w:w="3730"/>
      </w:tblGrid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3B3B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DATA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3B3B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RESPONSÁVEL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3B3B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MUDANÇA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Adição dos requisitos iniciais (REQ01 até REQ06)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11/6/2017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Adição do requisito REQ07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19/6/2017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Alteração no requisito REQ05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Arial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Adição da sessão 3 - Atibutos de Qualidade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Adição dos requisitos (REQ08 e REQ09)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Alteração dos requisitos (REQ 01, REQ 02 e REQ 09)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04/7/2017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Adição do requisito REQ10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14/7/2017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Adição do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requisito REQ11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8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Arial" w:cs="Times New Roman" w:ascii="Times New Roman" w:hAnsi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Adição do</w:t>
            </w:r>
            <w:bookmarkStart w:id="1" w:name="_GoBack1"/>
            <w:bookmarkEnd w:id="1"/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requisito REQ1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</w:t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  <w:r>
        <w:br w:type="page"/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1. Introdução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Este documento apresenta os requisitos funcionais, os atributos de qualidade e as principais decisões relacionadas aos requisitos ao longo do projeto.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2. Requisitos Funcionais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eastAsia="Times New Roman" w:cs="Times New Roman" w:ascii="Times New Roman" w:hAnsi="Times New Roman"/>
          <w:i/>
        </w:rPr>
        <w:t>alta</w:t>
      </w:r>
      <w:r>
        <w:rPr>
          <w:rFonts w:eastAsia="Times New Roman" w:cs="Times New Roman" w:ascii="Times New Roman" w:hAnsi="Times New Roman"/>
        </w:rPr>
        <w:t xml:space="preserve"> (crucial para o produto), </w:t>
      </w:r>
      <w:r>
        <w:rPr>
          <w:rFonts w:eastAsia="Times New Roman" w:cs="Times New Roman" w:ascii="Times New Roman" w:hAnsi="Times New Roman"/>
          <w:i/>
        </w:rPr>
        <w:t>média</w:t>
      </w:r>
      <w:r>
        <w:rPr>
          <w:rFonts w:eastAsia="Times New Roman" w:cs="Times New Roman" w:ascii="Times New Roman" w:hAnsi="Times New Roman"/>
        </w:rPr>
        <w:t xml:space="preserve"> (importante para o produto) e </w:t>
      </w:r>
      <w:r>
        <w:rPr>
          <w:rFonts w:eastAsia="Times New Roman" w:cs="Times New Roman" w:ascii="Times New Roman" w:hAnsi="Times New Roman"/>
          <w:i/>
        </w:rPr>
        <w:t>baixa</w:t>
      </w:r>
      <w:r>
        <w:rPr>
          <w:rFonts w:eastAsia="Times New Roman" w:cs="Times New Roman" w:ascii="Times New Roman" w:hAnsi="Times New Roman"/>
        </w:rPr>
        <w:t xml:space="preserve"> (desejável, mas a aplicação pode existir sem o mesmo).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01 – Manter Avaliadores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 sistema deve permitir criar, alterar, atualizar e remover avaliadores para acesso ao sistema.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02 – Atribuir Coordenador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 sistema deve permitir que um Coordenador altere as permissões de um Avaliador, para que o mesmo se torne um Coordenador.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03 – Manter Alunos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O sistema deve permitir criar, alterar, atualizar e remover alunos que entram a cada semestre no sistema. 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04 – Controle de Acesso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 sistema deve permitir controlar os avaliadores que tem acesso ao sistema.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05 – Listar Alunos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O sistema deve permitir a visualização dos alunos, através de uma lista referenciando o nome dos alunos previamente cadastrados. 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Médio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06 – Logar no Sistema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 sistema deve permitir que o usuário efetue log-in no sistema.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07 – Logoff no Sistema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 sistema deve permitir que o usuário efetue log-off no sistema.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08 – Listar Avaliadores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O sistema deve permitir a visualização dos avaliadores, através de uma lista referenciando o nome dos avaliadores previamente cadastrados.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09 – Manter Bolsas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O sistema deve permitir criar, alterar, atualizar e remover bolsas, que serão disponibilizadas para os alunos no sistema.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10 – Listar Bolsas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 sistema deve permitir a visualização das bolsas cadastradas no sistema.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REQ 11 – Atribuir Permissão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 sistema deve permitir que o coordenador do sistema, atribua a permissão de Coordenador (Admin) para outro usuário previamente cadastrado.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</w:rPr>
        <w:t>REQ 1</w:t>
      </w:r>
      <w:r>
        <w:rPr>
          <w:rFonts w:eastAsia="Times New Roman" w:cs="Times New Roman" w:ascii="Times New Roman" w:hAnsi="Times New Roman"/>
          <w:b/>
        </w:rPr>
        <w:t>2</w:t>
      </w:r>
      <w:r>
        <w:rPr>
          <w:rFonts w:eastAsia="Times New Roman" w:cs="Times New Roman" w:ascii="Times New Roman" w:hAnsi="Times New Roman"/>
          <w:b/>
        </w:rPr>
        <w:t xml:space="preserve"> – </w:t>
      </w:r>
      <w:r>
        <w:rPr>
          <w:rFonts w:eastAsia="Times New Roman" w:cs="Times New Roman" w:ascii="Times New Roman" w:hAnsi="Times New Roman"/>
          <w:b/>
        </w:rPr>
        <w:t>Padronizar Notas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 xml:space="preserve">O sistema deve </w:t>
      </w:r>
      <w:r>
        <w:rPr>
          <w:rFonts w:eastAsia="Times New Roman" w:cs="Times New Roman" w:ascii="Times New Roman" w:hAnsi="Times New Roman"/>
        </w:rPr>
        <w:t>padronizar as notas dos alunos em relação ao seu semestre de entrada.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</w:rPr>
        <w:t xml:space="preserve">Prioridade:  </w:t>
      </w:r>
      <w:r>
        <w:rPr>
          <w:rFonts w:eastAsia="Times New Roman" w:cs="Times New Roman" w:ascii="Times New Roman" w:hAnsi="Times New Roman"/>
        </w:rPr>
        <w:t>Alta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3. Atributos de Qualidade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Segurança</w:t>
      </w:r>
      <w:r>
        <w:rPr>
          <w:rFonts w:eastAsia="Times New Roman" w:cs="Times New Roman" w:ascii="Times New Roman" w:hAnsi="Times New Roman"/>
        </w:rPr>
        <w:t xml:space="preserve">. O sistema possui criptografia MD5 para manter seguro os dados do usuário. </w:t>
      </w:r>
      <w:r>
        <w:rPr>
          <w:rFonts w:ascii="Times New Roman" w:hAnsi="Times New Roman"/>
        </w:rPr>
        <w:t>O sistema também deve permitir o acesso de dois perfis de usuário: Avaliador e Coordenador. O Coordenador será cadastrado como um avaliador comum porém terá sua permissão alterada pelo coordenador atual do sistema.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4. Decisões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Esta seção apresenta as principais decisões consideradas com base nos requisitos do produto.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0" w:top="1440" w:footer="720" w:bottom="1440" w:gutter="0"/>
      <w:pgNumType w:start="1"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jc w:val="right"/>
      <w:rPr/>
    </w:pPr>
    <w:r>
      <w:rPr>
        <w:rFonts w:eastAsia="Times New Roman" w:cs="Times New Roman" w:ascii="Times New Roman" w:hAnsi="Times New Roman"/>
        <w:sz w:val="22"/>
        <w:szCs w:val="22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Normal"/>
      <w:tabs>
        <w:tab w:val="center" w:pos="4320" w:leader="none"/>
        <w:tab w:val="right" w:pos="8640" w:leader="none"/>
      </w:tabs>
      <w:spacing w:before="0" w:after="708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1"/>
      </w:pBdr>
      <w:tabs>
        <w:tab w:val="center" w:pos="4320" w:leader="none"/>
        <w:tab w:val="right" w:pos="8640" w:leader="none"/>
      </w:tabs>
      <w:spacing w:before="708" w:after="0"/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rPr>
        <w:rFonts w:ascii="Arial" w:hAnsi="Arial" w:eastAsia="Arial" w:cs="Arial"/>
        <w:sz w:val="20"/>
        <w:szCs w:val="20"/>
      </w:rPr>
    </w:pPr>
    <w:r>
      <w:rPr>
        <w:rFonts w:eastAsia="Arial" w:cs="Arial" w:ascii="Arial" w:hAnsi="Arial"/>
        <w:sz w:val="20"/>
        <w:szCs w:val="20"/>
      </w:rPr>
      <w:t>SABolsas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4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6ee5"/>
    <w:pPr>
      <w:widowControl/>
      <w:bidi w:val="0"/>
      <w:jc w:val="left"/>
    </w:pPr>
    <w:rPr>
      <w:rFonts w:ascii="Cambria" w:hAnsi="Cambria" w:eastAsia="Cambria" w:cs="Cambria"/>
      <w:color w:val="00000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rsid w:val="00136ee5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LibreOffice/5.2.2.2$Linux_X86_64 LibreOffice_project/20m0$Build-2</Application>
  <Pages>5</Pages>
  <Words>504</Words>
  <Characters>2876</Characters>
  <CharactersWithSpaces>3353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2017-06-20T02:54:00Z</dcterms:created>
  <dc:creator/>
  <dc:description/>
  <dc:language>pt-BR</dc:language>
  <cp:lastModifiedBy/>
  <dcterms:modified xsi:type="dcterms:W3CDTF">2017-07-18T10:56:47Z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