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704" w:rsidRDefault="00C63704" w:rsidP="00C63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C63704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 xml:space="preserve">PLANILHA 3 </w: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30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Meta Descrição (para programador)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Dicas de cuidados com mangueiras de incêndio MIB. Normas ABNT NBR 11861 e 12779, inspeções, testes hidrostáticos, tolerância de comprimento, limpeza, armazenamento e garantia de 12 meses.</w: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30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URL sugerida</w:t>
      </w:r>
    </w:p>
    <w:bookmarkStart w:id="0" w:name="_GoBack"/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"http://www.mangueirasdeincendiobrasil.com.br/dicas-de-cuidados-mangueira-de-incendio.php?utm_source=chatgpt.com" \t "_new" </w:instrTex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300BE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pt-BR"/>
        </w:rPr>
        <w:t>www.mangueirasdeincendiobrasil.com.br/dicas-de-cuidados-mangueira-de-incendio.php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bookmarkEnd w:id="0"/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📌</w:t>
      </w:r>
      <w:r w:rsidRPr="0030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Dicas de Cuidados com Mangueiras de Incêndio – MIB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15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 – Mangueiras de Incêndio Brasil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especialista em fornecer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mangueiras de combate a incêndio certificadas ABNT + Inmetro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condomínios, indústrias, comércios e hospitais. Para garantir máxima eficiência e durabilidade, é indispensável seguir a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 (fabricação)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12779 (inspeção e manutenção)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ATENÇÃO: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de suma importância contratar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empresas sérias e certificadas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equipamentos adequados, para executarem os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hidrostáticos obrigatórios a cada 12 meses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. Em caso de falha, solicite fotos e vídeos do local exato onde o problema ocorreu. Antes de enviar a mangueira para teste, identifique-a de forma clara para ter certeza de que receberá a mesma unidade após o ensaio.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destas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dicas de cuidados com mangueiras de incêndio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como objetivo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aumentar a durabilidade da sua mangueira de combate a incêndio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reduzindo custos e manutenções no condomínio ou empresa. Essas orientações garantem que a mangueira esteja sempre pronta para uso, prolongam sua vida útil e asseguram conformidade com projetos de incêndio aprovados pelo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Corpo de Bombeiros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⚠</w:t>
      </w:r>
      <w:proofErr w:type="gramStart"/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Importante</w:t>
      </w:r>
      <w:proofErr w:type="gramEnd"/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mangueiras de incêndio não podem ser vendidas por metro. Sempre devem seguir os comprimentos normatizados: 15, 20, 25 e 30 m.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⚠️</w:t>
      </w:r>
      <w:r w:rsidRPr="0030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Instalação e Aquisição de Equipamentos Contra Incêndio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Peça sempre o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Certificado ABNT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vendedor. Toda instalação deve ser feita com base em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técnico aprovado pelo Corpo de Bombeiros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 conformidade com ABNT e Inmetro. Isso garante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legal, preservação do patrimônio e aprovação em vistorias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Nunca</w:t>
      </w:r>
      <w:proofErr w:type="gramEnd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adquira equipamentos sem respaldo normativo ou fora das especificações técnicas.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🔹</w:t>
      </w:r>
      <w:r w:rsidRPr="00300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Tipos de Mangueiras segundo ABNT NBR 11861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escolha correta garante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aprovação em vistorias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segurança de pessoas e preservação do patrimônio. O uso destas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dicas de cuidados com mangueiras de combate a incêndio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como objetivo aumentar a durabilidade do equipamento, reduzindo custos de manutenção. Essas orientações mantêm a mangueira sempre pronta para uso e em conformidade com projetos de incêndio aprovados pelo Corpo de Bombeiros.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🏠</w:t>
      </w:r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Tipo 1 – </w:t>
      </w:r>
      <w:proofErr w:type="spellStart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Predyflex</w:t>
      </w:r>
      <w:proofErr w:type="spellEnd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(Residencial)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01</w:t>
      </w:r>
      <w:r w:rsidRPr="00300B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Uso: edifícios residenciais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comércio/indústria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 (NBR 11861):</w:t>
      </w:r>
    </w:p>
    <w:p w:rsidR="00300BEB" w:rsidRPr="00300BEB" w:rsidRDefault="00300BEB" w:rsidP="00300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 interno: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</w:t>
      </w:r>
    </w:p>
    <w:p w:rsidR="00300BEB" w:rsidRPr="00300BEB" w:rsidRDefault="00300BEB" w:rsidP="00300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300BEB" w:rsidRPr="00300BEB" w:rsidRDefault="00300BEB" w:rsidP="00300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 kgf/cm²</w:t>
      </w:r>
    </w:p>
    <w:p w:rsidR="00300BEB" w:rsidRPr="00300BEB" w:rsidRDefault="00300BEB" w:rsidP="00300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Ensaio hidrostático: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 kgf/cm²</w:t>
      </w:r>
    </w:p>
    <w:p w:rsidR="00300BEB" w:rsidRPr="00300BEB" w:rsidRDefault="00300BEB" w:rsidP="00300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Ruptura mínima: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35 kgf/cm²</w:t>
      </w:r>
    </w:p>
    <w:p w:rsidR="00300BEB" w:rsidRPr="00300BEB" w:rsidRDefault="00300BEB" w:rsidP="00300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</w:t>
      </w:r>
    </w:p>
    <w:p w:rsidR="00300BEB" w:rsidRPr="00300BEB" w:rsidRDefault="00300BEB" w:rsidP="00300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tecido de poliéster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Dicas de Cuidados:</w:t>
      </w:r>
    </w:p>
    <w:p w:rsidR="00300BEB" w:rsidRPr="00300BEB" w:rsidRDefault="00300BEB" w:rsidP="00300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Guarde em abrigo protegido do sol e da chuva.</w:t>
      </w:r>
    </w:p>
    <w:p w:rsidR="00300BEB" w:rsidRPr="00300BEB" w:rsidRDefault="00300BEB" w:rsidP="00300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arraste a mangueira em pisos ásperos.</w:t>
      </w:r>
    </w:p>
    <w:p w:rsidR="00300BEB" w:rsidRPr="00300BEB" w:rsidRDefault="00300BEB" w:rsidP="00300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inspeções visuais trimestrais para identificar cortes ou dobras.</w:t>
      </w:r>
    </w:p>
    <w:p w:rsidR="00300BEB" w:rsidRPr="00300BEB" w:rsidRDefault="00300BEB" w:rsidP="00300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uso, seque a mangueira antes de recolocar no abrigo.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🏢</w:t>
      </w:r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Tipo 2 – </w:t>
      </w:r>
      <w:proofErr w:type="spellStart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Superflex</w:t>
      </w:r>
      <w:proofErr w:type="spellEnd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(Comercial e Industrial)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02</w:t>
      </w:r>
      <w:r w:rsidRPr="00300B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Uso: prédios comerciais, depósitos, brigadas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ambientes químicos severos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 (NBR 11861):</w:t>
      </w:r>
    </w:p>
    <w:p w:rsidR="00300BEB" w:rsidRPr="00300BEB" w:rsidRDefault="00300BEB" w:rsidP="00300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 e 65 mm (2½”)</w:t>
      </w:r>
    </w:p>
    <w:p w:rsidR="00300BEB" w:rsidRPr="00300BEB" w:rsidRDefault="00300BEB" w:rsidP="00300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300BEB" w:rsidRPr="00300BEB" w:rsidRDefault="00300BEB" w:rsidP="00300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14 kgf/cm²</w:t>
      </w:r>
    </w:p>
    <w:p w:rsidR="00300BEB" w:rsidRPr="00300BEB" w:rsidRDefault="00300BEB" w:rsidP="00300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Ensaio hidrostático: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 kgf/cm²</w:t>
      </w:r>
    </w:p>
    <w:p w:rsidR="00300BEB" w:rsidRPr="00300BEB" w:rsidRDefault="00300BEB" w:rsidP="00300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Ruptura mínima: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45 kgf/cm²</w:t>
      </w:r>
    </w:p>
    <w:p w:rsidR="00300BEB" w:rsidRPr="00300BEB" w:rsidRDefault="00300BEB" w:rsidP="00300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</w:t>
      </w:r>
    </w:p>
    <w:p w:rsidR="00300BEB" w:rsidRPr="00300BEB" w:rsidRDefault="00300BEB" w:rsidP="00300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tecido de poliéster reforçado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Dicas de Cuidados:</w:t>
      </w:r>
    </w:p>
    <w:p w:rsidR="00300BEB" w:rsidRPr="00300BEB" w:rsidRDefault="00300BEB" w:rsidP="00300B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Enrole em formato circular para evitar dobras permanentes.</w:t>
      </w:r>
    </w:p>
    <w:p w:rsidR="00300BEB" w:rsidRPr="00300BEB" w:rsidRDefault="00300BEB" w:rsidP="00300B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contato direto com óleo ou graxa.</w:t>
      </w:r>
    </w:p>
    <w:p w:rsidR="00300BEB" w:rsidRPr="00300BEB" w:rsidRDefault="00300BEB" w:rsidP="00300B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 anualmente a estanqueidade em ensaio hidrostático.</w:t>
      </w:r>
    </w:p>
    <w:p w:rsidR="00300BEB" w:rsidRPr="00300BEB" w:rsidRDefault="00300BEB" w:rsidP="00300B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Mantenha a mangueira longe de produtos químicos agressivos.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⚓</w:t>
      </w:r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Tipo 3 – </w:t>
      </w:r>
      <w:proofErr w:type="spellStart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Superflex</w:t>
      </w:r>
      <w:proofErr w:type="spellEnd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Capa Dupla (Naval/Industrial Pesado)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03</w:t>
      </w:r>
      <w:r w:rsidRPr="00300B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Uso: setor naval, estaleiros, indústrias pesadas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uso residencial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 (NBR 11861):</w:t>
      </w:r>
    </w:p>
    <w:p w:rsidR="00300BEB" w:rsidRPr="00300BEB" w:rsidRDefault="00300BEB" w:rsidP="00300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 e 65 mm (2½”)</w:t>
      </w:r>
    </w:p>
    <w:p w:rsidR="00300BEB" w:rsidRPr="00300BEB" w:rsidRDefault="00300BEB" w:rsidP="00300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300BEB" w:rsidRPr="00300BEB" w:rsidRDefault="00300BEB" w:rsidP="00300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 kgf/cm²</w:t>
      </w:r>
    </w:p>
    <w:p w:rsidR="00300BEB" w:rsidRPr="00300BEB" w:rsidRDefault="00300BEB" w:rsidP="00300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Ensaio hidrostático: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 kgf/cm²</w:t>
      </w:r>
    </w:p>
    <w:p w:rsidR="00300BEB" w:rsidRPr="00300BEB" w:rsidRDefault="00300BEB" w:rsidP="00300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Ruptura mínima: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60 kgf/cm²</w:t>
      </w:r>
    </w:p>
    <w:p w:rsidR="00300BEB" w:rsidRPr="00300BEB" w:rsidRDefault="00300BEB" w:rsidP="00300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Revestimento interno: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nitrílica</w:t>
      </w:r>
    </w:p>
    <w:p w:rsidR="00300BEB" w:rsidRPr="00300BEB" w:rsidRDefault="00300BEB" w:rsidP="00300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dupla capa de poliéster de alta resistência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Dicas de Cuidados:</w:t>
      </w:r>
    </w:p>
    <w:p w:rsidR="00300BEB" w:rsidRPr="00300BEB" w:rsidRDefault="00300BEB" w:rsidP="00300B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Lave com água doce após uso em ambiente salino (naval).</w:t>
      </w:r>
    </w:p>
    <w:p w:rsidR="00300BEB" w:rsidRPr="00300BEB" w:rsidRDefault="00300BEB" w:rsidP="00300B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armazenar dobrada em locais úmidos.</w:t>
      </w:r>
    </w:p>
    <w:p w:rsidR="00300BEB" w:rsidRPr="00300BEB" w:rsidRDefault="00300BEB" w:rsidP="00300B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Lubrifique conexões regularmente para evitar travamentos.</w:t>
      </w:r>
    </w:p>
    <w:p w:rsidR="00300BEB" w:rsidRPr="00300BEB" w:rsidRDefault="00300BEB" w:rsidP="00300B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Ideal manter em suportes aéreos para não ter contato direto com o piso.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🏭</w:t>
      </w:r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Tipo 4 – </w:t>
      </w:r>
      <w:proofErr w:type="spellStart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Plastflex</w:t>
      </w:r>
      <w:proofErr w:type="spellEnd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(Químico/Petroquímico)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04</w:t>
      </w:r>
      <w:r w:rsidRPr="00300B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Uso: fábricas químicas e petroquímicas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residências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 (NBR 11861):</w:t>
      </w:r>
    </w:p>
    <w:p w:rsidR="00300BEB" w:rsidRPr="00300BEB" w:rsidRDefault="00300BEB" w:rsidP="00300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 e 65 mm (2½”)</w:t>
      </w:r>
    </w:p>
    <w:p w:rsidR="00300BEB" w:rsidRPr="00300BEB" w:rsidRDefault="00300BEB" w:rsidP="00300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300BEB" w:rsidRPr="00300BEB" w:rsidRDefault="00300BEB" w:rsidP="00300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Pressão de trabalho: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14 kgf/cm²</w:t>
      </w:r>
    </w:p>
    <w:p w:rsidR="00300BEB" w:rsidRPr="00300BEB" w:rsidRDefault="00300BEB" w:rsidP="00300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Ensaio hidrostático: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 kgf/cm²</w:t>
      </w:r>
    </w:p>
    <w:p w:rsidR="00300BEB" w:rsidRPr="00300BEB" w:rsidRDefault="00300BEB" w:rsidP="00300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Ruptura mínima: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45 kgf/cm²</w:t>
      </w:r>
    </w:p>
    <w:p w:rsidR="00300BEB" w:rsidRPr="00300BEB" w:rsidRDefault="00300BEB" w:rsidP="00300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sintética resistente a agentes químicos</w:t>
      </w:r>
    </w:p>
    <w:p w:rsidR="00300BEB" w:rsidRPr="00300BEB" w:rsidRDefault="00300BEB" w:rsidP="00300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tecido com tratamento especial </w:t>
      </w:r>
      <w:proofErr w:type="spellStart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anti-óleo</w:t>
      </w:r>
      <w:proofErr w:type="spellEnd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anti-químico</w:t>
      </w:r>
      <w:proofErr w:type="spellEnd"/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Dicas de Cuidados:</w:t>
      </w:r>
    </w:p>
    <w:p w:rsidR="00300BEB" w:rsidRPr="00300BEB" w:rsidRDefault="00300BEB" w:rsidP="00300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use em locais residenciais.</w:t>
      </w:r>
    </w:p>
    <w:p w:rsidR="00300BEB" w:rsidRPr="00300BEB" w:rsidRDefault="00300BEB" w:rsidP="00300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Armazene em ambiente ventilado e longe de vapores químicos.</w:t>
      </w:r>
    </w:p>
    <w:p w:rsidR="00300BEB" w:rsidRPr="00300BEB" w:rsidRDefault="00300BEB" w:rsidP="00300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contato com produtos químicos, lave imediatamente com água corrente.</w:t>
      </w:r>
    </w:p>
    <w:p w:rsidR="00300BEB" w:rsidRPr="00300BEB" w:rsidRDefault="00300BEB" w:rsidP="00300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Revise periodicamente a integridade do revestimento interno.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00BE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🚒</w:t>
      </w:r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Tipo 5 – </w:t>
      </w:r>
      <w:proofErr w:type="spellStart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Ruberflex</w:t>
      </w:r>
      <w:proofErr w:type="spellEnd"/>
      <w:r w:rsidRPr="00300BE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(Bombeiros/Aeroportos/Portos)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05</w:t>
      </w:r>
      <w:r w:rsidRPr="00300BEB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Uso: petroquímicas, portos, aeroportos, Corpo de Bombeiros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residências/baixo porte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 (NBR 11861):</w:t>
      </w:r>
    </w:p>
    <w:p w:rsidR="00300BEB" w:rsidRPr="00300BEB" w:rsidRDefault="00300BEB" w:rsidP="00300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Diâmetros internos: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40 mm (1½”) e 65 mm (2½”)</w:t>
      </w:r>
    </w:p>
    <w:p w:rsidR="00300BEB" w:rsidRPr="00300BEB" w:rsidRDefault="00300BEB" w:rsidP="00300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Comprimentos disponíveis: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metros</w:t>
      </w:r>
    </w:p>
    <w:p w:rsidR="00300BEB" w:rsidRPr="00300BEB" w:rsidRDefault="00300BEB" w:rsidP="00300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Pressão de trabalho: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14 kgf/cm²</w:t>
      </w:r>
    </w:p>
    <w:p w:rsidR="00300BEB" w:rsidRPr="00300BEB" w:rsidRDefault="00300BEB" w:rsidP="00300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Ensaio hidrostático: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 kgf/cm²</w:t>
      </w:r>
    </w:p>
    <w:p w:rsidR="00300BEB" w:rsidRPr="00300BEB" w:rsidRDefault="00300BEB" w:rsidP="00300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Ruptura mínima: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45 kgf/cm²</w:t>
      </w:r>
    </w:p>
    <w:p w:rsidR="00300BEB" w:rsidRPr="00300BEB" w:rsidRDefault="00300BEB" w:rsidP="00300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interno: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nitrílica de alta performance</w:t>
      </w:r>
    </w:p>
    <w:p w:rsidR="00300BEB" w:rsidRPr="00300BEB" w:rsidRDefault="00300BEB" w:rsidP="00300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Revestimento externo: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vulcanizada </w:t>
      </w:r>
      <w:proofErr w:type="spellStart"/>
      <w:proofErr w:type="gramStart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resistente</w:t>
      </w:r>
      <w:proofErr w:type="gramEnd"/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Dicas de Cuidados:</w:t>
      </w:r>
    </w:p>
    <w:p w:rsidR="00300BEB" w:rsidRPr="00300BEB" w:rsidRDefault="00300BEB" w:rsidP="00300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Guarde em locais secos e limpos, sem contato direto com o solo.</w:t>
      </w:r>
    </w:p>
    <w:p w:rsidR="00300BEB" w:rsidRPr="00300BEB" w:rsidRDefault="00300BEB" w:rsidP="00300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Realize testes de pressão regularmente (mínimo 1 vez ao ano).</w:t>
      </w:r>
    </w:p>
    <w:p w:rsidR="00300BEB" w:rsidRPr="00300BEB" w:rsidRDefault="00300BEB" w:rsidP="00300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uso, higienize bem e mantenha enrolada em carretel adequado.</w:t>
      </w:r>
    </w:p>
    <w:p w:rsidR="00300BEB" w:rsidRPr="00300BEB" w:rsidRDefault="00300BEB" w:rsidP="00300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deixe exposta por longos períodos ao sol sem abrigo.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Comparativa das Mangueiras MIB (Compacta)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859"/>
        <w:gridCol w:w="1594"/>
        <w:gridCol w:w="2020"/>
        <w:gridCol w:w="1736"/>
      </w:tblGrid>
      <w:tr w:rsidR="00300BEB" w:rsidRPr="00300BEB" w:rsidTr="0030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(Tipo)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Diâmetro(s)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Comprimentos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Pressões (kgf/cm²)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Aplicações</w:t>
            </w:r>
          </w:p>
        </w:tc>
      </w:tr>
      <w:tr w:rsidR="00300BEB" w:rsidRPr="00300BEB" w:rsidTr="00300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Predyflex</w:t>
            </w:r>
            <w:proofErr w:type="spellEnd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1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mm (1½”)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a 30 m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10 · Ensaio: 20 · Ruptura: 35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Residencial</w:t>
            </w:r>
          </w:p>
        </w:tc>
      </w:tr>
      <w:tr w:rsidR="00300BEB" w:rsidRPr="00300BEB" w:rsidTr="00300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2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mm (1½”) e 65 mm (2½”)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a 30 m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14 · Ensaio: 28 · Ruptura: 45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Comercial / Brigadas</w:t>
            </w:r>
          </w:p>
        </w:tc>
      </w:tr>
      <w:tr w:rsidR="00300BEB" w:rsidRPr="00300BEB" w:rsidTr="00300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CD – 3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mm (1½”) e 65 mm (2½”)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a 30 m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15 · Ensaio: 28 · Ruptura: 60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Naval / Industrial</w:t>
            </w:r>
          </w:p>
        </w:tc>
      </w:tr>
      <w:tr w:rsidR="00300BEB" w:rsidRPr="00300BEB" w:rsidTr="00300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Plastflex</w:t>
            </w:r>
            <w:proofErr w:type="spellEnd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4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mm (1½”) e 65 mm (2½”)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a 30 m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14 · Ensaio: 28 · Ruptura: 45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Químico / Petroquímico</w:t>
            </w:r>
          </w:p>
        </w:tc>
      </w:tr>
      <w:tr w:rsidR="00300BEB" w:rsidRPr="00300BEB" w:rsidTr="00300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Ruberflex</w:t>
            </w:r>
            <w:proofErr w:type="spellEnd"/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5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mm (1½”) e 65 mm (2½”)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a 30 m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14 · Ensaio: 28 · Ruptura: 45</w:t>
            </w:r>
          </w:p>
        </w:tc>
        <w:tc>
          <w:tcPr>
            <w:tcW w:w="0" w:type="auto"/>
            <w:vAlign w:val="center"/>
            <w:hideMark/>
          </w:tcPr>
          <w:p w:rsidR="00300BEB" w:rsidRPr="00300BEB" w:rsidRDefault="00300BEB" w:rsidP="00300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0BE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Bombeiros / Aeroportos</w:t>
            </w:r>
          </w:p>
        </w:tc>
      </w:tr>
    </w:tbl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Atenção: apenas comprimentos padronizados (15, 20, 25 e 30 m), conforme ABNT NBR 11861.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📏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Comprimento Nominal e Tolerância (NBR 11861)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comprimento efetivo não pode ser inferior a 95% do nominal. Exemplos:</w:t>
      </w:r>
    </w:p>
    <w:p w:rsidR="00300BEB" w:rsidRPr="00300BEB" w:rsidRDefault="00300BEB" w:rsidP="00300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15 m → mínimo 14,25 m</w:t>
      </w:r>
    </w:p>
    <w:p w:rsidR="00300BEB" w:rsidRPr="00300BEB" w:rsidRDefault="00300BEB" w:rsidP="00300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20 m → mínimo 19 m</w:t>
      </w:r>
    </w:p>
    <w:p w:rsidR="00300BEB" w:rsidRPr="00300BEB" w:rsidRDefault="00300BEB" w:rsidP="00300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25 m → mínimo 23,75 m</w:t>
      </w:r>
    </w:p>
    <w:p w:rsidR="00300BEB" w:rsidRPr="00300BEB" w:rsidRDefault="00300BEB" w:rsidP="00300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30 m → mínimo 28,5 m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👉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</w:t>
      </w:r>
      <w:proofErr w:type="gramEnd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tolerância evita reprovações em inspeções do Corpo de Bombeiros.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Inspeções e Manutenção (ABNT NBR 12779)</w:t>
      </w:r>
    </w:p>
    <w:p w:rsidR="00300BEB" w:rsidRPr="00300BEB" w:rsidRDefault="00300BEB" w:rsidP="00300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Inspeção visual: a cada 3 meses.</w:t>
      </w:r>
    </w:p>
    <w:p w:rsidR="00300BEB" w:rsidRPr="00300BEB" w:rsidRDefault="00300BEB" w:rsidP="00300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hidrostático: obrigatório a cada 12 meses.</w:t>
      </w:r>
    </w:p>
    <w:p w:rsidR="00300BEB" w:rsidRPr="00300BEB" w:rsidRDefault="00300BEB" w:rsidP="00300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Registros obrigatórios: histórico de inspeções e manutenções.</w:t>
      </w:r>
    </w:p>
    <w:p w:rsidR="00300BEB" w:rsidRPr="00300BEB" w:rsidRDefault="00300BEB" w:rsidP="00300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prévia antes de enviar para testes externos.</w:t>
      </w:r>
    </w:p>
    <w:p w:rsidR="00300BEB" w:rsidRPr="00300BEB" w:rsidRDefault="00300BEB" w:rsidP="00300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Solicitar fotos/vídeos em caso de falha.</w:t>
      </w:r>
    </w:p>
    <w:p w:rsidR="00300BEB" w:rsidRPr="00300BEB" w:rsidRDefault="00300BEB" w:rsidP="00300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empresas certificadas devem executar ensaios.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Cuidados Durante o Uso</w:t>
      </w:r>
    </w:p>
    <w:p w:rsidR="00300BEB" w:rsidRPr="00300BEB" w:rsidRDefault="00300BEB" w:rsidP="00300B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contato com cantos vivos, cortes e brasas.</w:t>
      </w:r>
    </w:p>
    <w:p w:rsidR="00300BEB" w:rsidRPr="00300BEB" w:rsidRDefault="00300BEB" w:rsidP="00300B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fechar o esguicho bruscamente (golpe de aríete).</w:t>
      </w:r>
    </w:p>
    <w:p w:rsidR="00300BEB" w:rsidRPr="00300BEB" w:rsidRDefault="00300BEB" w:rsidP="00300B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arrastar a mangueira vazia.</w:t>
      </w:r>
    </w:p>
    <w:p w:rsidR="00300BEB" w:rsidRPr="00300BEB" w:rsidRDefault="00300BEB" w:rsidP="00300B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Usar mangueiras específicas para treinamentos.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🧽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Limpeza Correta</w:t>
      </w:r>
    </w:p>
    <w:p w:rsidR="00300BEB" w:rsidRPr="00300BEB" w:rsidRDefault="00300BEB" w:rsidP="00300B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Escova de cerdas macias.</w:t>
      </w:r>
    </w:p>
    <w:p w:rsidR="00300BEB" w:rsidRPr="00300BEB" w:rsidRDefault="00300BEB" w:rsidP="00300B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Água potável e sabão neutro.</w:t>
      </w:r>
    </w:p>
    <w:p w:rsidR="00300BEB" w:rsidRPr="00300BEB" w:rsidRDefault="00300BEB" w:rsidP="00300B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Secagem à sombra.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📦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 Adequado</w:t>
      </w:r>
    </w:p>
    <w:p w:rsidR="00300BEB" w:rsidRPr="00300BEB" w:rsidRDefault="00300BEB" w:rsidP="00300B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Local seco, ventilado e protegido.</w:t>
      </w:r>
    </w:p>
    <w:p w:rsidR="00300BEB" w:rsidRPr="00300BEB" w:rsidRDefault="00300BEB" w:rsidP="00300B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contato com solventes e óleos.</w:t>
      </w:r>
    </w:p>
    <w:p w:rsidR="00300BEB" w:rsidRPr="00300BEB" w:rsidRDefault="00300BEB" w:rsidP="00300B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Guardar em abrigos próprios.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Possíveis Falhas Comuns</w:t>
      </w:r>
    </w:p>
    <w:p w:rsidR="00300BEB" w:rsidRPr="00300BEB" w:rsidRDefault="00300BEB" w:rsidP="00300B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Desgaste, cortes, abrasão.</w:t>
      </w:r>
    </w:p>
    <w:p w:rsidR="00300BEB" w:rsidRPr="00300BEB" w:rsidRDefault="00300BEB" w:rsidP="00300B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Ressecamento e desprendimento do revestimento.</w:t>
      </w:r>
    </w:p>
    <w:p w:rsidR="00300BEB" w:rsidRPr="00300BEB" w:rsidRDefault="00300BEB" w:rsidP="00300B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Vazamentos e falhas de vedação.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♻️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Descarte Responsável</w:t>
      </w:r>
    </w:p>
    <w:p w:rsidR="00300BEB" w:rsidRPr="00300BEB" w:rsidRDefault="00300BEB" w:rsidP="00300B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em conformidade com órgãos ambientais locais.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🛠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Garantia – Termos e Procedimentos</w:t>
      </w:r>
    </w:p>
    <w:p w:rsidR="00300BEB" w:rsidRPr="00300BEB" w:rsidRDefault="00300BEB" w:rsidP="00300B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12 meses contra defeitos de fabricação.</w:t>
      </w:r>
    </w:p>
    <w:p w:rsidR="00300BEB" w:rsidRPr="00300BEB" w:rsidRDefault="00300BEB" w:rsidP="00300B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Procedimento: NF + fotos.</w:t>
      </w:r>
    </w:p>
    <w:p w:rsidR="00300BEB" w:rsidRPr="00300BEB" w:rsidRDefault="00300BEB" w:rsidP="00300B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CFOP 5.949 (SP) ou 6.949 (outros estados).</w:t>
      </w:r>
    </w:p>
    <w:p w:rsidR="00300BEB" w:rsidRPr="00300BEB" w:rsidRDefault="00300BEB" w:rsidP="00300B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Frete por conta do cliente (ressarcimento se comprovado defeito).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❓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FAQ – Perguntas Frequentes</w:t>
      </w:r>
    </w:p>
    <w:p w:rsidR="00300BEB" w:rsidRPr="00300BEB" w:rsidRDefault="00300BEB" w:rsidP="00300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Inspeção? → Visual trimestral; hidrostático anual.</w:t>
      </w:r>
    </w:p>
    <w:p w:rsidR="00300BEB" w:rsidRPr="00300BEB" w:rsidRDefault="00300BEB" w:rsidP="00300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Treinamento? </w:t>
      </w:r>
      <w:proofErr w:type="gramStart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→ Usar</w:t>
      </w:r>
      <w:proofErr w:type="gramEnd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mangueiras específicas.</w:t>
      </w:r>
    </w:p>
    <w:p w:rsidR="00300BEB" w:rsidRPr="00300BEB" w:rsidRDefault="00300BEB" w:rsidP="00300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Vida útil? → Até 10 anos.</w:t>
      </w:r>
    </w:p>
    <w:p w:rsidR="00300BEB" w:rsidRPr="00300BEB" w:rsidRDefault="00300BEB" w:rsidP="00300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lavar pisos? </w:t>
      </w:r>
      <w:proofErr w:type="gramStart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→ Não</w:t>
      </w:r>
      <w:proofErr w:type="gramEnd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00BEB" w:rsidRPr="00300BEB" w:rsidRDefault="00300BEB" w:rsidP="00300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armazenar? → Abrigo próprio.</w:t>
      </w:r>
    </w:p>
    <w:p w:rsidR="00300BEB" w:rsidRPr="00300BEB" w:rsidRDefault="00300BEB" w:rsidP="00300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 oficiais? → 15, 20, 25, 30 m.</w:t>
      </w:r>
    </w:p>
    <w:p w:rsidR="00300BEB" w:rsidRPr="00300BEB" w:rsidRDefault="00300BEB" w:rsidP="00300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Limpeza? → Escova macia, sabão neutro, sombra.</w:t>
      </w:r>
    </w:p>
    <w:p w:rsidR="00300BEB" w:rsidRPr="00300BEB" w:rsidRDefault="00300BEB" w:rsidP="00300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Garantia? → 12 meses.</w:t>
      </w:r>
    </w:p>
    <w:p w:rsidR="00300BEB" w:rsidRPr="00300BEB" w:rsidRDefault="00300BEB" w:rsidP="00300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pode manter? </w:t>
      </w:r>
      <w:proofErr w:type="gramStart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→ Apenas</w:t>
      </w:r>
      <w:proofErr w:type="gramEnd"/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 certificadas.</w:t>
      </w:r>
    </w:p>
    <w:p w:rsidR="00300BEB" w:rsidRPr="00300BEB" w:rsidRDefault="00300BEB" w:rsidP="00300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Seguindo estas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dicas de cuidados com mangueiras de incêndio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respeitando as normas ABNT NBR 11861 e NBR 12779, suas mangueiras estarão sempre prontas para proteger vidas e patrimônios.</w:t>
      </w:r>
    </w:p>
    <w:p w:rsidR="00300BEB" w:rsidRPr="00300BEB" w:rsidRDefault="00300BEB" w:rsidP="00300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00BE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 Oficiais:</w:t>
      </w:r>
    </w:p>
    <w:p w:rsidR="00300BEB" w:rsidRPr="00300BEB" w:rsidRDefault="00300BEB" w:rsidP="00300B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ABNT NBR 11861 – </w:t>
      </w:r>
      <w:hyperlink r:id="rId6" w:tgtFrame="_new" w:history="1">
        <w:r w:rsidRPr="00300B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https://www.abntcatalogo.com.br/norma.aspx?ID=356331</w:t>
        </w:r>
      </w:hyperlink>
    </w:p>
    <w:p w:rsidR="00300BEB" w:rsidRPr="00300BEB" w:rsidRDefault="00300BEB" w:rsidP="00300B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ABNT NBR 12779 – </w:t>
      </w:r>
      <w:hyperlink r:id="rId7" w:tgtFrame="_new" w:history="1">
        <w:r w:rsidRPr="00300B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https://www.abntcatalogo.com.br/norma.aspx?ID=336608</w:t>
        </w:r>
      </w:hyperlink>
    </w:p>
    <w:p w:rsidR="00300BEB" w:rsidRPr="00300BEB" w:rsidRDefault="00300BEB" w:rsidP="00300B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Inmetro – </w:t>
      </w:r>
      <w:hyperlink r:id="rId8" w:tgtFrame="_new" w:history="1">
        <w:r w:rsidRPr="00300B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https://www.gov.br/inmetro/pt-br</w:t>
        </w:r>
      </w:hyperlink>
    </w:p>
    <w:p w:rsidR="00300BEB" w:rsidRPr="00300BEB" w:rsidRDefault="00300BEB" w:rsidP="00300B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0BE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Corpo de Bombeiros SP – </w:t>
      </w:r>
      <w:hyperlink r:id="rId9" w:tgtFrame="_new" w:history="1">
        <w:r w:rsidRPr="00300B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https://www.corpodebombeiros.sp.gov.br</w:t>
        </w:r>
      </w:hyperlink>
    </w:p>
    <w:p w:rsidR="00300BEB" w:rsidRDefault="00300BEB" w:rsidP="009B46A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</w:p>
    <w:p w:rsidR="00300BEB" w:rsidRDefault="00300BEB" w:rsidP="009B46A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</w:p>
    <w:p w:rsidR="00300BEB" w:rsidRDefault="00300BEB" w:rsidP="009B46A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</w:p>
    <w:sectPr w:rsidR="00300BEB" w:rsidSect="004F7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8472C"/>
    <w:multiLevelType w:val="multilevel"/>
    <w:tmpl w:val="640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17C1"/>
    <w:multiLevelType w:val="multilevel"/>
    <w:tmpl w:val="0B6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7BC3"/>
    <w:multiLevelType w:val="multilevel"/>
    <w:tmpl w:val="57C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5897"/>
    <w:multiLevelType w:val="multilevel"/>
    <w:tmpl w:val="A86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84736"/>
    <w:multiLevelType w:val="multilevel"/>
    <w:tmpl w:val="452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E4A2E"/>
    <w:multiLevelType w:val="multilevel"/>
    <w:tmpl w:val="27AC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B509B"/>
    <w:multiLevelType w:val="multilevel"/>
    <w:tmpl w:val="31E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D1013"/>
    <w:multiLevelType w:val="multilevel"/>
    <w:tmpl w:val="B12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A7709"/>
    <w:multiLevelType w:val="multilevel"/>
    <w:tmpl w:val="F288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47328"/>
    <w:multiLevelType w:val="multilevel"/>
    <w:tmpl w:val="255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14C2B"/>
    <w:multiLevelType w:val="multilevel"/>
    <w:tmpl w:val="C56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10AA0"/>
    <w:multiLevelType w:val="multilevel"/>
    <w:tmpl w:val="841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00914"/>
    <w:multiLevelType w:val="multilevel"/>
    <w:tmpl w:val="DD9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A66CD"/>
    <w:multiLevelType w:val="multilevel"/>
    <w:tmpl w:val="19A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3306A"/>
    <w:multiLevelType w:val="multilevel"/>
    <w:tmpl w:val="0F5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C54E3"/>
    <w:multiLevelType w:val="multilevel"/>
    <w:tmpl w:val="7C76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16BF8"/>
    <w:multiLevelType w:val="multilevel"/>
    <w:tmpl w:val="C49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A3AE0"/>
    <w:multiLevelType w:val="multilevel"/>
    <w:tmpl w:val="E242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830C3"/>
    <w:multiLevelType w:val="multilevel"/>
    <w:tmpl w:val="CC7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F314D"/>
    <w:multiLevelType w:val="multilevel"/>
    <w:tmpl w:val="4E2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D1FF8"/>
    <w:multiLevelType w:val="multilevel"/>
    <w:tmpl w:val="2EB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8E2C08"/>
    <w:multiLevelType w:val="multilevel"/>
    <w:tmpl w:val="DB5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248D4"/>
    <w:multiLevelType w:val="multilevel"/>
    <w:tmpl w:val="85D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456E7"/>
    <w:multiLevelType w:val="multilevel"/>
    <w:tmpl w:val="354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0641D"/>
    <w:multiLevelType w:val="multilevel"/>
    <w:tmpl w:val="FF92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05510"/>
    <w:multiLevelType w:val="multilevel"/>
    <w:tmpl w:val="013C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35A20"/>
    <w:multiLevelType w:val="multilevel"/>
    <w:tmpl w:val="860C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7638D"/>
    <w:multiLevelType w:val="multilevel"/>
    <w:tmpl w:val="C8E8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C2D27"/>
    <w:multiLevelType w:val="multilevel"/>
    <w:tmpl w:val="ED0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B38B1"/>
    <w:multiLevelType w:val="multilevel"/>
    <w:tmpl w:val="17C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E6ABD"/>
    <w:multiLevelType w:val="multilevel"/>
    <w:tmpl w:val="35D0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64842"/>
    <w:multiLevelType w:val="multilevel"/>
    <w:tmpl w:val="8C0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97637"/>
    <w:multiLevelType w:val="multilevel"/>
    <w:tmpl w:val="FD1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B1754"/>
    <w:multiLevelType w:val="multilevel"/>
    <w:tmpl w:val="347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27304"/>
    <w:multiLevelType w:val="multilevel"/>
    <w:tmpl w:val="7D5E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9E434E"/>
    <w:multiLevelType w:val="multilevel"/>
    <w:tmpl w:val="B496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A94C59"/>
    <w:multiLevelType w:val="multilevel"/>
    <w:tmpl w:val="948E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D7553"/>
    <w:multiLevelType w:val="multilevel"/>
    <w:tmpl w:val="881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70BFE"/>
    <w:multiLevelType w:val="multilevel"/>
    <w:tmpl w:val="7D3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C4C6B"/>
    <w:multiLevelType w:val="multilevel"/>
    <w:tmpl w:val="F07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3"/>
  </w:num>
  <w:num w:numId="3">
    <w:abstractNumId w:val="9"/>
  </w:num>
  <w:num w:numId="4">
    <w:abstractNumId w:val="2"/>
  </w:num>
  <w:num w:numId="5">
    <w:abstractNumId w:val="7"/>
  </w:num>
  <w:num w:numId="6">
    <w:abstractNumId w:val="12"/>
  </w:num>
  <w:num w:numId="7">
    <w:abstractNumId w:val="26"/>
  </w:num>
  <w:num w:numId="8">
    <w:abstractNumId w:val="19"/>
  </w:num>
  <w:num w:numId="9">
    <w:abstractNumId w:val="11"/>
  </w:num>
  <w:num w:numId="10">
    <w:abstractNumId w:val="39"/>
  </w:num>
  <w:num w:numId="11">
    <w:abstractNumId w:val="17"/>
  </w:num>
  <w:num w:numId="12">
    <w:abstractNumId w:val="23"/>
  </w:num>
  <w:num w:numId="13">
    <w:abstractNumId w:val="29"/>
  </w:num>
  <w:num w:numId="14">
    <w:abstractNumId w:val="1"/>
  </w:num>
  <w:num w:numId="15">
    <w:abstractNumId w:val="16"/>
  </w:num>
  <w:num w:numId="16">
    <w:abstractNumId w:val="31"/>
  </w:num>
  <w:num w:numId="17">
    <w:abstractNumId w:val="32"/>
  </w:num>
  <w:num w:numId="18">
    <w:abstractNumId w:val="8"/>
  </w:num>
  <w:num w:numId="19">
    <w:abstractNumId w:val="34"/>
  </w:num>
  <w:num w:numId="20">
    <w:abstractNumId w:val="5"/>
  </w:num>
  <w:num w:numId="21">
    <w:abstractNumId w:val="20"/>
  </w:num>
  <w:num w:numId="22">
    <w:abstractNumId w:val="37"/>
  </w:num>
  <w:num w:numId="23">
    <w:abstractNumId w:val="21"/>
  </w:num>
  <w:num w:numId="24">
    <w:abstractNumId w:val="30"/>
  </w:num>
  <w:num w:numId="25">
    <w:abstractNumId w:val="28"/>
  </w:num>
  <w:num w:numId="26">
    <w:abstractNumId w:val="13"/>
  </w:num>
  <w:num w:numId="27">
    <w:abstractNumId w:val="25"/>
  </w:num>
  <w:num w:numId="28">
    <w:abstractNumId w:val="24"/>
  </w:num>
  <w:num w:numId="29">
    <w:abstractNumId w:val="14"/>
  </w:num>
  <w:num w:numId="30">
    <w:abstractNumId w:val="6"/>
  </w:num>
  <w:num w:numId="31">
    <w:abstractNumId w:val="38"/>
  </w:num>
  <w:num w:numId="32">
    <w:abstractNumId w:val="0"/>
  </w:num>
  <w:num w:numId="33">
    <w:abstractNumId w:val="36"/>
  </w:num>
  <w:num w:numId="34">
    <w:abstractNumId w:val="22"/>
  </w:num>
  <w:num w:numId="35">
    <w:abstractNumId w:val="3"/>
  </w:num>
  <w:num w:numId="36">
    <w:abstractNumId w:val="27"/>
  </w:num>
  <w:num w:numId="37">
    <w:abstractNumId w:val="18"/>
  </w:num>
  <w:num w:numId="38">
    <w:abstractNumId w:val="4"/>
  </w:num>
  <w:num w:numId="39">
    <w:abstractNumId w:val="35"/>
  </w:num>
  <w:num w:numId="40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C0D"/>
    <w:rsid w:val="000047B0"/>
    <w:rsid w:val="00017F79"/>
    <w:rsid w:val="00050D58"/>
    <w:rsid w:val="000A2AE1"/>
    <w:rsid w:val="000B693E"/>
    <w:rsid w:val="000D693C"/>
    <w:rsid w:val="000E47C8"/>
    <w:rsid w:val="001269F6"/>
    <w:rsid w:val="00156324"/>
    <w:rsid w:val="001E7107"/>
    <w:rsid w:val="00244AB6"/>
    <w:rsid w:val="0025029B"/>
    <w:rsid w:val="002514D4"/>
    <w:rsid w:val="0027327B"/>
    <w:rsid w:val="002962CD"/>
    <w:rsid w:val="002B72B1"/>
    <w:rsid w:val="00300BEB"/>
    <w:rsid w:val="00306509"/>
    <w:rsid w:val="00313AA7"/>
    <w:rsid w:val="00366FE1"/>
    <w:rsid w:val="0038666D"/>
    <w:rsid w:val="00407E55"/>
    <w:rsid w:val="004266D0"/>
    <w:rsid w:val="00430F61"/>
    <w:rsid w:val="00463FCD"/>
    <w:rsid w:val="00470AFA"/>
    <w:rsid w:val="00480810"/>
    <w:rsid w:val="004901E8"/>
    <w:rsid w:val="004F7F22"/>
    <w:rsid w:val="005174DC"/>
    <w:rsid w:val="0053524B"/>
    <w:rsid w:val="00556316"/>
    <w:rsid w:val="00560459"/>
    <w:rsid w:val="00565899"/>
    <w:rsid w:val="00580176"/>
    <w:rsid w:val="00584C81"/>
    <w:rsid w:val="006017A2"/>
    <w:rsid w:val="00613741"/>
    <w:rsid w:val="00677694"/>
    <w:rsid w:val="006A5D0E"/>
    <w:rsid w:val="008520E2"/>
    <w:rsid w:val="008D309A"/>
    <w:rsid w:val="008D3D30"/>
    <w:rsid w:val="00901001"/>
    <w:rsid w:val="00934C1D"/>
    <w:rsid w:val="00936E4E"/>
    <w:rsid w:val="00957F02"/>
    <w:rsid w:val="009751DE"/>
    <w:rsid w:val="00997AFC"/>
    <w:rsid w:val="009B46AB"/>
    <w:rsid w:val="009E0E0F"/>
    <w:rsid w:val="00AA08E8"/>
    <w:rsid w:val="00AA7FB5"/>
    <w:rsid w:val="00AE029D"/>
    <w:rsid w:val="00AE14C9"/>
    <w:rsid w:val="00B275F0"/>
    <w:rsid w:val="00B56491"/>
    <w:rsid w:val="00B67114"/>
    <w:rsid w:val="00B823BF"/>
    <w:rsid w:val="00BA130F"/>
    <w:rsid w:val="00BB0D52"/>
    <w:rsid w:val="00BC2A51"/>
    <w:rsid w:val="00BC2F5C"/>
    <w:rsid w:val="00BD3F6F"/>
    <w:rsid w:val="00BF45C7"/>
    <w:rsid w:val="00C03102"/>
    <w:rsid w:val="00C119F0"/>
    <w:rsid w:val="00C2287C"/>
    <w:rsid w:val="00C50805"/>
    <w:rsid w:val="00C51BE9"/>
    <w:rsid w:val="00C62C4F"/>
    <w:rsid w:val="00C63704"/>
    <w:rsid w:val="00C76289"/>
    <w:rsid w:val="00C97BFA"/>
    <w:rsid w:val="00CB3DB6"/>
    <w:rsid w:val="00CB4151"/>
    <w:rsid w:val="00CC2BF3"/>
    <w:rsid w:val="00D037F3"/>
    <w:rsid w:val="00D5303C"/>
    <w:rsid w:val="00D86D06"/>
    <w:rsid w:val="00D9035F"/>
    <w:rsid w:val="00DA14E0"/>
    <w:rsid w:val="00DB7354"/>
    <w:rsid w:val="00DF6522"/>
    <w:rsid w:val="00E167DB"/>
    <w:rsid w:val="00E16A34"/>
    <w:rsid w:val="00E87D6F"/>
    <w:rsid w:val="00E95081"/>
    <w:rsid w:val="00EA29A9"/>
    <w:rsid w:val="00EA2E9E"/>
    <w:rsid w:val="00EB6334"/>
    <w:rsid w:val="00EC5C0D"/>
    <w:rsid w:val="00F10559"/>
    <w:rsid w:val="00F153FA"/>
    <w:rsid w:val="00F613E9"/>
    <w:rsid w:val="00FC4354"/>
    <w:rsid w:val="00FC5255"/>
    <w:rsid w:val="00FC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63A724DB"/>
  <w15:docId w15:val="{2ABCFA03-0157-488D-8B3C-95F6CEA3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F22"/>
  </w:style>
  <w:style w:type="paragraph" w:styleId="Ttulo1">
    <w:name w:val="heading 1"/>
    <w:basedOn w:val="Normal"/>
    <w:link w:val="Ttulo1Char"/>
    <w:uiPriority w:val="9"/>
    <w:qFormat/>
    <w:rsid w:val="00273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63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71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7A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7A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90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01E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90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901E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27327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update-referencia">
    <w:name w:val="update-referencia"/>
    <w:basedOn w:val="Fontepargpadro"/>
    <w:rsid w:val="0027327B"/>
  </w:style>
  <w:style w:type="paragraph" w:styleId="PargrafodaLista">
    <w:name w:val="List Paragraph"/>
    <w:basedOn w:val="Normal"/>
    <w:uiPriority w:val="34"/>
    <w:qFormat/>
    <w:rsid w:val="0015632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EB6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EB6334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71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nfase">
    <w:name w:val="Emphasis"/>
    <w:basedOn w:val="Fontepargpadro"/>
    <w:uiPriority w:val="20"/>
    <w:qFormat/>
    <w:rsid w:val="00CC2BF3"/>
    <w:rPr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7AF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7AFC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711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7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324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72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25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26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15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86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0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51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2122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114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4971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175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0685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759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3790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886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1384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07766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0315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983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3013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639262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480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4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067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252620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93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88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8129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091925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861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78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6438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998733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1824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43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8795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9655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780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32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9042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7777520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968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359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625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561558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8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85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444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35500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890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9441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410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070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40482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956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662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262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4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3488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4004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20833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647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3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920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7870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67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787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8067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325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9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2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2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5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8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5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7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47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1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0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1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9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32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6099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3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69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53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5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06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0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74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04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812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4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metro/pt-br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bntcatalogo.com.br/norma.aspx?ID=336608&amp;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bntcatalogo.com.br/norma.aspx?ID=356331&amp;utm_source=chatgp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rpodebombeiros.sp.gov.br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17060-AD51-433B-8B9D-314D9668D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1508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Dell</dc:creator>
  <cp:lastModifiedBy>User</cp:lastModifiedBy>
  <cp:revision>3</cp:revision>
  <dcterms:created xsi:type="dcterms:W3CDTF">2025-09-04T21:23:00Z</dcterms:created>
  <dcterms:modified xsi:type="dcterms:W3CDTF">2025-09-04T21:42:00Z</dcterms:modified>
</cp:coreProperties>
</file>