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8D" w:rsidRDefault="0016008D" w:rsidP="0016008D">
      <w:pPr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/>
          <w:b/>
          <w:bCs/>
          <w:sz w:val="32"/>
          <w:szCs w:val="32"/>
          <w:lang w:bidi="fa-IR"/>
        </w:rPr>
        <w:t>1403/12/19</w:t>
      </w: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 xml:space="preserve">  جلسۀ حل تمرین مورخ </w:t>
      </w:r>
    </w:p>
    <w:p w:rsidR="0016008D" w:rsidRDefault="0016008D" w:rsidP="0016008D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</w:p>
    <w:p w:rsidR="005B508F" w:rsidRPr="0016008D" w:rsidRDefault="0016008D" w:rsidP="0016008D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 w:rsidRPr="0016008D"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</w:t>
      </w:r>
    </w:p>
    <w:p w:rsidR="0016008D" w:rsidRDefault="0016008D" w:rsidP="0016008D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 w:rsidRPr="0016008D">
        <w:rPr>
          <w:rFonts w:ascii="Sahel FD" w:hAnsi="Sahel FD" w:cs="Sahel FD" w:hint="cs"/>
          <w:sz w:val="32"/>
          <w:szCs w:val="32"/>
          <w:rtl/>
          <w:lang w:bidi="fa-IR"/>
        </w:rPr>
        <w:t>سری متناهی ز</w:t>
      </w:r>
      <w:r>
        <w:rPr>
          <w:rFonts w:ascii="Sahel FD" w:hAnsi="Sahel FD" w:cs="Sahel FD" w:hint="cs"/>
          <w:sz w:val="32"/>
          <w:szCs w:val="32"/>
          <w:rtl/>
          <w:lang w:bidi="fa-IR"/>
        </w:rPr>
        <w:t>یر مفروض است:</w:t>
      </w:r>
    </w:p>
    <w:p w:rsidR="0016008D" w:rsidRPr="0016008D" w:rsidRDefault="0016008D" w:rsidP="006208A5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Sahel FD"/>
              <w:sz w:val="32"/>
              <w:szCs w:val="32"/>
              <w:lang w:bidi="fa-IR"/>
            </w:rPr>
            <m:t>S=1-</m:t>
          </m:r>
          <m:f>
            <m:f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hAnsi="Cambria Math" w:cs="Sahel FD"/>
              <w:sz w:val="32"/>
              <w:szCs w:val="32"/>
              <w:lang w:bidi="fa-IR"/>
            </w:rPr>
            <m:t>+</m:t>
          </m:r>
          <m:f>
            <m:f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Sahel FD"/>
                  <w:sz w:val="32"/>
                  <w:szCs w:val="32"/>
                  <w:lang w:bidi="fa-IR"/>
                </w:rPr>
                <m:t>3</m:t>
              </m:r>
            </m:den>
          </m:f>
          <m:r>
            <w:rPr>
              <w:rFonts w:ascii="Cambria Math" w:hAnsi="Cambria Math" w:cs="Sahel FD"/>
              <w:sz w:val="32"/>
              <w:szCs w:val="32"/>
              <w:lang w:bidi="fa-IR"/>
            </w:rPr>
            <m:t>+…+</m:t>
          </m:r>
          <m:d>
            <m:dPr>
              <m:ctrlPr>
                <w:rPr>
                  <w:rFonts w:ascii="Cambria Math" w:hAnsi="Cambria Math" w:cs="Sahel FD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ahel FD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ahel FD"/>
                              <w:sz w:val="32"/>
                              <w:szCs w:val="32"/>
                              <w:lang w:bidi="fa-IR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ahel FD"/>
                          <w:sz w:val="32"/>
                          <w:szCs w:val="32"/>
                          <w:lang w:bidi="fa-IR"/>
                        </w:rPr>
                        <m:t>n</m:t>
                      </m:r>
                      <w:bookmarkStart w:id="0" w:name="_GoBack"/>
                      <w:bookmarkEnd w:id="0"/>
                    </m:sup>
                  </m:sSup>
                </m:num>
                <m:den>
                  <m:r>
                    <w:rPr>
                      <w:rFonts w:ascii="Cambria Math" w:hAnsi="Cambria Math" w:cs="Sahel FD"/>
                      <w:sz w:val="32"/>
                      <w:szCs w:val="32"/>
                      <w:lang w:bidi="fa-IR"/>
                    </w:rPr>
                    <m:t>n</m:t>
                  </m:r>
                </m:den>
              </m:f>
            </m:e>
          </m:d>
        </m:oMath>
      </m:oMathPara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برنامه‌ای بنویسید که با تعیین </w:t>
      </w:r>
      <m:oMath>
        <m:r>
          <w:rPr>
            <w:rFonts w:ascii="Cambria Math" w:eastAsiaTheme="minorEastAsia" w:hAnsi="Cambria Math" w:cs="Sahel FD"/>
            <w:sz w:val="32"/>
            <w:szCs w:val="32"/>
            <w:lang w:bidi="fa-IR"/>
          </w:rPr>
          <m:t>n</m:t>
        </m:r>
      </m:oMath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 مجموع جملات را محاسبه و چاپ کند.</w:t>
      </w: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75C46" w:rsidRDefault="00575C46" w:rsidP="00575C46">
      <w:pPr>
        <w:bidi/>
        <w:rPr>
          <w:rFonts w:ascii="Sahel FD" w:eastAsiaTheme="minorEastAsia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lastRenderedPageBreak/>
        <w:t>تکلیف</w:t>
      </w:r>
    </w:p>
    <w:p w:rsidR="00575C46" w:rsidRDefault="00575C46" w:rsidP="00575C46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>سری زیر مفروض است:</w:t>
      </w:r>
    </w:p>
    <w:p w:rsidR="00575C46" w:rsidRPr="00562E0B" w:rsidRDefault="00575C46" w:rsidP="00562E0B">
      <w:pPr>
        <w:bidi/>
        <w:rPr>
          <w:rFonts w:ascii="Cambria Math" w:eastAsiaTheme="minorEastAsia" w:hAnsi="Cambria Math" w:cs="Sahel FD"/>
          <w:sz w:val="32"/>
          <w:szCs w:val="32"/>
          <w:rtl/>
          <w:lang w:bidi="fa-IR"/>
        </w:rPr>
      </w:pPr>
      <m:oMathPara>
        <m:oMath>
          <m:r>
            <w:rPr>
              <w:rFonts w:ascii="Cambria Math" w:eastAsiaTheme="minorEastAsia" w:hAnsi="Cambria Math" w:cs="Sahel FD"/>
              <w:sz w:val="32"/>
              <w:szCs w:val="32"/>
              <w:lang w:bidi="fa-IR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ahel FD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Sahel FD"/>
                  <w:sz w:val="32"/>
                  <w:szCs w:val="32"/>
                  <w:lang w:bidi="fa-IR"/>
                </w:rPr>
                <m:t>i=0</m:t>
              </m:r>
            </m:sub>
            <m:sup>
              <m:r>
                <w:rPr>
                  <w:rFonts w:ascii="Cambria Math" w:eastAsiaTheme="minorEastAsia" w:hAnsi="Cambria Math" w:cs="Sahel FD"/>
                  <w:sz w:val="32"/>
                  <w:szCs w:val="32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Sahel FD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ahel FD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Sahel FD"/>
                              <w:sz w:val="32"/>
                              <w:szCs w:val="32"/>
                              <w:lang w:bidi="fa-IR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Sahel FD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Sahel FD"/>
                          <w:sz w:val="32"/>
                          <w:szCs w:val="32"/>
                          <w:lang w:bidi="fa-IR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ahel FD"/>
                      <w:sz w:val="32"/>
                      <w:szCs w:val="32"/>
                      <w:lang w:bidi="fa-IR"/>
                    </w:rPr>
                    <m:t>i+1</m:t>
                  </m:r>
                </m:den>
              </m:f>
            </m:e>
          </m:nary>
        </m:oMath>
      </m:oMathPara>
    </w:p>
    <w:p w:rsidR="0016008D" w:rsidRDefault="00562E0B" w:rsidP="00562E0B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حال، برنامه‌ای بنویسید که با مقداردهی </w:t>
      </w:r>
      <m:oMath>
        <m:r>
          <w:rPr>
            <w:rFonts w:ascii="Cambria Math" w:eastAsiaTheme="minorEastAsia" w:hAnsi="Cambria Math" w:cs="Sahel FD"/>
            <w:sz w:val="32"/>
            <w:szCs w:val="32"/>
            <w:lang w:bidi="fa-IR"/>
          </w:rPr>
          <m:t>x</m:t>
        </m:r>
      </m:oMath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Sahel FD"/>
            <w:sz w:val="32"/>
            <w:szCs w:val="32"/>
            <w:lang w:bidi="fa-IR"/>
          </w:rPr>
          <m:t>n</m:t>
        </m:r>
      </m:oMath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Sahel FD"/>
            <w:sz w:val="32"/>
            <w:szCs w:val="32"/>
            <w:lang w:bidi="fa-IR"/>
          </w:rPr>
          <m:t>S</m:t>
        </m:r>
      </m:oMath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 xml:space="preserve"> را محاسبه کند.</w:t>
      </w:r>
    </w:p>
    <w:p w:rsidR="00562E0B" w:rsidRP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lastRenderedPageBreak/>
        <w:t>مسئله</w:t>
      </w:r>
    </w:p>
    <w:p w:rsidR="0016008D" w:rsidRDefault="00562E0B" w:rsidP="00562E0B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>با استفاده از روش مستطیلی</w:t>
      </w:r>
      <w:r w:rsidRPr="00562E0B">
        <w:t xml:space="preserve"> </w:t>
      </w:r>
      <w:r w:rsidRPr="00562E0B">
        <w:rPr>
          <w:rFonts w:ascii="Sahel FD" w:eastAsiaTheme="minorEastAsia" w:hAnsi="Sahel FD" w:cs="Sahel FD"/>
          <w:sz w:val="32"/>
          <w:szCs w:val="32"/>
          <w:lang w:bidi="fa-IR"/>
        </w:rPr>
        <w:t>(Riemann Sum)</w:t>
      </w: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>جواب انتگرال زیر را به صورت عددی محاسبه و چاپ کنید:</w:t>
      </w:r>
    </w:p>
    <w:p w:rsidR="0016008D" w:rsidRPr="00562E0B" w:rsidRDefault="006208A5" w:rsidP="00562E0B">
      <w:pPr>
        <w:bidi/>
        <w:rPr>
          <w:sz w:val="36"/>
          <w:szCs w:val="36"/>
          <w:rtl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BA4F31" w:rsidRDefault="00BA4F31" w:rsidP="00BA4F31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BA4F31" w:rsidRDefault="00BA4F31" w:rsidP="00BA4F31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BA4F31" w:rsidRDefault="00BA4F31" w:rsidP="00BA4F31">
      <w:pPr>
        <w:bidi/>
        <w:rPr>
          <w:rFonts w:ascii="Sahel FD" w:eastAsiaTheme="minorEastAsia" w:hAnsi="Sahel FD" w:cs="Sahel FD"/>
          <w:sz w:val="32"/>
          <w:szCs w:val="32"/>
          <w:lang w:bidi="fa-IR"/>
        </w:rPr>
      </w:pPr>
    </w:p>
    <w:p w:rsidR="00BA4F31" w:rsidRDefault="00BA4F31" w:rsidP="00BA4F31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562E0B" w:rsidRDefault="00562E0B" w:rsidP="00562E0B">
      <w:pPr>
        <w:bidi/>
        <w:rPr>
          <w:rFonts w:ascii="Sahel FD" w:eastAsiaTheme="minorEastAsia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t>تکلیف</w:t>
      </w:r>
    </w:p>
    <w:p w:rsidR="00562E0B" w:rsidRDefault="00562E0B" w:rsidP="00562E0B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  <w:r>
        <w:rPr>
          <w:rFonts w:ascii="Sahel FD" w:eastAsiaTheme="minorEastAsia" w:hAnsi="Sahel FD" w:cs="Sahel FD" w:hint="cs"/>
          <w:sz w:val="32"/>
          <w:szCs w:val="32"/>
          <w:rtl/>
          <w:lang w:bidi="fa-IR"/>
        </w:rPr>
        <w:t>حال، انتگرال زیر را به روش مستطیلی محاسبه کنید:</w:t>
      </w:r>
    </w:p>
    <w:p w:rsidR="00562E0B" w:rsidRPr="00BA4F31" w:rsidRDefault="006208A5" w:rsidP="00BA4F31">
      <w:pPr>
        <w:bidi/>
        <w:rPr>
          <w:rFonts w:asciiTheme="minorBidi" w:eastAsiaTheme="minorEastAsia" w:hAnsiTheme="minorBidi"/>
          <w:sz w:val="44"/>
          <w:szCs w:val="44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bidi="fa-IR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bidi="fa-IR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  <w:lang w:bidi="fa-IR"/>
                </w:rPr>
                <m:t xml:space="preserve"> ≅0.7</m:t>
              </m:r>
            </m:e>
          </m:nary>
        </m:oMath>
      </m:oMathPara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BA4F31" w:rsidP="0016008D">
      <w:pPr>
        <w:bidi/>
        <w:rPr>
          <w:rFonts w:ascii="Sahel FD" w:eastAsiaTheme="minorEastAsia" w:hAnsi="Sahel FD" w:cs="Sahel FD"/>
          <w:b/>
          <w:bCs/>
          <w:sz w:val="32"/>
          <w:szCs w:val="32"/>
          <w:lang w:bidi="fa-IR"/>
        </w:rPr>
      </w:pPr>
      <w:r>
        <w:rPr>
          <w:rFonts w:ascii="Sahel FD" w:eastAsiaTheme="minorEastAsia" w:hAnsi="Sahel FD" w:cs="Sahel FD" w:hint="cs"/>
          <w:b/>
          <w:bCs/>
          <w:sz w:val="32"/>
          <w:szCs w:val="32"/>
          <w:rtl/>
          <w:lang w:bidi="fa-IR"/>
        </w:rPr>
        <w:t xml:space="preserve">راهنمایی: </w:t>
      </w:r>
    </w:p>
    <w:p w:rsidR="00BA4F31" w:rsidRPr="00BA4F31" w:rsidRDefault="00BA4F31" w:rsidP="00BA4F31">
      <w:pPr>
        <w:rPr>
          <w:rFonts w:ascii="Sahel FD" w:eastAsiaTheme="minorEastAsia" w:hAnsi="Sahel FD" w:cs="Sahel FD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Sahel FD"/>
              <w:sz w:val="36"/>
              <w:szCs w:val="36"/>
              <w:lang w:bidi="fa-IR"/>
            </w:rPr>
            <m:t>e=</m:t>
          </m:r>
          <m:r>
            <m:rPr>
              <m:sty m:val="p"/>
            </m:rPr>
            <w:rPr>
              <w:rStyle w:val="hljs-number"/>
              <w:rFonts w:ascii="Cambria Math" w:hAnsi="Cambria Math"/>
              <w:sz w:val="36"/>
              <w:szCs w:val="36"/>
            </w:rPr>
            <m:t>2.718281828459045</m:t>
          </m:r>
          <m:r>
            <m:rPr>
              <m:sty m:val="p"/>
            </m:rPr>
            <w:rPr>
              <w:rStyle w:val="hljs-number"/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 w:cs="Sahel FD"/>
              <w:sz w:val="36"/>
              <w:szCs w:val="36"/>
              <w:lang w:bidi="fa-IR"/>
            </w:rPr>
            <m:t>for example :</m:t>
          </m:r>
          <m:sSup>
            <m:sSupPr>
              <m:ctrlPr>
                <w:rPr>
                  <w:rFonts w:ascii="Cambria Math" w:eastAsiaTheme="minorEastAsia" w:hAnsi="Cambria Math" w:cs="Sahel FD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Sahel FD"/>
                  <w:sz w:val="36"/>
                  <w:szCs w:val="36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Sahel FD"/>
                  <w:sz w:val="36"/>
                  <w:szCs w:val="36"/>
                  <w:lang w:bidi="fa-IR"/>
                </w:rPr>
                <m:t>x</m:t>
              </m:r>
            </m:sup>
          </m:sSup>
          <m:r>
            <w:rPr>
              <w:rFonts w:ascii="Cambria Math" w:eastAsiaTheme="minorEastAsia" w:hAnsi="Cambria Math" w:cs="Sahel FD"/>
              <w:sz w:val="36"/>
              <w:szCs w:val="36"/>
              <w:lang w:bidi="fa-IR"/>
            </w:rPr>
            <m:t xml:space="preserve">= </m:t>
          </m:r>
          <m:sSup>
            <m:sSupPr>
              <m:ctrlPr>
                <w:rPr>
                  <w:rStyle w:val="hljs-number"/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Style w:val="hljs-number"/>
                  <w:rFonts w:ascii="Cambria Math" w:hAnsi="Cambria Math"/>
                  <w:sz w:val="36"/>
                  <w:szCs w:val="36"/>
                </w:rPr>
                <m:t>(2.718281828459045)</m:t>
              </m:r>
              <m:ctrlPr>
                <w:rPr>
                  <w:rFonts w:ascii="Cambria Math" w:eastAsiaTheme="minorEastAsia" w:hAnsi="Cambria Math" w:cs="Sahel FD"/>
                  <w:i/>
                  <w:sz w:val="36"/>
                  <w:szCs w:val="36"/>
                  <w:lang w:bidi="fa-IR"/>
                </w:rPr>
              </m:ctrlPr>
            </m:e>
            <m:sup>
              <m:r>
                <m:rPr>
                  <m:sty m:val="p"/>
                </m:rPr>
                <w:rPr>
                  <w:rStyle w:val="hljs-number"/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Theme="minorEastAsia" w:hAnsi="Cambria Math" w:cs="Sahel FD"/>
              <w:sz w:val="36"/>
              <w:szCs w:val="36"/>
              <w:lang w:bidi="fa-IR"/>
            </w:rPr>
            <m:t xml:space="preserve"> </m:t>
          </m:r>
        </m:oMath>
      </m:oMathPara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p w:rsidR="0016008D" w:rsidRPr="0016008D" w:rsidRDefault="0016008D" w:rsidP="0016008D">
      <w:pPr>
        <w:bidi/>
        <w:rPr>
          <w:rFonts w:ascii="Sahel FD" w:eastAsiaTheme="minorEastAsia" w:hAnsi="Sahel FD" w:cs="Sahel FD"/>
          <w:sz w:val="32"/>
          <w:szCs w:val="32"/>
          <w:rtl/>
          <w:lang w:bidi="fa-IR"/>
        </w:rPr>
      </w:pPr>
    </w:p>
    <w:sectPr w:rsidR="0016008D" w:rsidRPr="0016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8D"/>
    <w:rsid w:val="0016008D"/>
    <w:rsid w:val="00562E0B"/>
    <w:rsid w:val="00575C46"/>
    <w:rsid w:val="005B508F"/>
    <w:rsid w:val="006208A5"/>
    <w:rsid w:val="00B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C5A8"/>
  <w15:chartTrackingRefBased/>
  <w15:docId w15:val="{A74E9634-611D-44E4-BCF8-461E8F4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08D"/>
    <w:rPr>
      <w:color w:val="808080"/>
    </w:rPr>
  </w:style>
  <w:style w:type="character" w:customStyle="1" w:styleId="hljs-number">
    <w:name w:val="hljs-number"/>
    <w:basedOn w:val="DefaultParagraphFont"/>
    <w:rsid w:val="00BA4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2025-03-08T16:39:00Z</dcterms:created>
  <dcterms:modified xsi:type="dcterms:W3CDTF">2025-03-08T19:50:00Z</dcterms:modified>
</cp:coreProperties>
</file>