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06" w:rsidRDefault="00890906">
      <w:r>
        <w:rPr>
          <w:rFonts w:hint="eastAsia"/>
        </w:rPr>
        <w:t>用户需首先登录，若无账号，注册即可。</w:t>
      </w:r>
    </w:p>
    <w:p w:rsidR="00890906" w:rsidRDefault="00890906">
      <w:r>
        <w:rPr>
          <w:rFonts w:hint="eastAsia"/>
        </w:rPr>
        <w:t>在主页上可选择两项服务：“跑腿”和“学习”。</w:t>
      </w:r>
    </w:p>
    <w:p w:rsidR="00890906" w:rsidRDefault="00890906">
      <w:pPr>
        <w:rPr>
          <w:rFonts w:hint="eastAsia"/>
        </w:rPr>
      </w:pPr>
      <w:r>
        <w:rPr>
          <w:rFonts w:hint="eastAsia"/>
        </w:rPr>
        <w:t>点击“我的订单”按钮可查看已选服务的订单信息</w:t>
      </w:r>
    </w:p>
    <w:p w:rsidR="00890906" w:rsidRDefault="00890906">
      <w:r>
        <w:rPr>
          <w:rFonts w:hint="eastAsia"/>
          <w:noProof/>
        </w:rPr>
        <w:drawing>
          <wp:inline distT="0" distB="0" distL="0" distR="0">
            <wp:extent cx="2469024" cy="3931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52" cy="393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90906" w:rsidRDefault="00890906"/>
    <w:p w:rsidR="00890906" w:rsidRDefault="00890906">
      <w:r>
        <w:rPr>
          <w:rFonts w:hint="eastAsia"/>
        </w:rPr>
        <w:t>选择服务</w:t>
      </w:r>
      <w:r w:rsidR="008330F2">
        <w:rPr>
          <w:rFonts w:hint="eastAsia"/>
        </w:rPr>
        <w:t>类型</w:t>
      </w:r>
      <w:r>
        <w:rPr>
          <w:rFonts w:hint="eastAsia"/>
        </w:rPr>
        <w:t>后，需要</w:t>
      </w:r>
      <w:r w:rsidR="008330F2">
        <w:rPr>
          <w:rFonts w:hint="eastAsia"/>
        </w:rPr>
        <w:t>确定自己想要寻求服务或是提供服务：</w:t>
      </w:r>
    </w:p>
    <w:p w:rsidR="008330F2" w:rsidRDefault="008330F2">
      <w:r>
        <w:rPr>
          <w:rFonts w:hint="eastAsia"/>
          <w:noProof/>
        </w:rPr>
        <w:drawing>
          <wp:inline distT="0" distB="0" distL="0" distR="0">
            <wp:extent cx="4310001" cy="3093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14" cy="30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F2" w:rsidRDefault="008330F2"/>
    <w:p w:rsidR="008330F2" w:rsidRDefault="008330F2"/>
    <w:p w:rsidR="008330F2" w:rsidRDefault="008330F2"/>
    <w:p w:rsidR="008330F2" w:rsidRDefault="008330F2">
      <w:r>
        <w:rPr>
          <w:rFonts w:hint="eastAsia"/>
        </w:rPr>
        <w:lastRenderedPageBreak/>
        <w:t>若要寻求服务，</w:t>
      </w:r>
      <w:r w:rsidR="00B20494">
        <w:rPr>
          <w:rFonts w:hint="eastAsia"/>
        </w:rPr>
        <w:t>请点击“找人跑腿”或“找人解答”</w:t>
      </w:r>
      <w:r>
        <w:rPr>
          <w:rFonts w:hint="eastAsia"/>
        </w:rPr>
        <w:t>要进一步写明自己的需求</w:t>
      </w:r>
    </w:p>
    <w:p w:rsidR="008330F2" w:rsidRDefault="008330F2">
      <w:pPr>
        <w:rPr>
          <w:rFonts w:hint="eastAsia"/>
        </w:rPr>
      </w:pPr>
      <w:r>
        <w:rPr>
          <w:rFonts w:hint="eastAsia"/>
        </w:rPr>
        <w:t>找人买东西/打饭/拿快递的界面如下：</w:t>
      </w:r>
    </w:p>
    <w:p w:rsidR="008330F2" w:rsidRDefault="008330F2">
      <w:r>
        <w:rPr>
          <w:rFonts w:hint="eastAsia"/>
          <w:noProof/>
        </w:rPr>
        <w:drawing>
          <wp:inline distT="0" distB="0" distL="0" distR="0">
            <wp:extent cx="2555476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25" cy="37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330F2" w:rsidRDefault="008330F2"/>
    <w:p w:rsidR="008330F2" w:rsidRDefault="008330F2">
      <w:r>
        <w:rPr>
          <w:rFonts w:hint="eastAsia"/>
        </w:rPr>
        <w:t>找人</w:t>
      </w:r>
      <w:r w:rsidR="00B20494">
        <w:rPr>
          <w:rFonts w:hint="eastAsia"/>
        </w:rPr>
        <w:t>解答</w:t>
      </w:r>
      <w:r>
        <w:rPr>
          <w:rFonts w:hint="eastAsia"/>
        </w:rPr>
        <w:t>问题/期末辅导的界面如下：</w:t>
      </w:r>
    </w:p>
    <w:p w:rsidR="008330F2" w:rsidRDefault="008330F2">
      <w:r>
        <w:rPr>
          <w:rFonts w:hint="eastAsia"/>
          <w:noProof/>
        </w:rPr>
        <w:drawing>
          <wp:inline distT="0" distB="0" distL="0" distR="0">
            <wp:extent cx="5273040" cy="34442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F2" w:rsidRDefault="008330F2"/>
    <w:p w:rsidR="008330F2" w:rsidRDefault="008330F2"/>
    <w:p w:rsidR="008330F2" w:rsidRDefault="008330F2"/>
    <w:p w:rsidR="00B20494" w:rsidRDefault="00B20494">
      <w:pPr>
        <w:rPr>
          <w:rFonts w:hint="eastAsia"/>
        </w:rPr>
      </w:pPr>
      <w:r>
        <w:rPr>
          <w:rFonts w:hint="eastAsia"/>
        </w:rPr>
        <w:lastRenderedPageBreak/>
        <w:t>点击“确认”按钮提交订单后，可在点击首页“我的订单”按钮查看订单状态：</w:t>
      </w:r>
    </w:p>
    <w:p w:rsidR="00B20494" w:rsidRDefault="00B20494">
      <w:r>
        <w:rPr>
          <w:rFonts w:hint="eastAsia"/>
          <w:noProof/>
        </w:rPr>
        <w:drawing>
          <wp:inline distT="0" distB="0" distL="0" distR="0" wp14:anchorId="3D6340A7" wp14:editId="23B41DAA">
            <wp:extent cx="3105441" cy="4290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933" cy="429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>
      <w:pPr>
        <w:rPr>
          <w:rFonts w:hint="eastAsia"/>
        </w:rPr>
      </w:pPr>
      <w:bookmarkStart w:id="0" w:name="_GoBack"/>
      <w:bookmarkEnd w:id="0"/>
    </w:p>
    <w:p w:rsidR="008330F2" w:rsidRDefault="008330F2">
      <w:pPr>
        <w:rPr>
          <w:rFonts w:hint="eastAsia"/>
        </w:rPr>
      </w:pPr>
      <w:r>
        <w:rPr>
          <w:rFonts w:hint="eastAsia"/>
        </w:rPr>
        <w:lastRenderedPageBreak/>
        <w:t>若要提供服务，</w:t>
      </w:r>
      <w:r w:rsidR="00B20494">
        <w:rPr>
          <w:rFonts w:hint="eastAsia"/>
        </w:rPr>
        <w:t>请点击“我要跑腿”或“我要答题”，然后</w:t>
      </w:r>
      <w:r>
        <w:rPr>
          <w:rFonts w:hint="eastAsia"/>
        </w:rPr>
        <w:t>从订单中选择一项</w:t>
      </w:r>
      <w:r w:rsidR="00B20494">
        <w:rPr>
          <w:rFonts w:hint="eastAsia"/>
        </w:rPr>
        <w:t>查看</w:t>
      </w:r>
      <w:r>
        <w:rPr>
          <w:rFonts w:hint="eastAsia"/>
        </w:rPr>
        <w:t>并接单：</w:t>
      </w:r>
    </w:p>
    <w:p w:rsidR="008330F2" w:rsidRDefault="008330F2">
      <w:r>
        <w:rPr>
          <w:rFonts w:hint="eastAsia"/>
          <w:noProof/>
        </w:rPr>
        <w:drawing>
          <wp:inline distT="0" distB="0" distL="0" distR="0">
            <wp:extent cx="2264107" cy="314706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92" cy="31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286000" cy="31279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65" cy="314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4" w:rsidRDefault="00B20494">
      <w:r>
        <w:rPr>
          <w:rFonts w:hint="eastAsia"/>
        </w:rPr>
        <w:t>接单界面如下：</w:t>
      </w:r>
    </w:p>
    <w:p w:rsidR="008330F2" w:rsidRDefault="008330F2">
      <w:r>
        <w:rPr>
          <w:rFonts w:hint="eastAsia"/>
          <w:noProof/>
        </w:rPr>
        <w:drawing>
          <wp:inline distT="0" distB="0" distL="0" distR="0" wp14:anchorId="3037AA51" wp14:editId="628DB692">
            <wp:extent cx="2310142" cy="32162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96" cy="324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A31A5C" wp14:editId="1736EF93">
            <wp:extent cx="2346960" cy="32202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430" cy="32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/>
    <w:p w:rsidR="00B20494" w:rsidRDefault="00B20494">
      <w:pPr>
        <w:rPr>
          <w:rFonts w:hint="eastAsia"/>
        </w:rPr>
      </w:pPr>
    </w:p>
    <w:sectPr w:rsidR="00B2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D6"/>
    <w:rsid w:val="0065335E"/>
    <w:rsid w:val="006A2CD6"/>
    <w:rsid w:val="008330F2"/>
    <w:rsid w:val="00890906"/>
    <w:rsid w:val="00B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9B47"/>
  <w15:chartTrackingRefBased/>
  <w15:docId w15:val="{079E99E2-1AB1-42FD-8704-FE6FAFDC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洪晨</dc:creator>
  <cp:keywords/>
  <dc:description/>
  <cp:lastModifiedBy>吴 洪晨</cp:lastModifiedBy>
  <cp:revision>2</cp:revision>
  <dcterms:created xsi:type="dcterms:W3CDTF">2019-05-18T10:19:00Z</dcterms:created>
  <dcterms:modified xsi:type="dcterms:W3CDTF">2019-05-18T10:47:00Z</dcterms:modified>
</cp:coreProperties>
</file>