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836D"/>
          <w:sz w:val="72"/>
          <w:szCs w:val="72"/>
        </w:rPr>
        <w:t xml:space="preserve">ShipBridge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2E4A"/>
          <w:sz w:val="40"/>
          <w:szCs w:val="40"/>
        </w:rPr>
        <w:t xml:space="preserve">Pilot-to-Production Platform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A99"/>
          <w:sz w:val="24"/>
          <w:szCs w:val="24"/>
        </w:rPr>
        <w:t xml:space="preserve">Day-by-Day Build Plan · 30-Day Roadmap · Component Inventory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>
        <w:tc>
          <w:tcPr>
            <w:tcW w:type="dxa" w:w="20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37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ShipBridge v0.1.0</w:t>
            </w:r>
          </w:p>
        </w:tc>
      </w:tr>
      <w:tr>
        <w:tc>
          <w:tcPr>
            <w:tcW w:type="dxa" w:w="20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7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15 · FastAPI · PostgreSQL · Redis · Temporal · Railway · Vercel</w:t>
            </w:r>
          </w:p>
        </w:tc>
      </w:tr>
      <w:tr>
        <w:tc>
          <w:tcPr>
            <w:tcW w:type="dxa" w:w="20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weeks · 30 working days</w:t>
            </w:r>
          </w:p>
        </w:tc>
      </w:tr>
      <w:tr>
        <w:tc>
          <w:tcPr>
            <w:tcW w:type="dxa" w:w="20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Team size</w:t>
            </w:r>
          </w:p>
        </w:tc>
        <w:tc>
          <w:tcPr>
            <w:tcW w:type="dxa" w:w="37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founder (Biswadeepak)</w:t>
            </w:r>
          </w:p>
        </w:tc>
      </w:tr>
      <w:tr>
        <w:tc>
          <w:tcPr>
            <w:tcW w:type="dxa" w:w="20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ICP</w:t>
            </w:r>
          </w:p>
        </w:tc>
        <w:tc>
          <w:tcPr>
            <w:tcW w:type="dxa" w:w="37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leads · DevOps teams with AI agents stuck in pilot</w:t>
            </w:r>
          </w:p>
        </w:tc>
      </w:tr>
    </w:tbl>
    <w:p>
      <w:pPr>
        <w:spacing w:before="4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1 — Foundation &amp; Project Scaffold (Days 1–5)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2 — Assessment Engine (Days 6–10)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3 — Integration OS: Connector Registry (Days 11–15)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4 — Integration OS: Context Assembly + Event Layer (Days 16–20)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5 — Governance Toolkit + Staged Deployer (Days 21–25)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6 — Polish, Security, Launch (Days 26–30)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Appendix A — Component Inventory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Appendix B — Tech Stack Reference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1 — Foundation &amp; Project Scaffold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Project Bootstrap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Initialise Next.js 15 monorepo (app router, TypeScript strict)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FastAPI service skeleton with async lifespan, health endpoint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 Supabase project: enable pgvector, set wal_level=logical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Railway project: FastAPI + Redis + Temporal worker services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Vercel project for Next.js frontend with preview branches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GitHub repo, branch protection rules, PR template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environment variables: Supabase, Redis, Anthropic API key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All services boot, health checks green in CI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Auth &amp; Multi-Tenancy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Supabase Auth with email + Google OAuth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tenants, users, memberships tables with RLS policies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tenant_id to every table — enforce in all queries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JWT middleware for FastAPI: extract tenant_id from token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API key table: HMAC-stored, scoped (read / write / admin)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/auth/exchange endpoint: swap Supabase JWT for internal session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tenant context React provider: useCurrentTenant() hook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Auth flow end-to-end: sign up, sign in, API key generation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Database Schema v1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projects table (tenant_id, name, framework, stack_json)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assessment_runs table (project_id, scores_json, gap_report_json)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connectors table (tenant_id, name, auth_type, credentials_vault_ref)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connector_health table (connector_id, status, latency_ms, checked_at)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normalization_rules table (app, trigger, payload_map, status, version)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agent_events table (partitioned by tenant_id, dedup_key index)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event_subscriptions table (tenant_id, event_type, filter_jmespath, agent_id)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Alembic migration, seed dev data fixtures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schema migrated, fixtures loadable with make seed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CI/CD &amp; Observability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GitHub Actions: lint, type-check, test, build on every PR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pytest + httpx for FastAPI integration tests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Vitest for Next.js unit tests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OpenTelemetry SDK into FastAPI (traces + metrics)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OTLP exporter → Grafana Cloud (or self-hosted)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structured JSON logging (tenant_id, trace_id on every log line)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Sentry for error tracking in both services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Makefile: make dev, make test, make migrate, make seed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CI green, traces visible in Grafana, Sentry receiving events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Dashboard Shell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sidebar layout with NavItem, project switcher, readiness score pill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tab routing: overview / connectors / events / deployments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header component with project context + action buttons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Instrument Sans + JetBrains Mono via Bunny Fonts (self-hosted, GDPR)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Jura font for label/category text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design token file: Measured Signal color system (s0–s4, T.sig, etc)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Framer Motion: slideUp page transition, pillar card spring physics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ScoreArc component with threshold marker at 75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Dashboard shell renders with all four tabs, correct fonts loaded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2 — Assessment Engine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Assessment Engine — Core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AssessmentRunner FastAPI service: accepts project config payload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5-pillar scoring framework (Reliability, Cost, Security, Eval, Governance)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ReliabilityScorer: parse agent framework config, score compound accuracy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SecurityScorer: check MCP endpoint auth, prompt injection surfaces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EvalScorer: detect CI grader presence, test coverage signals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GovernanceScorer: audit trail presence, HITL gate detection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CostScorer: model routing analysis, semantic cache presence check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POST /assess returns scored JSON for a test LangGraph project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Assessment Engine — Gap Report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GapReport generator: rank blockers by severity × effort matrix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issue descriptions: each blocker has title, evidence, fix_hint, effort_days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ReadinessGate: totalScore &lt; 75 → blocked, generate remediation plan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 assessment_run with full scores + gap_report in Postgres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/api/projects/{id}/assess endpoint (async Celery task)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SSE endpoint /api/projects/{id}/assess/stream for live progress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assessment results into Overview tab pillar cards + drill-down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assessment run visible in dashboard with drill-down issues list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Assessment Engine — GitHub App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GitHub App with webhooks: push, pull_request events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webhook receiver: verify X-Hub-Signature-256, queue to Redis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PR comment poster: post readiness score as structured comment on open PRs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readiness badge endpoint: SVG badge at /badge/{project_id}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GitHub App installation flow in dashboard settings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framework auto-detection: scan repo for LangGraph / CrewAI / AutoGen / n8n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delta scoring: show score change vs last commit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GitHub App posts score badge on PR within 60s of commit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Eval Harness Builder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EvalHarnessGenerator: accepts agent definition, produces test suite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LLM-as-judge grader template generator (Haiku, structured output)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CI gate template: GitHub Actions YAML with score threshold check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DatasetSeeder: extract 20 representative inputs from pilot trace logs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BaselineCapture: run agent against seed dataset, store as golden baseline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eval_runs table: run_id, scores_json, baseline_delta, triggered_by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eval score into assessment Eval pillar (auto-updates on each run)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Eval harness generated, baseline captured, CI gate template downloadable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Cost + Token Modeler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CostModeler service: accepts model config + monthly task volume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model pricing table (Haiku / Sonnet / Opus per 1M tokens, updated monthly)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3-tier routing optimizer: classify tasks → cheapest capable model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SemanticCacheEstimator: estimate hit rate from task diversity score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production cost projection: 1x, 10x, 100x scale scenarios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cost breakdown chart to dashboard (recharts, per-model breakdown)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cost score into assessment Cost pillar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Cost projection visible in dashboard with scale selector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3 — Integration OS: Connector Registry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ConnectorAdapter Interface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ConnectorAdapter abstract base class: fetch(), health_check(), normalize()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OAuthVault: store refresh tokens in Supabase Vault (AES-256)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token refresh scheduler: Celery beat, proactive refresh 5min before expiry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CircuitBreaker class: 3 states, Redis state store, 5 fail → open, 30s recovery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ConnectorRegistry: lookup by (tenant_id, name), Redis cache 1h TTL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connector_health background job: ping every 60s, write latency to DB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/api/connectors CRUD endpoints (list, create, test, delete)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ConnectorRegistry boots, circuit breaker state visible per connector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Salesforce + Notion Adapters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SalesforceAdapter: OAuth2 PKCE flow, normalize() → agent-friendly markdown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Salesforce queries: opportunity, account, contact, activity objects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NotionAdapter: OAuth2, normalize() for pages, databases, blocks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Notion database query support with filter + sort parameter mapping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normalize() unit tests: raw API JSON → expected markdown output assertions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connector card to dashboard Connectors tab: status, latency, rule version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OAuth connection UI: authorize button, token status, revoke button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Salesforce + Notion connectors authorize and return normalized data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Slack + HubSpot + Stripe Adapters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SlackAdapter: Bot token auth, normalize messages/threads/channel info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HubSpotAdapter: OAuth2, normalize contacts/companies/deals/activities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StripeAdapter: API key auth, normalize payments/customers/subscriptions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rate limit handling to all adapters: 429 → exponential backoff → circuit trip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per-adapter request timeout: 5s default, configurable per connector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integration tests for all 5 adapters against sandbox/test accounts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Connectors dashboard tab: 5 connectors show health + latency sparkline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5 production adapters functional with real OAuth connections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GitHub + Linear + Airtable Adapters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GitHubAdapter: GitHub App auth, normalize repos/issues/PRs/commits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LinearAdapter: API key auth, normalize issues/projects/cycles/comments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AirtableAdapter: Personal token auth, normalize tables/records/fields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Google Workspace adapter: OAuth2, normalize Drive files + Gmail threads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Postgres direct adapter: connection string, normalize query results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adapter plugin registry: dynamic load by name string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connector dashboard: 10 total adapters, health dashboard overview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10-adapter build complete, all health checks green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Composio Long-Tail Integration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Composio Python SDK as long-tail connector backend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ComposioProxy adapter: wraps Composio, passes through to own normalize()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two-layer normalization: Composio schema → NormalizationRule → AgentEvent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NormalizationRule table migration (rule_id, app, trigger, payload_map, status)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RuleRegistry: lookup by (app, trigger), Redis cache with hot-reload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JMESPathExecutor: apply payload_map to raw Composio payload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UnknownEventQueue: store unrecognized triggers for offline rule generation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Composio webhooks arrive, known triggers normalize, unknown queue fills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4 — Integration OS: Context Assembly + Event Layer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LLM Rule Generator (Offline)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RuleGeneratorJob: Celery beat, drains UnknownEventQueue every 5 min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 Composio trigger schema docs via Composio SDK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LLM rule generation prompt (Haiku, structured output → NormalizationRule JSON)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snapshot test runner: re-apply generated rule against sample payload, assert output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admin rule review UI: show draft rule + sample payload + diff editor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rule promotion flow: draft → active, cache invalidation, hot-reload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composio_schema_hash: nightly hash comparison, flag needs_review on drift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Unknown trigger → draft rule generated → admin approves → active in 5min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Context Assembly — Hybrid Retrieval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ContextAssemblyEngine: accepts ContextRequest, returns AssembledContext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intent classifier (Haiku, ~50ms): structured / semantic / live / hybrid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pgvector dense retrieval: tenant-namespaced embeddings, cosine similarity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tsvector sparse retrieval (BM25-style): GIN index on content column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reciprocal rank fusion: merge dense + sparse result sets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EmbeddingIngester: chunk documents → embed → store in pgvector namespace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SHA-256 context cache: Redis 24h TTL, 30-50% expected hit rate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Hybrid retrieval returning ranked chunks, cache hit rate measurable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Context Assembly — Re-ranker + Token Budget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cross-encoder re-ranker: small BERT model (ms-marco-MiniLM) on Railway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re-ranker API wrapper: score (query, chunk) pairs, ~100ms p95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relevance threshold filter: drop chunks below 0.6 score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parent-child retrieval: embed 256-token chunks, retrieve 1024-token parents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TokenBudgetEnforcer: compress context to fit step allocation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retrieval_trace to AssembledContext: which chunks, scores, cache_hit flag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context cache hit rate into dashboard cost projection (saved tokens)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context pipeline: intent → hybrid → rerank → prune → deliver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19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Event Ingestion — Webhook Receiver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webhook receiver: FastAPI /webhooks/{provider} endpoint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HMAC-SHA256 signature verification per provider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200ms ACK guarantee: write to Redis Streams, return immediately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Redis Streams consumer: process events async, max 10 retries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DeduplicationEngine: Redis SETNX on dedup_key, 24h TTL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Dead Letter Queue: exhausted retries → DLQ table with failure reason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CDC connector: Postgres WAL logical replication → AgentEvent stream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Webhooks arrive, deduplicated, written to Redis Streams within 200ms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Event Ingestion — Subscription Engine + Dashboard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AgentTriggerSubscriptionEngine: match events against subscription JMESPath filters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debounce_seconds to subscriptions: prevent re-trigger within window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subscription CRUD API: /api/subscriptions (list, create, update, delete)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event pipeline dashboard tab: stats strip, live event log table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real-time event SSE stream: push new events to dashboard as they arrive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unknown trigger alert to Connectors tab: count + review draft link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event volume into connector health dashboard: events/24h per connector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event pipeline visible in dashboard, unknown trigger alert working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5 — Governance Toolkit + Staged Deployer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Governance Toolkit — Audit Trail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audit_logs table: immutable append-only (no UPDATE/DELETE RLS)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AuditLogger: emit on every tool call, LLM decision, state change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audit_log FastAPI middleware: capture request/response metadata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HITL gate abstraction: HumanGate class, configurable trigger conditions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HITL approval endpoint: /api/gates/{gate_id}/approve|reject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HITL notification: Slack webhook + email on gate trigger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governance score reporter: wire to assessment Governance pillar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Every agent action logged, HITL gate blocks and notifies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Governance Toolkit — Compliance PDF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CompliancePDFGenerator: weasyprint, structured readiness report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cover page: project name, date, overall score, assessor signature block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Include 5-pillar scorecard table with evidence per issue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audit trail summary: last 7 days agent actions, tool call frequency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Include deployment history: stages completed, gate outcomes, rollback events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GDPR/SOC2 checklist appendix: 20 control checks with pass/fail status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PDF generation to Export PDF button in dashboard header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compliance PDF downloadable from dashboard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Temporal Workflow Setup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Temporal server on Railway (or Temporal Cloud for managed)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Temporalio Python SDK in FastAPI service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StagedDeploymentWorkflow: 4 activities (sandbox, canary5, canary25, prod)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WorkflowState persistence: Temporal handles durability + checkpointing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DeploymentGate activity: check readiness score, assert &gt;= 75 before advance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WorkflowTrigger endpoint: POST /api/deployments with project_id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Temporal worker to Railway: separate service, auto-restart on failure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Temporal workflow starts, sandbox stage activates, gate blocks at &lt;75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Staged Deployer — Canary Logic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SandboxActivity: run agent against isolated test environment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Canary5Activity: route 5% traffic, collect metrics for 12h minimum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Canary25Activity: route 25%, compare against sandbox baseline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MetricsCollector: task success rate, latency p95, token cost/task, escalation rate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auto-rollback trigger: if task success drops &gt;5% vs baseline → rollback workflow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RollbackActivity: revert to previous stage, notify team via Slack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deployment_stages table: record each stage outcome with metrics snapshot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Full 4-stage pipeline runs, auto-rollback triggers on regression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Deployments Dashboard Tab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deployment stage track UI: 4 nodes with connector progress line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active stage pulsing indicator with Framer Motion breathe animation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canary metrics grid: 4 KPIs with delta vs baseline, colored arrows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health status badge: healthy / regression / rollback in progress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deployment history list: past deployments, durations, outcomes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rollback button: manual rollback to previous stage with confirmation modal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deployment tab to Temporal workflow status via SSE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Deployments tab fully wired to live Temporal workflow state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Week 6 — Polish, Security, Launch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&amp; Deliverable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Cloudflare WAF in front of FastAPI and Next.js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rate limiting: 100 req/min per tenant on all API routes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CSRF protection to all state-mutating Next.js routes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all Supabase RLS policies: confirm no cross-tenant data leakage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secrets scanning to CI: detect API keys committed to git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webhook payload size limit: reject &gt;1MB payloads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security scan to assessment engine: prompt injection surface detection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Security audit checklist passes, WAF active, rate limits enforced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27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Billing Integration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Stripe: create products for Free / Pro ($29) / Enterprise ($199) plans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subscription management: Stripe Checkout, portal, webhook handler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usage metering: track assessments run, connectors connected, scans/day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plan enforcement middleware: block over-limit requests with upgrade prompt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billing page in dashboard settings: current plan, usage, upgrade CTA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Free tier limits: 1 project, 3 connectors, 5 assessments/month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trial period: 14 days Pro features on signup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Billing flow end-to-end: Free signup → upgrade → payment → Pro features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Onboarding Flow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project creation wizard: name → framework select → stack config → first assess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empty state screens: each tab has a clear call-to-action when data is absent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connector quick-connect flow: OAuth popup → success → redirect back to dashboard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first-assessment celebration: score revealed with animated ScoreArc fill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contextual help tooltips on all scoring criteria (? icon → explanation)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sample project with pre-populated data for demo/marketing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product tour: 5-step Shepherd.js tour on first login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New user can complete onboarding and first assessment in under 5 minutes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29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Performance + Error States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skeleton loading states to all dashboard cards (no layout shift)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optimistic UI on pillar card click: immediate visual response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error boundaries to every React subtree with graceful fallback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retry logic on all API calls: 3 retries with exponential backoff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offline detection banner: yellow alert when API unreachable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Lighthouse audit: target 90+ performance score on dashboard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virtual scrolling to event log: handle 10k+ events without frame drops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Dashboard loads in &lt;1.5s, all error states handled gracefully</w:t>
            </w:r>
          </w:p>
        </w:tc>
      </w:tr>
      <w:tr>
        <w:tc>
          <w:tcPr>
            <w:tcW w:type="dxa" w:w="1400"/>
            <w:vMerge w:val="restart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36D"/>
                <w:sz w:val="20"/>
                <w:szCs w:val="20"/>
              </w:rPr>
              <w:t xml:space="preserve">Day 30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Launch Readiness</w:t>
            </w:r>
          </w:p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4A6E"/>
                <w:sz w:val="18"/>
                <w:szCs w:val="18"/>
              </w:rPr>
              <w:t xml:space="preserve">Tasks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 test: create project → connect Salesforce → run assessment → fix issue → deploy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test: 50 concurrent assessments, 1000 req/min connector health checks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uptime monitoring: Betterstack or Upptime, 30s checks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public changelog: v0.1.0 feature list with screenshots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GitHub Action to GitHub Marketplace: readiness-gate action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Product Hunt draft: tagline, description, screenshots, first comment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0836D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Cloudflare analytics: Real User Monitoring, Core Web Vitals</w:t>
            </w:r>
          </w:p>
        </w:tc>
      </w:tr>
      <w:tr>
        <w:tc>
          <w:tcPr>
            <w:vMerge w:val="continue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</w:tcPr>
          <w:p/>
        </w:tc>
        <w:tc>
          <w:tcPr>
            <w:tcW w:type="dxa" w:w="7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5A3E"/>
                <w:sz w:val="18"/>
                <w:szCs w:val="18"/>
              </w:rPr>
              <w:t xml:space="preserve">Deliverable:  </w:t>
            </w:r>
            <w:r>
              <w:rPr>
                <w:rFonts w:ascii="Arial" w:cs="Arial" w:eastAsia="Arial" w:hAnsi="Arial"/>
                <w:color w:val="165A3E"/>
                <w:sz w:val="18"/>
                <w:szCs w:val="18"/>
              </w:rPr>
              <w:t xml:space="preserve">Production environment stable, GitHub Action live, PH draft ready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Appendix A — Component Inventory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29 components, services, and workers to be built across the 6-week plan.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400"/>
        <w:gridCol w:w="2960"/>
        <w:gridCol w:w="600"/>
      </w:tblGrid>
      <w:tr>
        <w:trPr>
          <w:tblHeader/>
        </w:trP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ScoreArc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components/ScoreArc.tsx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Radial score ring with 75% threshold marker and animated fill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PillarCard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components/PillarCard.tsx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Clickable scoring card with spring physics hover/active states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StatusTag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components/StatusTag.tsx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Typographic status labels: healthy, degraded, critical, etc.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MicroBar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components/MicroBar.tsx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progress bar for score visualization within pillar cards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NavItem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components/NavItem.tsx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nav item with active indicator and SVG icon system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EventLogTable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components/EventLogTable.tsx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Virtualized event stream with monospace payload preview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StageTrack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components/StageTrack.tsx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4-node deployment pipeline with animated progress connector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CanaryMetrics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components/CanaryMetrics.tsx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4-KPI grid comparing canary vs baseline with delta indicators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ConnectorCard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components/ConnectorCard.tsx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row with circuit breaker status, latency, rule version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RuleReviewUI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components/RuleReviewUI.tsx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diff editor for approving LLM-generated NormalizationRules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AssessmentRunner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api/assessment/runner.py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Orchestrates all 5 pillar scorers, returns GapReport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ReliabilityScorer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api/assessment/scorers.py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Scores compound accuracy, retry logic, circuit breaker presence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CostScorer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api/assessment/scorers.py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Analyses model routing, semantic cache, projects production cost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SecurityScorer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api/assessment/scorers.py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Detects unauthenticated MCP endpoints, prompt injection surfaces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EvalScorer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api/assessment/scorers.py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Detects CI grader presence, baseline existence, test coverage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GovernanceScorer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api/assessment/scorers.py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audit trail, HITL gate configuration, ownership records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WebhookReceiver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api/events/webhooks.py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HMAC-verified inbound webhook endpoint, 200ms ACK guarantee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JMESPathExecutor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api/events/normalizer.py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Applies NormalizationRule payload_map to raw Composio payloads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ContextAssemblyEngine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api/os/context.py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 classifier → hybrid retrieval → rerank → token budget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CompliancePDFGenerator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api/governance/pdf.py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downloadable compliance report with scoring evidence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RuleGeneratorJob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workers/rule_gen.py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beat: drains unknown queue, calls LLM, creates draft rules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ConnectorHealthJob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workers/connector_health.py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Pings each connector every 60s, writes latency to DB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SchemaHashJob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workers/schema_hash.py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Composio schema hash comparison, flags drift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StagedDeploymentWorkflow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workers/temporal_workflows.py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Temporal: sandbox → canary5 → canary25 → production, auto-rollback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RuleRegistry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data/rule_registry.py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NormalizationRule lookup by (app, trigger), Redis cache, hot-reload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OAuthVault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data/vault.py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Vault AES-256 for refresh tokens, proactive rotation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data/circuit_breaker.py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3-state FSM per connector in Redis: closed/open/half-open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DeduplicationEngine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data/dedup.py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SETNX on dedup_key, 24h TTL, prevents duplicate agent triggers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AuditLogger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A99"/>
                <w:sz w:val="18"/>
                <w:szCs w:val="18"/>
              </w:rPr>
              <w:t xml:space="preserve">data/audit.py</w:t>
            </w:r>
          </w:p>
        </w:tc>
        <w:tc>
          <w:tcPr>
            <w:tcW w:type="dxa" w:w="29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append-only audit log, RLS prevents delete/update</w:t>
            </w:r>
          </w:p>
        </w:tc>
        <w:tc>
          <w:tcPr>
            <w:tcW w:type="dxa" w:w="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36D"/>
                <w:sz w:val="18"/>
                <w:szCs w:val="18"/>
              </w:rPr>
              <w:t xml:space="preserve">5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836D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D1A2E"/>
          <w:sz w:val="36"/>
          <w:szCs w:val="36"/>
        </w:rPr>
        <w:t xml:space="preserve">Appendix B — Tech Stack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00836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RSC + streaming, Vercel-native deployment, edge-ready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physics animations for pillar cards and ScoreArc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JetBrains Mono / Instrument Sans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Monospace for data; geometric sans for structure (Bunny Fonts CDN)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FastAPI (Python 3.12)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Async, type-safe, OpenAPI auto-generation, native OTLP support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jobs: connector health, rule gen, schema hash checks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Temporal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Durable staged deployment workflow with step-level checkpointing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multi-tenancy, vector search, WAL CDC, ACID guarantees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Postgres + Auth + Vault (AES-256 cred storage)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Redis Streams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bus: webhook ingestion, dedup, subscription matching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Railway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FastAPI, Celery workers, Temporal worker, Redis, re-ranker model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edge deployment, preview branches per PR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WAF, CDN, DDoS protection, Real User Monitoring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Composio (27k stars)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Long-tail connector adapters beyond top-10 hand-built set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Stripe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Billing: Free / Pro $29 / Enterprise $199 plans + usage metering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GitHub App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comment score badges, repo framework detection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OpenTelemetry + Grafana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Traces, metrics, structured logs across all services</w:t>
            </w:r>
          </w:p>
        </w:tc>
      </w:tr>
      <w:tr>
        <w:tc>
          <w:tcPr>
            <w:tcW w:type="dxa" w:w="16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A9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Sentry</w:t>
            </w:r>
          </w:p>
        </w:tc>
        <w:tc>
          <w:tcPr>
            <w:tcW w:type="dxa" w:w="5360"/>
            <w:tcBorders>
              <w:top w:val="single" w:color="D8DCE4" w:sz="1"/>
              <w:left w:val="single" w:color="D8DCE4" w:sz="1"/>
              <w:bottom w:val="single" w:color="D8DCE4" w:sz="1"/>
              <w:right w:val="single" w:color="D8DCE4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tracking with tenant_id context in both services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4" w:sz="3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A99"/>
        <w:sz w:val="16"/>
        <w:szCs w:val="16"/>
      </w:rPr>
      <w:t xml:space="preserve">ShipBridge · Confidential</w:t>
    </w:r>
    <w:r>
      <w:rPr>
        <w:rFonts w:ascii="Arial" w:cs="Arial" w:eastAsia="Arial" w:hAnsi="Arial"/>
        <w:color w:val="6B7A9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36D" w:sz="3" w:space="6"/>
      </w:pBdr>
      <w:spacing w:before="0" w:after="120"/>
    </w:pPr>
    <w:r>
      <w:rPr>
        <w:rFonts w:ascii="Arial" w:cs="Arial" w:eastAsia="Arial" w:hAnsi="Arial"/>
        <w:b/>
        <w:bCs/>
        <w:color w:val="00836D"/>
        <w:sz w:val="18"/>
        <w:szCs w:val="18"/>
      </w:rPr>
      <w:t xml:space="preserve">ShipBridge Build Plan</w:t>
    </w:r>
    <w:r>
      <w:rPr>
        <w:rFonts w:ascii="Arial" w:cs="Arial" w:eastAsia="Arial" w:hAnsi="Arial"/>
        <w:color w:val="6B7A99"/>
        <w:sz w:val="18"/>
        <w:szCs w:val="18"/>
      </w:rPr>
      <w:t xml:space="preserve">   ·   Pilot-to-Production Platform   ·   30-Day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2026-03-31T12:52:31.495Z</dcterms:created>
  <dcterms:modified xsi:type="dcterms:W3CDTF">2026-03-31T12:52:31.496Z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