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2CB" w:rsidRPr="00FB52CB" w:rsidRDefault="00FB52CB" w:rsidP="00FB52CB">
      <w:pPr>
        <w:rPr>
          <w:rFonts w:eastAsia="Times New Roman" w:cs="Times New Roman"/>
          <w:b/>
        </w:rPr>
      </w:pPr>
      <w:bookmarkStart w:id="0" w:name="_GoBack"/>
      <w:bookmarkEnd w:id="0"/>
      <w:r w:rsidRPr="00FB52CB">
        <w:rPr>
          <w:rFonts w:eastAsia="Times New Roman" w:cs="Times New Roman"/>
          <w:b/>
        </w:rPr>
        <w:t>PMS</w:t>
      </w:r>
    </w:p>
    <w:p w:rsidR="00FB52CB" w:rsidRPr="00FB52CB" w:rsidRDefault="00FB52CB" w:rsidP="00FB52CB">
      <w:pPr>
        <w:rPr>
          <w:rFonts w:eastAsia="Times New Roman" w:cs="Times New Roman"/>
        </w:rPr>
      </w:pPr>
    </w:p>
    <w:p w:rsidR="00FB52CB" w:rsidRPr="00FB52CB" w:rsidRDefault="00FB52CB" w:rsidP="00FB52CB">
      <w:pPr>
        <w:rPr>
          <w:rFonts w:eastAsia="Times New Roman" w:cs="Times New Roman"/>
        </w:rPr>
      </w:pPr>
      <w:r w:rsidRPr="00FB52CB">
        <w:rPr>
          <w:rFonts w:eastAsia="Times New Roman" w:cs="Times New Roman"/>
        </w:rPr>
        <w:t xml:space="preserve">PMS – Policy Management System- it stores data coming from Duck Creek. </w:t>
      </w:r>
    </w:p>
    <w:p w:rsidR="00FB52CB" w:rsidRPr="00FB52CB" w:rsidRDefault="00FB52CB" w:rsidP="00FB52CB">
      <w:pPr>
        <w:rPr>
          <w:rFonts w:eastAsia="Times New Roman" w:cs="Times New Roman"/>
        </w:rPr>
      </w:pPr>
      <w:r w:rsidRPr="00FB52CB">
        <w:rPr>
          <w:rFonts w:eastAsia="Times New Roman" w:cs="Times New Roman"/>
        </w:rPr>
        <w:t xml:space="preserve">Only after issuing the policy data will move to XML (an intermediate between Duck creek and PMS). XML converts the DC </w:t>
      </w:r>
      <w:proofErr w:type="spellStart"/>
      <w:r w:rsidRPr="00FB52CB">
        <w:rPr>
          <w:rFonts w:eastAsia="Times New Roman" w:cs="Times New Roman"/>
        </w:rPr>
        <w:t>coverages</w:t>
      </w:r>
      <w:proofErr w:type="spellEnd"/>
      <w:r w:rsidRPr="00FB52CB">
        <w:rPr>
          <w:rFonts w:eastAsia="Times New Roman" w:cs="Times New Roman"/>
        </w:rPr>
        <w:t xml:space="preserve"> in a coded form which passes to PMS in EPF screens (EISA, EIBC, EUIT screens). After the batch runs data will move from EPF screen to PUFA screens (PISA, PIBC and PUIT screens).</w:t>
      </w:r>
    </w:p>
    <w:p w:rsidR="00FB52CB" w:rsidRPr="00FB52CB" w:rsidRDefault="00FB52CB" w:rsidP="00FB52CB">
      <w:pPr>
        <w:rPr>
          <w:rFonts w:eastAsia="Times New Roman" w:cs="Times New Roman"/>
        </w:rPr>
      </w:pPr>
      <w:r w:rsidRPr="00FB52CB">
        <w:rPr>
          <w:rFonts w:eastAsia="Times New Roman" w:cs="Times New Roman"/>
        </w:rPr>
        <w:t>If any policy fails with an Integration error, it won’t come to PMS. Sometimes it fails if you will issue the policy during Batch run or sometimes it fails due to premium mismatch i.e. extra coverage gets added or deleted in XML.</w:t>
      </w:r>
    </w:p>
    <w:p w:rsidR="00FB52CB" w:rsidRPr="00FB52CB" w:rsidRDefault="00FB52CB" w:rsidP="00FB52CB">
      <w:pPr>
        <w:rPr>
          <w:rFonts w:eastAsia="Times New Roman" w:cs="Times New Roman"/>
        </w:rPr>
      </w:pPr>
      <w:r w:rsidRPr="00FB52CB">
        <w:rPr>
          <w:rFonts w:eastAsia="Times New Roman" w:cs="Times New Roman"/>
        </w:rPr>
        <w:t xml:space="preserve">To perform any transaction on the policy, it is important that the policy should successfully passes through nightly cycle and all the data should move from EPF screen to PUFA screen. </w:t>
      </w:r>
    </w:p>
    <w:p w:rsidR="00FB52CB" w:rsidRPr="00FB52CB" w:rsidRDefault="00FB52CB" w:rsidP="00FB52CB">
      <w:pPr>
        <w:rPr>
          <w:rFonts w:eastAsia="Times New Roman" w:cs="Times New Roman"/>
        </w:rPr>
      </w:pPr>
      <w:r w:rsidRPr="00FB52CB">
        <w:rPr>
          <w:rFonts w:eastAsia="Times New Roman" w:cs="Times New Roman"/>
        </w:rPr>
        <w:t>If there is no change in the premiums after any transaction, then EISA screen won’t reflect any data but transaction can be performed on this policy only after the batch runs.</w:t>
      </w:r>
    </w:p>
    <w:p w:rsidR="00FB52CB" w:rsidRPr="00FB52CB" w:rsidRDefault="00FB52CB" w:rsidP="00FB52CB">
      <w:pPr>
        <w:rPr>
          <w:rFonts w:eastAsia="Times New Roman" w:cs="Times New Roman"/>
        </w:rPr>
      </w:pPr>
      <w:r w:rsidRPr="00FB52CB">
        <w:rPr>
          <w:rFonts w:eastAsia="Times New Roman" w:cs="Times New Roman"/>
        </w:rPr>
        <w:t>Interestingly policy can be reissue after Pro-rata/Flat cancellation but data for reissue won’t reflect in EISA screen whereas, it will directly show you in PISA screen. In this case, you can see cancellation transaction data in EISA screen but not in PISA screen</w:t>
      </w:r>
    </w:p>
    <w:p w:rsidR="00FB52CB" w:rsidRPr="00FB52CB" w:rsidRDefault="00FB52CB" w:rsidP="00FB52CB">
      <w:pPr>
        <w:rPr>
          <w:rFonts w:eastAsia="Times New Roman" w:cs="Times New Roman"/>
        </w:rPr>
      </w:pPr>
    </w:p>
    <w:p w:rsidR="00FB52CB" w:rsidRPr="00FB52CB" w:rsidRDefault="00FB52CB" w:rsidP="00FB52CB">
      <w:pPr>
        <w:rPr>
          <w:rFonts w:eastAsia="Times New Roman" w:cs="Times New Roman"/>
        </w:rPr>
      </w:pPr>
    </w:p>
    <w:p w:rsidR="00FB52CB" w:rsidRPr="00FB52CB" w:rsidRDefault="00FB52CB" w:rsidP="00FB52CB">
      <w:pPr>
        <w:rPr>
          <w:rFonts w:eastAsia="Times New Roman" w:cs="Times New Roman"/>
        </w:rPr>
      </w:pPr>
      <w:r w:rsidRPr="00FB52CB">
        <w:rPr>
          <w:rFonts w:eastAsia="Times New Roman" w:cs="Times New Roman"/>
        </w:rPr>
        <w:t>This is the main login screen and the application is “gateg1”.</w:t>
      </w:r>
    </w:p>
    <w:p w:rsidR="00FB52CB" w:rsidRPr="00FB52CB" w:rsidRDefault="00FB52CB" w:rsidP="00FB52CB">
      <w:pPr>
        <w:rPr>
          <w:rFonts w:eastAsia="Times New Roman" w:cs="Times New Roman"/>
        </w:rPr>
      </w:pPr>
      <w:r w:rsidRPr="00FB52CB">
        <w:rPr>
          <w:rFonts w:eastAsia="Times New Roman" w:cs="Times New Roman"/>
        </w:rPr>
        <w:t>Type “gateg1” and press &lt;Enter&gt;.</w:t>
      </w:r>
    </w:p>
    <w:p w:rsidR="00FB52CB" w:rsidRPr="00FB52CB" w:rsidRDefault="00FB52CB" w:rsidP="00FB52CB">
      <w:pPr>
        <w:rPr>
          <w:rFonts w:eastAsia="Times New Roman" w:cs="Times New Roman"/>
        </w:rPr>
      </w:pPr>
      <w:r w:rsidRPr="00FB52CB">
        <w:rPr>
          <w:rFonts w:eastAsia="Times New Roman" w:cs="Times New Roman"/>
          <w:noProof/>
        </w:rPr>
        <w:lastRenderedPageBreak/>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314325</wp:posOffset>
                </wp:positionV>
                <wp:extent cx="1714500" cy="180975"/>
                <wp:effectExtent l="0" t="0" r="19050" b="28575"/>
                <wp:wrapNone/>
                <wp:docPr id="34"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180975"/>
                        </a:xfrm>
                        <a:prstGeom prst="round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DF591" id="Rounded Rectangle 34" o:spid="_x0000_s1026" style="position:absolute;margin-left:7.5pt;margin-top:24.75pt;width:13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" filled="f" strokecolor="red" strokeweight="1.5pt">
                <v:stroke joinstyle="miter"/>
                <v:path arrowok="t"/>
              </v:roundrect>
            </w:pict>
          </mc:Fallback>
        </mc:AlternateContent>
      </w:r>
      <w:r w:rsidRPr="00FB52CB">
        <w:rPr>
          <w:rFonts w:eastAsia="Times New Roman" w:cs="Times New Roman"/>
          <w:noProof/>
        </w:rPr>
        <w:drawing>
          <wp:inline distT="0" distB="0" distL="0" distR="0">
            <wp:extent cx="5943600" cy="3495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FB52CB" w:rsidRPr="00FB52CB" w:rsidRDefault="00FB52CB" w:rsidP="00FB52CB">
      <w:pPr>
        <w:rPr>
          <w:rFonts w:eastAsia="Times New Roman" w:cs="Times New Roman"/>
        </w:rPr>
      </w:pPr>
      <w:r w:rsidRPr="00FB52CB">
        <w:rPr>
          <w:rFonts w:eastAsia="Times New Roman" w:cs="Times New Roman"/>
        </w:rPr>
        <w:t>Enter 7 letters User id followed by Password and press &lt;Enter&gt;.</w:t>
      </w:r>
    </w:p>
    <w:p w:rsidR="00FB52CB" w:rsidRPr="00FB52CB" w:rsidRDefault="00FB52CB" w:rsidP="00FB52CB">
      <w:pPr>
        <w:rPr>
          <w:rFonts w:eastAsia="Times New Roman" w:cs="Times New Roman"/>
        </w:rPr>
      </w:pPr>
      <w:r w:rsidRPr="00FB52CB">
        <w:rPr>
          <w:rFonts w:eastAsia="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1095375</wp:posOffset>
                </wp:positionH>
                <wp:positionV relativeFrom="paragraph">
                  <wp:posOffset>1847215</wp:posOffset>
                </wp:positionV>
                <wp:extent cx="1885950" cy="342900"/>
                <wp:effectExtent l="0" t="0" r="19050" b="19050"/>
                <wp:wrapNone/>
                <wp:docPr id="33"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342900"/>
                        </a:xfrm>
                        <a:prstGeom prst="round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42E7FF" id="Rounded Rectangle 33" o:spid="_x0000_s1026" style="position:absolute;margin-left:86.25pt;margin-top:145.45pt;width:148.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" filled="f" strokecolor="red" strokeweight="1.5pt">
                <v:stroke joinstyle="miter"/>
                <v:path arrowok="t"/>
              </v:roundrect>
            </w:pict>
          </mc:Fallback>
        </mc:AlternateContent>
      </w:r>
      <w:r w:rsidRPr="00FB52CB">
        <w:rPr>
          <w:rFonts w:eastAsia="Times New Roman" w:cs="Times New Roman"/>
          <w:noProof/>
        </w:rPr>
        <w:drawing>
          <wp:inline distT="0" distB="0" distL="0" distR="0">
            <wp:extent cx="5895975" cy="3343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975" cy="3343275"/>
                    </a:xfrm>
                    <a:prstGeom prst="rect">
                      <a:avLst/>
                    </a:prstGeom>
                    <a:noFill/>
                    <a:ln>
                      <a:noFill/>
                    </a:ln>
                  </pic:spPr>
                </pic:pic>
              </a:graphicData>
            </a:graphic>
          </wp:inline>
        </w:drawing>
      </w:r>
    </w:p>
    <w:p w:rsidR="00FB52CB" w:rsidRPr="00FB52CB" w:rsidRDefault="00FB52CB" w:rsidP="00FB52CB">
      <w:pPr>
        <w:rPr>
          <w:rFonts w:eastAsia="Times New Roman" w:cs="Times New Roman"/>
        </w:rPr>
      </w:pPr>
      <w:r w:rsidRPr="00FB52CB">
        <w:rPr>
          <w:rFonts w:eastAsia="Times New Roman" w:cs="Times New Roman"/>
          <w:noProof/>
        </w:rPr>
        <w:lastRenderedPageBreak/>
        <mc:AlternateContent>
          <mc:Choice Requires="wps">
            <w:drawing>
              <wp:anchor distT="0" distB="0" distL="114300" distR="114300" simplePos="0" relativeHeight="251661312" behindDoc="0" locked="0" layoutInCell="1" allowOverlap="1">
                <wp:simplePos x="0" y="0"/>
                <wp:positionH relativeFrom="column">
                  <wp:posOffset>1056640</wp:posOffset>
                </wp:positionH>
                <wp:positionV relativeFrom="paragraph">
                  <wp:posOffset>1905000</wp:posOffset>
                </wp:positionV>
                <wp:extent cx="1895475" cy="352425"/>
                <wp:effectExtent l="0" t="0" r="28575" b="28575"/>
                <wp:wrapNone/>
                <wp:docPr id="32" name="Rounded 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5475" cy="352425"/>
                        </a:xfrm>
                        <a:prstGeom prst="round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978F6C" id="Rounded Rectangle 32" o:spid="_x0000_s1026" style="position:absolute;margin-left:83.2pt;margin-top:150pt;width:149.2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" filled="f" strokecolor="red" strokeweight="1.5pt">
                <v:stroke joinstyle="miter"/>
                <v:path arrowok="t"/>
              </v:roundrect>
            </w:pict>
          </mc:Fallback>
        </mc:AlternateContent>
      </w:r>
      <w:r w:rsidRPr="00FB52CB">
        <w:rPr>
          <w:rFonts w:eastAsia="Times New Roman" w:cs="Times New Roman"/>
          <w:noProof/>
        </w:rPr>
        <w:drawing>
          <wp:inline distT="0" distB="0" distL="0" distR="0">
            <wp:extent cx="586740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3524250"/>
                    </a:xfrm>
                    <a:prstGeom prst="rect">
                      <a:avLst/>
                    </a:prstGeom>
                    <a:noFill/>
                    <a:ln>
                      <a:noFill/>
                    </a:ln>
                  </pic:spPr>
                </pic:pic>
              </a:graphicData>
            </a:graphic>
          </wp:inline>
        </w:drawing>
      </w:r>
    </w:p>
    <w:p w:rsidR="00FB52CB" w:rsidRPr="00FB52CB" w:rsidRDefault="00FB52CB" w:rsidP="00FB52CB">
      <w:pPr>
        <w:rPr>
          <w:rFonts w:eastAsia="Times New Roman" w:cs="Times New Roman"/>
        </w:rPr>
      </w:pPr>
      <w:r w:rsidRPr="00FB52CB">
        <w:rPr>
          <w:rFonts w:eastAsia="Times New Roman" w:cs="Times New Roman"/>
        </w:rPr>
        <w:t>Then you will navigate to next screen “Main Menu”.</w:t>
      </w:r>
    </w:p>
    <w:p w:rsidR="00FB52CB" w:rsidRPr="00FB52CB" w:rsidRDefault="00FB52CB" w:rsidP="00FB52CB">
      <w:pPr>
        <w:rPr>
          <w:rFonts w:eastAsia="Times New Roman" w:cs="Times New Roman"/>
        </w:rPr>
      </w:pPr>
      <w:r w:rsidRPr="00FB52CB">
        <w:rPr>
          <w:rFonts w:eastAsia="Times New Roman" w:cs="Times New Roman"/>
        </w:rPr>
        <w:t>To select &lt;SYSTEM TEST&gt; type “S” in front of &lt; SYSTEM TEST&gt; and press &lt;Enter&gt;.</w:t>
      </w:r>
    </w:p>
    <w:p w:rsidR="00FB52CB" w:rsidRPr="00FB52CB" w:rsidRDefault="00FB52CB" w:rsidP="00FB52CB">
      <w:pPr>
        <w:rPr>
          <w:rFonts w:eastAsia="Times New Roman" w:cs="Times New Roman"/>
        </w:rPr>
      </w:pPr>
      <w:r w:rsidRPr="00FB52CB">
        <w:rPr>
          <w:rFonts w:eastAsia="Times New Roman" w:cs="Times New Roman"/>
          <w:noProof/>
        </w:rPr>
        <mc:AlternateContent>
          <mc:Choice Requires="wps">
            <w:drawing>
              <wp:anchor distT="0" distB="0" distL="114300" distR="114300" simplePos="0" relativeHeight="251662336" behindDoc="0" locked="0" layoutInCell="1" allowOverlap="1">
                <wp:simplePos x="0" y="0"/>
                <wp:positionH relativeFrom="margin">
                  <wp:posOffset>0</wp:posOffset>
                </wp:positionH>
                <wp:positionV relativeFrom="paragraph">
                  <wp:posOffset>2335530</wp:posOffset>
                </wp:positionV>
                <wp:extent cx="2914650" cy="171450"/>
                <wp:effectExtent l="0" t="0" r="19050" b="19050"/>
                <wp:wrapNone/>
                <wp:docPr id="31" name="Rounded 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171450"/>
                        </a:xfrm>
                        <a:prstGeom prst="round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E3BF22" id="Rounded Rectangle 31" o:spid="_x0000_s1026" style="position:absolute;margin-left:0;margin-top:183.9pt;width:229.5pt;height:1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" filled="f" strokecolor="red" strokeweight="1.5pt">
                <v:stroke joinstyle="miter"/>
                <v:path arrowok="t"/>
                <w10:wrap anchorx="margin"/>
              </v:roundrect>
            </w:pict>
          </mc:Fallback>
        </mc:AlternateContent>
      </w:r>
      <w:r w:rsidRPr="00FB52CB">
        <w:rPr>
          <w:rFonts w:eastAsia="Times New Roman" w:cs="Times New Roman"/>
          <w:noProof/>
        </w:rPr>
        <w:drawing>
          <wp:inline distT="0" distB="0" distL="0" distR="0">
            <wp:extent cx="5895975" cy="3543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3543300"/>
                    </a:xfrm>
                    <a:prstGeom prst="rect">
                      <a:avLst/>
                    </a:prstGeom>
                    <a:noFill/>
                    <a:ln>
                      <a:noFill/>
                    </a:ln>
                  </pic:spPr>
                </pic:pic>
              </a:graphicData>
            </a:graphic>
          </wp:inline>
        </w:drawing>
      </w:r>
    </w:p>
    <w:p w:rsidR="00FB52CB" w:rsidRPr="00FB52CB" w:rsidRDefault="00FB52CB" w:rsidP="00FB52CB">
      <w:pPr>
        <w:rPr>
          <w:rFonts w:eastAsia="Times New Roman" w:cs="Times New Roman"/>
        </w:rPr>
      </w:pPr>
    </w:p>
    <w:p w:rsidR="00FB52CB" w:rsidRPr="00FB52CB" w:rsidRDefault="00FB52CB" w:rsidP="00FB52CB">
      <w:pPr>
        <w:rPr>
          <w:rFonts w:eastAsia="Times New Roman" w:cs="Times New Roman"/>
        </w:rPr>
      </w:pPr>
      <w:r w:rsidRPr="00FB52CB">
        <w:rPr>
          <w:rFonts w:eastAsia="Times New Roman" w:cs="Times New Roman"/>
        </w:rPr>
        <w:lastRenderedPageBreak/>
        <w:t>Press ‘8’ at &lt;TESTFILE ID&gt; field and press &lt;Enter&gt;.</w:t>
      </w:r>
    </w:p>
    <w:p w:rsidR="00FB52CB" w:rsidRPr="00FB52CB" w:rsidRDefault="00FB52CB" w:rsidP="00FB52CB">
      <w:pPr>
        <w:rPr>
          <w:rFonts w:eastAsia="Times New Roman" w:cs="Times New Roman"/>
        </w:rPr>
      </w:pPr>
      <w:r w:rsidRPr="00FB52CB">
        <w:rPr>
          <w:rFonts w:eastAsia="Times New Roman" w:cs="Times New Roman"/>
          <w:noProof/>
        </w:rPr>
        <mc:AlternateContent>
          <mc:Choice Requires="wps">
            <w:drawing>
              <wp:anchor distT="0" distB="0" distL="114300" distR="114300" simplePos="0" relativeHeight="251663360" behindDoc="0" locked="0" layoutInCell="1" allowOverlap="1">
                <wp:simplePos x="0" y="0"/>
                <wp:positionH relativeFrom="margin">
                  <wp:posOffset>66675</wp:posOffset>
                </wp:positionH>
                <wp:positionV relativeFrom="paragraph">
                  <wp:posOffset>2606675</wp:posOffset>
                </wp:positionV>
                <wp:extent cx="1362075" cy="171450"/>
                <wp:effectExtent l="0" t="0" r="28575" b="19050"/>
                <wp:wrapNone/>
                <wp:docPr id="30"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171450"/>
                        </a:xfrm>
                        <a:prstGeom prst="round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F700CA" id="Rounded Rectangle 30" o:spid="_x0000_s1026" style="position:absolute;margin-left:5.25pt;margin-top:205.25pt;width:107.25pt;height: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" filled="f" strokecolor="red" strokeweight="1.5pt">
                <v:stroke joinstyle="miter"/>
                <v:path arrowok="t"/>
                <w10:wrap anchorx="margin"/>
              </v:roundrect>
            </w:pict>
          </mc:Fallback>
        </mc:AlternateContent>
      </w:r>
      <w:r w:rsidRPr="00FB52CB">
        <w:rPr>
          <w:rFonts w:eastAsia="Times New Roman" w:cs="Times New Roman"/>
          <w:noProof/>
        </w:rPr>
        <w:drawing>
          <wp:inline distT="0" distB="0" distL="0" distR="0">
            <wp:extent cx="5848350" cy="3457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3457575"/>
                    </a:xfrm>
                    <a:prstGeom prst="rect">
                      <a:avLst/>
                    </a:prstGeom>
                    <a:noFill/>
                    <a:ln>
                      <a:noFill/>
                    </a:ln>
                  </pic:spPr>
                </pic:pic>
              </a:graphicData>
            </a:graphic>
          </wp:inline>
        </w:drawing>
      </w:r>
    </w:p>
    <w:p w:rsidR="00FB52CB" w:rsidRPr="00FB52CB" w:rsidRDefault="00FB52CB" w:rsidP="00FB52CB">
      <w:pPr>
        <w:rPr>
          <w:rFonts w:eastAsia="Times New Roman" w:cs="Times New Roman"/>
        </w:rPr>
      </w:pPr>
    </w:p>
    <w:p w:rsidR="00FB52CB" w:rsidRPr="00FB52CB" w:rsidRDefault="00FB52CB" w:rsidP="00FB52CB">
      <w:pPr>
        <w:rPr>
          <w:rFonts w:eastAsia="Times New Roman" w:cs="Times New Roman"/>
        </w:rPr>
      </w:pPr>
      <w:r w:rsidRPr="00FB52CB">
        <w:rPr>
          <w:rFonts w:eastAsia="Times New Roman" w:cs="Times New Roman"/>
        </w:rPr>
        <w:t>To clear the screen press &lt;Pause/Break&gt; from Keyboard.</w:t>
      </w:r>
    </w:p>
    <w:p w:rsidR="00FB52CB" w:rsidRPr="00FB52CB" w:rsidRDefault="00FB52CB" w:rsidP="00FB52CB">
      <w:pPr>
        <w:rPr>
          <w:rFonts w:eastAsia="Times New Roman" w:cs="Times New Roman"/>
        </w:rPr>
      </w:pPr>
      <w:r w:rsidRPr="00FB52CB">
        <w:rPr>
          <w:rFonts w:eastAsia="Times New Roman" w:cs="Times New Roman"/>
        </w:rPr>
        <w:t>From Laptop – select &lt;Show keypad&gt; and select &lt;Clear&gt; to clear the screen.</w:t>
      </w:r>
    </w:p>
    <w:p w:rsidR="00FB52CB" w:rsidRPr="00FB52CB" w:rsidRDefault="00FB52CB" w:rsidP="00FB52CB">
      <w:pPr>
        <w:rPr>
          <w:rFonts w:eastAsia="Times New Roman" w:cs="Times New Roman"/>
        </w:rPr>
      </w:pPr>
      <w:r w:rsidRPr="00FB52CB">
        <w:rPr>
          <w:rFonts w:eastAsia="Times New Roman" w:cs="Times New Roman"/>
          <w:noProof/>
        </w:rPr>
        <mc:AlternateContent>
          <mc:Choice Requires="wps">
            <w:drawing>
              <wp:anchor distT="0" distB="0" distL="114300" distR="114300" simplePos="0" relativeHeight="251665408" behindDoc="0" locked="0" layoutInCell="1" allowOverlap="1">
                <wp:simplePos x="0" y="0"/>
                <wp:positionH relativeFrom="margin">
                  <wp:posOffset>3343275</wp:posOffset>
                </wp:positionH>
                <wp:positionV relativeFrom="paragraph">
                  <wp:posOffset>608965</wp:posOffset>
                </wp:positionV>
                <wp:extent cx="342900" cy="171450"/>
                <wp:effectExtent l="0" t="0" r="19050" b="19050"/>
                <wp:wrapNone/>
                <wp:docPr id="29"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171450"/>
                        </a:xfrm>
                        <a:prstGeom prst="round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0CC297" id="Rounded Rectangle 29" o:spid="_x0000_s1026" style="position:absolute;margin-left:263.25pt;margin-top:47.95pt;width:27pt;height:1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" filled="f" strokecolor="red" strokeweight="1.5pt">
                <v:stroke joinstyle="miter"/>
                <v:path arrowok="t"/>
                <w10:wrap anchorx="margin"/>
              </v:roundrect>
            </w:pict>
          </mc:Fallback>
        </mc:AlternateContent>
      </w:r>
      <w:r w:rsidRPr="00FB52CB">
        <w:rPr>
          <w:rFonts w:eastAsia="Times New Roman" w:cs="Times New Roman"/>
          <w:noProof/>
        </w:rPr>
        <mc:AlternateContent>
          <mc:Choice Requires="wps">
            <w:drawing>
              <wp:anchor distT="0" distB="0" distL="114300" distR="114300" simplePos="0" relativeHeight="251664384" behindDoc="0" locked="0" layoutInCell="1" allowOverlap="1">
                <wp:simplePos x="0" y="0"/>
                <wp:positionH relativeFrom="margin">
                  <wp:posOffset>3419475</wp:posOffset>
                </wp:positionH>
                <wp:positionV relativeFrom="paragraph">
                  <wp:posOffset>46990</wp:posOffset>
                </wp:positionV>
                <wp:extent cx="247650" cy="190500"/>
                <wp:effectExtent l="0" t="0" r="19050" b="19050"/>
                <wp:wrapNone/>
                <wp:docPr id="28" name="Rounded 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 cy="190500"/>
                        </a:xfrm>
                        <a:prstGeom prst="round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46DDC9" id="Rounded Rectangle 28" o:spid="_x0000_s1026" style="position:absolute;margin-left:269.25pt;margin-top:3.7pt;width:19.5pt;height: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" filled="f" strokecolor="red" strokeweight="1.5pt">
                <v:stroke joinstyle="miter"/>
                <v:path arrowok="t"/>
                <w10:wrap anchorx="margin"/>
              </v:roundrect>
            </w:pict>
          </mc:Fallback>
        </mc:AlternateContent>
      </w:r>
      <w:r w:rsidRPr="00FB52CB">
        <w:rPr>
          <w:rFonts w:eastAsia="Times New Roman" w:cs="Times New Roman"/>
          <w:noProof/>
        </w:rPr>
        <w:drawing>
          <wp:inline distT="0" distB="0" distL="0" distR="0">
            <wp:extent cx="6134100" cy="3019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100" cy="3019425"/>
                    </a:xfrm>
                    <a:prstGeom prst="rect">
                      <a:avLst/>
                    </a:prstGeom>
                    <a:noFill/>
                    <a:ln>
                      <a:noFill/>
                    </a:ln>
                  </pic:spPr>
                </pic:pic>
              </a:graphicData>
            </a:graphic>
          </wp:inline>
        </w:drawing>
      </w:r>
    </w:p>
    <w:p w:rsidR="00FB52CB" w:rsidRPr="00FB52CB" w:rsidRDefault="00FB52CB" w:rsidP="00FB52CB">
      <w:pPr>
        <w:rPr>
          <w:rFonts w:eastAsia="Times New Roman" w:cs="Times New Roman"/>
        </w:rPr>
      </w:pPr>
    </w:p>
    <w:p w:rsidR="00FB52CB" w:rsidRPr="00FB52CB" w:rsidRDefault="00FB52CB" w:rsidP="00FB52CB">
      <w:pPr>
        <w:rPr>
          <w:rFonts w:eastAsia="Times New Roman" w:cs="Times New Roman"/>
        </w:rPr>
      </w:pPr>
      <w:r w:rsidRPr="00FB52CB">
        <w:rPr>
          <w:rFonts w:eastAsia="Times New Roman" w:cs="Times New Roman"/>
        </w:rPr>
        <w:lastRenderedPageBreak/>
        <w:t>Type &lt;PIBC&gt; Space &lt; &gt; Policy number up to 7</w:t>
      </w:r>
      <w:r w:rsidRPr="00FB52CB">
        <w:rPr>
          <w:rFonts w:eastAsia="Times New Roman" w:cs="Times New Roman"/>
          <w:vertAlign w:val="superscript"/>
        </w:rPr>
        <w:t>th</w:t>
      </w:r>
      <w:r w:rsidRPr="00FB52CB">
        <w:rPr>
          <w:rFonts w:eastAsia="Times New Roman" w:cs="Times New Roman"/>
        </w:rPr>
        <w:t xml:space="preserve"> place &lt;7654321&gt; and press &lt;Enter&gt;.</w:t>
      </w:r>
    </w:p>
    <w:p w:rsidR="00FB52CB" w:rsidRPr="00FB52CB" w:rsidRDefault="00FB52CB" w:rsidP="00FB52CB">
      <w:pPr>
        <w:rPr>
          <w:rFonts w:eastAsia="Times New Roman" w:cs="Times New Roman"/>
        </w:rPr>
      </w:pPr>
      <w:r w:rsidRPr="00FB52CB">
        <w:rPr>
          <w:rFonts w:eastAsia="Times New Roman" w:cs="Times New Roman"/>
        </w:rPr>
        <w:t>Policy number consist of one alphabet ’P’ followed by eight-digit number.</w:t>
      </w:r>
    </w:p>
    <w:p w:rsidR="00FB52CB" w:rsidRPr="00FB52CB" w:rsidRDefault="00FB52CB" w:rsidP="00FB52CB">
      <w:pPr>
        <w:rPr>
          <w:rFonts w:eastAsia="Times New Roman" w:cs="Times New Roman"/>
        </w:rPr>
      </w:pPr>
      <w:r w:rsidRPr="00FB52CB">
        <w:rPr>
          <w:rFonts w:eastAsia="Times New Roman" w:cs="Times New Roman"/>
        </w:rPr>
        <w:t>If the policy number is P87654321, then enter 7654321 as policy number in PMS.</w:t>
      </w:r>
    </w:p>
    <w:p w:rsidR="00FB52CB" w:rsidRPr="00FB52CB" w:rsidRDefault="00FB52CB" w:rsidP="00FB52CB">
      <w:pPr>
        <w:rPr>
          <w:rFonts w:eastAsia="Times New Roman" w:cs="Times New Roman"/>
        </w:rPr>
      </w:pPr>
      <w:r w:rsidRPr="00FB52CB">
        <w:rPr>
          <w:rFonts w:eastAsia="Times New Roman" w:cs="Times New Roman"/>
          <w:noProof/>
        </w:rPr>
        <w:drawing>
          <wp:inline distT="0" distB="0" distL="0" distR="0">
            <wp:extent cx="58674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2438400"/>
                    </a:xfrm>
                    <a:prstGeom prst="rect">
                      <a:avLst/>
                    </a:prstGeom>
                    <a:noFill/>
                    <a:ln>
                      <a:noFill/>
                    </a:ln>
                  </pic:spPr>
                </pic:pic>
              </a:graphicData>
            </a:graphic>
          </wp:inline>
        </w:drawing>
      </w:r>
    </w:p>
    <w:p w:rsidR="00FB52CB" w:rsidRPr="00FB52CB" w:rsidRDefault="00FB52CB" w:rsidP="00FB52CB">
      <w:pPr>
        <w:rPr>
          <w:rFonts w:eastAsia="Times New Roman" w:cs="Times New Roman"/>
        </w:rPr>
      </w:pPr>
    </w:p>
    <w:p w:rsidR="00FB52CB" w:rsidRPr="00FB52CB" w:rsidRDefault="00FB52CB" w:rsidP="00FB52CB">
      <w:pPr>
        <w:rPr>
          <w:rFonts w:eastAsia="Times New Roman" w:cs="Times New Roman"/>
        </w:rPr>
      </w:pPr>
      <w:r w:rsidRPr="00FB52CB">
        <w:rPr>
          <w:rFonts w:eastAsia="Times New Roman" w:cs="Times New Roman"/>
          <w:noProof/>
        </w:rPr>
        <w:t>PIBC screen contains basic contract information about Insured and policy such as Insured name, place, address, postal code, policy effective and expiry date, agent number, seven digit customer number etc.</w:t>
      </w:r>
    </w:p>
    <w:p w:rsidR="00FB52CB" w:rsidRPr="00FB52CB" w:rsidRDefault="00FB52CB" w:rsidP="00FB52CB">
      <w:pPr>
        <w:rPr>
          <w:rFonts w:eastAsia="Times New Roman" w:cs="Times New Roman"/>
        </w:rPr>
      </w:pPr>
      <w:r w:rsidRPr="00FB52CB">
        <w:rPr>
          <w:rFonts w:eastAsia="Times New Roman" w:cs="Times New Roman"/>
          <w:noProof/>
        </w:rPr>
        <w:drawing>
          <wp:inline distT="0" distB="0" distL="0" distR="0">
            <wp:extent cx="5876925" cy="3524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925" cy="3524250"/>
                    </a:xfrm>
                    <a:prstGeom prst="rect">
                      <a:avLst/>
                    </a:prstGeom>
                    <a:noFill/>
                    <a:ln>
                      <a:noFill/>
                    </a:ln>
                  </pic:spPr>
                </pic:pic>
              </a:graphicData>
            </a:graphic>
          </wp:inline>
        </w:drawing>
      </w:r>
    </w:p>
    <w:p w:rsidR="00FB52CB" w:rsidRPr="00FB52CB" w:rsidRDefault="00FB52CB" w:rsidP="00FB52CB">
      <w:pPr>
        <w:rPr>
          <w:rFonts w:eastAsia="Times New Roman" w:cs="Times New Roman"/>
        </w:rPr>
      </w:pPr>
    </w:p>
    <w:p w:rsidR="00FB52CB" w:rsidRPr="00FB52CB" w:rsidRDefault="00FB52CB" w:rsidP="00FB52CB">
      <w:pPr>
        <w:rPr>
          <w:rFonts w:eastAsia="Times New Roman" w:cs="Times New Roman"/>
        </w:rPr>
      </w:pPr>
      <w:r w:rsidRPr="00FB52CB">
        <w:rPr>
          <w:rFonts w:eastAsia="Times New Roman" w:cs="Times New Roman"/>
        </w:rPr>
        <w:lastRenderedPageBreak/>
        <w:t xml:space="preserve">PISA screen contains information of </w:t>
      </w:r>
      <w:proofErr w:type="spellStart"/>
      <w:r w:rsidRPr="00FB52CB">
        <w:rPr>
          <w:rFonts w:eastAsia="Times New Roman" w:cs="Times New Roman"/>
        </w:rPr>
        <w:t>coverages</w:t>
      </w:r>
      <w:proofErr w:type="spellEnd"/>
      <w:r w:rsidRPr="00FB52CB">
        <w:rPr>
          <w:rFonts w:eastAsia="Times New Roman" w:cs="Times New Roman"/>
        </w:rPr>
        <w:t xml:space="preserve"> those are selected in Duck Creek. Basically, three lines of business you can see in PMS- property, liability and automobiles.</w:t>
      </w:r>
    </w:p>
    <w:p w:rsidR="00FB52CB" w:rsidRPr="00FB52CB" w:rsidRDefault="00FB52CB" w:rsidP="00FB52CB">
      <w:pPr>
        <w:rPr>
          <w:rFonts w:eastAsia="Times New Roman" w:cs="Times New Roman"/>
        </w:rPr>
      </w:pPr>
      <w:r w:rsidRPr="00FB52CB">
        <w:rPr>
          <w:rFonts w:eastAsia="Times New Roman" w:cs="Times New Roman"/>
          <w:noProof/>
        </w:rPr>
        <w:drawing>
          <wp:inline distT="0" distB="0" distL="0" distR="0">
            <wp:extent cx="5857875" cy="3190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3190875"/>
                    </a:xfrm>
                    <a:prstGeom prst="rect">
                      <a:avLst/>
                    </a:prstGeom>
                    <a:noFill/>
                    <a:ln>
                      <a:noFill/>
                    </a:ln>
                  </pic:spPr>
                </pic:pic>
              </a:graphicData>
            </a:graphic>
          </wp:inline>
        </w:drawing>
      </w:r>
    </w:p>
    <w:p w:rsidR="00FB52CB" w:rsidRPr="00FB52CB" w:rsidRDefault="00FB52CB" w:rsidP="00FB52CB">
      <w:pPr>
        <w:rPr>
          <w:rFonts w:eastAsia="Times New Roman" w:cs="Times New Roman"/>
        </w:rPr>
      </w:pPr>
      <w:r w:rsidRPr="00FB52CB">
        <w:rPr>
          <w:rFonts w:eastAsia="Times New Roman" w:cs="Times New Roman"/>
          <w:noProof/>
        </w:rPr>
        <w:drawing>
          <wp:inline distT="0" distB="0" distL="0" distR="0">
            <wp:extent cx="59340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rsidR="00FB52CB" w:rsidRPr="00FB52CB" w:rsidRDefault="00FB52CB" w:rsidP="00FB52CB">
      <w:pPr>
        <w:rPr>
          <w:rFonts w:eastAsia="Times New Roman" w:cs="Times New Roman"/>
        </w:rPr>
      </w:pPr>
      <w:r w:rsidRPr="00FB52CB">
        <w:rPr>
          <w:rFonts w:eastAsia="Times New Roman" w:cs="Times New Roman"/>
        </w:rPr>
        <w:t>PUIT screen contains information of vehicle and the driver associated to it.</w:t>
      </w:r>
    </w:p>
    <w:p w:rsidR="00FB52CB" w:rsidRPr="00FB52CB" w:rsidRDefault="00FB52CB" w:rsidP="00FB52CB">
      <w:pPr>
        <w:rPr>
          <w:rFonts w:eastAsia="Times New Roman" w:cs="Times New Roman"/>
        </w:rPr>
      </w:pPr>
      <w:r w:rsidRPr="00FB52CB">
        <w:rPr>
          <w:rFonts w:eastAsia="Times New Roman" w:cs="Times New Roman"/>
        </w:rPr>
        <w:t>Such as vehicle year, vehicle id, type (private or commercial), driver name, license number etc.</w:t>
      </w:r>
    </w:p>
    <w:p w:rsidR="00FB52CB" w:rsidRPr="00FB52CB" w:rsidRDefault="00FB52CB" w:rsidP="00FB52CB">
      <w:pPr>
        <w:rPr>
          <w:rFonts w:eastAsia="Times New Roman" w:cs="Times New Roman"/>
        </w:rPr>
      </w:pPr>
      <w:r w:rsidRPr="00FB52CB">
        <w:rPr>
          <w:rFonts w:eastAsia="Times New Roman" w:cs="Times New Roman"/>
          <w:noProof/>
        </w:rPr>
        <w:lastRenderedPageBreak/>
        <w:drawing>
          <wp:inline distT="0" distB="0" distL="0" distR="0">
            <wp:extent cx="59245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550" cy="3533775"/>
                    </a:xfrm>
                    <a:prstGeom prst="rect">
                      <a:avLst/>
                    </a:prstGeom>
                    <a:noFill/>
                    <a:ln>
                      <a:noFill/>
                    </a:ln>
                  </pic:spPr>
                </pic:pic>
              </a:graphicData>
            </a:graphic>
          </wp:inline>
        </w:drawing>
      </w:r>
    </w:p>
    <w:p w:rsidR="00FB52CB" w:rsidRPr="00FB52CB" w:rsidRDefault="00FB52CB" w:rsidP="00FB52CB">
      <w:pPr>
        <w:rPr>
          <w:rFonts w:eastAsia="Times New Roman" w:cs="Times New Roman"/>
          <w:b/>
        </w:rPr>
      </w:pPr>
      <w:r w:rsidRPr="00FB52CB">
        <w:rPr>
          <w:rFonts w:eastAsia="Times New Roman" w:cs="Times New Roman"/>
          <w:b/>
        </w:rPr>
        <w:t>PISA screen</w:t>
      </w:r>
    </w:p>
    <w:p w:rsidR="00FB52CB" w:rsidRPr="00FB52CB" w:rsidRDefault="00FB52CB" w:rsidP="00FB52CB">
      <w:pPr>
        <w:rPr>
          <w:rFonts w:eastAsia="Times New Roman" w:cs="Times New Roman"/>
          <w:b/>
        </w:rPr>
      </w:pPr>
      <w:r w:rsidRPr="00FB52CB">
        <w:rPr>
          <w:rFonts w:eastAsia="Times New Roman" w:cs="Times New Roman"/>
          <w:b/>
        </w:rPr>
        <w:t>Some important fields are mentioned below for Auto</w:t>
      </w:r>
    </w:p>
    <w:p w:rsidR="00FB52CB" w:rsidRPr="00FB52CB" w:rsidRDefault="00FB52CB" w:rsidP="00FB52CB">
      <w:pPr>
        <w:rPr>
          <w:rFonts w:ascii="Verdana" w:eastAsia="Times New Roman" w:hAnsi="Verdana" w:cs="Arial"/>
          <w:bCs/>
          <w:sz w:val="20"/>
          <w:szCs w:val="20"/>
        </w:rPr>
      </w:pPr>
      <w:r w:rsidRPr="00FB52CB">
        <w:rPr>
          <w:rFonts w:ascii="Verdana" w:eastAsia="Times New Roman" w:hAnsi="Verdana" w:cs="Arial"/>
          <w:b/>
          <w:bCs/>
          <w:spacing w:val="5"/>
          <w:sz w:val="20"/>
          <w:szCs w:val="20"/>
        </w:rPr>
        <w:t>SYMBO</w:t>
      </w:r>
      <w:r w:rsidRPr="00FB52CB">
        <w:rPr>
          <w:rFonts w:ascii="Verdana" w:eastAsia="Times New Roman" w:hAnsi="Verdana" w:cs="Arial"/>
          <w:b/>
          <w:bCs/>
          <w:sz w:val="20"/>
          <w:szCs w:val="20"/>
        </w:rPr>
        <w:t>L</w:t>
      </w:r>
      <w:r w:rsidRPr="00FB52CB">
        <w:rPr>
          <w:rFonts w:ascii="Verdana" w:eastAsia="Times New Roman" w:hAnsi="Verdana" w:cs="Arial"/>
          <w:b/>
          <w:bCs/>
          <w:sz w:val="20"/>
          <w:szCs w:val="20"/>
        </w:rPr>
        <w:tab/>
      </w:r>
      <w:r w:rsidRPr="00FB52CB">
        <w:rPr>
          <w:rFonts w:ascii="Verdana" w:eastAsia="Times New Roman" w:hAnsi="Verdana" w:cs="Arial"/>
          <w:b/>
          <w:bCs/>
          <w:sz w:val="20"/>
          <w:szCs w:val="20"/>
        </w:rPr>
        <w:tab/>
      </w:r>
      <w:r w:rsidRPr="00FB52CB">
        <w:rPr>
          <w:rFonts w:ascii="Verdana" w:eastAsia="Times New Roman" w:hAnsi="Verdana" w:cs="Arial"/>
          <w:bCs/>
          <w:sz w:val="20"/>
          <w:szCs w:val="20"/>
        </w:rPr>
        <w:t>CBC</w:t>
      </w:r>
      <w:r w:rsidRPr="00FB52CB">
        <w:rPr>
          <w:rFonts w:ascii="Verdana" w:eastAsia="Times New Roman" w:hAnsi="Verdana" w:cs="Arial"/>
          <w:bCs/>
          <w:sz w:val="20"/>
          <w:szCs w:val="20"/>
        </w:rPr>
        <w:tab/>
      </w:r>
      <w:r w:rsidRPr="00FB52CB">
        <w:rPr>
          <w:rFonts w:ascii="Verdana" w:eastAsia="Times New Roman" w:hAnsi="Verdana" w:cs="Arial"/>
          <w:b/>
          <w:bCs/>
          <w:sz w:val="20"/>
          <w:szCs w:val="20"/>
        </w:rPr>
        <w:tab/>
      </w:r>
      <w:r w:rsidRPr="00FB52CB">
        <w:rPr>
          <w:rFonts w:ascii="Verdana" w:eastAsia="Times New Roman" w:hAnsi="Verdana" w:cs="Arial"/>
          <w:bCs/>
          <w:sz w:val="20"/>
          <w:szCs w:val="20"/>
        </w:rPr>
        <w:t>Business Choice, Manufacturer’s Choice, Farm Choice,</w:t>
      </w:r>
    </w:p>
    <w:p w:rsidR="00FB52CB" w:rsidRPr="00FB52CB" w:rsidRDefault="00FB52CB" w:rsidP="00FB52CB">
      <w:pPr>
        <w:tabs>
          <w:tab w:val="left" w:pos="2160"/>
          <w:tab w:val="left" w:pos="3600"/>
        </w:tabs>
        <w:spacing w:after="0" w:line="240" w:lineRule="auto"/>
        <w:ind w:right="-20"/>
        <w:rPr>
          <w:rFonts w:ascii="Verdana" w:eastAsia="Times New Roman" w:hAnsi="Verdana" w:cs="Arial"/>
          <w:bCs/>
          <w:sz w:val="20"/>
          <w:szCs w:val="20"/>
        </w:rPr>
      </w:pPr>
      <w:r w:rsidRPr="00FB52CB">
        <w:rPr>
          <w:rFonts w:ascii="Verdana" w:eastAsia="Times New Roman" w:hAnsi="Verdana" w:cs="Arial"/>
          <w:bCs/>
          <w:sz w:val="20"/>
          <w:szCs w:val="20"/>
        </w:rPr>
        <w:tab/>
      </w:r>
      <w:r w:rsidRPr="00FB52CB">
        <w:rPr>
          <w:rFonts w:ascii="Verdana" w:eastAsia="Times New Roman" w:hAnsi="Verdana" w:cs="Arial"/>
          <w:bCs/>
          <w:sz w:val="20"/>
          <w:szCs w:val="20"/>
        </w:rPr>
        <w:tab/>
        <w:t>Transportation, Builders’ Choice</w:t>
      </w:r>
    </w:p>
    <w:p w:rsidR="00FB52CB" w:rsidRPr="00FB52CB" w:rsidRDefault="00FB52CB" w:rsidP="00FB52CB">
      <w:pPr>
        <w:tabs>
          <w:tab w:val="left" w:pos="2160"/>
          <w:tab w:val="left" w:pos="3600"/>
        </w:tabs>
        <w:spacing w:after="0" w:line="240" w:lineRule="auto"/>
        <w:ind w:right="-20"/>
        <w:rPr>
          <w:rFonts w:ascii="Verdana" w:eastAsia="Times New Roman" w:hAnsi="Verdana" w:cs="Arial"/>
          <w:bCs/>
          <w:sz w:val="20"/>
          <w:szCs w:val="20"/>
        </w:rPr>
      </w:pPr>
    </w:p>
    <w:p w:rsidR="00FB52CB" w:rsidRPr="00FB52CB" w:rsidRDefault="00FB52CB" w:rsidP="00FB52CB">
      <w:pPr>
        <w:tabs>
          <w:tab w:val="left" w:pos="2160"/>
          <w:tab w:val="left" w:pos="3600"/>
        </w:tabs>
        <w:spacing w:after="0" w:line="240" w:lineRule="auto"/>
        <w:ind w:right="-20"/>
        <w:rPr>
          <w:rFonts w:ascii="Verdana" w:eastAsia="Times New Roman" w:hAnsi="Verdana" w:cs="Arial"/>
          <w:bCs/>
          <w:sz w:val="20"/>
          <w:szCs w:val="20"/>
        </w:rPr>
      </w:pPr>
      <w:r w:rsidRPr="00FB52CB">
        <w:rPr>
          <w:rFonts w:ascii="Verdana" w:eastAsia="Times New Roman" w:hAnsi="Verdana" w:cs="Arial"/>
          <w:bCs/>
          <w:sz w:val="20"/>
          <w:szCs w:val="20"/>
        </w:rPr>
        <w:tab/>
        <w:t>CP</w:t>
      </w:r>
      <w:r w:rsidRPr="00FB52CB">
        <w:rPr>
          <w:rFonts w:ascii="Verdana" w:eastAsia="Times New Roman" w:hAnsi="Verdana" w:cs="Arial"/>
          <w:bCs/>
          <w:sz w:val="20"/>
          <w:szCs w:val="20"/>
        </w:rPr>
        <w:tab/>
        <w:t>Duck Creek Policies</w:t>
      </w:r>
    </w:p>
    <w:p w:rsidR="00FB52CB" w:rsidRPr="00FB52CB" w:rsidRDefault="00FB52CB" w:rsidP="00FB52CB">
      <w:pPr>
        <w:tabs>
          <w:tab w:val="left" w:pos="2160"/>
          <w:tab w:val="left" w:pos="3600"/>
        </w:tabs>
        <w:spacing w:after="0" w:line="240" w:lineRule="auto"/>
        <w:ind w:right="-20"/>
        <w:rPr>
          <w:rFonts w:ascii="Verdana" w:eastAsia="Times New Roman" w:hAnsi="Verdana" w:cs="Arial"/>
          <w:bCs/>
          <w:sz w:val="20"/>
          <w:szCs w:val="20"/>
        </w:rPr>
      </w:pPr>
    </w:p>
    <w:p w:rsidR="00FB52CB" w:rsidRPr="00FB52CB" w:rsidRDefault="00FB52CB" w:rsidP="00FB52CB">
      <w:pPr>
        <w:tabs>
          <w:tab w:val="left" w:pos="2160"/>
          <w:tab w:val="left" w:pos="3600"/>
        </w:tabs>
        <w:spacing w:after="0" w:line="240" w:lineRule="auto"/>
        <w:ind w:left="3600" w:right="-20" w:hanging="3600"/>
        <w:rPr>
          <w:rFonts w:ascii="Verdana" w:eastAsia="Times New Roman" w:hAnsi="Verdana" w:cs="Arial"/>
          <w:bCs/>
          <w:sz w:val="20"/>
          <w:szCs w:val="20"/>
        </w:rPr>
      </w:pPr>
      <w:r w:rsidRPr="00FB52CB">
        <w:rPr>
          <w:rFonts w:ascii="Verdana" w:eastAsia="Times New Roman" w:hAnsi="Verdana" w:cs="Arial"/>
          <w:b/>
          <w:bCs/>
          <w:sz w:val="20"/>
          <w:szCs w:val="20"/>
        </w:rPr>
        <w:t>MODULE</w:t>
      </w:r>
      <w:r w:rsidRPr="00FB52CB">
        <w:rPr>
          <w:rFonts w:ascii="Verdana" w:eastAsia="Times New Roman" w:hAnsi="Verdana" w:cs="Arial"/>
          <w:bCs/>
          <w:sz w:val="20"/>
          <w:szCs w:val="20"/>
        </w:rPr>
        <w:tab/>
      </w:r>
      <w:r w:rsidRPr="00FB52CB">
        <w:rPr>
          <w:rFonts w:ascii="Verdana" w:eastAsia="Times New Roman" w:hAnsi="Verdana" w:cs="Arial"/>
          <w:bCs/>
          <w:sz w:val="20"/>
          <w:szCs w:val="20"/>
        </w:rPr>
        <w:tab/>
        <w:t>2-digit number. This number shows the number of times policy renewed or reissued.</w:t>
      </w:r>
    </w:p>
    <w:p w:rsidR="00FB52CB" w:rsidRPr="00FB52CB" w:rsidRDefault="00FB52CB" w:rsidP="00FB52CB">
      <w:pPr>
        <w:tabs>
          <w:tab w:val="left" w:pos="2160"/>
          <w:tab w:val="left" w:pos="3600"/>
        </w:tabs>
        <w:spacing w:after="0" w:line="240" w:lineRule="auto"/>
        <w:ind w:left="3600" w:right="-20" w:hanging="3600"/>
        <w:rPr>
          <w:rFonts w:ascii="Verdana" w:eastAsia="Times New Roman" w:hAnsi="Verdana" w:cs="Arial"/>
          <w:bCs/>
          <w:sz w:val="20"/>
          <w:szCs w:val="20"/>
        </w:rPr>
      </w:pPr>
      <w:r w:rsidRPr="00FB52CB">
        <w:rPr>
          <w:rFonts w:ascii="Verdana" w:eastAsia="Times New Roman" w:hAnsi="Verdana" w:cs="Arial"/>
          <w:bCs/>
          <w:sz w:val="20"/>
          <w:szCs w:val="20"/>
        </w:rPr>
        <w:tab/>
      </w:r>
      <w:r w:rsidRPr="00FB52CB">
        <w:rPr>
          <w:rFonts w:ascii="Verdana" w:eastAsia="Times New Roman" w:hAnsi="Verdana" w:cs="Arial"/>
          <w:bCs/>
          <w:sz w:val="20"/>
          <w:szCs w:val="20"/>
        </w:rPr>
        <w:tab/>
        <w:t>For New Business Module is 00</w:t>
      </w:r>
    </w:p>
    <w:p w:rsidR="00FB52CB" w:rsidRPr="00FB52CB" w:rsidRDefault="00FB52CB" w:rsidP="00FB52CB">
      <w:pPr>
        <w:tabs>
          <w:tab w:val="left" w:pos="2160"/>
          <w:tab w:val="left" w:pos="3600"/>
        </w:tabs>
        <w:spacing w:after="0" w:line="240" w:lineRule="auto"/>
        <w:ind w:left="3600" w:right="-20" w:hanging="3600"/>
        <w:rPr>
          <w:rFonts w:ascii="Verdana" w:eastAsia="Times New Roman" w:hAnsi="Verdana" w:cs="Arial"/>
          <w:bCs/>
          <w:sz w:val="20"/>
          <w:szCs w:val="20"/>
        </w:rPr>
      </w:pPr>
      <w:r w:rsidRPr="00FB52CB">
        <w:rPr>
          <w:rFonts w:ascii="Verdana" w:eastAsia="Times New Roman" w:hAnsi="Verdana" w:cs="Arial"/>
          <w:bCs/>
          <w:sz w:val="20"/>
          <w:szCs w:val="20"/>
        </w:rPr>
        <w:tab/>
      </w:r>
      <w:r w:rsidRPr="00FB52CB">
        <w:rPr>
          <w:rFonts w:ascii="Verdana" w:eastAsia="Times New Roman" w:hAnsi="Verdana" w:cs="Arial"/>
          <w:bCs/>
          <w:sz w:val="20"/>
          <w:szCs w:val="20"/>
        </w:rPr>
        <w:tab/>
        <w:t>For first renew/ reissue Module will be 01</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ISS</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EFF</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ID</w:t>
      </w:r>
      <w:r w:rsidRPr="00FB52CB">
        <w:rPr>
          <w:rFonts w:eastAsia="Times New Roman" w:cs="Times New Roman"/>
        </w:rPr>
        <w:tab/>
      </w:r>
      <w:r w:rsidRPr="00FB52CB">
        <w:rPr>
          <w:rFonts w:eastAsia="Times New Roman" w:cs="Times New Roman"/>
        </w:rPr>
        <w:tab/>
        <w:t>Identification number. 45 is default.</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UNIT</w:t>
      </w:r>
      <w:r w:rsidRPr="00FB52CB">
        <w:rPr>
          <w:rFonts w:eastAsia="Times New Roman" w:cs="Times New Roman"/>
        </w:rPr>
        <w:tab/>
      </w:r>
      <w:r w:rsidRPr="00FB52CB">
        <w:rPr>
          <w:rFonts w:eastAsia="Times New Roman" w:cs="Times New Roman"/>
        </w:rPr>
        <w:tab/>
        <w:t xml:space="preserve">3-digit number. 001 for first vehicle, 002 for second vehicle and </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r>
      <w:proofErr w:type="gramStart"/>
      <w:r w:rsidRPr="00FB52CB">
        <w:rPr>
          <w:rFonts w:eastAsia="Times New Roman" w:cs="Times New Roman"/>
        </w:rPr>
        <w:t>so</w:t>
      </w:r>
      <w:proofErr w:type="gramEnd"/>
      <w:r w:rsidRPr="00FB52CB">
        <w:rPr>
          <w:rFonts w:eastAsia="Times New Roman" w:cs="Times New Roman"/>
        </w:rPr>
        <w:t xml:space="preserve"> on</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M/P</w:t>
      </w:r>
      <w:r w:rsidRPr="00FB52CB">
        <w:rPr>
          <w:rFonts w:eastAsia="Times New Roman" w:cs="Times New Roman"/>
        </w:rPr>
        <w:tab/>
      </w:r>
      <w:r w:rsidRPr="00FB52CB">
        <w:rPr>
          <w:rFonts w:eastAsia="Times New Roman" w:cs="Times New Roman"/>
        </w:rPr>
        <w:tab/>
        <w:t>Major Peril. It indicates the type of policy coverage</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SQ</w:t>
      </w:r>
      <w:r w:rsidRPr="00FB52CB">
        <w:rPr>
          <w:rFonts w:eastAsia="Times New Roman" w:cs="Times New Roman"/>
        </w:rPr>
        <w:tab/>
      </w:r>
      <w:r w:rsidRPr="00FB52CB">
        <w:rPr>
          <w:rFonts w:eastAsia="Times New Roman" w:cs="Times New Roman"/>
        </w:rPr>
        <w:tab/>
        <w:t xml:space="preserve">Sequence number. Each coverage type has a sequence number </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r>
      <w:proofErr w:type="gramStart"/>
      <w:r w:rsidRPr="00FB52CB">
        <w:rPr>
          <w:rFonts w:eastAsia="Times New Roman" w:cs="Times New Roman"/>
        </w:rPr>
        <w:t>which</w:t>
      </w:r>
      <w:proofErr w:type="gramEnd"/>
      <w:r w:rsidRPr="00FB52CB">
        <w:rPr>
          <w:rFonts w:eastAsia="Times New Roman" w:cs="Times New Roman"/>
        </w:rPr>
        <w:t xml:space="preserve"> helps to identify the coverage.</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spacing w:after="200" w:line="276" w:lineRule="auto"/>
        <w:rPr>
          <w:rFonts w:eastAsia="Times New Roman" w:cs="Times New Roman"/>
        </w:rPr>
      </w:pPr>
      <w:r w:rsidRPr="00FB52CB">
        <w:rPr>
          <w:rFonts w:eastAsia="Times New Roman" w:cs="Times New Roman"/>
        </w:rPr>
        <w:t>* For each coverage, there is a coverage code associated with it. On combining both M/P and SQ it forms a coverage code and thus each Policy coverage has a unique Coverage Code.</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TB</w:t>
      </w:r>
      <w:r w:rsidRPr="00FB52CB">
        <w:rPr>
          <w:rFonts w:eastAsia="Times New Roman" w:cs="Times New Roman"/>
        </w:rPr>
        <w:tab/>
      </w:r>
      <w:r w:rsidRPr="00FB52CB">
        <w:rPr>
          <w:rFonts w:eastAsia="Times New Roman" w:cs="Times New Roman"/>
        </w:rPr>
        <w:tab/>
        <w:t>Type Bureau. It indicates the line of business</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e.g</w:t>
      </w:r>
      <w:proofErr w:type="gramStart"/>
      <w:r w:rsidRPr="00FB52CB">
        <w:rPr>
          <w:rFonts w:eastAsia="Times New Roman" w:cs="Times New Roman"/>
        </w:rPr>
        <w:t>.-</w:t>
      </w:r>
      <w:proofErr w:type="gramEnd"/>
      <w:r w:rsidRPr="00FB52CB">
        <w:rPr>
          <w:rFonts w:eastAsia="Times New Roman" w:cs="Times New Roman"/>
        </w:rPr>
        <w:t xml:space="preserve"> AC -automobile</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 xml:space="preserve">        LC – liability</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 xml:space="preserve">        CP – commercial property</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 xml:space="preserve">        CP – inland marine</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 xml:space="preserve">        CC - boiler</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USE</w:t>
      </w:r>
      <w:r w:rsidRPr="00FB52CB">
        <w:rPr>
          <w:rFonts w:eastAsia="Times New Roman" w:cs="Times New Roman"/>
        </w:rPr>
        <w:tab/>
      </w:r>
      <w:r w:rsidRPr="00FB52CB">
        <w:rPr>
          <w:rFonts w:eastAsia="Times New Roman" w:cs="Times New Roman"/>
        </w:rPr>
        <w:tab/>
        <w:t xml:space="preserve">Vehicle use or Vehicle Class. Please refer “Vehicle class mapping </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Sheet” for PPV and “IRCA Vehicle class” for CA.</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D</w:t>
      </w:r>
      <w:r w:rsidRPr="00FB52CB">
        <w:rPr>
          <w:rFonts w:eastAsia="Times New Roman" w:cs="Times New Roman"/>
        </w:rPr>
        <w:tab/>
      </w:r>
      <w:r w:rsidRPr="00FB52CB">
        <w:rPr>
          <w:rFonts w:eastAsia="Times New Roman" w:cs="Times New Roman"/>
        </w:rPr>
        <w:tab/>
        <w:t>2-digit number mapped from Duck-Creek.</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R</w:t>
      </w:r>
      <w:r w:rsidRPr="00FB52CB">
        <w:rPr>
          <w:rFonts w:eastAsia="Times New Roman" w:cs="Times New Roman"/>
        </w:rPr>
        <w:tab/>
      </w:r>
      <w:r w:rsidRPr="00FB52CB">
        <w:rPr>
          <w:rFonts w:eastAsia="Times New Roman" w:cs="Times New Roman"/>
        </w:rPr>
        <w:tab/>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S</w:t>
      </w:r>
      <w:r w:rsidRPr="00FB52CB">
        <w:rPr>
          <w:rFonts w:eastAsia="Times New Roman" w:cs="Times New Roman"/>
        </w:rPr>
        <w:tab/>
      </w:r>
      <w:r w:rsidRPr="00FB52CB">
        <w:rPr>
          <w:rFonts w:eastAsia="Times New Roman" w:cs="Times New Roman"/>
        </w:rPr>
        <w:tab/>
        <w:t xml:space="preserve">Sub Class. It is represented by an alphabet associated to Vehicle </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C</w:t>
      </w:r>
      <w:r w:rsidRPr="00FB52CB">
        <w:rPr>
          <w:rFonts w:eastAsia="Times New Roman" w:cs="Times New Roman"/>
        </w:rPr>
        <w:tab/>
      </w:r>
      <w:r w:rsidRPr="00FB52CB">
        <w:rPr>
          <w:rFonts w:eastAsia="Times New Roman" w:cs="Times New Roman"/>
        </w:rPr>
        <w:tab/>
        <w:t>Class depending on the type of vehicle is used. Example: A, G etc.</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ab/>
      </w:r>
      <w:r w:rsidRPr="00FB52CB">
        <w:rPr>
          <w:rFonts w:eastAsia="Times New Roman" w:cs="Times New Roman"/>
        </w:rPr>
        <w:tab/>
        <w:t xml:space="preserve"> </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L</w:t>
      </w:r>
      <w:r w:rsidRPr="00FB52CB">
        <w:rPr>
          <w:rFonts w:eastAsia="Times New Roman" w:cs="Times New Roman"/>
        </w:rPr>
        <w:tab/>
      </w:r>
      <w:r w:rsidRPr="00FB52CB">
        <w:rPr>
          <w:rFonts w:eastAsia="Times New Roman" w:cs="Times New Roman"/>
        </w:rPr>
        <w:tab/>
        <w:t>Limits and Deductibles. Refer to CBC auto sheet for Auto.</w:t>
      </w:r>
      <w:r w:rsidRPr="00FB52CB">
        <w:rPr>
          <w:rFonts w:eastAsia="Times New Roman" w:cs="Times New Roman"/>
        </w:rPr>
        <w:br/>
        <w:t>M</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CV</w:t>
      </w:r>
      <w:r w:rsidRPr="00FB52CB">
        <w:rPr>
          <w:rFonts w:eastAsia="Times New Roman" w:cs="Times New Roman"/>
        </w:rPr>
        <w:tab/>
      </w:r>
      <w:r w:rsidRPr="00FB52CB">
        <w:rPr>
          <w:rFonts w:eastAsia="Times New Roman" w:cs="Times New Roman"/>
        </w:rPr>
        <w:tab/>
        <w:t>For each coverage there is a coverage code if limits and deductibles are associated to it. For more details please refer to “CBC auto” sheet for Auto.</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CODE</w:t>
      </w:r>
      <w:r w:rsidRPr="00FB52CB">
        <w:rPr>
          <w:rFonts w:eastAsia="Times New Roman" w:cs="Times New Roman"/>
        </w:rPr>
        <w:tab/>
      </w:r>
      <w:r w:rsidRPr="00FB52CB">
        <w:rPr>
          <w:rFonts w:eastAsia="Times New Roman" w:cs="Times New Roman"/>
        </w:rPr>
        <w:tab/>
        <w:t>First four digit of car code is populated in PMS.</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ab/>
      </w:r>
      <w:r w:rsidRPr="00FB52CB">
        <w:rPr>
          <w:rFonts w:eastAsia="Times New Roman" w:cs="Times New Roman"/>
        </w:rPr>
        <w:tab/>
        <w:t xml:space="preserve">For trailer- if trailer price is 1000 then Car Code for Trailer will populated as T001. </w:t>
      </w:r>
      <w:proofErr w:type="gramStart"/>
      <w:r w:rsidRPr="00FB52CB">
        <w:rPr>
          <w:rFonts w:eastAsia="Times New Roman" w:cs="Times New Roman"/>
        </w:rPr>
        <w:t>i.e</w:t>
      </w:r>
      <w:proofErr w:type="gramEnd"/>
      <w:r w:rsidRPr="00FB52CB">
        <w:rPr>
          <w:rFonts w:eastAsia="Times New Roman" w:cs="Times New Roman"/>
        </w:rPr>
        <w:t>. T followed by 1</w:t>
      </w:r>
      <w:r w:rsidRPr="00FB52CB">
        <w:rPr>
          <w:rFonts w:eastAsia="Times New Roman" w:cs="Times New Roman"/>
          <w:vertAlign w:val="superscript"/>
        </w:rPr>
        <w:t>st</w:t>
      </w:r>
      <w:r w:rsidRPr="00FB52CB">
        <w:rPr>
          <w:rFonts w:eastAsia="Times New Roman" w:cs="Times New Roman"/>
        </w:rPr>
        <w:t>, 2</w:t>
      </w:r>
      <w:r w:rsidRPr="00FB52CB">
        <w:rPr>
          <w:rFonts w:eastAsia="Times New Roman" w:cs="Times New Roman"/>
          <w:vertAlign w:val="superscript"/>
        </w:rPr>
        <w:t>nd</w:t>
      </w:r>
      <w:r w:rsidRPr="00FB52CB">
        <w:rPr>
          <w:rFonts w:eastAsia="Times New Roman" w:cs="Times New Roman"/>
        </w:rPr>
        <w:t xml:space="preserve"> and 3</w:t>
      </w:r>
      <w:r w:rsidRPr="00FB52CB">
        <w:rPr>
          <w:rFonts w:eastAsia="Times New Roman" w:cs="Times New Roman"/>
          <w:vertAlign w:val="superscript"/>
        </w:rPr>
        <w:t>rd</w:t>
      </w:r>
      <w:r w:rsidRPr="00FB52CB">
        <w:rPr>
          <w:rFonts w:eastAsia="Times New Roman" w:cs="Times New Roman"/>
        </w:rPr>
        <w:t xml:space="preserve"> position number of trailer cost after dividing it by 1000.</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YR</w:t>
      </w:r>
      <w:r w:rsidRPr="00FB52CB">
        <w:rPr>
          <w:rFonts w:eastAsia="Times New Roman" w:cs="Times New Roman"/>
        </w:rPr>
        <w:tab/>
      </w:r>
      <w:r w:rsidRPr="00FB52CB">
        <w:rPr>
          <w:rFonts w:eastAsia="Times New Roman" w:cs="Times New Roman"/>
        </w:rPr>
        <w:tab/>
        <w:t>Vehicle Year. Last two digit of vehicle manufacture year.</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ab/>
      </w:r>
      <w:r w:rsidRPr="00FB52CB">
        <w:rPr>
          <w:rFonts w:eastAsia="Times New Roman" w:cs="Times New Roman"/>
        </w:rPr>
        <w:tab/>
        <w:t>Example: if vehicle manufacture year is 2001 then it maps to PMS as 01.</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T</w:t>
      </w:r>
      <w:r w:rsidRPr="00FB52CB">
        <w:rPr>
          <w:rFonts w:eastAsia="Times New Roman" w:cs="Times New Roman"/>
        </w:rPr>
        <w:tab/>
      </w:r>
      <w:r w:rsidRPr="00FB52CB">
        <w:rPr>
          <w:rFonts w:eastAsia="Times New Roman" w:cs="Times New Roman"/>
        </w:rPr>
        <w:tab/>
        <w:t>Type of vehicle</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Y</w:t>
      </w:r>
      <w:r w:rsidRPr="00FB52CB">
        <w:rPr>
          <w:rFonts w:eastAsia="Times New Roman" w:cs="Times New Roman"/>
        </w:rPr>
        <w:tab/>
      </w:r>
      <w:r w:rsidRPr="00FB52CB">
        <w:rPr>
          <w:rFonts w:eastAsia="Times New Roman" w:cs="Times New Roman"/>
        </w:rPr>
        <w:tab/>
        <w:t>PPV - 9 Default</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ab/>
      </w:r>
      <w:r w:rsidRPr="00FB52CB">
        <w:rPr>
          <w:rFonts w:eastAsia="Times New Roman" w:cs="Times New Roman"/>
        </w:rPr>
        <w:tab/>
        <w:t>CA - Light - 4</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ab/>
      </w:r>
      <w:r w:rsidRPr="00FB52CB">
        <w:rPr>
          <w:rFonts w:eastAsia="Times New Roman" w:cs="Times New Roman"/>
        </w:rPr>
        <w:tab/>
        <w:t xml:space="preserve">        Heavy - 6</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ab/>
      </w:r>
      <w:r w:rsidRPr="00FB52CB">
        <w:rPr>
          <w:rFonts w:eastAsia="Times New Roman" w:cs="Times New Roman"/>
        </w:rPr>
        <w:tab/>
        <w:t xml:space="preserve">        Tractor - 8</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ab/>
      </w:r>
      <w:r w:rsidRPr="00FB52CB">
        <w:rPr>
          <w:rFonts w:eastAsia="Times New Roman" w:cs="Times New Roman"/>
        </w:rPr>
        <w:tab/>
        <w:t xml:space="preserve">        Trailer - 9</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V</w:t>
      </w:r>
      <w:r w:rsidRPr="00FB52CB">
        <w:rPr>
          <w:rFonts w:eastAsia="Times New Roman" w:cs="Times New Roman"/>
        </w:rPr>
        <w:tab/>
      </w:r>
      <w:r w:rsidRPr="00FB52CB">
        <w:rPr>
          <w:rFonts w:eastAsia="Times New Roman" w:cs="Times New Roman"/>
        </w:rPr>
        <w:tab/>
        <w:t>Vehicle Use. This field is only for Private Vehicle</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U</w:t>
      </w:r>
      <w:r w:rsidRPr="00FB52CB">
        <w:rPr>
          <w:rFonts w:eastAsia="Times New Roman" w:cs="Times New Roman"/>
        </w:rPr>
        <w:tab/>
      </w:r>
      <w:r w:rsidRPr="00FB52CB">
        <w:rPr>
          <w:rFonts w:eastAsia="Times New Roman" w:cs="Times New Roman"/>
        </w:rPr>
        <w:tab/>
        <w:t xml:space="preserve">PPV- 1 (Pleasure: if </w:t>
      </w:r>
      <w:r w:rsidRPr="00FB52CB">
        <w:rPr>
          <w:rFonts w:ascii="Arial" w:eastAsia="Times New Roman" w:hAnsi="Arial" w:cs="Arial"/>
          <w:color w:val="58595B"/>
          <w:sz w:val="18"/>
          <w:szCs w:val="18"/>
        </w:rPr>
        <w:t>% of driving for Business Use = 0</w:t>
      </w:r>
      <w:r w:rsidRPr="00FB52CB">
        <w:rPr>
          <w:rFonts w:eastAsia="Times New Roman" w:cs="Times New Roman"/>
        </w:rPr>
        <w:t>)</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ab/>
      </w:r>
      <w:r w:rsidRPr="00FB52CB">
        <w:rPr>
          <w:rFonts w:eastAsia="Times New Roman" w:cs="Times New Roman"/>
        </w:rPr>
        <w:tab/>
        <w:t xml:space="preserve">         2 (Commute)</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ab/>
      </w:r>
      <w:r w:rsidRPr="00FB52CB">
        <w:rPr>
          <w:rFonts w:eastAsia="Times New Roman" w:cs="Times New Roman"/>
        </w:rPr>
        <w:tab/>
        <w:t xml:space="preserve">         3 (Business)</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lastRenderedPageBreak/>
        <w:t>#</w:t>
      </w:r>
      <w:r w:rsidRPr="00FB52CB">
        <w:rPr>
          <w:rFonts w:eastAsia="Times New Roman" w:cs="Times New Roman"/>
        </w:rPr>
        <w:tab/>
      </w:r>
      <w:r w:rsidRPr="00FB52CB">
        <w:rPr>
          <w:rFonts w:eastAsia="Times New Roman" w:cs="Times New Roman"/>
        </w:rPr>
        <w:tab/>
        <w:t xml:space="preserve">Number of Claims. It shows the number of chargeable claims on </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C</w:t>
      </w:r>
      <w:r w:rsidRPr="00FB52CB">
        <w:rPr>
          <w:rFonts w:eastAsia="Times New Roman" w:cs="Times New Roman"/>
        </w:rPr>
        <w:tab/>
      </w:r>
      <w:r w:rsidRPr="00FB52CB">
        <w:rPr>
          <w:rFonts w:eastAsia="Times New Roman" w:cs="Times New Roman"/>
        </w:rPr>
        <w:tab/>
        <w:t>a vehicle. Example: 0, 1, 2</w:t>
      </w:r>
      <w:proofErr w:type="gramStart"/>
      <w:r w:rsidRPr="00FB52CB">
        <w:rPr>
          <w:rFonts w:eastAsia="Times New Roman" w:cs="Times New Roman"/>
        </w:rPr>
        <w:t>, …..,</w:t>
      </w:r>
      <w:proofErr w:type="gramEnd"/>
      <w:r w:rsidRPr="00FB52CB">
        <w:rPr>
          <w:rFonts w:eastAsia="Times New Roman" w:cs="Times New Roman"/>
        </w:rPr>
        <w:t xml:space="preserve"> 9 for nine or more claims. Claim date should be 36 months prior from policy effective date. Then only it will consider as a claim.</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C</w:t>
      </w:r>
      <w:r w:rsidRPr="00FB52CB">
        <w:rPr>
          <w:rFonts w:eastAsia="Times New Roman" w:cs="Times New Roman"/>
        </w:rPr>
        <w:tab/>
      </w:r>
      <w:r w:rsidRPr="00FB52CB">
        <w:rPr>
          <w:rFonts w:eastAsia="Times New Roman" w:cs="Times New Roman"/>
        </w:rPr>
        <w:tab/>
        <w:t>Claim free years of Vehicle</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F</w:t>
      </w:r>
      <w:r w:rsidRPr="00FB52CB">
        <w:rPr>
          <w:rFonts w:eastAsia="Times New Roman" w:cs="Times New Roman"/>
        </w:rPr>
        <w:tab/>
      </w:r>
      <w:r w:rsidRPr="00FB52CB">
        <w:rPr>
          <w:rFonts w:eastAsia="Times New Roman" w:cs="Times New Roman"/>
        </w:rPr>
        <w:tab/>
        <w:t>Claim free years depend upon the province and DC logic.</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YBL</w:t>
      </w:r>
      <w:r w:rsidRPr="00FB52CB">
        <w:rPr>
          <w:rFonts w:eastAsia="Times New Roman" w:cs="Times New Roman"/>
        </w:rPr>
        <w:tab/>
      </w:r>
      <w:r w:rsidRPr="00FB52CB">
        <w:rPr>
          <w:rFonts w:eastAsia="Times New Roman" w:cs="Times New Roman"/>
        </w:rPr>
        <w:tab/>
        <w:t>principle driver’s year of birth and years licensed for PPA.</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ab/>
      </w:r>
      <w:r w:rsidRPr="00FB52CB">
        <w:rPr>
          <w:rFonts w:eastAsia="Times New Roman" w:cs="Times New Roman"/>
        </w:rPr>
        <w:tab/>
        <w:t>YB – last two digit of the year. E.g</w:t>
      </w:r>
      <w:proofErr w:type="gramStart"/>
      <w:r w:rsidRPr="00FB52CB">
        <w:rPr>
          <w:rFonts w:eastAsia="Times New Roman" w:cs="Times New Roman"/>
        </w:rPr>
        <w:t>.-</w:t>
      </w:r>
      <w:proofErr w:type="gramEnd"/>
      <w:r w:rsidRPr="00FB52CB">
        <w:rPr>
          <w:rFonts w:eastAsia="Times New Roman" w:cs="Times New Roman"/>
        </w:rPr>
        <w:t xml:space="preserve"> 2001 will map as 01 in PMS</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ab/>
      </w:r>
      <w:r w:rsidRPr="00FB52CB">
        <w:rPr>
          <w:rFonts w:eastAsia="Times New Roman" w:cs="Times New Roman"/>
        </w:rPr>
        <w:tab/>
        <w:t xml:space="preserve">L - </w:t>
      </w:r>
      <w:proofErr w:type="gramStart"/>
      <w:r w:rsidRPr="00FB52CB">
        <w:rPr>
          <w:rFonts w:eastAsia="Times New Roman" w:cs="Times New Roman"/>
        </w:rPr>
        <w:t>number</w:t>
      </w:r>
      <w:proofErr w:type="gramEnd"/>
      <w:r w:rsidRPr="00FB52CB">
        <w:rPr>
          <w:rFonts w:eastAsia="Times New Roman" w:cs="Times New Roman"/>
        </w:rPr>
        <w:t xml:space="preserve"> of years licensed. 0, 1, 2</w:t>
      </w:r>
      <w:proofErr w:type="gramStart"/>
      <w:r w:rsidRPr="00FB52CB">
        <w:rPr>
          <w:rFonts w:eastAsia="Times New Roman" w:cs="Times New Roman"/>
        </w:rPr>
        <w:t>, ...,</w:t>
      </w:r>
      <w:proofErr w:type="gramEnd"/>
      <w:r w:rsidRPr="00FB52CB">
        <w:rPr>
          <w:rFonts w:eastAsia="Times New Roman" w:cs="Times New Roman"/>
        </w:rPr>
        <w:t xml:space="preserve"> 9 for nine or more years.</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TGO</w:t>
      </w:r>
      <w:r w:rsidRPr="00FB52CB">
        <w:rPr>
          <w:rFonts w:eastAsia="Times New Roman" w:cs="Times New Roman"/>
        </w:rPr>
        <w:tab/>
      </w:r>
      <w:r w:rsidRPr="00FB52CB">
        <w:rPr>
          <w:rFonts w:eastAsia="Times New Roman" w:cs="Times New Roman"/>
        </w:rPr>
        <w:tab/>
        <w:t xml:space="preserve">Principal </w:t>
      </w:r>
      <w:proofErr w:type="gramStart"/>
      <w:r w:rsidRPr="00FB52CB">
        <w:rPr>
          <w:rFonts w:eastAsia="Times New Roman" w:cs="Times New Roman"/>
        </w:rPr>
        <w:t>driver’s</w:t>
      </w:r>
      <w:proofErr w:type="gramEnd"/>
      <w:r w:rsidRPr="00FB52CB">
        <w:rPr>
          <w:rFonts w:eastAsia="Times New Roman" w:cs="Times New Roman"/>
        </w:rPr>
        <w:t xml:space="preserve"> training, gender and number of operators</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ab/>
      </w:r>
      <w:r w:rsidRPr="00FB52CB">
        <w:rPr>
          <w:rFonts w:eastAsia="Times New Roman" w:cs="Times New Roman"/>
        </w:rPr>
        <w:tab/>
      </w:r>
      <w:proofErr w:type="gramStart"/>
      <w:r w:rsidRPr="00FB52CB">
        <w:rPr>
          <w:rFonts w:eastAsia="Times New Roman" w:cs="Times New Roman"/>
        </w:rPr>
        <w:t>T :</w:t>
      </w:r>
      <w:proofErr w:type="gramEnd"/>
      <w:r w:rsidRPr="00FB52CB">
        <w:rPr>
          <w:rFonts w:eastAsia="Times New Roman" w:cs="Times New Roman"/>
        </w:rPr>
        <w:t xml:space="preserve"> 0 – no driver training and licensed less than 36 months</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ab/>
      </w:r>
      <w:r w:rsidRPr="00FB52CB">
        <w:rPr>
          <w:rFonts w:eastAsia="Times New Roman" w:cs="Times New Roman"/>
        </w:rPr>
        <w:tab/>
        <w:t xml:space="preserve">     1 – </w:t>
      </w:r>
      <w:proofErr w:type="gramStart"/>
      <w:r w:rsidRPr="00FB52CB">
        <w:rPr>
          <w:rFonts w:eastAsia="Times New Roman" w:cs="Times New Roman"/>
        </w:rPr>
        <w:t>driver</w:t>
      </w:r>
      <w:proofErr w:type="gramEnd"/>
      <w:r w:rsidRPr="00FB52CB">
        <w:rPr>
          <w:rFonts w:eastAsia="Times New Roman" w:cs="Times New Roman"/>
        </w:rPr>
        <w:t xml:space="preserve"> training and licensed less than 36 months</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ab/>
      </w:r>
      <w:r w:rsidRPr="00FB52CB">
        <w:rPr>
          <w:rFonts w:eastAsia="Times New Roman" w:cs="Times New Roman"/>
        </w:rPr>
        <w:tab/>
        <w:t xml:space="preserve">     9 – with or without driver training but licensed more than 36 </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ab/>
      </w:r>
      <w:r w:rsidRPr="00FB52CB">
        <w:rPr>
          <w:rFonts w:eastAsia="Times New Roman" w:cs="Times New Roman"/>
        </w:rPr>
        <w:tab/>
        <w:t xml:space="preserve">           </w:t>
      </w:r>
      <w:proofErr w:type="gramStart"/>
      <w:r w:rsidRPr="00FB52CB">
        <w:rPr>
          <w:rFonts w:eastAsia="Times New Roman" w:cs="Times New Roman"/>
        </w:rPr>
        <w:t>months</w:t>
      </w:r>
      <w:proofErr w:type="gramEnd"/>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ab/>
      </w:r>
      <w:r w:rsidRPr="00FB52CB">
        <w:rPr>
          <w:rFonts w:eastAsia="Times New Roman" w:cs="Times New Roman"/>
        </w:rPr>
        <w:tab/>
      </w:r>
      <w:proofErr w:type="gramStart"/>
      <w:r w:rsidRPr="00FB52CB">
        <w:rPr>
          <w:rFonts w:eastAsia="Times New Roman" w:cs="Times New Roman"/>
        </w:rPr>
        <w:t>G :</w:t>
      </w:r>
      <w:proofErr w:type="gramEnd"/>
      <w:r w:rsidRPr="00FB52CB">
        <w:rPr>
          <w:rFonts w:eastAsia="Times New Roman" w:cs="Times New Roman"/>
        </w:rPr>
        <w:t xml:space="preserve"> 1 - male, 2 - female</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ab/>
      </w:r>
      <w:r w:rsidRPr="00FB52CB">
        <w:rPr>
          <w:rFonts w:eastAsia="Times New Roman" w:cs="Times New Roman"/>
        </w:rPr>
        <w:tab/>
      </w:r>
      <w:proofErr w:type="gramStart"/>
      <w:r w:rsidRPr="00FB52CB">
        <w:rPr>
          <w:rFonts w:eastAsia="Times New Roman" w:cs="Times New Roman"/>
        </w:rPr>
        <w:t>O :</w:t>
      </w:r>
      <w:proofErr w:type="gramEnd"/>
      <w:r w:rsidRPr="00FB52CB">
        <w:rPr>
          <w:rFonts w:eastAsia="Times New Roman" w:cs="Times New Roman"/>
        </w:rPr>
        <w:t xml:space="preserve"> number of unrated operators.</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M</w:t>
      </w:r>
      <w:r w:rsidRPr="00FB52CB">
        <w:rPr>
          <w:rFonts w:eastAsia="Times New Roman" w:cs="Times New Roman"/>
        </w:rPr>
        <w:tab/>
      </w:r>
      <w:r w:rsidRPr="00FB52CB">
        <w:rPr>
          <w:rFonts w:eastAsia="Times New Roman" w:cs="Times New Roman"/>
        </w:rPr>
        <w:tab/>
        <w:t>Minor conviction</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N</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M</w:t>
      </w:r>
      <w:r w:rsidRPr="00FB52CB">
        <w:rPr>
          <w:rFonts w:eastAsia="Times New Roman" w:cs="Times New Roman"/>
        </w:rPr>
        <w:tab/>
      </w:r>
      <w:r w:rsidRPr="00FB52CB">
        <w:rPr>
          <w:rFonts w:eastAsia="Times New Roman" w:cs="Times New Roman"/>
        </w:rPr>
        <w:tab/>
        <w:t>Major Conviction</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J</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C</w:t>
      </w:r>
      <w:r w:rsidRPr="00FB52CB">
        <w:rPr>
          <w:rFonts w:eastAsia="Times New Roman" w:cs="Times New Roman"/>
        </w:rPr>
        <w:tab/>
      </w:r>
      <w:r w:rsidRPr="00FB52CB">
        <w:rPr>
          <w:rFonts w:eastAsia="Times New Roman" w:cs="Times New Roman"/>
        </w:rPr>
        <w:tab/>
        <w:t>Critical Conviction (serious conviction)</w:t>
      </w:r>
    </w:p>
    <w:p w:rsidR="00FB52CB" w:rsidRPr="00FB52CB" w:rsidRDefault="00FB52CB" w:rsidP="00FB52CB">
      <w:pPr>
        <w:tabs>
          <w:tab w:val="left" w:pos="2160"/>
          <w:tab w:val="left" w:pos="3600"/>
        </w:tabs>
        <w:spacing w:after="0" w:line="240" w:lineRule="auto"/>
        <w:ind w:left="3600" w:right="-20" w:hanging="3600"/>
        <w:rPr>
          <w:rFonts w:eastAsia="Times New Roman" w:cs="Times New Roman"/>
        </w:rPr>
      </w:pPr>
      <w:r w:rsidRPr="00FB52CB">
        <w:rPr>
          <w:rFonts w:eastAsia="Times New Roman" w:cs="Times New Roman"/>
        </w:rPr>
        <w:t>R</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*Above three are the type of convictions. In PMS screen number of convictions will mapped in the respective type of conviction field. Conviction date should be 36 months prior from policy effective date. Then only it will consider as a conviction.</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COVEFF</w:t>
      </w:r>
      <w:r w:rsidRPr="00FB52CB">
        <w:rPr>
          <w:rFonts w:eastAsia="Times New Roman" w:cs="Times New Roman"/>
        </w:rPr>
        <w:tab/>
      </w:r>
      <w:r w:rsidRPr="00FB52CB">
        <w:rPr>
          <w:rFonts w:eastAsia="Times New Roman" w:cs="Times New Roman"/>
        </w:rPr>
        <w:tab/>
        <w:t>Effective Date of the Coverage</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TRNEFF</w:t>
      </w:r>
      <w:r w:rsidRPr="00FB52CB">
        <w:rPr>
          <w:rFonts w:eastAsia="Times New Roman" w:cs="Times New Roman"/>
        </w:rPr>
        <w:tab/>
      </w:r>
      <w:r w:rsidRPr="00FB52CB">
        <w:rPr>
          <w:rFonts w:eastAsia="Times New Roman" w:cs="Times New Roman"/>
        </w:rPr>
        <w:tab/>
        <w:t xml:space="preserve">Transaction Effective Date on the coverage. </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EXPIRE</w:t>
      </w:r>
      <w:r w:rsidRPr="00FB52CB">
        <w:rPr>
          <w:rFonts w:eastAsia="Times New Roman" w:cs="Times New Roman"/>
        </w:rPr>
        <w:tab/>
      </w:r>
      <w:r w:rsidRPr="00FB52CB">
        <w:rPr>
          <w:rFonts w:eastAsia="Times New Roman" w:cs="Times New Roman"/>
        </w:rPr>
        <w:tab/>
        <w:t>Expiry Effective Date of the Coverage. On this day the coverage</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r>
      <w:proofErr w:type="gramStart"/>
      <w:r w:rsidRPr="00FB52CB">
        <w:rPr>
          <w:rFonts w:eastAsia="Times New Roman" w:cs="Times New Roman"/>
        </w:rPr>
        <w:t>is</w:t>
      </w:r>
      <w:proofErr w:type="gramEnd"/>
      <w:r w:rsidRPr="00FB52CB">
        <w:rPr>
          <w:rFonts w:eastAsia="Times New Roman" w:cs="Times New Roman"/>
        </w:rPr>
        <w:t xml:space="preserve"> going to expire.</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TR</w:t>
      </w:r>
      <w:r w:rsidRPr="00FB52CB">
        <w:rPr>
          <w:rFonts w:eastAsia="Times New Roman" w:cs="Times New Roman"/>
        </w:rPr>
        <w:tab/>
      </w:r>
      <w:r w:rsidRPr="00FB52CB">
        <w:rPr>
          <w:rFonts w:eastAsia="Times New Roman" w:cs="Times New Roman"/>
        </w:rPr>
        <w:tab/>
        <w:t>Transaction. It populates the type of transaction done on the</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r>
      <w:proofErr w:type="gramStart"/>
      <w:r w:rsidRPr="00FB52CB">
        <w:rPr>
          <w:rFonts w:eastAsia="Times New Roman" w:cs="Times New Roman"/>
        </w:rPr>
        <w:t>policy</w:t>
      </w:r>
      <w:proofErr w:type="gramEnd"/>
      <w:r w:rsidRPr="00FB52CB">
        <w:rPr>
          <w:rFonts w:eastAsia="Times New Roman" w:cs="Times New Roman"/>
        </w:rPr>
        <w:t xml:space="preserve"> coverage.</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 xml:space="preserve">10 – </w:t>
      </w:r>
      <w:proofErr w:type="gramStart"/>
      <w:r w:rsidRPr="00FB52CB">
        <w:rPr>
          <w:rFonts w:eastAsia="Times New Roman" w:cs="Times New Roman"/>
        </w:rPr>
        <w:t>new</w:t>
      </w:r>
      <w:proofErr w:type="gramEnd"/>
      <w:r w:rsidRPr="00FB52CB">
        <w:rPr>
          <w:rFonts w:eastAsia="Times New Roman" w:cs="Times New Roman"/>
        </w:rPr>
        <w:t xml:space="preserve"> business</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 xml:space="preserve">11 – </w:t>
      </w:r>
      <w:proofErr w:type="gramStart"/>
      <w:r w:rsidRPr="00FB52CB">
        <w:rPr>
          <w:rFonts w:eastAsia="Times New Roman" w:cs="Times New Roman"/>
        </w:rPr>
        <w:t>renewal</w:t>
      </w:r>
      <w:proofErr w:type="gramEnd"/>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 xml:space="preserve">12 – </w:t>
      </w:r>
      <w:proofErr w:type="gramStart"/>
      <w:r w:rsidRPr="00FB52CB">
        <w:rPr>
          <w:rFonts w:eastAsia="Times New Roman" w:cs="Times New Roman"/>
        </w:rPr>
        <w:t>endorsement</w:t>
      </w:r>
      <w:proofErr w:type="gramEnd"/>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 xml:space="preserve">15 – </w:t>
      </w:r>
      <w:proofErr w:type="gramStart"/>
      <w:r w:rsidRPr="00FB52CB">
        <w:rPr>
          <w:rFonts w:eastAsia="Times New Roman" w:cs="Times New Roman"/>
        </w:rPr>
        <w:t>reinstate</w:t>
      </w:r>
      <w:proofErr w:type="gramEnd"/>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 xml:space="preserve">20 – </w:t>
      </w:r>
      <w:proofErr w:type="gramStart"/>
      <w:r w:rsidRPr="00FB52CB">
        <w:rPr>
          <w:rFonts w:eastAsia="Times New Roman" w:cs="Times New Roman"/>
        </w:rPr>
        <w:t>flat</w:t>
      </w:r>
      <w:proofErr w:type="gramEnd"/>
      <w:r w:rsidRPr="00FB52CB">
        <w:rPr>
          <w:rFonts w:eastAsia="Times New Roman" w:cs="Times New Roman"/>
        </w:rPr>
        <w:t xml:space="preserve"> cancellation</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 xml:space="preserve">23 – </w:t>
      </w:r>
      <w:proofErr w:type="gramStart"/>
      <w:r w:rsidRPr="00FB52CB">
        <w:rPr>
          <w:rFonts w:eastAsia="Times New Roman" w:cs="Times New Roman"/>
        </w:rPr>
        <w:t>pro</w:t>
      </w:r>
      <w:proofErr w:type="gramEnd"/>
      <w:r w:rsidRPr="00FB52CB">
        <w:rPr>
          <w:rFonts w:eastAsia="Times New Roman" w:cs="Times New Roman"/>
        </w:rPr>
        <w:t xml:space="preserve"> rate cancellation</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lastRenderedPageBreak/>
        <w:tab/>
      </w:r>
      <w:r w:rsidRPr="00FB52CB">
        <w:rPr>
          <w:rFonts w:eastAsia="Times New Roman" w:cs="Times New Roman"/>
        </w:rPr>
        <w:tab/>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PREMIUM</w:t>
      </w:r>
      <w:r w:rsidRPr="00FB52CB">
        <w:rPr>
          <w:rFonts w:eastAsia="Times New Roman" w:cs="Times New Roman"/>
        </w:rPr>
        <w:tab/>
      </w:r>
      <w:r w:rsidRPr="00FB52CB">
        <w:rPr>
          <w:rFonts w:eastAsia="Times New Roman" w:cs="Times New Roman"/>
        </w:rPr>
        <w:tab/>
        <w:t>This is the final premium generated after calculating flex,</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Discount or surcharge.</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ORG-PRM</w:t>
      </w:r>
      <w:r w:rsidRPr="00FB52CB">
        <w:rPr>
          <w:rFonts w:eastAsia="Times New Roman" w:cs="Times New Roman"/>
        </w:rPr>
        <w:tab/>
      </w:r>
      <w:r w:rsidRPr="00FB52CB">
        <w:rPr>
          <w:rFonts w:eastAsia="Times New Roman" w:cs="Times New Roman"/>
        </w:rPr>
        <w:tab/>
        <w:t>Original Premium is same as Premium for new business. But on</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r>
      <w:proofErr w:type="gramStart"/>
      <w:r w:rsidRPr="00FB52CB">
        <w:rPr>
          <w:rFonts w:eastAsia="Times New Roman" w:cs="Times New Roman"/>
        </w:rPr>
        <w:t>performing</w:t>
      </w:r>
      <w:proofErr w:type="gramEnd"/>
      <w:r w:rsidRPr="00FB52CB">
        <w:rPr>
          <w:rFonts w:eastAsia="Times New Roman" w:cs="Times New Roman"/>
        </w:rPr>
        <w:t xml:space="preserve"> any transaction, premium will change. And the </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r>
      <w:proofErr w:type="gramStart"/>
      <w:r w:rsidRPr="00FB52CB">
        <w:rPr>
          <w:rFonts w:eastAsia="Times New Roman" w:cs="Times New Roman"/>
        </w:rPr>
        <w:t>difference</w:t>
      </w:r>
      <w:proofErr w:type="gramEnd"/>
      <w:r w:rsidRPr="00FB52CB">
        <w:rPr>
          <w:rFonts w:eastAsia="Times New Roman" w:cs="Times New Roman"/>
        </w:rPr>
        <w:t xml:space="preserve"> of the premium changed will reflect on PMS as </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Original Premium.</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SUB-PAY</w:t>
      </w:r>
      <w:r w:rsidRPr="00FB52CB">
        <w:rPr>
          <w:rFonts w:eastAsia="Times New Roman" w:cs="Times New Roman"/>
        </w:rPr>
        <w:tab/>
      </w:r>
      <w:r w:rsidRPr="00FB52CB">
        <w:rPr>
          <w:rFonts w:eastAsia="Times New Roman" w:cs="Times New Roman"/>
        </w:rPr>
        <w:tab/>
        <w:t>default value is 0.00</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EXPOSURE</w:t>
      </w:r>
      <w:r w:rsidRPr="00FB52CB">
        <w:rPr>
          <w:rFonts w:eastAsia="Times New Roman" w:cs="Times New Roman"/>
        </w:rPr>
        <w:tab/>
      </w:r>
      <w:r w:rsidRPr="00FB52CB">
        <w:rPr>
          <w:rFonts w:eastAsia="Times New Roman" w:cs="Times New Roman"/>
        </w:rPr>
        <w:tab/>
        <w:t xml:space="preserve">For auto it shows the number of months </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CLASS</w:t>
      </w:r>
      <w:r w:rsidRPr="00FB52CB">
        <w:rPr>
          <w:rFonts w:eastAsia="Times New Roman" w:cs="Times New Roman"/>
        </w:rPr>
        <w:tab/>
      </w:r>
      <w:r w:rsidRPr="00FB52CB">
        <w:rPr>
          <w:rFonts w:eastAsia="Times New Roman" w:cs="Times New Roman"/>
        </w:rPr>
        <w:tab/>
        <w:t>Default fields</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GAA</w:t>
      </w:r>
      <w:r w:rsidRPr="00FB52CB">
        <w:rPr>
          <w:rFonts w:eastAsia="Times New Roman" w:cs="Times New Roman"/>
        </w:rPr>
        <w:tab/>
      </w:r>
      <w:r w:rsidRPr="00FB52CB">
        <w:rPr>
          <w:rFonts w:eastAsia="Times New Roman" w:cs="Times New Roman"/>
        </w:rPr>
        <w:tab/>
        <w:t>Default fields</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PROD</w:t>
      </w:r>
      <w:r w:rsidRPr="00FB52CB">
        <w:rPr>
          <w:rFonts w:eastAsia="Times New Roman" w:cs="Times New Roman"/>
        </w:rPr>
        <w:tab/>
      </w:r>
      <w:r w:rsidRPr="00FB52CB">
        <w:rPr>
          <w:rFonts w:eastAsia="Times New Roman" w:cs="Times New Roman"/>
        </w:rPr>
        <w:tab/>
        <w:t xml:space="preserve">5255 for </w:t>
      </w:r>
      <w:proofErr w:type="spellStart"/>
      <w:r w:rsidRPr="00FB52CB">
        <w:rPr>
          <w:rFonts w:eastAsia="Times New Roman" w:cs="Times New Roman"/>
        </w:rPr>
        <w:t>monoline</w:t>
      </w:r>
      <w:proofErr w:type="spellEnd"/>
      <w:r w:rsidRPr="00FB52CB">
        <w:rPr>
          <w:rFonts w:eastAsia="Times New Roman" w:cs="Times New Roman"/>
        </w:rPr>
        <w:t xml:space="preserve"> Auto policy and 5555 for packaged policy</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PR</w:t>
      </w:r>
      <w:r w:rsidRPr="00FB52CB">
        <w:rPr>
          <w:rFonts w:eastAsia="Times New Roman" w:cs="Times New Roman"/>
        </w:rPr>
        <w:tab/>
      </w:r>
      <w:r w:rsidRPr="00FB52CB">
        <w:rPr>
          <w:rFonts w:eastAsia="Times New Roman" w:cs="Times New Roman"/>
        </w:rPr>
        <w:tab/>
        <w:t>Province code</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AB - Alberta</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NB - New Brunswick</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 xml:space="preserve">NL – Newfoundland and </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NS – Nova Scotia</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ON - Ontario</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PE – Prince Edward Island</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PQ - Quebec</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TER</w:t>
      </w:r>
      <w:r w:rsidRPr="00FB52CB">
        <w:rPr>
          <w:rFonts w:eastAsia="Times New Roman" w:cs="Times New Roman"/>
        </w:rPr>
        <w:tab/>
      </w:r>
      <w:r w:rsidRPr="00FB52CB">
        <w:rPr>
          <w:rFonts w:eastAsia="Times New Roman" w:cs="Times New Roman"/>
        </w:rPr>
        <w:tab/>
        <w:t xml:space="preserve">Territory. For each TOWNID there is a territory code. For more </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 xml:space="preserve">For more detail please refer to “Stat </w:t>
      </w:r>
      <w:proofErr w:type="spellStart"/>
      <w:r w:rsidRPr="00FB52CB">
        <w:rPr>
          <w:rFonts w:eastAsia="Times New Roman" w:cs="Times New Roman"/>
        </w:rPr>
        <w:t>terr</w:t>
      </w:r>
      <w:proofErr w:type="spellEnd"/>
      <w:r w:rsidRPr="00FB52CB">
        <w:rPr>
          <w:rFonts w:eastAsia="Times New Roman" w:cs="Times New Roman"/>
        </w:rPr>
        <w:t xml:space="preserve"> mapping” sheet.</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TOWNID</w:t>
      </w:r>
      <w:r w:rsidRPr="00FB52CB">
        <w:rPr>
          <w:rFonts w:eastAsia="Times New Roman" w:cs="Times New Roman"/>
        </w:rPr>
        <w:tab/>
      </w:r>
      <w:r w:rsidRPr="00FB52CB">
        <w:rPr>
          <w:rFonts w:eastAsia="Times New Roman" w:cs="Times New Roman"/>
        </w:rPr>
        <w:tab/>
        <w:t>It is a postal code</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LAC</w:t>
      </w:r>
      <w:r w:rsidRPr="00FB52CB">
        <w:rPr>
          <w:rFonts w:eastAsia="Times New Roman" w:cs="Times New Roman"/>
        </w:rPr>
        <w:tab/>
      </w:r>
      <w:r w:rsidRPr="00FB52CB">
        <w:rPr>
          <w:rFonts w:eastAsia="Times New Roman" w:cs="Times New Roman"/>
        </w:rPr>
        <w:tab/>
        <w:t>Commission.</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If commission % = 12.5 then 125 will populate in PMS.</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CUR</w:t>
      </w:r>
      <w:r w:rsidRPr="00FB52CB">
        <w:rPr>
          <w:rFonts w:eastAsia="Times New Roman" w:cs="Times New Roman"/>
        </w:rPr>
        <w:tab/>
      </w:r>
      <w:r w:rsidRPr="00FB52CB">
        <w:rPr>
          <w:rFonts w:eastAsia="Times New Roman" w:cs="Times New Roman"/>
        </w:rPr>
        <w:tab/>
        <w:t>Currency (Canadian or US)</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RSN</w:t>
      </w:r>
      <w:r w:rsidRPr="00FB52CB">
        <w:rPr>
          <w:rFonts w:eastAsia="Times New Roman" w:cs="Times New Roman"/>
        </w:rPr>
        <w:tab/>
      </w:r>
      <w:r w:rsidRPr="00FB52CB">
        <w:rPr>
          <w:rFonts w:eastAsia="Times New Roman" w:cs="Times New Roman"/>
        </w:rPr>
        <w:tab/>
        <w:t>Reason code. It populates the type of transaction done on the</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Coverage.</w:t>
      </w:r>
    </w:p>
    <w:p w:rsidR="00FB52CB" w:rsidRPr="00FB52CB" w:rsidRDefault="00FB52CB" w:rsidP="00FB52CB">
      <w:pPr>
        <w:tabs>
          <w:tab w:val="left" w:pos="2160"/>
          <w:tab w:val="left" w:pos="3600"/>
        </w:tabs>
        <w:spacing w:after="0" w:line="240" w:lineRule="auto"/>
        <w:ind w:left="140" w:right="-20"/>
        <w:rPr>
          <w:rFonts w:ascii="Verdana" w:eastAsia="Times New Roman" w:hAnsi="Verdana" w:cs="Arial"/>
          <w:bCs/>
          <w:sz w:val="20"/>
          <w:szCs w:val="20"/>
        </w:rPr>
      </w:pPr>
      <w:r w:rsidRPr="00FB52CB">
        <w:rPr>
          <w:rFonts w:eastAsia="Times New Roman" w:cs="Times New Roman"/>
        </w:rPr>
        <w:lastRenderedPageBreak/>
        <w:tab/>
      </w:r>
      <w:r w:rsidRPr="00FB52CB">
        <w:rPr>
          <w:rFonts w:eastAsia="Times New Roman" w:cs="Times New Roman"/>
        </w:rPr>
        <w:tab/>
      </w:r>
      <w:r w:rsidRPr="00FB52CB">
        <w:rPr>
          <w:rFonts w:ascii="Verdana" w:eastAsia="Times New Roman" w:hAnsi="Verdana" w:cs="Arial"/>
          <w:bCs/>
          <w:sz w:val="20"/>
          <w:szCs w:val="20"/>
        </w:rPr>
        <w:t>AC - Add Coverage</w:t>
      </w:r>
    </w:p>
    <w:p w:rsidR="00FB52CB" w:rsidRPr="00FB52CB" w:rsidRDefault="00FB52CB" w:rsidP="00FB52CB">
      <w:pPr>
        <w:tabs>
          <w:tab w:val="left" w:pos="2160"/>
          <w:tab w:val="left" w:pos="3600"/>
        </w:tabs>
        <w:spacing w:after="0" w:line="240" w:lineRule="auto"/>
        <w:ind w:left="140" w:right="-20"/>
        <w:rPr>
          <w:rFonts w:ascii="Verdana" w:eastAsia="Times New Roman" w:hAnsi="Verdana" w:cs="Arial"/>
          <w:bCs/>
          <w:sz w:val="20"/>
          <w:szCs w:val="20"/>
        </w:rPr>
      </w:pPr>
      <w:r w:rsidRPr="00FB52CB">
        <w:rPr>
          <w:rFonts w:ascii="Verdana" w:eastAsia="Times New Roman" w:hAnsi="Verdana" w:cs="Arial"/>
          <w:bCs/>
          <w:sz w:val="20"/>
          <w:szCs w:val="20"/>
        </w:rPr>
        <w:tab/>
      </w:r>
      <w:r w:rsidRPr="00FB52CB">
        <w:rPr>
          <w:rFonts w:ascii="Verdana" w:eastAsia="Times New Roman" w:hAnsi="Verdana" w:cs="Arial"/>
          <w:bCs/>
          <w:sz w:val="20"/>
          <w:szCs w:val="20"/>
        </w:rPr>
        <w:tab/>
        <w:t>DC – Delete Coverage</w:t>
      </w:r>
    </w:p>
    <w:p w:rsidR="00FB52CB" w:rsidRPr="00FB52CB" w:rsidRDefault="00FB52CB" w:rsidP="00FB52CB">
      <w:pPr>
        <w:tabs>
          <w:tab w:val="left" w:pos="2160"/>
          <w:tab w:val="left" w:pos="3600"/>
        </w:tabs>
        <w:spacing w:after="0" w:line="240" w:lineRule="auto"/>
        <w:ind w:left="140" w:right="-20"/>
        <w:rPr>
          <w:rFonts w:ascii="Verdana" w:eastAsia="Times New Roman" w:hAnsi="Verdana" w:cs="Arial"/>
          <w:bCs/>
          <w:sz w:val="20"/>
          <w:szCs w:val="20"/>
        </w:rPr>
      </w:pPr>
      <w:r w:rsidRPr="00FB52CB">
        <w:rPr>
          <w:rFonts w:eastAsia="Times New Roman" w:cs="Times New Roman"/>
        </w:rPr>
        <w:tab/>
      </w:r>
      <w:r w:rsidRPr="00FB52CB">
        <w:rPr>
          <w:rFonts w:eastAsia="Times New Roman" w:cs="Times New Roman"/>
        </w:rPr>
        <w:tab/>
      </w:r>
      <w:r w:rsidRPr="00FB52CB">
        <w:rPr>
          <w:rFonts w:ascii="Verdana" w:eastAsia="Times New Roman" w:hAnsi="Verdana" w:cs="Arial"/>
          <w:bCs/>
          <w:sz w:val="20"/>
          <w:szCs w:val="20"/>
        </w:rPr>
        <w:t>CC – Change Coverage</w:t>
      </w:r>
    </w:p>
    <w:p w:rsidR="00FB52CB" w:rsidRPr="00FB52CB" w:rsidRDefault="00FB52CB" w:rsidP="00FB52CB">
      <w:pPr>
        <w:tabs>
          <w:tab w:val="left" w:pos="2160"/>
          <w:tab w:val="left" w:pos="3600"/>
        </w:tabs>
        <w:spacing w:after="0" w:line="240" w:lineRule="auto"/>
        <w:ind w:left="140" w:right="-20"/>
        <w:rPr>
          <w:rFonts w:ascii="Verdana" w:eastAsia="Times New Roman" w:hAnsi="Verdana" w:cs="Arial"/>
          <w:bCs/>
          <w:sz w:val="20"/>
          <w:szCs w:val="20"/>
        </w:rPr>
      </w:pPr>
      <w:r w:rsidRPr="00FB52CB">
        <w:rPr>
          <w:rFonts w:ascii="Verdana" w:eastAsia="Times New Roman" w:hAnsi="Verdana" w:cs="Arial"/>
          <w:bCs/>
          <w:sz w:val="20"/>
          <w:szCs w:val="20"/>
        </w:rPr>
        <w:tab/>
      </w:r>
      <w:r w:rsidRPr="00FB52CB">
        <w:rPr>
          <w:rFonts w:ascii="Verdana" w:eastAsia="Times New Roman" w:hAnsi="Verdana" w:cs="Arial"/>
          <w:bCs/>
          <w:sz w:val="20"/>
          <w:szCs w:val="20"/>
        </w:rPr>
        <w:tab/>
        <w:t>PIO – Flat Cancel</w:t>
      </w:r>
    </w:p>
    <w:p w:rsidR="00FB52CB" w:rsidRPr="00FB52CB" w:rsidRDefault="00FB52CB" w:rsidP="00FB52CB">
      <w:pPr>
        <w:tabs>
          <w:tab w:val="left" w:pos="2160"/>
          <w:tab w:val="left" w:pos="3600"/>
        </w:tabs>
        <w:spacing w:after="0" w:line="240" w:lineRule="auto"/>
        <w:ind w:left="140" w:right="-20"/>
        <w:rPr>
          <w:rFonts w:ascii="Verdana" w:eastAsia="Times New Roman" w:hAnsi="Verdana" w:cs="Arial"/>
          <w:bCs/>
          <w:sz w:val="20"/>
          <w:szCs w:val="20"/>
        </w:rPr>
      </w:pPr>
      <w:r w:rsidRPr="00FB52CB">
        <w:rPr>
          <w:rFonts w:ascii="Verdana" w:eastAsia="Times New Roman" w:hAnsi="Verdana" w:cs="Arial"/>
          <w:bCs/>
          <w:sz w:val="20"/>
          <w:szCs w:val="20"/>
        </w:rPr>
        <w:tab/>
      </w:r>
      <w:r w:rsidRPr="00FB52CB">
        <w:rPr>
          <w:rFonts w:ascii="Verdana" w:eastAsia="Times New Roman" w:hAnsi="Verdana" w:cs="Arial"/>
          <w:bCs/>
          <w:sz w:val="20"/>
          <w:szCs w:val="20"/>
        </w:rPr>
        <w:tab/>
        <w:t>PRW – Cancel and Replace</w:t>
      </w:r>
    </w:p>
    <w:p w:rsidR="00FB52CB" w:rsidRPr="00FB52CB" w:rsidRDefault="00FB52CB" w:rsidP="00FB52CB">
      <w:pPr>
        <w:tabs>
          <w:tab w:val="left" w:pos="2160"/>
          <w:tab w:val="left" w:pos="3600"/>
        </w:tabs>
        <w:spacing w:after="0" w:line="240" w:lineRule="auto"/>
        <w:ind w:left="140" w:right="-20"/>
        <w:rPr>
          <w:rFonts w:ascii="Verdana" w:eastAsia="Times New Roman" w:hAnsi="Verdana" w:cs="Arial"/>
          <w:bCs/>
          <w:sz w:val="20"/>
          <w:szCs w:val="20"/>
        </w:rPr>
      </w:pPr>
      <w:r w:rsidRPr="00FB52CB">
        <w:rPr>
          <w:rFonts w:ascii="Verdana" w:eastAsia="Times New Roman" w:hAnsi="Verdana" w:cs="Arial"/>
          <w:bCs/>
          <w:sz w:val="20"/>
          <w:szCs w:val="20"/>
        </w:rPr>
        <w:tab/>
      </w:r>
      <w:r w:rsidRPr="00FB52CB">
        <w:rPr>
          <w:rFonts w:ascii="Verdana" w:eastAsia="Times New Roman" w:hAnsi="Verdana" w:cs="Arial"/>
          <w:bCs/>
          <w:sz w:val="20"/>
          <w:szCs w:val="20"/>
        </w:rPr>
        <w:tab/>
        <w:t>OY - Reinstatement</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ENTERED</w:t>
      </w:r>
      <w:r w:rsidRPr="00FB52CB">
        <w:rPr>
          <w:rFonts w:eastAsia="Times New Roman" w:cs="Times New Roman"/>
        </w:rPr>
        <w:tab/>
        <w:t>DDMMYY</w:t>
      </w:r>
      <w:r w:rsidRPr="00FB52CB">
        <w:rPr>
          <w:rFonts w:eastAsia="Times New Roman" w:cs="Times New Roman"/>
        </w:rPr>
        <w:tab/>
        <w:t>policy request date for new business or transaction.</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A/C</w:t>
      </w:r>
      <w:r w:rsidRPr="00FB52CB">
        <w:rPr>
          <w:rFonts w:eastAsia="Times New Roman" w:cs="Times New Roman"/>
        </w:rPr>
        <w:tab/>
        <w:t>MMYY</w:t>
      </w:r>
      <w:r w:rsidRPr="00FB52CB">
        <w:rPr>
          <w:rFonts w:eastAsia="Times New Roman" w:cs="Times New Roman"/>
        </w:rPr>
        <w:tab/>
        <w:t>It is the month and year when accounting on the respective</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r>
      <w:proofErr w:type="gramStart"/>
      <w:r w:rsidRPr="00FB52CB">
        <w:rPr>
          <w:rFonts w:eastAsia="Times New Roman" w:cs="Times New Roman"/>
        </w:rPr>
        <w:t>coverage</w:t>
      </w:r>
      <w:proofErr w:type="gramEnd"/>
      <w:r w:rsidRPr="00FB52CB">
        <w:rPr>
          <w:rFonts w:eastAsia="Times New Roman" w:cs="Times New Roman"/>
        </w:rPr>
        <w:t xml:space="preserve"> is going to effect.</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b/>
        </w:rPr>
      </w:pPr>
      <w:r w:rsidRPr="00FB52CB">
        <w:rPr>
          <w:rFonts w:eastAsia="Times New Roman" w:cs="Times New Roman"/>
          <w:b/>
        </w:rPr>
        <w:t>PUIT SCREEN</w:t>
      </w:r>
    </w:p>
    <w:p w:rsidR="00FB52CB" w:rsidRPr="00FB52CB" w:rsidRDefault="00FB52CB" w:rsidP="00FB52CB">
      <w:pPr>
        <w:tabs>
          <w:tab w:val="left" w:pos="2160"/>
          <w:tab w:val="left" w:pos="3600"/>
        </w:tabs>
        <w:spacing w:after="0" w:line="240" w:lineRule="auto"/>
        <w:ind w:right="-20"/>
        <w:rPr>
          <w:rFonts w:eastAsia="Times New Roman" w:cs="Times New Roman"/>
          <w:b/>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INS</w:t>
      </w:r>
      <w:r w:rsidRPr="00FB52CB">
        <w:rPr>
          <w:rFonts w:eastAsia="Times New Roman" w:cs="Times New Roman"/>
        </w:rPr>
        <w:tab/>
      </w:r>
      <w:r w:rsidRPr="00FB52CB">
        <w:rPr>
          <w:rFonts w:eastAsia="Times New Roman" w:cs="Times New Roman"/>
        </w:rPr>
        <w:tab/>
        <w:t>Insured name</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ADD</w:t>
      </w:r>
      <w:r w:rsidRPr="00FB52CB">
        <w:rPr>
          <w:rFonts w:eastAsia="Times New Roman" w:cs="Times New Roman"/>
        </w:rPr>
        <w:tab/>
      </w:r>
      <w:r w:rsidRPr="00FB52CB">
        <w:rPr>
          <w:rFonts w:eastAsia="Times New Roman" w:cs="Times New Roman"/>
        </w:rPr>
        <w:tab/>
        <w:t>Address of Insured</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CITY</w:t>
      </w:r>
      <w:r w:rsidRPr="00FB52CB">
        <w:rPr>
          <w:rFonts w:eastAsia="Times New Roman" w:cs="Times New Roman"/>
        </w:rPr>
        <w:tab/>
      </w:r>
      <w:r w:rsidRPr="00FB52CB">
        <w:rPr>
          <w:rFonts w:eastAsia="Times New Roman" w:cs="Times New Roman"/>
        </w:rPr>
        <w:tab/>
        <w:t>Insured City</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PROV</w:t>
      </w:r>
      <w:r w:rsidRPr="00FB52CB">
        <w:rPr>
          <w:rFonts w:eastAsia="Times New Roman" w:cs="Times New Roman"/>
        </w:rPr>
        <w:tab/>
      </w:r>
      <w:r w:rsidRPr="00FB52CB">
        <w:rPr>
          <w:rFonts w:eastAsia="Times New Roman" w:cs="Times New Roman"/>
        </w:rPr>
        <w:tab/>
        <w:t>Province Code</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POS</w:t>
      </w:r>
      <w:r w:rsidRPr="00FB52CB">
        <w:rPr>
          <w:rFonts w:eastAsia="Times New Roman" w:cs="Times New Roman"/>
        </w:rPr>
        <w:tab/>
      </w:r>
      <w:r w:rsidRPr="00FB52CB">
        <w:rPr>
          <w:rFonts w:eastAsia="Times New Roman" w:cs="Times New Roman"/>
        </w:rPr>
        <w:tab/>
        <w:t>Postal Code</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UNIT</w:t>
      </w:r>
      <w:r w:rsidRPr="00FB52CB">
        <w:rPr>
          <w:rFonts w:eastAsia="Times New Roman" w:cs="Times New Roman"/>
        </w:rPr>
        <w:tab/>
      </w:r>
      <w:r w:rsidRPr="00FB52CB">
        <w:rPr>
          <w:rFonts w:eastAsia="Times New Roman" w:cs="Times New Roman"/>
        </w:rPr>
        <w:tab/>
      </w:r>
      <w:proofErr w:type="spellStart"/>
      <w:r w:rsidRPr="00FB52CB">
        <w:rPr>
          <w:rFonts w:eastAsia="Times New Roman" w:cs="Times New Roman"/>
        </w:rPr>
        <w:t>Unit</w:t>
      </w:r>
      <w:proofErr w:type="spellEnd"/>
      <w:r w:rsidRPr="00FB52CB">
        <w:rPr>
          <w:rFonts w:eastAsia="Times New Roman" w:cs="Times New Roman"/>
        </w:rPr>
        <w:t xml:space="preserve"> Number</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YR</w:t>
      </w:r>
      <w:r w:rsidRPr="00FB52CB">
        <w:rPr>
          <w:rFonts w:eastAsia="Times New Roman" w:cs="Times New Roman"/>
        </w:rPr>
        <w:tab/>
      </w:r>
      <w:r w:rsidRPr="00FB52CB">
        <w:rPr>
          <w:rFonts w:eastAsia="Times New Roman" w:cs="Times New Roman"/>
        </w:rPr>
        <w:tab/>
        <w:t>Vehicle Manufactured Year</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VEH ID</w:t>
      </w:r>
      <w:r w:rsidRPr="00FB52CB">
        <w:rPr>
          <w:rFonts w:eastAsia="Times New Roman" w:cs="Times New Roman"/>
        </w:rPr>
        <w:tab/>
      </w:r>
      <w:r w:rsidRPr="00FB52CB">
        <w:rPr>
          <w:rFonts w:eastAsia="Times New Roman" w:cs="Times New Roman"/>
        </w:rPr>
        <w:tab/>
        <w:t>Vehicle Identity Number (VIN)</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#VEH</w:t>
      </w:r>
      <w:r w:rsidRPr="00FB52CB">
        <w:rPr>
          <w:rFonts w:eastAsia="Times New Roman" w:cs="Times New Roman"/>
        </w:rPr>
        <w:tab/>
      </w:r>
      <w:r w:rsidRPr="00FB52CB">
        <w:rPr>
          <w:rFonts w:eastAsia="Times New Roman" w:cs="Times New Roman"/>
        </w:rPr>
        <w:tab/>
        <w:t xml:space="preserve">Number of Vehicle. It is the sequence number of the vehicle in </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r>
      <w:proofErr w:type="gramStart"/>
      <w:r w:rsidRPr="00FB52CB">
        <w:rPr>
          <w:rFonts w:eastAsia="Times New Roman" w:cs="Times New Roman"/>
        </w:rPr>
        <w:t>policy</w:t>
      </w:r>
      <w:proofErr w:type="gramEnd"/>
      <w:r w:rsidRPr="00FB52CB">
        <w:rPr>
          <w:rFonts w:eastAsia="Times New Roman" w:cs="Times New Roman"/>
        </w:rPr>
        <w:t>.</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MC</w:t>
      </w:r>
      <w:r w:rsidRPr="00FB52CB">
        <w:rPr>
          <w:rFonts w:eastAsia="Times New Roman" w:cs="Times New Roman"/>
        </w:rPr>
        <w:tab/>
      </w:r>
      <w:r w:rsidRPr="00FB52CB">
        <w:rPr>
          <w:rFonts w:eastAsia="Times New Roman" w:cs="Times New Roman"/>
        </w:rPr>
        <w:tab/>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TYP</w:t>
      </w:r>
      <w:r w:rsidRPr="00FB52CB">
        <w:rPr>
          <w:rFonts w:eastAsia="Times New Roman" w:cs="Times New Roman"/>
        </w:rPr>
        <w:tab/>
      </w:r>
      <w:r w:rsidRPr="00FB52CB">
        <w:rPr>
          <w:rFonts w:eastAsia="Times New Roman" w:cs="Times New Roman"/>
        </w:rPr>
        <w:tab/>
        <w:t>Type of Vehicle</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P – Private Vehicle</w:t>
      </w: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ab/>
      </w:r>
      <w:r w:rsidRPr="00FB52CB">
        <w:rPr>
          <w:rFonts w:eastAsia="Times New Roman" w:cs="Times New Roman"/>
        </w:rPr>
        <w:tab/>
        <w:t>C – Commercial Vehicle</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DR</w:t>
      </w:r>
      <w:r w:rsidRPr="00FB52CB">
        <w:rPr>
          <w:rFonts w:eastAsia="Times New Roman" w:cs="Times New Roman"/>
        </w:rPr>
        <w:tab/>
      </w:r>
      <w:r w:rsidRPr="00FB52CB">
        <w:rPr>
          <w:rFonts w:eastAsia="Times New Roman" w:cs="Times New Roman"/>
        </w:rPr>
        <w:tab/>
        <w:t>Driver’s name</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LIC</w:t>
      </w:r>
      <w:r w:rsidRPr="00FB52CB">
        <w:rPr>
          <w:rFonts w:eastAsia="Times New Roman" w:cs="Times New Roman"/>
        </w:rPr>
        <w:tab/>
      </w:r>
      <w:r w:rsidRPr="00FB52CB">
        <w:rPr>
          <w:rFonts w:eastAsia="Times New Roman" w:cs="Times New Roman"/>
        </w:rPr>
        <w:tab/>
        <w:t>License Number of the Driver</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lastRenderedPageBreak/>
        <w:t>PV</w:t>
      </w:r>
      <w:r w:rsidRPr="00FB52CB">
        <w:rPr>
          <w:rFonts w:eastAsia="Times New Roman" w:cs="Times New Roman"/>
        </w:rPr>
        <w:tab/>
      </w:r>
      <w:r w:rsidRPr="00FB52CB">
        <w:rPr>
          <w:rFonts w:eastAsia="Times New Roman" w:cs="Times New Roman"/>
        </w:rPr>
        <w:tab/>
        <w:t>Province Code</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ST</w:t>
      </w:r>
      <w:r w:rsidRPr="00FB52CB">
        <w:rPr>
          <w:rFonts w:eastAsia="Times New Roman" w:cs="Times New Roman"/>
        </w:rPr>
        <w:tab/>
      </w:r>
      <w:r w:rsidRPr="00FB52CB">
        <w:rPr>
          <w:rFonts w:eastAsia="Times New Roman" w:cs="Times New Roman"/>
        </w:rPr>
        <w:tab/>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TRN EFF</w:t>
      </w:r>
      <w:r w:rsidRPr="00FB52CB">
        <w:rPr>
          <w:rFonts w:eastAsia="Times New Roman" w:cs="Times New Roman"/>
        </w:rPr>
        <w:tab/>
      </w:r>
      <w:r w:rsidRPr="00FB52CB">
        <w:rPr>
          <w:rFonts w:eastAsia="Times New Roman" w:cs="Times New Roman"/>
        </w:rPr>
        <w:tab/>
        <w:t>Transaction Effective Date</w:t>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VV</w:t>
      </w:r>
      <w:r w:rsidRPr="00FB52CB">
        <w:rPr>
          <w:rFonts w:eastAsia="Times New Roman" w:cs="Times New Roman"/>
        </w:rPr>
        <w:tab/>
      </w:r>
      <w:r w:rsidRPr="00FB52CB">
        <w:rPr>
          <w:rFonts w:eastAsia="Times New Roman" w:cs="Times New Roman"/>
        </w:rPr>
        <w:tab/>
      </w:r>
    </w:p>
    <w:p w:rsidR="00FB52CB" w:rsidRPr="00FB52CB" w:rsidRDefault="00FB52CB" w:rsidP="00FB52CB">
      <w:pPr>
        <w:tabs>
          <w:tab w:val="left" w:pos="2160"/>
          <w:tab w:val="left" w:pos="3600"/>
        </w:tabs>
        <w:spacing w:after="0" w:line="240" w:lineRule="auto"/>
        <w:ind w:right="-20"/>
        <w:rPr>
          <w:rFonts w:eastAsia="Times New Roman" w:cs="Times New Roman"/>
        </w:rPr>
      </w:pPr>
    </w:p>
    <w:p w:rsidR="00FB52CB" w:rsidRPr="00FB52CB" w:rsidRDefault="00FB52CB" w:rsidP="00FB52CB">
      <w:pPr>
        <w:tabs>
          <w:tab w:val="left" w:pos="2160"/>
          <w:tab w:val="left" w:pos="3600"/>
        </w:tabs>
        <w:spacing w:after="0" w:line="240" w:lineRule="auto"/>
        <w:ind w:right="-20"/>
        <w:rPr>
          <w:rFonts w:eastAsia="Times New Roman" w:cs="Times New Roman"/>
        </w:rPr>
      </w:pPr>
      <w:r w:rsidRPr="00FB52CB">
        <w:rPr>
          <w:rFonts w:eastAsia="Times New Roman" w:cs="Times New Roman"/>
        </w:rPr>
        <w:t>TRN</w:t>
      </w:r>
      <w:r w:rsidRPr="00FB52CB">
        <w:rPr>
          <w:rFonts w:eastAsia="Times New Roman" w:cs="Times New Roman"/>
        </w:rPr>
        <w:tab/>
      </w:r>
      <w:r w:rsidRPr="00FB52CB">
        <w:rPr>
          <w:rFonts w:eastAsia="Times New Roman" w:cs="Times New Roman"/>
        </w:rPr>
        <w:tab/>
      </w:r>
    </w:p>
    <w:p w:rsidR="00FB52CB" w:rsidRPr="00FB52CB" w:rsidRDefault="00FB52CB" w:rsidP="00FB52CB">
      <w:pPr>
        <w:tabs>
          <w:tab w:val="left" w:pos="2160"/>
          <w:tab w:val="left" w:pos="3600"/>
        </w:tabs>
        <w:spacing w:after="0" w:line="240" w:lineRule="auto"/>
        <w:ind w:right="-20"/>
        <w:rPr>
          <w:rFonts w:eastAsia="Times New Roman" w:cs="Times New Roman"/>
          <w:b/>
        </w:rPr>
      </w:pPr>
    </w:p>
    <w:p w:rsidR="00FB52CB" w:rsidRPr="00FB52CB" w:rsidRDefault="00FB52CB" w:rsidP="00FB52CB">
      <w:pPr>
        <w:rPr>
          <w:rFonts w:eastAsia="Times New Roman" w:cs="Times New Roman"/>
          <w:b/>
        </w:rPr>
      </w:pPr>
      <w:r w:rsidRPr="00FB52CB">
        <w:rPr>
          <w:rFonts w:eastAsia="Times New Roman" w:cs="Times New Roman"/>
        </w:rPr>
        <w:t xml:space="preserve"> </w:t>
      </w:r>
    </w:p>
    <w:p w:rsidR="00F557D1" w:rsidRDefault="00FB52CB"/>
    <w:sectPr w:rsidR="00F557D1" w:rsidSect="000E3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2CB"/>
    <w:rsid w:val="00027A36"/>
    <w:rsid w:val="00C7349E"/>
    <w:rsid w:val="00FB5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42E71-83D5-4A8A-B14B-3E1B97A6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1221</Words>
  <Characters>6964</Characters>
  <Application>Microsoft Office Word</Application>
  <DocSecurity>0</DocSecurity>
  <Lines>58</Lines>
  <Paragraphs>16</Paragraphs>
  <ScaleCrop>false</ScaleCrop>
  <Company>Capgemini</Company>
  <LinksUpToDate>false</LinksUpToDate>
  <CharactersWithSpaces>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Biswal, Shweta</dc:creator>
  <cp:keywords/>
  <dc:description/>
  <cp:lastModifiedBy>Biswal, Shweta</cp:lastModifiedBy>
  <cp:revision>1</cp:revision>
  <dcterms:created xsi:type="dcterms:W3CDTF">2018-07-24T10:37:00Z</dcterms:created>
  <dcterms:modified xsi:type="dcterms:W3CDTF">2018-07-24T10:38:00Z</dcterms:modified>
</cp:coreProperties>
</file>