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40"/>
              <w:left w:type="dxa" w:w="280"/>
              <w:bottom w:type="dxa" w:w="2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BISWAS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D1E3FF"/>
                <w:sz w:val="24"/>
                <w:szCs w:val="24"/>
              </w:rPr>
              <w:t xml:space="preserve">AI Automation Consultant  &amp;  Learning AI Specialist</w:t>
            </w:r>
          </w:p>
          <w:p>
            <w:r>
              <w:rPr>
                <w:rFonts w:ascii="Arial" w:cs="Arial" w:eastAsia="Arial" w:hAnsi="Arial"/>
                <w:i/>
                <w:iCs/>
                <w:color w:val="A8C4FF"/>
                <w:sz w:val="19"/>
                <w:szCs w:val="19"/>
              </w:rPr>
              <w:t xml:space="preserve">Self-taught builder turning plain English into working AI systems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A8A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color w:val="D1E3FF"/>
                <w:sz w:val="19"/>
                <w:szCs w:val="19"/>
              </w:rPr>
              <w:t xml:space="preserve">Abu Dhabi, UAE</w:t>
            </w:r>
          </w:p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color w:val="D1E3FF"/>
                <w:sz w:val="19"/>
                <w:szCs w:val="19"/>
              </w:rPr>
              <w:t xml:space="preserve">instagram.com/your_handle</w:t>
            </w:r>
          </w:p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color w:val="D1E3FF"/>
                <w:sz w:val="19"/>
                <w:szCs w:val="19"/>
              </w:rPr>
              <w:t xml:space="preserve">linkedin.com/in/your_handle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for Freelance Projects</w:t>
            </w:r>
          </w:p>
        </w:tc>
      </w:tr>
    </w:tbl>
    <w:p>
      <w:pPr>
        <w:spacing w:after="20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Passionate, self-taught AI automation builder based in Abu Dhabi with hands-on experience designing and deploying AI-powered workflows, chatbots, and automation systems for real-world use cases. I speak the language of business — translating everyday problems into intelligent, no-code/low-code solutions using the latest AI tools. Actively building in public, documenting my journey for non-technical audiences on Instagram and LinkedIn, and helping small businesses harness AI without writing a single line of traditional code.</w:t>
            </w:r>
          </w:p>
        </w:tc>
      </w:tr>
    </w:tbl>
    <w:p>
      <w:pPr>
        <w:spacing w:after="16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CORE SKILLS &amp; TOOLS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n8n  •  Make.com  •  Webhook integrations  •  Multi-step workflow design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 &amp; LLMs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OpenRouter  •  Llama 4  •  Gemini 2.0 Flash  •  DeepSeek V3  •  Prompt engineering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(database + storage)  •  REST APIs  •  HTTP modules  •  JSON handling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Bots &amp; Agents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Telegram bots  •  WhatsApp AI bots (Twilio + Make.com)  •  AI agent pipelines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 / App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Flutter (learning)  •  React (learning)  •  Cursor  •  VS Code  •  OpenCode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Content &amp; 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Canva (MCP-powered)  •  Instagram content  •  Captions  •  Carousel design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WSL2 Ubuntu  •  Docker  •  Windows 11 Pro  •  Git / GitHub Actions</w:t>
            </w:r>
          </w:p>
        </w:tc>
      </w:tr>
    </w:tbl>
    <w:p>
      <w:pPr>
        <w:spacing w:after="16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Freelance AI Automation Consultant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Independent — Abu Dhabi, UAE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•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and deployed end-to-end AI automation workflows for client and portfolio projects using n8n and Make.com, connecting Gmail, Supabase, Telegram, and OpenRouter.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WhatsApp AI Chatbot showcase (Twilio Sandbox + Make.com + OpenRouter) demonstrating multi-turn AI conversation — used as a freelance portfolio piece.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an Email Intelligence Agent that reads, classifies, and responds to emails automatically, reducing manual triage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Created a Trend Scout workflow (Brave Search → AI Agent → Telegram) delivering daily AI-curated trend summaries to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Managed social media content pipeline for a local Abu Dhabi hair salon client (Pannu Hair Stylist): Instagram carousels, Canva designs, captions, and hashtag strategy.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and documented a Termux-based Android AI agent supporting photo capture, YouTube playback, AI chat, and text-to-speech — shared publicly to grow technical audience.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Social Media Manager &amp; Content Creator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Pannu Hair Stylist — Abu Dhabi, UAE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•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Produced Instagram content calendar, luxury-aesthetic Canva posts, Pinterest pins, and promotional carousels for a local beauty brand.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Wrote captions and hashtag sets optimised for reach and engagement for the UAE market.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consistent visual branding across posts, resulting in a more cohesive Instagram presence.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Builder — Building in Public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Instagram &amp; LinkedIn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•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Documented entire AI automation build journey publicly, targeting non-technical audiences interested in AI tools and no-code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Produced tutorials, behind-the-scenes workflow breakdowns, and carousel posts demystifying tools like n8n, Make.com, and OpenRouter.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Growing community of followers interested in practical, accessible AI automation without coding backgrounds.</w:t>
      </w:r>
    </w:p>
    <w:p>
      <w:pPr>
        <w:spacing w:after="16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KEY PROJECTS</w:t>
      </w:r>
    </w:p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WhatsApp AI Assistant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Stack: Make.com · Twilio Sandbox · OpenRouter (Llama 4 Scout) · WhatsApp Business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Fully working end-to-end AI chat bot responding intelligently to WhatsApp messages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Resolved complex header auth and array indexing bugs in Make.com — lessons published for community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Email Intelligence Agent (n8n)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Stack: Gmail Trigger · OpenRouter · Supabase · Telegram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Automatically reads incoming emails, classifies intent, generates AI replies, and stores data in Supabase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Commander Agent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Vision: plain English commands that trigger autonomous multi-tool task execution across Make.com, Supabase, and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Stack: Open WebUI · OpenRouter (Gemini 2.0 Flash) · Make.com · Supabase · Brave Search · Flutter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Instagram Automation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Automated content research, caption generation, and Telegram delivery using GitHub Actions as compute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OpenRouter model routing for cost-efficient AI processing across multiple content formats</w:t>
      </w:r>
    </w:p>
    <w:p>
      <w:pPr>
        <w:spacing w:after="16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LEARNING &amp; SELF-DEVELOPMENT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Continuously self-studying AI/ML concepts, prompt engineering, and agent architecture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Actively exploring Flutter and React for building mobile and web frontends for AI agent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Documenting learnings publicly — building credibility and an audience as a non-technical-to-technical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Studying freelance client acquisition, outreach, and service packaging for Abu Dhabi small businesses</w:t>
      </w:r>
    </w:p>
    <w:p>
      <w:pPr>
        <w:spacing w:after="160" w:before="0"/>
      </w:pPr>
    </w:p>
    <w:p>
      <w:pPr>
        <w:pBdr>
          <w:bottom w:val="single" w:color="1A56DB" w:sz="4" w:space="2"/>
        </w:pBdr>
        <w:spacing w:after="100" w:before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WHAT I OFFER CLIENTS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chatbot design and deployment for WhatsApp, Telegram, and web (no heavy code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Business workflow automation — connecting email, CRM, databases, and messaging into one smart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Social media content systems — automating research, writing, design, and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Plain-language consulting — I explain AI tools in simple terms and build systems non-technical teams can actually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Ongoing support and iteration — I build with clients, not just for them</w:t>
      </w:r>
    </w:p>
    <w:p>
      <w:pPr>
        <w:spacing w:after="200" w:before="0"/>
      </w:pPr>
    </w:p>
    <w:p>
      <w:pPr>
        <w:pBdr>
          <w:top w:val="single" w:color="EBF0FF" w:sz="4" w:space="4"/>
        </w:pBdr>
        <w:spacing w:after="0" w:before="16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Open to freelance projects  •  Abu Dhabi &amp; Remote  •  </w:t>
      </w:r>
      <w:r>
        <w:rPr>
          <w:rFonts w:ascii="Arial" w:cs="Arial" w:eastAsia="Arial" w:hAnsi="Arial"/>
          <w:i/>
          <w:iCs/>
          <w:color w:val="1A56DB"/>
          <w:sz w:val="18"/>
          <w:szCs w:val="18"/>
        </w:rPr>
        <w:t xml:space="preserve">Let's automate something great together.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2026-05-17T21:35:02.937Z</dcterms:created>
  <dcterms:modified xsi:type="dcterms:W3CDTF">2026-05-17T21:35:02.937Z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