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204E2" w14:textId="77777777" w:rsidR="00AF1F07" w:rsidRDefault="00AF1F07">
      <w:pPr>
        <w:spacing w:line="360" w:lineRule="auto"/>
        <w:jc w:val="center"/>
        <w:rPr>
          <w:rFonts w:eastAsia="黑体"/>
          <w:sz w:val="48"/>
          <w:szCs w:val="52"/>
        </w:rPr>
      </w:pPr>
    </w:p>
    <w:p w14:paraId="36224C03" w14:textId="77777777" w:rsidR="00AF1F07" w:rsidRDefault="009E00F0">
      <w:pPr>
        <w:spacing w:line="360" w:lineRule="auto"/>
        <w:jc w:val="center"/>
        <w:rPr>
          <w:rFonts w:eastAsia="黑体"/>
          <w:b/>
          <w:sz w:val="48"/>
          <w:szCs w:val="52"/>
        </w:rPr>
      </w:pPr>
      <w:r>
        <w:rPr>
          <w:rFonts w:eastAsia="黑体" w:hint="eastAsia"/>
          <w:sz w:val="48"/>
          <w:szCs w:val="52"/>
        </w:rPr>
        <w:t>行业解决方案对环境和可持续发展影响</w:t>
      </w:r>
    </w:p>
    <w:p w14:paraId="5CCAD6DF" w14:textId="77777777" w:rsidR="00AF1F07" w:rsidRDefault="009E00F0">
      <w:pPr>
        <w:spacing w:line="360" w:lineRule="auto"/>
        <w:jc w:val="center"/>
        <w:rPr>
          <w:rFonts w:eastAsia="黑体"/>
          <w:sz w:val="44"/>
          <w:szCs w:val="52"/>
        </w:rPr>
      </w:pPr>
      <w:bookmarkStart w:id="0" w:name="_Toc437504712"/>
      <w:bookmarkStart w:id="1" w:name="_Toc437504800"/>
      <w:r>
        <w:rPr>
          <w:rFonts w:eastAsia="黑体" w:hint="eastAsia"/>
          <w:sz w:val="44"/>
          <w:szCs w:val="52"/>
        </w:rPr>
        <w:t>分析报告</w:t>
      </w:r>
      <w:bookmarkEnd w:id="0"/>
      <w:bookmarkEnd w:id="1"/>
    </w:p>
    <w:p w14:paraId="6CA2034C" w14:textId="77777777" w:rsidR="00AF1F07" w:rsidRDefault="00AF1F07">
      <w:pPr>
        <w:ind w:firstLineChars="200" w:firstLine="960"/>
        <w:jc w:val="center"/>
        <w:rPr>
          <w:rFonts w:eastAsia="隶书"/>
          <w:sz w:val="48"/>
        </w:rPr>
      </w:pPr>
    </w:p>
    <w:p w14:paraId="1E657618" w14:textId="77777777" w:rsidR="00AF1F07" w:rsidRDefault="00AF1F07">
      <w:pPr>
        <w:ind w:firstLineChars="200" w:firstLine="960"/>
        <w:jc w:val="center"/>
        <w:rPr>
          <w:rFonts w:eastAsia="隶书"/>
          <w:sz w:val="48"/>
        </w:rPr>
      </w:pPr>
    </w:p>
    <w:p w14:paraId="35703762" w14:textId="77777777" w:rsidR="00AF1F07" w:rsidRDefault="00AF1F07">
      <w:pPr>
        <w:ind w:firstLineChars="200" w:firstLine="720"/>
        <w:jc w:val="center"/>
        <w:rPr>
          <w:rFonts w:ascii="楷体_GB2312" w:eastAsia="楷体_GB2312"/>
          <w:sz w:val="36"/>
          <w:szCs w:val="36"/>
          <w:u w:val="single"/>
        </w:rPr>
      </w:pPr>
    </w:p>
    <w:p w14:paraId="2D097B13" w14:textId="77777777" w:rsidR="00AF1F07" w:rsidRDefault="00AF1F07">
      <w:pPr>
        <w:ind w:firstLineChars="200" w:firstLine="720"/>
        <w:jc w:val="center"/>
        <w:rPr>
          <w:rFonts w:ascii="楷体_GB2312" w:eastAsia="楷体_GB2312"/>
          <w:sz w:val="36"/>
          <w:szCs w:val="36"/>
          <w:u w:val="single"/>
        </w:rPr>
      </w:pPr>
    </w:p>
    <w:p w14:paraId="5FC364E3" w14:textId="77777777" w:rsidR="00AF1F07" w:rsidRDefault="00AF1F07">
      <w:pPr>
        <w:ind w:firstLineChars="200" w:firstLine="720"/>
        <w:jc w:val="center"/>
        <w:rPr>
          <w:rFonts w:ascii="楷体_GB2312" w:eastAsia="楷体_GB2312"/>
          <w:sz w:val="36"/>
          <w:szCs w:val="36"/>
          <w:u w:val="single"/>
        </w:rPr>
      </w:pPr>
    </w:p>
    <w:p w14:paraId="66024243" w14:textId="77777777" w:rsidR="00AF1F07" w:rsidRDefault="00AF1F07">
      <w:pPr>
        <w:rPr>
          <w:rFonts w:ascii="楷体_GB2312" w:eastAsia="楷体_GB2312"/>
          <w:sz w:val="36"/>
          <w:szCs w:val="36"/>
          <w:u w:val="single"/>
        </w:rPr>
      </w:pPr>
    </w:p>
    <w:p w14:paraId="7FB4F075" w14:textId="2034BAAE" w:rsidR="00AF1F07" w:rsidRDefault="009E00F0">
      <w:pPr>
        <w:ind w:firstLineChars="200" w:firstLine="720"/>
        <w:jc w:val="left"/>
        <w:rPr>
          <w:rFonts w:ascii="楷体_GB2312" w:eastAsia="楷体_GB2312"/>
          <w:sz w:val="36"/>
          <w:szCs w:val="36"/>
          <w:u w:val="single"/>
        </w:rPr>
      </w:pPr>
      <w:r>
        <w:rPr>
          <w:rFonts w:ascii="楷体_GB2312" w:eastAsia="楷体_GB2312" w:hint="eastAsia"/>
          <w:sz w:val="36"/>
          <w:szCs w:val="36"/>
        </w:rPr>
        <w:t>项</w:t>
      </w:r>
      <w:r>
        <w:rPr>
          <w:rFonts w:ascii="楷体_GB2312" w:eastAsia="楷体_GB2312" w:hint="eastAsia"/>
          <w:sz w:val="36"/>
          <w:szCs w:val="36"/>
        </w:rPr>
        <w:t xml:space="preserve"> </w:t>
      </w:r>
      <w:r>
        <w:rPr>
          <w:rFonts w:ascii="楷体_GB2312" w:eastAsia="楷体_GB2312" w:hint="eastAsia"/>
          <w:sz w:val="36"/>
          <w:szCs w:val="36"/>
        </w:rPr>
        <w:t>目</w:t>
      </w:r>
      <w:r>
        <w:rPr>
          <w:rFonts w:ascii="楷体_GB2312" w:eastAsia="楷体_GB2312"/>
          <w:sz w:val="36"/>
          <w:szCs w:val="36"/>
        </w:rPr>
        <w:t xml:space="preserve"> </w:t>
      </w:r>
      <w:r>
        <w:rPr>
          <w:rFonts w:ascii="楷体_GB2312" w:eastAsia="楷体_GB2312" w:hint="eastAsia"/>
          <w:sz w:val="36"/>
          <w:szCs w:val="36"/>
        </w:rPr>
        <w:t>名</w:t>
      </w:r>
      <w:r>
        <w:rPr>
          <w:rFonts w:ascii="楷体_GB2312" w:eastAsia="楷体_GB2312" w:hint="eastAsia"/>
          <w:sz w:val="36"/>
          <w:szCs w:val="36"/>
        </w:rPr>
        <w:t xml:space="preserve">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sz w:val="36"/>
          <w:szCs w:val="36"/>
          <w:u w:val="single"/>
        </w:rPr>
        <w:t xml:space="preserve"> </w:t>
      </w:r>
      <w:r>
        <w:rPr>
          <w:rFonts w:ascii="楷体_GB2312" w:eastAsia="楷体_GB2312" w:hint="eastAsia"/>
          <w:sz w:val="36"/>
          <w:szCs w:val="36"/>
          <w:u w:val="single"/>
        </w:rPr>
        <w:t>QuickTalk</w:t>
      </w:r>
      <w:r>
        <w:rPr>
          <w:rFonts w:ascii="楷体_GB2312" w:eastAsia="楷体_GB2312"/>
          <w:sz w:val="36"/>
          <w:szCs w:val="36"/>
          <w:u w:val="single"/>
        </w:rPr>
        <w:t xml:space="preserve">          </w:t>
      </w:r>
    </w:p>
    <w:p w14:paraId="5B79BCD3" w14:textId="77777777" w:rsidR="00AF1F07" w:rsidRDefault="009E00F0">
      <w:pPr>
        <w:ind w:firstLineChars="200" w:firstLine="720"/>
        <w:jc w:val="left"/>
        <w:rPr>
          <w:rFonts w:ascii="楷体_GB2312" w:eastAsia="楷体_GB2312"/>
          <w:sz w:val="36"/>
          <w:szCs w:val="36"/>
        </w:rPr>
      </w:pPr>
      <w:r>
        <w:rPr>
          <w:rFonts w:ascii="楷体_GB2312" w:eastAsia="楷体_GB2312" w:hint="eastAsia"/>
          <w:sz w:val="36"/>
          <w:szCs w:val="36"/>
        </w:rPr>
        <w:t>学</w:t>
      </w:r>
      <w:r>
        <w:rPr>
          <w:rFonts w:ascii="楷体_GB2312" w:eastAsia="楷体_GB2312" w:hint="eastAsia"/>
          <w:sz w:val="36"/>
          <w:szCs w:val="36"/>
        </w:rPr>
        <w:t xml:space="preserve"> </w:t>
      </w:r>
      <w:r>
        <w:rPr>
          <w:rFonts w:ascii="楷体_GB2312" w:eastAsia="楷体_GB2312" w:hint="eastAsia"/>
          <w:sz w:val="36"/>
          <w:szCs w:val="36"/>
        </w:rPr>
        <w:t>校</w:t>
      </w:r>
      <w:r>
        <w:rPr>
          <w:rFonts w:ascii="楷体_GB2312" w:eastAsia="楷体_GB2312"/>
          <w:sz w:val="36"/>
          <w:szCs w:val="36"/>
        </w:rPr>
        <w:t xml:space="preserve"> </w:t>
      </w:r>
      <w:r>
        <w:rPr>
          <w:rFonts w:ascii="楷体_GB2312" w:eastAsia="楷体_GB2312" w:hint="eastAsia"/>
          <w:sz w:val="36"/>
          <w:szCs w:val="36"/>
        </w:rPr>
        <w:t>名</w:t>
      </w:r>
      <w:r>
        <w:rPr>
          <w:rFonts w:ascii="楷体_GB2312" w:eastAsia="楷体_GB2312" w:hint="eastAsia"/>
          <w:sz w:val="36"/>
          <w:szCs w:val="36"/>
        </w:rPr>
        <w:t xml:space="preserve">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hint="eastAsia"/>
          <w:sz w:val="36"/>
          <w:szCs w:val="36"/>
          <w:u w:val="single"/>
        </w:rPr>
        <w:t>北京理工大学</w:t>
      </w:r>
      <w:r>
        <w:rPr>
          <w:rFonts w:ascii="楷体_GB2312" w:eastAsia="楷体_GB2312"/>
          <w:sz w:val="36"/>
          <w:szCs w:val="36"/>
          <w:u w:val="single"/>
        </w:rPr>
        <w:t xml:space="preserve">      </w:t>
      </w:r>
      <w:r>
        <w:rPr>
          <w:rFonts w:ascii="楷体_GB2312" w:eastAsia="楷体_GB2312" w:hint="eastAsia"/>
          <w:sz w:val="36"/>
          <w:szCs w:val="36"/>
          <w:u w:val="single"/>
        </w:rPr>
        <w:t xml:space="preserve"> </w:t>
      </w:r>
      <w:r>
        <w:rPr>
          <w:rFonts w:ascii="楷体_GB2312" w:eastAsia="楷体_GB2312"/>
          <w:sz w:val="36"/>
          <w:szCs w:val="36"/>
          <w:u w:val="single"/>
        </w:rPr>
        <w:t xml:space="preserve">     </w:t>
      </w:r>
    </w:p>
    <w:p w14:paraId="684DE276" w14:textId="5B77ECEB" w:rsidR="00AF1F07" w:rsidRDefault="009E00F0">
      <w:pPr>
        <w:ind w:firstLineChars="200" w:firstLine="720"/>
        <w:jc w:val="left"/>
        <w:rPr>
          <w:rFonts w:ascii="楷体_GB2312" w:eastAsia="楷体_GB2312"/>
          <w:b/>
          <w:spacing w:val="10"/>
          <w:sz w:val="36"/>
          <w:szCs w:val="36"/>
          <w:u w:val="single"/>
        </w:rPr>
      </w:pPr>
      <w:r>
        <w:rPr>
          <w:rFonts w:ascii="楷体_GB2312" w:eastAsia="楷体_GB2312" w:hint="eastAsia"/>
          <w:sz w:val="36"/>
          <w:szCs w:val="36"/>
        </w:rPr>
        <w:t>项</w:t>
      </w:r>
      <w:r>
        <w:rPr>
          <w:rFonts w:ascii="楷体_GB2312" w:eastAsia="楷体_GB2312" w:hint="eastAsia"/>
          <w:sz w:val="36"/>
          <w:szCs w:val="36"/>
        </w:rPr>
        <w:t xml:space="preserve"> </w:t>
      </w:r>
      <w:r>
        <w:rPr>
          <w:rFonts w:ascii="楷体_GB2312" w:eastAsia="楷体_GB2312" w:hint="eastAsia"/>
          <w:sz w:val="36"/>
          <w:szCs w:val="36"/>
        </w:rPr>
        <w:t>目</w:t>
      </w:r>
      <w:r>
        <w:rPr>
          <w:rFonts w:ascii="楷体_GB2312" w:eastAsia="楷体_GB2312" w:hint="eastAsia"/>
          <w:sz w:val="36"/>
          <w:szCs w:val="36"/>
        </w:rPr>
        <w:t xml:space="preserve"> </w:t>
      </w:r>
      <w:r>
        <w:rPr>
          <w:rFonts w:ascii="楷体_GB2312" w:eastAsia="楷体_GB2312" w:hint="eastAsia"/>
          <w:sz w:val="36"/>
          <w:szCs w:val="36"/>
        </w:rPr>
        <w:t>讲</w:t>
      </w:r>
      <w:r>
        <w:rPr>
          <w:rFonts w:ascii="楷体_GB2312" w:eastAsia="楷体_GB2312" w:hint="eastAsia"/>
          <w:sz w:val="36"/>
          <w:szCs w:val="36"/>
        </w:rPr>
        <w:t xml:space="preserve"> </w:t>
      </w:r>
      <w:r>
        <w:rPr>
          <w:rFonts w:ascii="楷体_GB2312" w:eastAsia="楷体_GB2312"/>
          <w:sz w:val="36"/>
          <w:szCs w:val="36"/>
        </w:rPr>
        <w:t xml:space="preserve"> </w:t>
      </w:r>
      <w:r>
        <w:rPr>
          <w:rFonts w:ascii="楷体_GB2312" w:eastAsia="楷体_GB2312" w:hint="eastAsia"/>
          <w:sz w:val="36"/>
          <w:szCs w:val="36"/>
        </w:rPr>
        <w:t>师</w:t>
      </w:r>
      <w:r>
        <w:rPr>
          <w:rFonts w:ascii="楷体_GB2312" w:eastAsia="楷体_GB2312"/>
          <w:sz w:val="36"/>
          <w:szCs w:val="36"/>
        </w:rPr>
        <w:t>:</w:t>
      </w:r>
      <w:r>
        <w:rPr>
          <w:rFonts w:ascii="楷体_GB2312" w:eastAsia="楷体_GB2312"/>
          <w:sz w:val="36"/>
          <w:szCs w:val="36"/>
          <w:u w:val="single"/>
        </w:rPr>
        <w:t xml:space="preserve"> </w:t>
      </w:r>
      <w:r>
        <w:rPr>
          <w:rFonts w:ascii="楷体_GB2312" w:eastAsia="楷体_GB2312" w:hint="eastAsia"/>
          <w:sz w:val="36"/>
          <w:szCs w:val="36"/>
          <w:u w:val="single"/>
        </w:rPr>
        <w:t>崔浩</w:t>
      </w:r>
      <w:r>
        <w:rPr>
          <w:rFonts w:ascii="楷体_GB2312" w:eastAsia="楷体_GB2312"/>
          <w:sz w:val="36"/>
          <w:szCs w:val="36"/>
          <w:u w:val="single"/>
        </w:rPr>
        <w:t xml:space="preserve">             </w:t>
      </w:r>
    </w:p>
    <w:p w14:paraId="0EF5B3B8" w14:textId="5295E3F6" w:rsidR="00AF1F07" w:rsidRDefault="009E00F0">
      <w:pPr>
        <w:ind w:firstLineChars="200" w:firstLine="720"/>
        <w:jc w:val="left"/>
        <w:rPr>
          <w:rFonts w:ascii="楷体_GB2312" w:eastAsia="楷体_GB2312"/>
          <w:sz w:val="36"/>
          <w:szCs w:val="36"/>
        </w:rPr>
      </w:pPr>
      <w:r>
        <w:rPr>
          <w:rFonts w:ascii="楷体_GB2312" w:eastAsia="楷体_GB2312" w:hint="eastAsia"/>
          <w:sz w:val="36"/>
          <w:szCs w:val="36"/>
        </w:rPr>
        <w:t>姓</w:t>
      </w:r>
      <w:r>
        <w:rPr>
          <w:rFonts w:ascii="楷体_GB2312" w:eastAsia="楷体_GB2312" w:hint="eastAsia"/>
          <w:sz w:val="36"/>
          <w:szCs w:val="36"/>
        </w:rPr>
        <w:t xml:space="preserve">       </w:t>
      </w:r>
      <w:r>
        <w:rPr>
          <w:rFonts w:ascii="楷体_GB2312" w:eastAsia="楷体_GB2312"/>
          <w:sz w:val="36"/>
          <w:szCs w:val="36"/>
        </w:rPr>
        <w:t xml:space="preserve"> </w:t>
      </w:r>
      <w:r>
        <w:rPr>
          <w:rFonts w:ascii="楷体_GB2312" w:eastAsia="楷体_GB2312" w:hint="eastAsia"/>
          <w:sz w:val="36"/>
          <w:szCs w:val="36"/>
        </w:rPr>
        <w:t>名</w:t>
      </w:r>
      <w:r>
        <w:rPr>
          <w:rFonts w:ascii="楷体_GB2312" w:eastAsia="楷体_GB2312" w:hint="eastAsia"/>
          <w:sz w:val="36"/>
          <w:szCs w:val="36"/>
        </w:rPr>
        <w:t>:</w:t>
      </w:r>
      <w:r>
        <w:rPr>
          <w:rFonts w:ascii="楷体_GB2312" w:eastAsia="楷体_GB2312"/>
          <w:sz w:val="36"/>
          <w:szCs w:val="36"/>
          <w:u w:val="single"/>
        </w:rPr>
        <w:t xml:space="preserve"> </w:t>
      </w:r>
      <w:r>
        <w:rPr>
          <w:rFonts w:ascii="楷体_GB2312" w:eastAsia="楷体_GB2312" w:hint="eastAsia"/>
          <w:sz w:val="36"/>
          <w:szCs w:val="36"/>
          <w:u w:val="single"/>
        </w:rPr>
        <w:t>何宏栋</w:t>
      </w:r>
      <w:r>
        <w:rPr>
          <w:rFonts w:ascii="楷体_GB2312" w:eastAsia="楷体_GB2312"/>
          <w:sz w:val="36"/>
          <w:szCs w:val="36"/>
          <w:u w:val="single"/>
        </w:rPr>
        <w:t xml:space="preserve">                </w:t>
      </w:r>
    </w:p>
    <w:p w14:paraId="02FC4E13" w14:textId="6DE6FE55" w:rsidR="00AF1F07" w:rsidRDefault="009E00F0">
      <w:pPr>
        <w:ind w:firstLineChars="200" w:firstLine="720"/>
        <w:jc w:val="left"/>
        <w:rPr>
          <w:rFonts w:ascii="楷体_GB2312" w:eastAsia="楷体_GB2312"/>
          <w:sz w:val="36"/>
          <w:szCs w:val="36"/>
        </w:rPr>
      </w:pPr>
      <w:r>
        <w:rPr>
          <w:rFonts w:ascii="楷体_GB2312" w:eastAsia="楷体_GB2312"/>
          <w:sz w:val="36"/>
          <w:szCs w:val="36"/>
        </w:rPr>
        <w:t>学</w:t>
      </w:r>
      <w:r>
        <w:rPr>
          <w:rFonts w:ascii="楷体_GB2312" w:eastAsia="楷体_GB2312"/>
          <w:sz w:val="36"/>
          <w:szCs w:val="36"/>
        </w:rPr>
        <w:t xml:space="preserve">        </w:t>
      </w:r>
      <w:r>
        <w:rPr>
          <w:rFonts w:ascii="楷体_GB2312" w:eastAsia="楷体_GB2312"/>
          <w:sz w:val="36"/>
          <w:szCs w:val="36"/>
        </w:rPr>
        <w:t>号</w:t>
      </w:r>
      <w:r>
        <w:rPr>
          <w:rFonts w:ascii="楷体_GB2312" w:eastAsia="楷体_GB2312"/>
          <w:sz w:val="36"/>
          <w:szCs w:val="36"/>
        </w:rPr>
        <w:t>:</w:t>
      </w:r>
      <w:r>
        <w:rPr>
          <w:rFonts w:ascii="楷体_GB2312" w:eastAsia="楷体_GB2312"/>
          <w:sz w:val="36"/>
          <w:szCs w:val="36"/>
          <w:u w:val="single"/>
        </w:rPr>
        <w:t xml:space="preserve">  1120202087</w:t>
      </w:r>
      <w:r>
        <w:rPr>
          <w:rFonts w:ascii="楷体_GB2312" w:eastAsia="楷体_GB2312"/>
          <w:sz w:val="36"/>
          <w:szCs w:val="36"/>
          <w:u w:val="single"/>
        </w:rPr>
        <w:t xml:space="preserve">                </w:t>
      </w:r>
    </w:p>
    <w:p w14:paraId="244BD32B" w14:textId="77777777" w:rsidR="00AF1F07" w:rsidRDefault="009E00F0">
      <w:pPr>
        <w:ind w:firstLineChars="200" w:firstLine="720"/>
        <w:jc w:val="left"/>
        <w:rPr>
          <w:rFonts w:ascii="楷体_GB2312" w:eastAsia="楷体_GB2312"/>
          <w:sz w:val="36"/>
          <w:szCs w:val="36"/>
          <w:u w:val="single"/>
        </w:rPr>
      </w:pPr>
      <w:r>
        <w:rPr>
          <w:rFonts w:ascii="楷体_GB2312" w:eastAsia="楷体_GB2312" w:hint="eastAsia"/>
          <w:sz w:val="36"/>
          <w:szCs w:val="36"/>
        </w:rPr>
        <w:t>实</w:t>
      </w:r>
      <w:r>
        <w:rPr>
          <w:rFonts w:ascii="楷体_GB2312" w:eastAsia="楷体_GB2312" w:hint="eastAsia"/>
          <w:sz w:val="36"/>
          <w:szCs w:val="36"/>
        </w:rPr>
        <w:t xml:space="preserve"> </w:t>
      </w:r>
      <w:r>
        <w:rPr>
          <w:rFonts w:ascii="楷体_GB2312" w:eastAsia="楷体_GB2312" w:hint="eastAsia"/>
          <w:sz w:val="36"/>
          <w:szCs w:val="36"/>
        </w:rPr>
        <w:t>训</w:t>
      </w:r>
      <w:r>
        <w:rPr>
          <w:rFonts w:ascii="楷体_GB2312" w:eastAsia="楷体_GB2312" w:hint="eastAsia"/>
          <w:sz w:val="36"/>
          <w:szCs w:val="36"/>
        </w:rPr>
        <w:t xml:space="preserve"> </w:t>
      </w:r>
      <w:r>
        <w:rPr>
          <w:rFonts w:ascii="楷体_GB2312" w:eastAsia="楷体_GB2312"/>
          <w:sz w:val="36"/>
          <w:szCs w:val="36"/>
        </w:rPr>
        <w:t>日</w:t>
      </w:r>
      <w:r>
        <w:rPr>
          <w:rFonts w:ascii="楷体_GB2312" w:eastAsia="楷体_GB2312" w:hint="eastAsia"/>
          <w:sz w:val="36"/>
          <w:szCs w:val="36"/>
        </w:rPr>
        <w:t xml:space="preserve"> </w:t>
      </w:r>
      <w:r>
        <w:rPr>
          <w:rFonts w:ascii="楷体_GB2312" w:eastAsia="楷体_GB2312"/>
          <w:sz w:val="36"/>
          <w:szCs w:val="36"/>
        </w:rPr>
        <w:t xml:space="preserve"> </w:t>
      </w:r>
      <w:r>
        <w:rPr>
          <w:rFonts w:ascii="楷体_GB2312" w:eastAsia="楷体_GB2312"/>
          <w:sz w:val="36"/>
          <w:szCs w:val="36"/>
        </w:rPr>
        <w:t>期</w:t>
      </w:r>
      <w:r>
        <w:rPr>
          <w:rFonts w:ascii="楷体_GB2312" w:eastAsia="楷体_GB2312"/>
          <w:sz w:val="36"/>
          <w:szCs w:val="36"/>
        </w:rPr>
        <w:t>:</w:t>
      </w:r>
      <w:r>
        <w:rPr>
          <w:rFonts w:ascii="楷体_GB2312" w:eastAsia="楷体_GB2312"/>
          <w:sz w:val="36"/>
          <w:szCs w:val="36"/>
          <w:u w:val="single"/>
        </w:rPr>
        <w:t xml:space="preserve"> </w:t>
      </w:r>
      <w:r>
        <w:rPr>
          <w:rFonts w:ascii="楷体_GB2312" w:eastAsia="楷体_GB2312" w:hint="eastAsia"/>
          <w:sz w:val="24"/>
          <w:u w:val="single"/>
        </w:rPr>
        <w:t>20</w:t>
      </w:r>
      <w:r>
        <w:rPr>
          <w:rFonts w:ascii="楷体_GB2312" w:eastAsia="楷体_GB2312" w:hint="eastAsia"/>
          <w:sz w:val="24"/>
          <w:u w:val="single"/>
        </w:rPr>
        <w:t>22</w:t>
      </w:r>
      <w:r>
        <w:rPr>
          <w:rFonts w:ascii="楷体_GB2312" w:eastAsia="楷体_GB2312" w:hint="eastAsia"/>
          <w:sz w:val="24"/>
          <w:u w:val="single"/>
        </w:rPr>
        <w:t>年</w:t>
      </w:r>
      <w:r>
        <w:rPr>
          <w:rFonts w:ascii="楷体_GB2312" w:eastAsia="楷体_GB2312" w:hint="eastAsia"/>
          <w:sz w:val="24"/>
          <w:u w:val="single"/>
        </w:rPr>
        <w:t>8</w:t>
      </w:r>
      <w:r>
        <w:rPr>
          <w:rFonts w:ascii="楷体_GB2312" w:eastAsia="楷体_GB2312" w:hint="eastAsia"/>
          <w:sz w:val="24"/>
          <w:u w:val="single"/>
        </w:rPr>
        <w:t>月</w:t>
      </w:r>
      <w:r>
        <w:rPr>
          <w:rFonts w:ascii="楷体_GB2312" w:eastAsia="楷体_GB2312" w:hint="eastAsia"/>
          <w:sz w:val="24"/>
          <w:u w:val="single"/>
        </w:rPr>
        <w:t>15</w:t>
      </w:r>
      <w:r>
        <w:rPr>
          <w:rFonts w:ascii="楷体_GB2312" w:eastAsia="楷体_GB2312" w:hint="eastAsia"/>
          <w:sz w:val="24"/>
          <w:u w:val="single"/>
        </w:rPr>
        <w:t>日</w:t>
      </w:r>
      <w:r>
        <w:rPr>
          <w:rFonts w:ascii="楷体_GB2312" w:eastAsia="楷体_GB2312" w:hint="eastAsia"/>
          <w:sz w:val="24"/>
          <w:u w:val="single"/>
        </w:rPr>
        <w:t>-</w:t>
      </w:r>
      <w:r>
        <w:rPr>
          <w:rFonts w:ascii="楷体_GB2312" w:eastAsia="楷体_GB2312" w:hint="eastAsia"/>
          <w:sz w:val="24"/>
          <w:u w:val="single"/>
        </w:rPr>
        <w:t>8</w:t>
      </w:r>
      <w:r>
        <w:rPr>
          <w:rFonts w:ascii="楷体_GB2312" w:eastAsia="楷体_GB2312" w:hint="eastAsia"/>
          <w:sz w:val="24"/>
          <w:u w:val="single"/>
        </w:rPr>
        <w:t>月</w:t>
      </w:r>
      <w:r>
        <w:rPr>
          <w:rFonts w:ascii="楷体_GB2312" w:eastAsia="楷体_GB2312" w:hint="eastAsia"/>
          <w:sz w:val="24"/>
          <w:u w:val="single"/>
        </w:rPr>
        <w:t>25</w:t>
      </w:r>
      <w:r>
        <w:rPr>
          <w:rFonts w:ascii="楷体_GB2312" w:eastAsia="楷体_GB2312" w:hint="eastAsia"/>
          <w:sz w:val="24"/>
          <w:u w:val="single"/>
        </w:rPr>
        <w:t>日</w:t>
      </w:r>
      <w:r>
        <w:rPr>
          <w:rFonts w:ascii="楷体_GB2312" w:eastAsia="楷体_GB2312"/>
          <w:sz w:val="36"/>
          <w:szCs w:val="36"/>
          <w:u w:val="single"/>
        </w:rPr>
        <w:t xml:space="preserve">       </w:t>
      </w:r>
    </w:p>
    <w:p w14:paraId="0BF0EF2B" w14:textId="77777777" w:rsidR="00AF1F07" w:rsidRDefault="009E00F0">
      <w:pPr>
        <w:spacing w:line="300" w:lineRule="auto"/>
        <w:jc w:val="center"/>
        <w:rPr>
          <w:rFonts w:ascii="宋体" w:hAnsi="宋体"/>
          <w:sz w:val="24"/>
        </w:rPr>
      </w:pPr>
      <w:r>
        <w:rPr>
          <w:rFonts w:ascii="黑体" w:eastAsia="黑体" w:hAnsi="宋体"/>
          <w:bCs/>
          <w:sz w:val="30"/>
          <w:szCs w:val="30"/>
        </w:rPr>
        <w:br w:type="page"/>
      </w:r>
      <w:bookmarkStart w:id="2" w:name="_Toc437504801"/>
      <w:bookmarkStart w:id="3" w:name="_Toc437504713"/>
      <w:r>
        <w:rPr>
          <w:rFonts w:ascii="黑体" w:eastAsia="黑体" w:hAnsi="宋体"/>
          <w:b/>
          <w:bCs/>
          <w:sz w:val="30"/>
          <w:szCs w:val="30"/>
        </w:rPr>
        <w:lastRenderedPageBreak/>
        <w:t xml:space="preserve">1 </w:t>
      </w:r>
      <w:r>
        <w:rPr>
          <w:rFonts w:ascii="黑体" w:eastAsia="黑体" w:hAnsi="宋体" w:hint="eastAsia"/>
          <w:b/>
          <w:bCs/>
          <w:sz w:val="30"/>
          <w:szCs w:val="30"/>
        </w:rPr>
        <w:t>论点</w:t>
      </w:r>
      <w:bookmarkStart w:id="4" w:name="_Toc437504714"/>
      <w:bookmarkStart w:id="5" w:name="_Toc437504802"/>
      <w:bookmarkEnd w:id="2"/>
      <w:bookmarkEnd w:id="3"/>
    </w:p>
    <w:p w14:paraId="3514073C" w14:textId="77777777" w:rsidR="00AF1F07" w:rsidRDefault="009E00F0">
      <w:pPr>
        <w:spacing w:line="300" w:lineRule="auto"/>
        <w:ind w:firstLineChars="200" w:firstLine="480"/>
        <w:jc w:val="left"/>
        <w:rPr>
          <w:rFonts w:ascii="宋体" w:hAnsi="宋体"/>
          <w:sz w:val="24"/>
        </w:rPr>
      </w:pPr>
      <w:r>
        <w:rPr>
          <w:rFonts w:ascii="宋体" w:hAnsi="宋体"/>
          <w:sz w:val="24"/>
        </w:rPr>
        <w:t>计算机工程实践和复杂工程问题解决方案正确处理了发展过程中的重大关系，</w:t>
      </w:r>
      <w:r>
        <w:rPr>
          <w:rFonts w:ascii="宋体" w:hAnsi="宋体" w:hint="eastAsia"/>
          <w:sz w:val="24"/>
        </w:rPr>
        <w:t>足以给</w:t>
      </w:r>
      <w:r>
        <w:rPr>
          <w:rFonts w:ascii="宋体" w:hAnsi="宋体"/>
          <w:sz w:val="24"/>
        </w:rPr>
        <w:t>各行各业</w:t>
      </w:r>
      <w:r>
        <w:rPr>
          <w:rFonts w:ascii="宋体" w:hAnsi="宋体" w:hint="eastAsia"/>
          <w:sz w:val="24"/>
        </w:rPr>
        <w:t>带来划时代的改变和发展，深化拓展中国特色社会主义经济的发展空间，促进行业间的良性竞争，带动行业的可持续性发展。精确的方法论和实践方案是当下各行各业发展最为需要的，提升了发展大环境，同时也为发展的可持续性带来了更多可能。</w:t>
      </w:r>
    </w:p>
    <w:p w14:paraId="5C664EA1" w14:textId="77777777" w:rsidR="00AF1F07" w:rsidRDefault="009E00F0">
      <w:pPr>
        <w:spacing w:line="300" w:lineRule="auto"/>
        <w:jc w:val="center"/>
        <w:rPr>
          <w:rFonts w:ascii="黑体" w:eastAsia="黑体" w:hAnsi="宋体"/>
          <w:b/>
          <w:bCs/>
          <w:color w:val="0000FF"/>
          <w:sz w:val="30"/>
          <w:szCs w:val="30"/>
        </w:rPr>
      </w:pPr>
      <w:r>
        <w:rPr>
          <w:rFonts w:ascii="黑体" w:eastAsia="黑体" w:hAnsi="宋体"/>
          <w:b/>
          <w:bCs/>
          <w:sz w:val="30"/>
          <w:szCs w:val="30"/>
        </w:rPr>
        <w:t xml:space="preserve">2 </w:t>
      </w:r>
      <w:r>
        <w:rPr>
          <w:rFonts w:ascii="黑体" w:eastAsia="黑体" w:hAnsi="宋体" w:hint="eastAsia"/>
          <w:b/>
          <w:bCs/>
          <w:sz w:val="30"/>
          <w:szCs w:val="30"/>
        </w:rPr>
        <w:t>论据</w:t>
      </w:r>
      <w:bookmarkEnd w:id="4"/>
      <w:bookmarkEnd w:id="5"/>
    </w:p>
    <w:p w14:paraId="5BE35B6A" w14:textId="77777777" w:rsidR="00AF1F07" w:rsidRDefault="009E00F0">
      <w:pPr>
        <w:spacing w:line="300" w:lineRule="auto"/>
        <w:ind w:firstLineChars="200" w:firstLine="480"/>
        <w:jc w:val="left"/>
        <w:rPr>
          <w:rFonts w:ascii="黑体" w:eastAsia="黑体"/>
          <w:b/>
          <w:sz w:val="30"/>
          <w:szCs w:val="30"/>
        </w:rPr>
      </w:pPr>
      <w:bookmarkStart w:id="6" w:name="_Toc437504803"/>
      <w:bookmarkStart w:id="7" w:name="_Toc437504715"/>
      <w:r>
        <w:rPr>
          <w:rFonts w:ascii="宋体" w:hAnsi="宋体"/>
          <w:sz w:val="24"/>
        </w:rPr>
        <w:t>“</w:t>
      </w:r>
      <w:r>
        <w:rPr>
          <w:rFonts w:ascii="宋体" w:hAnsi="宋体"/>
          <w:sz w:val="24"/>
        </w:rPr>
        <w:t>信息高速公路</w:t>
      </w:r>
      <w:r>
        <w:rPr>
          <w:rFonts w:ascii="宋体" w:hAnsi="宋体"/>
          <w:sz w:val="24"/>
        </w:rPr>
        <w:t>”</w:t>
      </w:r>
      <w:r>
        <w:rPr>
          <w:rFonts w:ascii="宋体" w:hAnsi="宋体"/>
          <w:sz w:val="24"/>
        </w:rPr>
        <w:t>主要是利用通信卫星群和光导纤维构成的计算机应用网络，实现信息双向交流，同时利用多媒体技术扩大计算机的应用范围。通信卫星的覆盖面广，光导纤维传输的信息量大，保密性好，他们的优势互补，利用</w:t>
      </w:r>
      <w:r>
        <w:rPr>
          <w:rFonts w:ascii="宋体" w:hAnsi="宋体"/>
          <w:sz w:val="24"/>
        </w:rPr>
        <w:t>计算机将二者结合起来可在全球范围内双向传送包括电视图象在内的各种信号，把整个地球网络起来，使人们在家里就可</w:t>
      </w:r>
      <w:r>
        <w:rPr>
          <w:rFonts w:ascii="宋体" w:hAnsi="宋体"/>
          <w:sz w:val="24"/>
        </w:rPr>
        <w:t xml:space="preserve"> </w:t>
      </w:r>
      <w:r>
        <w:rPr>
          <w:rFonts w:ascii="宋体" w:hAnsi="宋体"/>
          <w:sz w:val="24"/>
        </w:rPr>
        <w:t>以收看世界</w:t>
      </w:r>
      <w:r>
        <w:rPr>
          <w:rFonts w:ascii="宋体" w:hAnsi="宋体"/>
          <w:sz w:val="24"/>
        </w:rPr>
        <w:t xml:space="preserve"> </w:t>
      </w:r>
      <w:r>
        <w:rPr>
          <w:rFonts w:ascii="宋体" w:hAnsi="宋体"/>
          <w:sz w:val="24"/>
        </w:rPr>
        <w:t>上任何一家电视台的节目，通过屏幕与远在千里之外的友人面对面地通话。总之，以计算机为核心的信息高速公路的实现，将进一步改变人们的生活方式。</w:t>
      </w:r>
    </w:p>
    <w:p w14:paraId="3C36E50C" w14:textId="77777777" w:rsidR="00AF1F07" w:rsidRDefault="009E00F0">
      <w:pPr>
        <w:spacing w:line="300" w:lineRule="auto"/>
        <w:jc w:val="center"/>
        <w:rPr>
          <w:rFonts w:ascii="黑体" w:eastAsia="黑体"/>
          <w:b/>
          <w:sz w:val="30"/>
          <w:szCs w:val="30"/>
        </w:rPr>
      </w:pPr>
      <w:r>
        <w:rPr>
          <w:rFonts w:ascii="黑体" w:eastAsia="黑体"/>
          <w:b/>
          <w:sz w:val="30"/>
          <w:szCs w:val="30"/>
        </w:rPr>
        <w:t>3</w:t>
      </w:r>
      <w:r>
        <w:rPr>
          <w:rFonts w:ascii="黑体" w:eastAsia="黑体" w:hint="eastAsia"/>
          <w:b/>
          <w:sz w:val="30"/>
          <w:szCs w:val="30"/>
        </w:rPr>
        <w:t xml:space="preserve"> </w:t>
      </w:r>
      <w:r>
        <w:rPr>
          <w:rFonts w:ascii="黑体" w:eastAsia="黑体" w:hint="eastAsia"/>
          <w:b/>
          <w:sz w:val="30"/>
          <w:szCs w:val="30"/>
        </w:rPr>
        <w:t>论证</w:t>
      </w:r>
      <w:bookmarkEnd w:id="6"/>
      <w:bookmarkEnd w:id="7"/>
    </w:p>
    <w:p w14:paraId="20FDDAA6" w14:textId="77777777" w:rsidR="00AF1F07" w:rsidRDefault="009E00F0">
      <w:pPr>
        <w:spacing w:line="300" w:lineRule="auto"/>
        <w:ind w:firstLineChars="200" w:firstLine="480"/>
        <w:jc w:val="left"/>
        <w:rPr>
          <w:rFonts w:ascii="宋体" w:hAnsi="宋体"/>
          <w:sz w:val="24"/>
        </w:rPr>
      </w:pPr>
      <w:r>
        <w:rPr>
          <w:rFonts w:ascii="宋体" w:hAnsi="宋体"/>
          <w:sz w:val="24"/>
        </w:rPr>
        <w:t>计算机工程实践和复杂工程问题的解决方案在当下的大背景具有重要的意义，不仅在于技术革新所带来的提升，更是拓宽了行业创新的视野，在创新发展的如今，各行各业都不能固步自封，需要结合行业解决方案，提升自身创新能力</w:t>
      </w:r>
      <w:r>
        <w:rPr>
          <w:rFonts w:ascii="宋体" w:hAnsi="宋体" w:hint="eastAsia"/>
          <w:sz w:val="24"/>
        </w:rPr>
        <w:t>，增强可持续性发展，改善行业大环境。</w:t>
      </w:r>
    </w:p>
    <w:p w14:paraId="45B9CB40" w14:textId="77777777" w:rsidR="00AF1F07" w:rsidRDefault="00AF1F07">
      <w:pPr>
        <w:spacing w:line="300" w:lineRule="auto"/>
        <w:jc w:val="left"/>
        <w:rPr>
          <w:rFonts w:ascii="黑体" w:eastAsia="黑体"/>
          <w:b/>
          <w:sz w:val="30"/>
          <w:szCs w:val="30"/>
        </w:rPr>
      </w:pPr>
    </w:p>
    <w:p w14:paraId="03B731E4" w14:textId="77777777" w:rsidR="00AF1F07" w:rsidRDefault="00AF1F07">
      <w:pPr>
        <w:spacing w:line="300" w:lineRule="auto"/>
        <w:jc w:val="left"/>
        <w:rPr>
          <w:rFonts w:ascii="黑体" w:eastAsia="黑体"/>
          <w:b/>
          <w:sz w:val="30"/>
          <w:szCs w:val="30"/>
        </w:rPr>
      </w:pPr>
    </w:p>
    <w:p w14:paraId="2601B0ED" w14:textId="77777777" w:rsidR="00AF1F07" w:rsidRDefault="00AF1F07">
      <w:pPr>
        <w:rPr>
          <w:rFonts w:ascii="宋体" w:hAnsi="宋体"/>
          <w:color w:val="FF0000"/>
          <w:sz w:val="24"/>
        </w:rPr>
      </w:pPr>
    </w:p>
    <w:p w14:paraId="29ED374F" w14:textId="77777777" w:rsidR="00AF1F07" w:rsidRDefault="00AF1F07">
      <w:pPr>
        <w:rPr>
          <w:rFonts w:ascii="宋体" w:hAnsi="宋体"/>
          <w:color w:val="FF0000"/>
          <w:sz w:val="24"/>
        </w:rPr>
      </w:pPr>
    </w:p>
    <w:p w14:paraId="0C6FA8EB" w14:textId="77777777" w:rsidR="00AF1F07" w:rsidRDefault="00AF1F07">
      <w:pPr>
        <w:pStyle w:val="a8"/>
        <w:ind w:firstLineChars="0" w:firstLine="0"/>
        <w:rPr>
          <w:rFonts w:ascii="宋体" w:hAnsi="宋体"/>
          <w:sz w:val="24"/>
          <w:highlight w:val="yellow"/>
        </w:rPr>
      </w:pPr>
    </w:p>
    <w:sectPr w:rsidR="00AF1F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43BF"/>
    <w:multiLevelType w:val="multilevel"/>
    <w:tmpl w:val="11E543BF"/>
    <w:lvl w:ilvl="0">
      <w:start w:val="1"/>
      <w:numFmt w:val="chineseCountingThousand"/>
      <w:pStyle w:val="1"/>
      <w:lvlText w:val="%1、"/>
      <w:lvlJc w:val="left"/>
      <w:pPr>
        <w:ind w:left="1980" w:hanging="42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NjNjIxMjkyNGQwMzQ1MDk5NmEwZTAyZWRlMTMyZGQifQ=="/>
  </w:docVars>
  <w:rsids>
    <w:rsidRoot w:val="00114F50"/>
    <w:rsid w:val="00050A7F"/>
    <w:rsid w:val="0010340D"/>
    <w:rsid w:val="00114F50"/>
    <w:rsid w:val="00127FCB"/>
    <w:rsid w:val="001A2597"/>
    <w:rsid w:val="002A1362"/>
    <w:rsid w:val="002A719F"/>
    <w:rsid w:val="00401BFC"/>
    <w:rsid w:val="00406FCF"/>
    <w:rsid w:val="00574025"/>
    <w:rsid w:val="005A7BB5"/>
    <w:rsid w:val="005D43E5"/>
    <w:rsid w:val="008A5C9A"/>
    <w:rsid w:val="008E476E"/>
    <w:rsid w:val="008F5044"/>
    <w:rsid w:val="008F68EA"/>
    <w:rsid w:val="00923FA3"/>
    <w:rsid w:val="00927623"/>
    <w:rsid w:val="009E00F0"/>
    <w:rsid w:val="00A01732"/>
    <w:rsid w:val="00AC512E"/>
    <w:rsid w:val="00AF1F07"/>
    <w:rsid w:val="00AF31E0"/>
    <w:rsid w:val="00B5540E"/>
    <w:rsid w:val="00C00B37"/>
    <w:rsid w:val="00C71F0F"/>
    <w:rsid w:val="00D55438"/>
    <w:rsid w:val="00DF0B61"/>
    <w:rsid w:val="00FD494D"/>
    <w:rsid w:val="085E4AB2"/>
    <w:rsid w:val="09EF276F"/>
    <w:rsid w:val="0DC13E03"/>
    <w:rsid w:val="16287735"/>
    <w:rsid w:val="17F66DEB"/>
    <w:rsid w:val="18426DEF"/>
    <w:rsid w:val="1D214777"/>
    <w:rsid w:val="1D9E208B"/>
    <w:rsid w:val="1FFF0585"/>
    <w:rsid w:val="252A03D2"/>
    <w:rsid w:val="262C2909"/>
    <w:rsid w:val="2DD8084C"/>
    <w:rsid w:val="33556A27"/>
    <w:rsid w:val="34BD40E7"/>
    <w:rsid w:val="34DB376C"/>
    <w:rsid w:val="3599361C"/>
    <w:rsid w:val="38637D13"/>
    <w:rsid w:val="38DF332E"/>
    <w:rsid w:val="3B702E61"/>
    <w:rsid w:val="3D7444B4"/>
    <w:rsid w:val="3F285BF9"/>
    <w:rsid w:val="493F3E72"/>
    <w:rsid w:val="4D142FB2"/>
    <w:rsid w:val="52736C2D"/>
    <w:rsid w:val="59FD7643"/>
    <w:rsid w:val="5A067073"/>
    <w:rsid w:val="5A3572F7"/>
    <w:rsid w:val="5AA21305"/>
    <w:rsid w:val="5DC80482"/>
    <w:rsid w:val="66F37286"/>
    <w:rsid w:val="69BE5775"/>
    <w:rsid w:val="6FEB6282"/>
    <w:rsid w:val="74081181"/>
    <w:rsid w:val="78A21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A40E"/>
  <w15:docId w15:val="{AEE495DD-21D6-4B7F-9EA8-A22246338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numPr>
        <w:numId w:val="1"/>
      </w:numPr>
      <w:spacing w:before="120" w:after="120"/>
      <w:ind w:left="1413"/>
      <w:outlineLvl w:val="0"/>
    </w:pPr>
    <w:rPr>
      <w:rFonts w:ascii="Calibri" w:eastAsia="华文楷体" w:hAnsi="Calibri" w:cs="宋体"/>
      <w:b/>
      <w:bCs/>
      <w:kern w:val="44"/>
      <w:sz w:val="32"/>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Calibri" w:eastAsia="华文楷体" w:hAnsi="Calibri" w:cs="宋体"/>
      <w:b/>
      <w:bCs/>
      <w:kern w:val="44"/>
      <w:sz w:val="32"/>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王琳</dc:creator>
  <cp:lastModifiedBy>贾 博凯</cp:lastModifiedBy>
  <cp:revision>15</cp:revision>
  <dcterms:created xsi:type="dcterms:W3CDTF">2016-10-24T02:06:00Z</dcterms:created>
  <dcterms:modified xsi:type="dcterms:W3CDTF">2022-08-25T08:18:00Z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FCEEAA33CD6A4EA2BD0F0BDEAA16F034</vt:lpwstr>
  </property>
</Properties>
</file>