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5F87" w14:textId="77777777" w:rsidR="00D341FA" w:rsidRDefault="00D341FA" w:rsidP="00D341FA">
      <w:pPr>
        <w:bidi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2  Baran"/>
          <w:kern w:val="36"/>
          <w:sz w:val="32"/>
          <w:szCs w:val="32"/>
        </w:rPr>
      </w:pPr>
      <w:r w:rsidRPr="006F6CA9">
        <w:rPr>
          <w:rFonts w:ascii="Times New Roman" w:eastAsia="Times New Roman" w:hAnsi="Times New Roman" w:cs="2  Baran"/>
          <w:b/>
          <w:bCs/>
          <w:kern w:val="36"/>
          <w:sz w:val="40"/>
          <w:szCs w:val="40"/>
          <w:rtl/>
        </w:rPr>
        <w:t>تفاو</w:t>
      </w:r>
      <w:r w:rsidRPr="006F6CA9">
        <w:rPr>
          <w:rFonts w:ascii="Times New Roman" w:eastAsia="Times New Roman" w:hAnsi="Times New Roman" w:cs="2  Baran"/>
          <w:kern w:val="36"/>
          <w:sz w:val="32"/>
          <w:szCs w:val="32"/>
          <w:rtl/>
        </w:rPr>
        <w:t>ت</w:t>
      </w:r>
      <w:r w:rsidRPr="006F6CA9">
        <w:rPr>
          <w:rFonts w:ascii="Times New Roman" w:eastAsia="Times New Roman" w:hAnsi="Times New Roman" w:cs="2  Baran"/>
          <w:kern w:val="36"/>
          <w:sz w:val="32"/>
          <w:szCs w:val="32"/>
        </w:rPr>
        <w:t xml:space="preserve"> Security Group </w:t>
      </w:r>
      <w:r w:rsidRPr="006F6CA9">
        <w:rPr>
          <w:rFonts w:ascii="Times New Roman" w:eastAsia="Times New Roman" w:hAnsi="Times New Roman" w:cs="2  Baran"/>
          <w:kern w:val="36"/>
          <w:sz w:val="32"/>
          <w:szCs w:val="32"/>
          <w:rtl/>
        </w:rPr>
        <w:t>و</w:t>
      </w:r>
      <w:r w:rsidRPr="006F6CA9">
        <w:rPr>
          <w:rFonts w:ascii="Times New Roman" w:eastAsia="Times New Roman" w:hAnsi="Times New Roman" w:cs="2  Baran"/>
          <w:kern w:val="36"/>
          <w:sz w:val="32"/>
          <w:szCs w:val="32"/>
        </w:rPr>
        <w:t xml:space="preserve"> Distribution Group </w:t>
      </w:r>
      <w:r w:rsidRPr="006F6CA9">
        <w:rPr>
          <w:rFonts w:ascii="Times New Roman" w:eastAsia="Times New Roman" w:hAnsi="Times New Roman" w:cs="2  Baran"/>
          <w:kern w:val="36"/>
          <w:sz w:val="32"/>
          <w:szCs w:val="32"/>
          <w:rtl/>
        </w:rPr>
        <w:t>در اکتیودایرکتوری</w:t>
      </w:r>
    </w:p>
    <w:p w14:paraId="356E865A" w14:textId="77777777" w:rsidR="00D341FA" w:rsidRDefault="00D341FA" w:rsidP="00D341FA">
      <w:pPr>
        <w:bidi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2  Baran"/>
          <w:kern w:val="36"/>
          <w:sz w:val="32"/>
          <w:szCs w:val="32"/>
        </w:rPr>
      </w:pPr>
    </w:p>
    <w:p w14:paraId="6C24E909" w14:textId="77777777" w:rsidR="00D341FA" w:rsidRPr="006F6CA9" w:rsidRDefault="00D341FA" w:rsidP="00D341FA">
      <w:pPr>
        <w:pStyle w:val="NormalWeb"/>
        <w:bidi/>
        <w:jc w:val="both"/>
        <w:rPr>
          <w:rFonts w:cs="2  Baran"/>
        </w:rPr>
      </w:pPr>
      <w:r w:rsidRPr="006F6CA9">
        <w:rPr>
          <w:rStyle w:val="Strong"/>
          <w:rFonts w:cs="2  Baran"/>
        </w:rPr>
        <w:t>Security group</w:t>
      </w:r>
      <w:r w:rsidRPr="006F6CA9">
        <w:rPr>
          <w:rFonts w:cs="2  Baran"/>
          <w:rtl/>
        </w:rPr>
        <w:t>ها می توانند برای ست کردن سطح دسترسی</w:t>
      </w:r>
      <w:r w:rsidRPr="006F6CA9">
        <w:rPr>
          <w:rFonts w:cs="2  Baran"/>
        </w:rPr>
        <w:t xml:space="preserve"> (</w:t>
      </w:r>
      <w:r w:rsidRPr="006F6CA9">
        <w:rPr>
          <w:rStyle w:val="Strong"/>
          <w:rFonts w:cs="2  Baran"/>
        </w:rPr>
        <w:t>Permission</w:t>
      </w:r>
      <w:r w:rsidRPr="006F6CA9">
        <w:rPr>
          <w:rFonts w:cs="2  Baran"/>
        </w:rPr>
        <w:t xml:space="preserve">) </w:t>
      </w:r>
      <w:r w:rsidRPr="006F6CA9">
        <w:rPr>
          <w:rFonts w:cs="2  Baran"/>
          <w:rtl/>
        </w:rPr>
        <w:t>بر روی</w:t>
      </w:r>
      <w:r w:rsidRPr="006F6CA9">
        <w:rPr>
          <w:rFonts w:ascii="Calibri" w:hAnsi="Calibri" w:cs="Calibri" w:hint="cs"/>
          <w:rtl/>
        </w:rPr>
        <w:t>    </w:t>
      </w:r>
      <w:r w:rsidRPr="006F6CA9">
        <w:rPr>
          <w:rFonts w:cs="2  Baran"/>
          <w:rtl/>
        </w:rPr>
        <w:t xml:space="preserve"> </w:t>
      </w:r>
      <w:r w:rsidRPr="006F6CA9">
        <w:rPr>
          <w:rFonts w:cs="2  Baran" w:hint="cs"/>
          <w:rtl/>
        </w:rPr>
        <w:t>دیتاها</w:t>
      </w:r>
      <w:r w:rsidRPr="006F6CA9">
        <w:rPr>
          <w:rFonts w:cs="2  Baran"/>
          <w:rtl/>
        </w:rPr>
        <w:t xml:space="preserve"> </w:t>
      </w:r>
      <w:r w:rsidRPr="006F6CA9">
        <w:rPr>
          <w:rFonts w:cs="2  Baran" w:hint="cs"/>
          <w:rtl/>
        </w:rPr>
        <w:t>استفاده</w:t>
      </w:r>
      <w:r w:rsidRPr="006F6CA9">
        <w:rPr>
          <w:rFonts w:cs="2  Baran"/>
          <w:rtl/>
        </w:rPr>
        <w:t xml:space="preserve"> </w:t>
      </w:r>
      <w:r w:rsidRPr="006F6CA9">
        <w:rPr>
          <w:rFonts w:cs="2  Baran" w:hint="cs"/>
          <w:rtl/>
        </w:rPr>
        <w:t>شوند</w:t>
      </w:r>
      <w:r w:rsidRPr="006F6CA9">
        <w:rPr>
          <w:rFonts w:cs="2  Baran"/>
        </w:rPr>
        <w:t>.</w:t>
      </w:r>
    </w:p>
    <w:p w14:paraId="5F0CDCE7" w14:textId="77777777" w:rsidR="00D341FA" w:rsidRPr="006F6CA9" w:rsidRDefault="00D341FA" w:rsidP="00D341FA">
      <w:pPr>
        <w:pStyle w:val="NormalWeb"/>
        <w:bidi/>
        <w:jc w:val="both"/>
        <w:rPr>
          <w:rFonts w:cs="2  Baran"/>
        </w:rPr>
      </w:pPr>
      <w:r w:rsidRPr="006F6CA9">
        <w:rPr>
          <w:rFonts w:cs="2  Baran"/>
          <w:rtl/>
        </w:rPr>
        <w:t>با این گروه می توانید برای تعدادی یوزر در شبکه، بر روی فایل سرور سطح دسترسی</w:t>
      </w:r>
      <w:r w:rsidRPr="006F6CA9">
        <w:rPr>
          <w:rFonts w:ascii="Calibri" w:hAnsi="Calibri" w:cs="Calibri" w:hint="cs"/>
          <w:rtl/>
        </w:rPr>
        <w:t>    </w:t>
      </w:r>
      <w:r w:rsidRPr="006F6CA9">
        <w:rPr>
          <w:rFonts w:cs="2  Baran"/>
          <w:rtl/>
        </w:rPr>
        <w:t xml:space="preserve"> </w:t>
      </w:r>
      <w:r w:rsidRPr="006F6CA9">
        <w:rPr>
          <w:rFonts w:cs="2  Baran" w:hint="cs"/>
          <w:rtl/>
        </w:rPr>
        <w:t>تعیین</w:t>
      </w:r>
      <w:r w:rsidRPr="006F6CA9">
        <w:rPr>
          <w:rFonts w:cs="2  Baran"/>
          <w:rtl/>
        </w:rPr>
        <w:t xml:space="preserve"> </w:t>
      </w:r>
      <w:r w:rsidRPr="006F6CA9">
        <w:rPr>
          <w:rFonts w:cs="2  Baran" w:hint="cs"/>
          <w:rtl/>
        </w:rPr>
        <w:t>کنید</w:t>
      </w:r>
      <w:r w:rsidRPr="006F6CA9">
        <w:rPr>
          <w:rFonts w:cs="2  Baran"/>
        </w:rPr>
        <w:t>.</w:t>
      </w:r>
    </w:p>
    <w:p w14:paraId="0B8373A5" w14:textId="77777777" w:rsidR="00D341FA" w:rsidRPr="006F6CA9" w:rsidRDefault="00D341FA" w:rsidP="00D341FA">
      <w:pPr>
        <w:pStyle w:val="NormalWeb"/>
        <w:bidi/>
        <w:jc w:val="both"/>
        <w:rPr>
          <w:rFonts w:cs="2  Baran"/>
        </w:rPr>
      </w:pPr>
      <w:r w:rsidRPr="006F6CA9">
        <w:rPr>
          <w:rFonts w:cs="2  Baran"/>
          <w:rtl/>
        </w:rPr>
        <w:t xml:space="preserve">اما در </w:t>
      </w:r>
      <w:r w:rsidRPr="006F6CA9">
        <w:rPr>
          <w:rStyle w:val="Strong"/>
          <w:rFonts w:cs="2  Baran"/>
        </w:rPr>
        <w:t>distribution group</w:t>
      </w:r>
      <w:r w:rsidRPr="006F6CA9">
        <w:rPr>
          <w:rFonts w:cs="2  Baran"/>
        </w:rPr>
        <w:t xml:space="preserve"> </w:t>
      </w:r>
      <w:r w:rsidRPr="006F6CA9">
        <w:rPr>
          <w:rFonts w:cs="2  Baran"/>
          <w:rtl/>
        </w:rPr>
        <w:t>توانایی ست کردن سطح دسترسی بر روی فایل ها وجود ندارد که باعث بالا رفتن سرعت انجام فرایندها می شود</w:t>
      </w:r>
      <w:r w:rsidRPr="006F6CA9">
        <w:rPr>
          <w:rFonts w:cs="2  Baran"/>
        </w:rPr>
        <w:t>.</w:t>
      </w:r>
    </w:p>
    <w:p w14:paraId="4CF83FBB" w14:textId="77777777" w:rsidR="00D341FA" w:rsidRPr="006F6CA9" w:rsidRDefault="00D341FA" w:rsidP="00D341FA">
      <w:pPr>
        <w:pStyle w:val="NormalWeb"/>
        <w:bidi/>
        <w:jc w:val="both"/>
        <w:rPr>
          <w:rFonts w:cs="2  Baran"/>
        </w:rPr>
      </w:pPr>
      <w:r w:rsidRPr="006F6CA9">
        <w:rPr>
          <w:rFonts w:cs="2  Baran"/>
          <w:rtl/>
        </w:rPr>
        <w:t xml:space="preserve">همچنین در نظر داشته باشید که </w:t>
      </w:r>
      <w:r w:rsidRPr="006F6CA9">
        <w:rPr>
          <w:rStyle w:val="Strong"/>
          <w:rFonts w:cs="2  Baran"/>
        </w:rPr>
        <w:t>Security group</w:t>
      </w:r>
      <w:r w:rsidRPr="006F6CA9">
        <w:rPr>
          <w:rFonts w:cs="2  Baran"/>
        </w:rPr>
        <w:t xml:space="preserve"> </w:t>
      </w:r>
      <w:r w:rsidRPr="006F6CA9">
        <w:rPr>
          <w:rFonts w:cs="2  Baran"/>
          <w:rtl/>
        </w:rPr>
        <w:t xml:space="preserve">ها تمام ویژگی های </w:t>
      </w:r>
      <w:r w:rsidRPr="006F6CA9">
        <w:rPr>
          <w:rStyle w:val="Strong"/>
          <w:rFonts w:cs="2  Baran"/>
        </w:rPr>
        <w:t>distribution group</w:t>
      </w:r>
      <w:r w:rsidRPr="006F6CA9">
        <w:rPr>
          <w:rFonts w:cs="2  Baran"/>
        </w:rPr>
        <w:t xml:space="preserve"> </w:t>
      </w:r>
      <w:r w:rsidRPr="006F6CA9">
        <w:rPr>
          <w:rFonts w:cs="2  Baran"/>
          <w:rtl/>
        </w:rPr>
        <w:t>را دارند</w:t>
      </w:r>
      <w:r w:rsidRPr="006F6CA9">
        <w:rPr>
          <w:rFonts w:cs="2  Baran"/>
        </w:rPr>
        <w:t>.</w:t>
      </w:r>
    </w:p>
    <w:p w14:paraId="6AB1CB03" w14:textId="77777777" w:rsidR="00D341FA" w:rsidRPr="006F6CA9" w:rsidRDefault="00D341FA" w:rsidP="00D341FA">
      <w:pPr>
        <w:pStyle w:val="NormalWeb"/>
        <w:bidi/>
        <w:jc w:val="both"/>
        <w:rPr>
          <w:rFonts w:cs="2  Baran"/>
        </w:rPr>
      </w:pPr>
      <w:r w:rsidRPr="006F6CA9">
        <w:rPr>
          <w:rFonts w:cs="2  Baran"/>
          <w:rtl/>
        </w:rPr>
        <w:t xml:space="preserve">از جمله سناریو هایی که در آن از </w:t>
      </w:r>
      <w:r w:rsidRPr="006F6CA9">
        <w:rPr>
          <w:rStyle w:val="Strong"/>
          <w:rFonts w:cs="2  Baran"/>
        </w:rPr>
        <w:t>distribution group</w:t>
      </w:r>
      <w:r w:rsidRPr="006F6CA9">
        <w:rPr>
          <w:rFonts w:cs="2  Baran"/>
        </w:rPr>
        <w:t xml:space="preserve"> </w:t>
      </w:r>
      <w:r w:rsidRPr="006F6CA9">
        <w:rPr>
          <w:rFonts w:cs="2  Baran"/>
          <w:rtl/>
        </w:rPr>
        <w:t xml:space="preserve">ها استفاده می شود، ارسال ایمیل در </w:t>
      </w:r>
      <w:r w:rsidRPr="006F6CA9">
        <w:rPr>
          <w:rStyle w:val="Strong"/>
          <w:rFonts w:cs="2  Baran"/>
          <w:rtl/>
        </w:rPr>
        <w:t>میل سرور</w:t>
      </w:r>
      <w:r w:rsidRPr="006F6CA9">
        <w:rPr>
          <w:rFonts w:cs="2  Baran"/>
          <w:rtl/>
        </w:rPr>
        <w:t xml:space="preserve"> </w:t>
      </w:r>
      <w:r w:rsidRPr="006F6CA9">
        <w:rPr>
          <w:rStyle w:val="Strong"/>
          <w:rFonts w:cs="2  Baran"/>
          <w:rtl/>
        </w:rPr>
        <w:t xml:space="preserve">اکسچنج </w:t>
      </w:r>
      <w:r w:rsidRPr="006F6CA9">
        <w:rPr>
          <w:rFonts w:cs="2  Baran"/>
          <w:rtl/>
        </w:rPr>
        <w:t>می باشد</w:t>
      </w:r>
      <w:r w:rsidRPr="006F6CA9">
        <w:rPr>
          <w:rFonts w:cs="2  Baran"/>
        </w:rPr>
        <w:t>.</w:t>
      </w:r>
    </w:p>
    <w:p w14:paraId="41C62960" w14:textId="77777777" w:rsidR="00D341FA" w:rsidRPr="006F6CA9" w:rsidRDefault="00D341FA" w:rsidP="00D341FA">
      <w:pPr>
        <w:pStyle w:val="NormalWeb"/>
        <w:bidi/>
        <w:jc w:val="both"/>
        <w:rPr>
          <w:rFonts w:cs="2  Baran"/>
        </w:rPr>
      </w:pPr>
      <w:r w:rsidRPr="006F6CA9">
        <w:rPr>
          <w:rFonts w:cs="2  Baran"/>
          <w:rtl/>
        </w:rPr>
        <w:t>بنابراین</w:t>
      </w:r>
      <w:r w:rsidRPr="006F6CA9">
        <w:rPr>
          <w:rFonts w:cs="2  Baran"/>
        </w:rPr>
        <w:t> </w:t>
      </w:r>
      <w:r w:rsidRPr="006F6CA9">
        <w:rPr>
          <w:rStyle w:val="Strong"/>
          <w:rFonts w:cs="2  Baran"/>
        </w:rPr>
        <w:t>distribution group</w:t>
      </w:r>
      <w:r w:rsidRPr="006F6CA9">
        <w:rPr>
          <w:rFonts w:cs="2  Baran"/>
        </w:rPr>
        <w:t> </w:t>
      </w:r>
      <w:r w:rsidRPr="006F6CA9">
        <w:rPr>
          <w:rFonts w:cs="2  Baran"/>
          <w:rtl/>
        </w:rPr>
        <w:t>ها در بعضی سناریو ها بسیار کارآمد تر از</w:t>
      </w:r>
      <w:r w:rsidRPr="006F6CA9">
        <w:rPr>
          <w:rFonts w:cs="2  Baran"/>
        </w:rPr>
        <w:t> </w:t>
      </w:r>
      <w:r w:rsidRPr="006F6CA9">
        <w:rPr>
          <w:rStyle w:val="Strong"/>
          <w:rFonts w:cs="2  Baran"/>
        </w:rPr>
        <w:t>Security group</w:t>
      </w:r>
      <w:r w:rsidRPr="006F6CA9">
        <w:rPr>
          <w:rFonts w:cs="2  Baran"/>
        </w:rPr>
        <w:t xml:space="preserve"> </w:t>
      </w:r>
      <w:r w:rsidRPr="006F6CA9">
        <w:rPr>
          <w:rFonts w:cs="2  Baran"/>
          <w:rtl/>
        </w:rPr>
        <w:t>ها می باشند</w:t>
      </w:r>
      <w:r w:rsidRPr="006F6CA9">
        <w:rPr>
          <w:rFonts w:cs="2  Baran"/>
        </w:rPr>
        <w:t>.</w:t>
      </w:r>
    </w:p>
    <w:p w14:paraId="6A2E284E" w14:textId="77777777" w:rsidR="00D341FA" w:rsidRPr="006F6CA9" w:rsidRDefault="00D341FA" w:rsidP="00D341FA">
      <w:pPr>
        <w:bidi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2  Baran"/>
          <w:kern w:val="36"/>
          <w:sz w:val="32"/>
          <w:szCs w:val="32"/>
        </w:rPr>
      </w:pPr>
    </w:p>
    <w:p w14:paraId="462F4C26" w14:textId="77777777" w:rsidR="00D341FA" w:rsidRDefault="00D341FA" w:rsidP="00D341FA">
      <w:pPr>
        <w:bidi/>
      </w:pPr>
    </w:p>
    <w:sectPr w:rsidR="00D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FA"/>
    <w:rsid w:val="00D3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0A9C"/>
  <w15:chartTrackingRefBased/>
  <w15:docId w15:val="{FBF6E278-749E-43DA-A124-F761BA7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bitabehravan@ymail.com</dc:creator>
  <cp:keywords/>
  <dc:description/>
  <cp:lastModifiedBy>bitabehravan@ymail.com</cp:lastModifiedBy>
  <cp:revision>1</cp:revision>
  <dcterms:created xsi:type="dcterms:W3CDTF">2022-09-03T20:26:00Z</dcterms:created>
  <dcterms:modified xsi:type="dcterms:W3CDTF">2022-09-03T20:26:00Z</dcterms:modified>
</cp:coreProperties>
</file>