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FD59" w14:textId="12B8F693" w:rsidR="00CB1420" w:rsidRPr="00567477" w:rsidRDefault="00CB1420" w:rsidP="0056747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Задача  №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по лабе № 6</w:t>
      </w:r>
    </w:p>
    <w:p w14:paraId="5F68E827" w14:textId="0B81D0C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поток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) и чем отличается от процесса (Process)?</w:t>
      </w:r>
    </w:p>
    <w:p w14:paraId="0E31FB25" w14:textId="2E7C600F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DD9F7" w14:textId="310033BF" w:rsidR="00CB1420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631">
        <w:rPr>
          <w:rFonts w:ascii="Times New Roman" w:hAnsi="Times New Roman" w:cs="Times New Roman"/>
          <w:sz w:val="28"/>
          <w:szCs w:val="28"/>
        </w:rPr>
        <w:t>Процесс — программа, выполняющаяся в текущий момент времени, и все её элементы: адресное пространство, глобальные переменные, регистры,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52F4F" w14:textId="2274505B" w:rsidR="009F61F4" w:rsidRPr="00C646AB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— </w:t>
      </w:r>
      <w:r w:rsidR="009F61F4" w:rsidRPr="009F61F4">
        <w:rPr>
          <w:rFonts w:ascii="Times New Roman" w:hAnsi="Times New Roman" w:cs="Times New Roman"/>
          <w:sz w:val="28"/>
          <w:szCs w:val="28"/>
        </w:rPr>
        <w:t>это единица реализации программного кода. Последовательность данных, которая могут работать параллельно с другими своими «аналогами».</w:t>
      </w:r>
    </w:p>
    <w:p w14:paraId="6FCDE1E1" w14:textId="0404DD51" w:rsidR="00317631" w:rsidRDefault="009F61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1F4">
        <w:rPr>
          <w:rFonts w:ascii="Times New Roman" w:hAnsi="Times New Roman" w:cs="Times New Roman"/>
          <w:sz w:val="28"/>
          <w:szCs w:val="28"/>
        </w:rPr>
        <w:t xml:space="preserve">Поток отвечает за выполнение инструкций запущенного процесса, к которому он относится. Все это происходит параллельно с иными потоками этого же </w:t>
      </w:r>
      <w:proofErr w:type="spellStart"/>
      <w:r w:rsidRPr="009F61F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F61F4">
        <w:rPr>
          <w:rFonts w:ascii="Times New Roman" w:hAnsi="Times New Roman" w:cs="Times New Roman"/>
          <w:sz w:val="28"/>
          <w:szCs w:val="28"/>
        </w:rPr>
        <w:t>.</w:t>
      </w:r>
    </w:p>
    <w:p w14:paraId="14EE26A0" w14:textId="77777777" w:rsidR="00317631" w:rsidRDefault="00317631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603AE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F1AAD" w14:textId="78F2E00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упреждающее планирование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), разделение времени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slicing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), Совместное планирование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cooperative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)?</w:t>
      </w:r>
    </w:p>
    <w:p w14:paraId="18886740" w14:textId="43EDB07B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83B4C" w14:textId="4D0B50EA" w:rsidR="00CB1420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Упреждающее планирование — </w:t>
      </w:r>
      <w:r w:rsidRPr="002262C4">
        <w:rPr>
          <w:rFonts w:ascii="Times New Roman" w:hAnsi="Times New Roman" w:cs="Times New Roman"/>
          <w:sz w:val="28"/>
          <w:szCs w:val="28"/>
        </w:rPr>
        <w:t>планирование, когда процесс переходит из состояния выполнения в состояние готовности или из состояния ожидания в состояние готовности.</w:t>
      </w:r>
    </w:p>
    <w:p w14:paraId="462BF5C0" w14:textId="37C677A4" w:rsidR="002262C4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времени — </w:t>
      </w:r>
      <w:r w:rsidR="0065549F">
        <w:rPr>
          <w:rFonts w:ascii="Times New Roman" w:hAnsi="Times New Roman" w:cs="Times New Roman"/>
          <w:sz w:val="28"/>
          <w:szCs w:val="28"/>
        </w:rPr>
        <w:t>способ планирования, где происходит деление всего времени работы процессора по частям (</w:t>
      </w:r>
      <w:r w:rsidR="0065549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5549F" w:rsidRPr="0065549F">
        <w:rPr>
          <w:rFonts w:ascii="Times New Roman" w:hAnsi="Times New Roman" w:cs="Times New Roman"/>
          <w:sz w:val="28"/>
          <w:szCs w:val="28"/>
        </w:rPr>
        <w:t xml:space="preserve"> </w:t>
      </w:r>
      <w:r w:rsidR="0065549F">
        <w:rPr>
          <w:rFonts w:ascii="Times New Roman" w:hAnsi="Times New Roman" w:cs="Times New Roman"/>
          <w:sz w:val="28"/>
          <w:szCs w:val="28"/>
          <w:lang w:val="en-US"/>
        </w:rPr>
        <w:t>slices</w:t>
      </w:r>
      <w:r w:rsidR="0065549F" w:rsidRPr="0065549F">
        <w:rPr>
          <w:rFonts w:ascii="Times New Roman" w:hAnsi="Times New Roman" w:cs="Times New Roman"/>
          <w:sz w:val="28"/>
          <w:szCs w:val="28"/>
        </w:rPr>
        <w:t>)</w:t>
      </w:r>
      <w:r w:rsidR="0065549F">
        <w:rPr>
          <w:rFonts w:ascii="Times New Roman" w:hAnsi="Times New Roman" w:cs="Times New Roman"/>
          <w:sz w:val="28"/>
          <w:szCs w:val="28"/>
        </w:rPr>
        <w:t>, в каждую из которых указывается конкретная задача</w:t>
      </w:r>
      <w:r w:rsidR="0065549F" w:rsidRPr="0065549F">
        <w:rPr>
          <w:rFonts w:ascii="Times New Roman" w:hAnsi="Times New Roman" w:cs="Times New Roman"/>
          <w:sz w:val="28"/>
          <w:szCs w:val="28"/>
        </w:rPr>
        <w:t>.</w:t>
      </w:r>
    </w:p>
    <w:p w14:paraId="45AB5983" w14:textId="7CDD16E2" w:rsidR="002262C4" w:rsidRPr="002262C4" w:rsidRDefault="002262C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Совместное планирование — </w:t>
      </w:r>
      <w:r w:rsidR="0065549F">
        <w:rPr>
          <w:rFonts w:ascii="Times New Roman" w:hAnsi="Times New Roman" w:cs="Times New Roman"/>
          <w:sz w:val="28"/>
          <w:szCs w:val="28"/>
        </w:rPr>
        <w:t xml:space="preserve">алгоритм, в котором </w:t>
      </w:r>
      <w:r w:rsidR="0065549F" w:rsidRPr="0065549F">
        <w:rPr>
          <w:rFonts w:ascii="Times New Roman" w:hAnsi="Times New Roman" w:cs="Times New Roman"/>
          <w:sz w:val="28"/>
          <w:szCs w:val="28"/>
        </w:rPr>
        <w:t xml:space="preserve">поток освобождает ЦПУ только на добровольной основе (блокируясь, останавливаясь или уступая). Даже если поток с более высоким приоритетом становится готовым к выполнению, ОС никогда не будет вытеснять текущий поток, и она будет перепланировать его снова в случае внешнего прерывания. </w:t>
      </w:r>
      <w:r w:rsidR="0065549F" w:rsidRPr="0065549F">
        <w:rPr>
          <w:rFonts w:ascii="Times New Roman" w:hAnsi="Times New Roman" w:cs="Times New Roman"/>
          <w:sz w:val="28"/>
          <w:szCs w:val="28"/>
        </w:rPr>
        <w:lastRenderedPageBreak/>
        <w:t>Эта форма планирования возлагает всю ответственность на программиста, который должен тщательно проектировать потоки.</w:t>
      </w:r>
    </w:p>
    <w:p w14:paraId="33B4E2A6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CF3803" w14:textId="5DC7669E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Приведите примеры, где многопоточность используется или может быть использована?</w:t>
      </w:r>
    </w:p>
    <w:p w14:paraId="45B8A892" w14:textId="5827B57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97A90" w14:textId="4287EA03" w:rsidR="00CB1420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502">
        <w:rPr>
          <w:rFonts w:ascii="Times New Roman" w:hAnsi="Times New Roman" w:cs="Times New Roman"/>
          <w:sz w:val="28"/>
          <w:szCs w:val="28"/>
        </w:rPr>
        <w:t>Многопоточность в Java — это выполнение двух или более потоков одновременно для максимального использования центрального процесса.</w:t>
      </w:r>
    </w:p>
    <w:p w14:paraId="73295D3D" w14:textId="4ABFE173" w:rsidR="00E21502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Реальные примеры: разработка интерфейсов (как пример, интерфейс загрузки и скачивания файла), разработка игр (потоки анимации, работы с сетью и расчёта физики в основном), социальных сетей.</w:t>
      </w:r>
    </w:p>
    <w:p w14:paraId="61BE7E1D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4AAC7" w14:textId="6E5D7EB7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Каковы различные этапы жизненного цикла потока в Java? Какие методы можно использовать для изменения состояния потока?</w:t>
      </w:r>
    </w:p>
    <w:p w14:paraId="13D3330F" w14:textId="43A08208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94D69" w14:textId="23439CB7" w:rsidR="00CB1420" w:rsidRDefault="00E21502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жизненного цикла потока:</w:t>
      </w:r>
    </w:p>
    <w:p w14:paraId="722C9F5C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8" w:anchor="NEW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NEW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В этом состоянии находится еще не запущенный поток.</w:t>
      </w:r>
    </w:p>
    <w:p w14:paraId="34EA7207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9" w:anchor="RUNNABLE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RUNNABLE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В этом состоянии находится поток, выполняющийся на виртуальной машине Java.</w:t>
      </w:r>
    </w:p>
    <w:p w14:paraId="212535B6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10" w:anchor="BLOCKED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BLOCKED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Поток, заблокированный в ожидании блокировки монитора, находится в этом состоянии.</w:t>
      </w:r>
    </w:p>
    <w:p w14:paraId="2B8A3F51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11" w:anchor="WAITING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WAITING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В этом состоянии находится поток, бесконечно ожидающий, пока другой поток выполнит определенное действие.</w:t>
      </w:r>
    </w:p>
    <w:p w14:paraId="71ABC2BE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12" w:anchor="TIMED_WAITING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TIMED_WAITING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Поток, ожидающий выполнения действия другим потоком до указанного времени ожидания, находится в этом состоянии.</w:t>
      </w:r>
    </w:p>
    <w:p w14:paraId="655AD554" w14:textId="77777777" w:rsidR="0009713A" w:rsidRPr="0009713A" w:rsidRDefault="0009713A" w:rsidP="0009713A">
      <w:pPr>
        <w:numPr>
          <w:ilvl w:val="0"/>
          <w:numId w:val="2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</w:pPr>
      <w:hyperlink r:id="rId13" w:anchor="TERMINATED" w:history="1">
        <w:r w:rsidRPr="0009713A">
          <w:rPr>
            <w:rFonts w:ascii="Courier New" w:eastAsia="Times New Roman" w:hAnsi="Courier New" w:cs="Courier New"/>
            <w:color w:val="4A6782"/>
            <w:sz w:val="21"/>
            <w:szCs w:val="21"/>
            <w:lang w:eastAsia="ru-RU"/>
          </w:rPr>
          <w:t>TERMINATED</w:t>
        </w:r>
      </w:hyperlink>
      <w:r w:rsidRPr="0009713A">
        <w:rPr>
          <w:rFonts w:ascii="Georgia" w:eastAsia="Times New Roman" w:hAnsi="Georgia" w:cs="Times New Roman"/>
          <w:color w:val="474747"/>
          <w:sz w:val="21"/>
          <w:szCs w:val="21"/>
          <w:lang w:eastAsia="ru-RU"/>
        </w:rPr>
        <w:br/>
        <w:t>Вышедший поток находится в этом состоянии.</w:t>
      </w:r>
    </w:p>
    <w:p w14:paraId="5E9C6A04" w14:textId="77777777" w:rsidR="0009713A" w:rsidRDefault="0009713A" w:rsidP="00E21502">
      <w:pPr>
        <w:pStyle w:val="a3"/>
        <w:spacing w:after="0" w:line="360" w:lineRule="auto"/>
        <w:jc w:val="both"/>
      </w:pPr>
    </w:p>
    <w:p w14:paraId="5CE56B22" w14:textId="026E5AC2" w:rsidR="00A05EF4" w:rsidRP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A71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717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(запуск потока)</w:t>
      </w:r>
    </w:p>
    <w:p w14:paraId="14CA6A78" w14:textId="700911F7" w:rsid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A05E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EF4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смена в спящее состояние</w:t>
      </w:r>
      <w:r w:rsidRPr="00A05EF4">
        <w:rPr>
          <w:rFonts w:ascii="Times New Roman" w:hAnsi="Times New Roman" w:cs="Times New Roman"/>
          <w:sz w:val="28"/>
          <w:szCs w:val="28"/>
        </w:rPr>
        <w:t>)</w:t>
      </w:r>
    </w:p>
    <w:p w14:paraId="27033235" w14:textId="0CB76144" w:rsidR="00567477" w:rsidRPr="00567477" w:rsidRDefault="00567477" w:rsidP="0056747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67477">
        <w:rPr>
          <w:rFonts w:ascii="Times New Roman" w:hAnsi="Times New Roman" w:cs="Times New Roman"/>
          <w:sz w:val="28"/>
          <w:szCs w:val="28"/>
          <w:lang w:val="en-US"/>
        </w:rPr>
        <w:t>ait</w:t>
      </w:r>
      <w:r w:rsidRPr="005674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477">
        <w:rPr>
          <w:rFonts w:ascii="Times New Roman" w:hAnsi="Times New Roman" w:cs="Times New Roman"/>
          <w:sz w:val="28"/>
          <w:szCs w:val="28"/>
        </w:rPr>
        <w:t>)</w:t>
      </w:r>
      <w:r w:rsidRPr="0056747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усыпляет поток до вызова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477">
        <w:rPr>
          <w:rFonts w:ascii="Times New Roman" w:hAnsi="Times New Roman" w:cs="Times New Roman"/>
          <w:sz w:val="28"/>
          <w:szCs w:val="28"/>
          <w:lang w:val="en-US"/>
        </w:rPr>
        <w:t>otify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C154C7" w14:textId="45FDD9F4" w:rsidR="00567477" w:rsidRPr="00567477" w:rsidRDefault="00567477" w:rsidP="0056747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67477">
        <w:rPr>
          <w:rFonts w:ascii="Times New Roman" w:hAnsi="Times New Roman" w:cs="Times New Roman"/>
          <w:sz w:val="28"/>
          <w:szCs w:val="28"/>
          <w:lang w:val="en-US"/>
        </w:rPr>
        <w:t>otify</w:t>
      </w:r>
      <w:r w:rsidRPr="005674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4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(пробуждает поток)</w:t>
      </w:r>
    </w:p>
    <w:p w14:paraId="127B3AFE" w14:textId="6713D54C" w:rsidR="00567477" w:rsidRPr="00567477" w:rsidRDefault="00567477" w:rsidP="0056747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477">
        <w:rPr>
          <w:rFonts w:ascii="Times New Roman" w:hAnsi="Times New Roman" w:cs="Times New Roman"/>
          <w:sz w:val="28"/>
          <w:szCs w:val="28"/>
          <w:lang w:val="en-US"/>
        </w:rPr>
        <w:t>otify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7477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5674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4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(пробуждает все потоки)</w:t>
      </w:r>
    </w:p>
    <w:p w14:paraId="1112EA1E" w14:textId="12745AC1" w:rsidR="00A05EF4" w:rsidRPr="00A05EF4" w:rsidRDefault="00A05EF4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A05E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5E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(приостановка текущего потока и запуск других).</w:t>
      </w:r>
    </w:p>
    <w:p w14:paraId="5547B707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8460D" w14:textId="6E5DB8B1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демон-поток в Java?</w:t>
      </w:r>
    </w:p>
    <w:p w14:paraId="03E73579" w14:textId="70545B24" w:rsidR="00CB1420" w:rsidRDefault="0009713A" w:rsidP="0009713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3A">
        <w:rPr>
          <w:rFonts w:ascii="Times New Roman" w:hAnsi="Times New Roman" w:cs="Times New Roman"/>
          <w:sz w:val="28"/>
          <w:szCs w:val="28"/>
        </w:rPr>
        <w:t>Демон-потоки — это фоновые потоки (служебные), выполняющие какую-то работу в фоне.</w:t>
      </w:r>
    </w:p>
    <w:p w14:paraId="1FCA3FE8" w14:textId="77777777" w:rsidR="0009713A" w:rsidRPr="0009713A" w:rsidRDefault="0009713A" w:rsidP="0009713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3A">
        <w:rPr>
          <w:rFonts w:ascii="Times New Roman" w:hAnsi="Times New Roman" w:cs="Times New Roman"/>
          <w:sz w:val="28"/>
          <w:szCs w:val="28"/>
        </w:rPr>
        <w:t xml:space="preserve">Как сказано в документации, JVM продолжает выполнение программы (процесса), до тех пор, пока: </w:t>
      </w:r>
    </w:p>
    <w:p w14:paraId="2D026A0B" w14:textId="77777777" w:rsidR="0009713A" w:rsidRPr="0009713A" w:rsidRDefault="0009713A" w:rsidP="0009713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3A">
        <w:rPr>
          <w:rFonts w:ascii="Times New Roman" w:hAnsi="Times New Roman" w:cs="Times New Roman"/>
          <w:sz w:val="28"/>
          <w:szCs w:val="28"/>
        </w:rPr>
        <w:t>Не вызван метод </w:t>
      </w:r>
      <w:proofErr w:type="spellStart"/>
      <w:r w:rsidRPr="0009713A">
        <w:rPr>
          <w:rFonts w:ascii="Times New Roman" w:hAnsi="Times New Roman" w:cs="Times New Roman"/>
          <w:sz w:val="28"/>
          <w:szCs w:val="28"/>
        </w:rPr>
        <w:fldChar w:fldCharType="begin"/>
      </w:r>
      <w:r w:rsidRPr="0009713A">
        <w:rPr>
          <w:rFonts w:ascii="Times New Roman" w:hAnsi="Times New Roman" w:cs="Times New Roman"/>
          <w:sz w:val="28"/>
          <w:szCs w:val="28"/>
        </w:rPr>
        <w:instrText xml:space="preserve"> HYPERLINK "https://docs.oracle.com/javase/8/docs/api/java/lang/Runtime.html" \l "exit-int-" \t "_blank" </w:instrText>
      </w:r>
      <w:r w:rsidRPr="0009713A">
        <w:rPr>
          <w:rFonts w:ascii="Times New Roman" w:hAnsi="Times New Roman" w:cs="Times New Roman"/>
          <w:sz w:val="28"/>
          <w:szCs w:val="28"/>
        </w:rPr>
        <w:fldChar w:fldCharType="separate"/>
      </w:r>
      <w:r w:rsidRPr="0009713A">
        <w:rPr>
          <w:rFonts w:ascii="Times New Roman" w:hAnsi="Times New Roman" w:cs="Times New Roman"/>
          <w:sz w:val="28"/>
          <w:szCs w:val="28"/>
        </w:rPr>
        <w:t>Runtime.exit</w:t>
      </w:r>
      <w:proofErr w:type="spellEnd"/>
      <w:r w:rsidRPr="0009713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AAFBC4" w14:textId="77777777" w:rsidR="0009713A" w:rsidRPr="0009713A" w:rsidRDefault="0009713A" w:rsidP="0009713A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3A">
        <w:rPr>
          <w:rFonts w:ascii="Times New Roman" w:hAnsi="Times New Roman" w:cs="Times New Roman"/>
          <w:sz w:val="28"/>
          <w:szCs w:val="28"/>
        </w:rPr>
        <w:t>Все НЕ демон-потоки завершили свою работу (как без ошибок, так и с выбрасыванием исключений)</w:t>
      </w:r>
    </w:p>
    <w:p w14:paraId="6F39710E" w14:textId="4A896AE4" w:rsidR="0009713A" w:rsidRDefault="0009713A" w:rsidP="0009713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3A">
        <w:rPr>
          <w:rFonts w:ascii="Times New Roman" w:hAnsi="Times New Roman" w:cs="Times New Roman"/>
          <w:sz w:val="28"/>
          <w:szCs w:val="28"/>
        </w:rPr>
        <w:t xml:space="preserve">Отсюда и важная деталь: демон-потоки могут быть завершены на любой выполняемой команде. Поэтому целостность данных в них не гарантируется. Поэтому, демон потоки подходят для каких-то служебных задач. Например, в Java есть поток, который отвечает за обработку методов </w:t>
      </w:r>
      <w:proofErr w:type="spellStart"/>
      <w:r w:rsidRPr="0009713A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09713A">
        <w:rPr>
          <w:rFonts w:ascii="Times New Roman" w:hAnsi="Times New Roman" w:cs="Times New Roman"/>
          <w:sz w:val="28"/>
          <w:szCs w:val="28"/>
        </w:rPr>
        <w:t xml:space="preserve"> или потоки, относящиеся к сборщику мусора (</w:t>
      </w:r>
      <w:proofErr w:type="spellStart"/>
      <w:r w:rsidRPr="0009713A"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 w:rsidRPr="00097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13A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09713A">
        <w:rPr>
          <w:rFonts w:ascii="Times New Roman" w:hAnsi="Times New Roman" w:cs="Times New Roman"/>
          <w:sz w:val="28"/>
          <w:szCs w:val="28"/>
        </w:rPr>
        <w:t>, GC).</w:t>
      </w:r>
    </w:p>
    <w:p w14:paraId="42C525BE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0537" w14:textId="13A5F755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пул потоков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Pool) в Java?</w:t>
      </w:r>
    </w:p>
    <w:p w14:paraId="610E3492" w14:textId="7903A3D2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723FD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>Пул потоков повторно использует ранее созданные потоки для выполнения текущих задач и предлагает решение проблемы накладных расходов цикла потока и перегрузки ресурсов. Поскольку на момент поступления запроса поток уже существует, задержка, связанная с созданием потока, устраняется, что делает приложение более отзывчивым.</w:t>
      </w:r>
    </w:p>
    <w:p w14:paraId="64CC98F2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45575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 xml:space="preserve">Java предоставляет структуру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, которая сосредоточена вокруг интерфейса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, его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подинтерфейса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и класса-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lastRenderedPageBreak/>
        <w:t>ThreadPoolExecutor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, который реализует оба этих интерфейса. При использовании исполнителя нужно только реализовать объекты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и отправить их исполнителю для выполнения.</w:t>
      </w:r>
    </w:p>
    <w:p w14:paraId="5F1F1F4D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0A6E1" w14:textId="4800B6D9" w:rsidR="00CB1420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 xml:space="preserve">Чтобы использовать пулы потоков, мы сначала создаем объект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и передаем ему набор задач. Класс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позволяет установить размер ядра и максимальный размер пула.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Runnables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>, которые запускаются конкретным потоком, выполняются последовательно.</w:t>
      </w:r>
    </w:p>
    <w:p w14:paraId="5A8BC696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8D412" w14:textId="036C4755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группа потоков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Group)?</w:t>
      </w:r>
    </w:p>
    <w:p w14:paraId="6BF9417F" w14:textId="5452992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8D67EA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17C">
        <w:rPr>
          <w:rFonts w:ascii="Times New Roman" w:hAnsi="Times New Roman" w:cs="Times New Roman"/>
          <w:sz w:val="28"/>
          <w:szCs w:val="28"/>
        </w:rPr>
        <w:t>ThreadGroup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создает группу потоков. Он предлагает удобный способ управления группами потоков как единым целым. Это особенно ценно в ситуации, когда вы хотите приостановить и возобновить несколько связанных потоков.</w:t>
      </w:r>
    </w:p>
    <w:p w14:paraId="5DD85EE9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E07DB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>Группа потоков образует дерево, в котором каждая группа потоков, кроме исходной группы потоков, имеет родителя.</w:t>
      </w:r>
    </w:p>
    <w:p w14:paraId="7FC9415B" w14:textId="25403606" w:rsidR="00CB1420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>Потоку разрешен доступ к информации о своей собственной группе потоков, но не доступ к информации о родительской группе потоков его группы потоков или любой другой группе потоков.</w:t>
      </w:r>
    </w:p>
    <w:p w14:paraId="31B1C6CC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C6429" w14:textId="36FF78B0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>Что такое реентерабельный метод (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reentrant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)?</w:t>
      </w:r>
    </w:p>
    <w:p w14:paraId="01C5D8D3" w14:textId="1E1BC4D0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F6F87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Это метод который может быть совместно использована несколькими пользователями или процессами. Для обеспечения реентерабельности необходимо выполнение нескольких условий:</w:t>
      </w:r>
    </w:p>
    <w:p w14:paraId="6386F3EF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никакая часть вызываемого кода не должна модифицироваться;</w:t>
      </w:r>
    </w:p>
    <w:p w14:paraId="5C0BA6E0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lastRenderedPageBreak/>
        <w:t>• вызываемая процедура не должна сохранять информацию между вызовами;</w:t>
      </w:r>
    </w:p>
    <w:p w14:paraId="0B8C269B" w14:textId="77777777" w:rsidR="005D3125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если процедура изменяет какие-либо данные, то они должны быть уникальными для каждого пользователя;</w:t>
      </w:r>
    </w:p>
    <w:p w14:paraId="2A5A0ED9" w14:textId="1AF6DD15" w:rsidR="00CB1420" w:rsidRDefault="005D3125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125">
        <w:rPr>
          <w:rFonts w:ascii="Times New Roman" w:hAnsi="Times New Roman" w:cs="Times New Roman"/>
          <w:sz w:val="28"/>
          <w:szCs w:val="28"/>
        </w:rPr>
        <w:t>• процедура не должна возвращать указатели на объекты, общие для разных пользователей.</w:t>
      </w:r>
    </w:p>
    <w:p w14:paraId="6CA86EF3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B5B3B" w14:textId="4A400628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 xml:space="preserve">Для чего используется ключевое слово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?</w:t>
      </w:r>
    </w:p>
    <w:p w14:paraId="15390181" w14:textId="46FB649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ECD92" w14:textId="15A2D7F1" w:rsidR="00CB1420" w:rsidRDefault="00E40258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258">
        <w:rPr>
          <w:rFonts w:ascii="Times New Roman" w:hAnsi="Times New Roman" w:cs="Times New Roman"/>
          <w:sz w:val="28"/>
          <w:szCs w:val="28"/>
        </w:rPr>
        <w:t xml:space="preserve">Им помечается определенный кусок нашего кода. Если блок кода помечен ключевым словом </w:t>
      </w:r>
      <w:r w:rsidRPr="00E40258">
        <w:rPr>
          <w:rFonts w:ascii="Times New Roman" w:hAnsi="Times New Roman" w:cs="Times New Roman"/>
          <w:sz w:val="28"/>
          <w:szCs w:val="28"/>
          <w:lang w:val="en-US"/>
        </w:rPr>
        <w:t>synchronized</w:t>
      </w:r>
      <w:r w:rsidRPr="00E40258">
        <w:rPr>
          <w:rFonts w:ascii="Times New Roman" w:hAnsi="Times New Roman" w:cs="Times New Roman"/>
          <w:sz w:val="28"/>
          <w:szCs w:val="28"/>
        </w:rPr>
        <w:t>, это значит, что блок может выполняться только одним потоком одновременно.</w:t>
      </w:r>
    </w:p>
    <w:p w14:paraId="23430415" w14:textId="598E67AE" w:rsidR="00E40258" w:rsidRPr="00E40258" w:rsidRDefault="005E34E3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4E3">
        <w:rPr>
          <w:rFonts w:ascii="Times New Roman" w:hAnsi="Times New Roman" w:cs="Times New Roman"/>
          <w:sz w:val="28"/>
          <w:szCs w:val="28"/>
        </w:rPr>
        <w:t xml:space="preserve">Смысл прост. Если один поток зашел внутрь блока кода, который помечен словом </w:t>
      </w:r>
      <w:proofErr w:type="spellStart"/>
      <w:r w:rsidRPr="005E34E3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Pr="005E34E3">
        <w:rPr>
          <w:rFonts w:ascii="Times New Roman" w:hAnsi="Times New Roman" w:cs="Times New Roman"/>
          <w:sz w:val="28"/>
          <w:szCs w:val="28"/>
        </w:rPr>
        <w:t>, он моментально захватывает мьютекс объекта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E34E3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предоставления </w:t>
      </w:r>
      <w:r w:rsidRPr="005E34E3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E34E3">
        <w:rPr>
          <w:rFonts w:ascii="Times New Roman" w:hAnsi="Times New Roman" w:cs="Times New Roman"/>
          <w:sz w:val="28"/>
          <w:szCs w:val="28"/>
        </w:rPr>
        <w:t>к объекту в определенное время только одно</w:t>
      </w:r>
      <w:r>
        <w:rPr>
          <w:rFonts w:ascii="Times New Roman" w:hAnsi="Times New Roman" w:cs="Times New Roman"/>
          <w:sz w:val="28"/>
          <w:szCs w:val="28"/>
        </w:rPr>
        <w:t xml:space="preserve">му </w:t>
      </w:r>
      <w:r w:rsidRPr="005E34E3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>у)</w:t>
      </w:r>
      <w:r w:rsidRPr="005E34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4E3">
        <w:rPr>
          <w:rFonts w:ascii="Times New Roman" w:hAnsi="Times New Roman" w:cs="Times New Roman"/>
          <w:sz w:val="28"/>
          <w:szCs w:val="28"/>
        </w:rPr>
        <w:t>и все другие потоки, которые попытаются зайти в этот же блок или метод вынуждены ждать, пока предыдущий поток не завершит свою работу и не освободит монитор.</w:t>
      </w:r>
    </w:p>
    <w:p w14:paraId="0044EE2A" w14:textId="77777777" w:rsidR="00CB1420" w:rsidRP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11513" w14:textId="3EAA5A7F" w:rsidR="00CB1420" w:rsidRDefault="00CB1420" w:rsidP="00E2150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420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B1420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CB1420">
        <w:rPr>
          <w:rFonts w:ascii="Times New Roman" w:hAnsi="Times New Roman" w:cs="Times New Roman"/>
          <w:sz w:val="28"/>
          <w:szCs w:val="28"/>
        </w:rPr>
        <w:t>() в классе Object?</w:t>
      </w:r>
    </w:p>
    <w:p w14:paraId="285E8E5C" w14:textId="3B53F047" w:rsidR="00CB1420" w:rsidRDefault="00CB1420" w:rsidP="00E215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BEB1D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17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>():</w:t>
      </w:r>
    </w:p>
    <w:p w14:paraId="00D78949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A6F83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 xml:space="preserve">Методы ожидания объекта имеют три варианта, один из которых бесконечно ожидает, пока любой другой поток не вызовет метод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для объекта, чтобы разбудить текущий поток. Другие две вариации помещают текущий поток в ожидание на определенное время, прежде чем он проснется.</w:t>
      </w:r>
    </w:p>
    <w:p w14:paraId="7654E50E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4480B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17C">
        <w:rPr>
          <w:rFonts w:ascii="Times New Roman" w:hAnsi="Times New Roman" w:cs="Times New Roman"/>
          <w:sz w:val="28"/>
          <w:szCs w:val="28"/>
        </w:rPr>
        <w:lastRenderedPageBreak/>
        <w:t>Notify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>():</w:t>
      </w:r>
    </w:p>
    <w:p w14:paraId="1DAC8E83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3FA1F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пробуждает только один поток, ожидающий объекта, и этот поток начинает выполнение. Поэтому, если есть несколько потоков, ожидающих объекта, этот метод разбудит только один из них. Выбор потока для пробуждения зависит от реализации управления потоками в ОС.</w:t>
      </w:r>
    </w:p>
    <w:p w14:paraId="67FF82DA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BCE52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17C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>():</w:t>
      </w:r>
    </w:p>
    <w:p w14:paraId="0736F390" w14:textId="77777777" w:rsidR="009A717C" w:rsidRPr="009A717C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8E1E4" w14:textId="5CD813C8" w:rsidR="00CB1420" w:rsidRPr="00FC660E" w:rsidRDefault="009A717C" w:rsidP="009A717C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17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9A717C">
        <w:rPr>
          <w:rFonts w:ascii="Times New Roman" w:hAnsi="Times New Roman" w:cs="Times New Roman"/>
          <w:sz w:val="28"/>
          <w:szCs w:val="28"/>
        </w:rPr>
        <w:t xml:space="preserve"> пробуждает все потоки, ожидающие объекта, хотя какой из них будет обрабатываться первым, зависит от реализации ОС. Эти методы можно использовать для реализации проблемы производителя-потребителя, когда потоки-потребители ожидают объекты в очереди, а потоки-производители помещают объект в очередь и уведомляют ожидающие </w:t>
      </w:r>
      <w:proofErr w:type="spellStart"/>
      <w:r w:rsidRPr="009A717C">
        <w:rPr>
          <w:rFonts w:ascii="Times New Roman" w:hAnsi="Times New Roman" w:cs="Times New Roman"/>
          <w:sz w:val="28"/>
          <w:szCs w:val="28"/>
        </w:rPr>
        <w:t>потоки.</w:t>
      </w:r>
      <w:r w:rsidR="00FC660E">
        <w:rPr>
          <w:rFonts w:ascii="Times New Roman" w:hAnsi="Times New Roman" w:cs="Times New Roman"/>
          <w:sz w:val="28"/>
          <w:szCs w:val="28"/>
        </w:rPr>
        <w:softHyphen/>
      </w:r>
      <w:r w:rsidR="00FC660E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proofErr w:type="spellEnd"/>
    </w:p>
    <w:sectPr w:rsidR="00CB1420" w:rsidRPr="00FC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ADC"/>
    <w:multiLevelType w:val="hybridMultilevel"/>
    <w:tmpl w:val="FC828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638"/>
    <w:multiLevelType w:val="hybridMultilevel"/>
    <w:tmpl w:val="F0209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479D"/>
    <w:multiLevelType w:val="hybridMultilevel"/>
    <w:tmpl w:val="BF8C1544"/>
    <w:lvl w:ilvl="0" w:tplc="3EA0E0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4A46"/>
    <w:multiLevelType w:val="multilevel"/>
    <w:tmpl w:val="6400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13309"/>
    <w:multiLevelType w:val="hybridMultilevel"/>
    <w:tmpl w:val="27FAF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6E1D"/>
    <w:multiLevelType w:val="hybridMultilevel"/>
    <w:tmpl w:val="D514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E2CDA"/>
    <w:multiLevelType w:val="hybridMultilevel"/>
    <w:tmpl w:val="2B281B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CEF0ECF"/>
    <w:multiLevelType w:val="hybridMultilevel"/>
    <w:tmpl w:val="29368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1646"/>
    <w:multiLevelType w:val="hybridMultilevel"/>
    <w:tmpl w:val="F98AB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42637"/>
    <w:multiLevelType w:val="hybridMultilevel"/>
    <w:tmpl w:val="12D4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65E73"/>
    <w:multiLevelType w:val="hybridMultilevel"/>
    <w:tmpl w:val="711CA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A394F"/>
    <w:multiLevelType w:val="hybridMultilevel"/>
    <w:tmpl w:val="272644DC"/>
    <w:lvl w:ilvl="0" w:tplc="5EDC7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76C02"/>
    <w:multiLevelType w:val="hybridMultilevel"/>
    <w:tmpl w:val="77C64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52D90"/>
    <w:multiLevelType w:val="hybridMultilevel"/>
    <w:tmpl w:val="D92A9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4D6AB8"/>
    <w:multiLevelType w:val="hybridMultilevel"/>
    <w:tmpl w:val="47026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E74F1"/>
    <w:multiLevelType w:val="hybridMultilevel"/>
    <w:tmpl w:val="1A603C6E"/>
    <w:lvl w:ilvl="0" w:tplc="F482D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37FFC"/>
    <w:multiLevelType w:val="hybridMultilevel"/>
    <w:tmpl w:val="C17A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F3F57"/>
    <w:multiLevelType w:val="hybridMultilevel"/>
    <w:tmpl w:val="8D767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E3235"/>
    <w:multiLevelType w:val="hybridMultilevel"/>
    <w:tmpl w:val="9F6C6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F6CBC"/>
    <w:multiLevelType w:val="hybridMultilevel"/>
    <w:tmpl w:val="8786AD2C"/>
    <w:lvl w:ilvl="0" w:tplc="9CA4B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F3DE9"/>
    <w:multiLevelType w:val="hybridMultilevel"/>
    <w:tmpl w:val="79EE3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96C5D"/>
    <w:multiLevelType w:val="multilevel"/>
    <w:tmpl w:val="E06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5330DF"/>
    <w:multiLevelType w:val="hybridMultilevel"/>
    <w:tmpl w:val="E1086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95026"/>
    <w:multiLevelType w:val="hybridMultilevel"/>
    <w:tmpl w:val="00B0A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B238D"/>
    <w:multiLevelType w:val="hybridMultilevel"/>
    <w:tmpl w:val="DDB28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14FD2"/>
    <w:multiLevelType w:val="hybridMultilevel"/>
    <w:tmpl w:val="EAB6C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86FE9"/>
    <w:multiLevelType w:val="hybridMultilevel"/>
    <w:tmpl w:val="CC7C5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4112">
    <w:abstractNumId w:val="17"/>
  </w:num>
  <w:num w:numId="2" w16cid:durableId="14424400">
    <w:abstractNumId w:val="18"/>
  </w:num>
  <w:num w:numId="3" w16cid:durableId="124590597">
    <w:abstractNumId w:val="8"/>
  </w:num>
  <w:num w:numId="4" w16cid:durableId="773944302">
    <w:abstractNumId w:val="9"/>
  </w:num>
  <w:num w:numId="5" w16cid:durableId="386607250">
    <w:abstractNumId w:val="12"/>
  </w:num>
  <w:num w:numId="6" w16cid:durableId="2062051050">
    <w:abstractNumId w:val="16"/>
  </w:num>
  <w:num w:numId="7" w16cid:durableId="364983487">
    <w:abstractNumId w:val="23"/>
  </w:num>
  <w:num w:numId="8" w16cid:durableId="1029143724">
    <w:abstractNumId w:val="2"/>
  </w:num>
  <w:num w:numId="9" w16cid:durableId="109394876">
    <w:abstractNumId w:val="14"/>
  </w:num>
  <w:num w:numId="10" w16cid:durableId="1398281225">
    <w:abstractNumId w:val="5"/>
  </w:num>
  <w:num w:numId="11" w16cid:durableId="1870334780">
    <w:abstractNumId w:val="0"/>
  </w:num>
  <w:num w:numId="12" w16cid:durableId="516425874">
    <w:abstractNumId w:val="22"/>
  </w:num>
  <w:num w:numId="13" w16cid:durableId="380326990">
    <w:abstractNumId w:val="15"/>
  </w:num>
  <w:num w:numId="14" w16cid:durableId="1456145261">
    <w:abstractNumId w:val="19"/>
  </w:num>
  <w:num w:numId="15" w16cid:durableId="1796828550">
    <w:abstractNumId w:val="26"/>
  </w:num>
  <w:num w:numId="16" w16cid:durableId="1474560761">
    <w:abstractNumId w:val="11"/>
  </w:num>
  <w:num w:numId="17" w16cid:durableId="1406075761">
    <w:abstractNumId w:val="20"/>
  </w:num>
  <w:num w:numId="18" w16cid:durableId="1103723999">
    <w:abstractNumId w:val="4"/>
  </w:num>
  <w:num w:numId="19" w16cid:durableId="341859048">
    <w:abstractNumId w:val="1"/>
  </w:num>
  <w:num w:numId="20" w16cid:durableId="1883785690">
    <w:abstractNumId w:val="25"/>
  </w:num>
  <w:num w:numId="21" w16cid:durableId="1812745112">
    <w:abstractNumId w:val="13"/>
  </w:num>
  <w:num w:numId="22" w16cid:durableId="545488126">
    <w:abstractNumId w:val="24"/>
  </w:num>
  <w:num w:numId="23" w16cid:durableId="1284458972">
    <w:abstractNumId w:val="10"/>
  </w:num>
  <w:num w:numId="24" w16cid:durableId="584656825">
    <w:abstractNumId w:val="7"/>
  </w:num>
  <w:num w:numId="25" w16cid:durableId="974455392">
    <w:abstractNumId w:val="21"/>
  </w:num>
  <w:num w:numId="26" w16cid:durableId="1027026014">
    <w:abstractNumId w:val="3"/>
  </w:num>
  <w:num w:numId="27" w16cid:durableId="612900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F6"/>
    <w:rsid w:val="00015FD5"/>
    <w:rsid w:val="0002344B"/>
    <w:rsid w:val="00064ED6"/>
    <w:rsid w:val="0006518D"/>
    <w:rsid w:val="00067568"/>
    <w:rsid w:val="00075F22"/>
    <w:rsid w:val="00083ADC"/>
    <w:rsid w:val="000860B0"/>
    <w:rsid w:val="0009713A"/>
    <w:rsid w:val="000A4041"/>
    <w:rsid w:val="000B57BD"/>
    <w:rsid w:val="000F73F9"/>
    <w:rsid w:val="00102C67"/>
    <w:rsid w:val="00126341"/>
    <w:rsid w:val="00132573"/>
    <w:rsid w:val="00140364"/>
    <w:rsid w:val="00146905"/>
    <w:rsid w:val="0016255A"/>
    <w:rsid w:val="00177F38"/>
    <w:rsid w:val="00182DC8"/>
    <w:rsid w:val="001A5CBC"/>
    <w:rsid w:val="001B4F4A"/>
    <w:rsid w:val="001C433D"/>
    <w:rsid w:val="001D532C"/>
    <w:rsid w:val="001E700C"/>
    <w:rsid w:val="002124DC"/>
    <w:rsid w:val="00214A3A"/>
    <w:rsid w:val="002262C4"/>
    <w:rsid w:val="002968EA"/>
    <w:rsid w:val="002B3CEE"/>
    <w:rsid w:val="002C6119"/>
    <w:rsid w:val="002F07B4"/>
    <w:rsid w:val="00317631"/>
    <w:rsid w:val="003207B8"/>
    <w:rsid w:val="00323055"/>
    <w:rsid w:val="00337247"/>
    <w:rsid w:val="00337C96"/>
    <w:rsid w:val="00352CCC"/>
    <w:rsid w:val="00354CFE"/>
    <w:rsid w:val="003A12BB"/>
    <w:rsid w:val="003C37E0"/>
    <w:rsid w:val="003E528F"/>
    <w:rsid w:val="00413667"/>
    <w:rsid w:val="00440E93"/>
    <w:rsid w:val="00452DEB"/>
    <w:rsid w:val="0049448D"/>
    <w:rsid w:val="00495BEA"/>
    <w:rsid w:val="004A491D"/>
    <w:rsid w:val="004C048C"/>
    <w:rsid w:val="004C0CBE"/>
    <w:rsid w:val="005016B1"/>
    <w:rsid w:val="00507418"/>
    <w:rsid w:val="00514AFA"/>
    <w:rsid w:val="005203F9"/>
    <w:rsid w:val="005360F8"/>
    <w:rsid w:val="00552C83"/>
    <w:rsid w:val="00567477"/>
    <w:rsid w:val="005678CE"/>
    <w:rsid w:val="00571042"/>
    <w:rsid w:val="005A25FD"/>
    <w:rsid w:val="005D3125"/>
    <w:rsid w:val="005E2C6B"/>
    <w:rsid w:val="005E34E3"/>
    <w:rsid w:val="005F0A57"/>
    <w:rsid w:val="00631451"/>
    <w:rsid w:val="0065549F"/>
    <w:rsid w:val="00667343"/>
    <w:rsid w:val="006A6455"/>
    <w:rsid w:val="006A6589"/>
    <w:rsid w:val="006B3A46"/>
    <w:rsid w:val="006C7084"/>
    <w:rsid w:val="006C737E"/>
    <w:rsid w:val="006D0F0D"/>
    <w:rsid w:val="006D140F"/>
    <w:rsid w:val="006D532B"/>
    <w:rsid w:val="00702E3E"/>
    <w:rsid w:val="007059A5"/>
    <w:rsid w:val="00706A76"/>
    <w:rsid w:val="00711855"/>
    <w:rsid w:val="007172A6"/>
    <w:rsid w:val="00776C1D"/>
    <w:rsid w:val="007867FA"/>
    <w:rsid w:val="007E4999"/>
    <w:rsid w:val="0082116C"/>
    <w:rsid w:val="00831A04"/>
    <w:rsid w:val="00847304"/>
    <w:rsid w:val="00853411"/>
    <w:rsid w:val="00860A9B"/>
    <w:rsid w:val="008613BB"/>
    <w:rsid w:val="00866AD2"/>
    <w:rsid w:val="0089572D"/>
    <w:rsid w:val="00895BD5"/>
    <w:rsid w:val="008C5603"/>
    <w:rsid w:val="008D6C32"/>
    <w:rsid w:val="008F0E71"/>
    <w:rsid w:val="009019CE"/>
    <w:rsid w:val="00933DA0"/>
    <w:rsid w:val="009368C2"/>
    <w:rsid w:val="00947C76"/>
    <w:rsid w:val="00973BB2"/>
    <w:rsid w:val="00980FD0"/>
    <w:rsid w:val="00997ABC"/>
    <w:rsid w:val="009A717C"/>
    <w:rsid w:val="009E3062"/>
    <w:rsid w:val="009F61F4"/>
    <w:rsid w:val="009F7138"/>
    <w:rsid w:val="00A002AB"/>
    <w:rsid w:val="00A05EF4"/>
    <w:rsid w:val="00A120D0"/>
    <w:rsid w:val="00A1328A"/>
    <w:rsid w:val="00A77E2A"/>
    <w:rsid w:val="00A84A10"/>
    <w:rsid w:val="00A93178"/>
    <w:rsid w:val="00AA35C1"/>
    <w:rsid w:val="00AB2E55"/>
    <w:rsid w:val="00AB65F6"/>
    <w:rsid w:val="00AE039C"/>
    <w:rsid w:val="00AE6935"/>
    <w:rsid w:val="00B100CC"/>
    <w:rsid w:val="00B11115"/>
    <w:rsid w:val="00B178A2"/>
    <w:rsid w:val="00B57867"/>
    <w:rsid w:val="00B700F8"/>
    <w:rsid w:val="00B90CDA"/>
    <w:rsid w:val="00BE6B2C"/>
    <w:rsid w:val="00C04F9C"/>
    <w:rsid w:val="00C07622"/>
    <w:rsid w:val="00C42D51"/>
    <w:rsid w:val="00C44E8A"/>
    <w:rsid w:val="00C51784"/>
    <w:rsid w:val="00C52618"/>
    <w:rsid w:val="00C646AB"/>
    <w:rsid w:val="00C7405B"/>
    <w:rsid w:val="00C818D7"/>
    <w:rsid w:val="00C822C5"/>
    <w:rsid w:val="00CA20B6"/>
    <w:rsid w:val="00CB1420"/>
    <w:rsid w:val="00CC674F"/>
    <w:rsid w:val="00CE6126"/>
    <w:rsid w:val="00D13309"/>
    <w:rsid w:val="00D25207"/>
    <w:rsid w:val="00D3392B"/>
    <w:rsid w:val="00D37BC7"/>
    <w:rsid w:val="00D61787"/>
    <w:rsid w:val="00D968E1"/>
    <w:rsid w:val="00DA17FA"/>
    <w:rsid w:val="00DA3CE0"/>
    <w:rsid w:val="00DB3A6B"/>
    <w:rsid w:val="00DD4C7C"/>
    <w:rsid w:val="00DE5CD2"/>
    <w:rsid w:val="00E039A5"/>
    <w:rsid w:val="00E0513A"/>
    <w:rsid w:val="00E074CE"/>
    <w:rsid w:val="00E21502"/>
    <w:rsid w:val="00E304BB"/>
    <w:rsid w:val="00E40258"/>
    <w:rsid w:val="00E4072B"/>
    <w:rsid w:val="00E430BA"/>
    <w:rsid w:val="00E4398C"/>
    <w:rsid w:val="00E5579A"/>
    <w:rsid w:val="00E758EC"/>
    <w:rsid w:val="00E76A1B"/>
    <w:rsid w:val="00E80911"/>
    <w:rsid w:val="00E812B1"/>
    <w:rsid w:val="00EA2716"/>
    <w:rsid w:val="00EA2DA4"/>
    <w:rsid w:val="00EB45F3"/>
    <w:rsid w:val="00ED7769"/>
    <w:rsid w:val="00EE6C1E"/>
    <w:rsid w:val="00EF04EF"/>
    <w:rsid w:val="00EF2258"/>
    <w:rsid w:val="00F20F55"/>
    <w:rsid w:val="00F63C5B"/>
    <w:rsid w:val="00FB0BDB"/>
    <w:rsid w:val="00FB2343"/>
    <w:rsid w:val="00FC660E"/>
    <w:rsid w:val="00FC78A7"/>
    <w:rsid w:val="00FD7322"/>
    <w:rsid w:val="00FE7365"/>
    <w:rsid w:val="3A0A8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24DB"/>
  <w15:chartTrackingRefBased/>
  <w15:docId w15:val="{1413B6E1-CD6F-47C0-B1B6-D33F92C0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9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39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3A46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97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Thread.State.html" TargetMode="External"/><Relationship Id="rId13" Type="http://schemas.openxmlformats.org/officeDocument/2006/relationships/hyperlink" Target="https://docs.oracle.com/en/java/javase/11/docs/api/java.base/java/lang/Thread.Stat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en/java/javase/11/docs/api/java.base/java/lang/Thread.Stat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racle.com/en/java/javase/11/docs/api/java.base/java/lang/Thread.State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java/javase/11/docs/api/java.base/java/lang/Thread.State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racle.com/en/java/javase/11/docs/api/java.base/java/lang/Thread.Sta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9" ma:contentTypeDescription="Создание документа." ma:contentTypeScope="" ma:versionID="3d840f2a9e71f3bf3c964f82b934bbbe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bfe6f11b67824a94f1e236bcd88a4934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61D08-F4AF-4B83-A939-8C602563C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179181-6A75-415B-AACC-F2C3244360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F6376E-25FE-4761-A714-AEFA5CBC7E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Валяев Георгий Анатольевич</dc:creator>
  <cp:keywords/>
  <dc:description/>
  <cp:lastModifiedBy>Корякин Никита Андреевич</cp:lastModifiedBy>
  <cp:revision>8</cp:revision>
  <dcterms:created xsi:type="dcterms:W3CDTF">2022-11-03T07:12:00Z</dcterms:created>
  <dcterms:modified xsi:type="dcterms:W3CDTF">2022-11-10T08:31:00Z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